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1A5" w:rsidRDefault="00293422">
      <w:pPr>
        <w:spacing w:line="259" w:lineRule="auto"/>
        <w:ind w:left="-307" w:right="-302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2257E" wp14:editId="18D51935">
            <wp:simplePos x="0" y="0"/>
            <wp:positionH relativeFrom="page">
              <wp:align>center</wp:align>
            </wp:positionH>
            <wp:positionV relativeFrom="margin">
              <wp:posOffset>9525</wp:posOffset>
            </wp:positionV>
            <wp:extent cx="594360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531" y="21442"/>
                <wp:lineTo x="21531" y="0"/>
                <wp:lineTo x="0" y="0"/>
              </wp:wrapPolygon>
            </wp:wrapThrough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C61A5" w:rsidRDefault="006A74A2">
      <w:r>
        <w:t xml:space="preserve">                                                                                </w:t>
      </w:r>
    </w:p>
    <w:p w:rsidR="006A74A2" w:rsidRDefault="006A74A2"/>
    <w:p w:rsidR="006A74A2" w:rsidRDefault="006A74A2"/>
    <w:p w:rsidR="006A74A2" w:rsidRDefault="006A74A2"/>
    <w:p w:rsidR="006A74A2" w:rsidRDefault="006A74A2"/>
    <w:p w:rsidR="006A74A2" w:rsidRDefault="006A74A2"/>
    <w:p w:rsidR="006A74A2" w:rsidRDefault="006A74A2"/>
    <w:p w:rsidR="006A74A2" w:rsidRDefault="006A74A2"/>
    <w:p w:rsidR="006A74A2" w:rsidRDefault="006A74A2"/>
    <w:p w:rsidR="006A74A2" w:rsidRDefault="006A74A2"/>
    <w:p w:rsidR="006A74A2" w:rsidRDefault="006A74A2"/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P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  <w:r w:rsidRPr="006A74A2">
        <w:rPr>
          <w:rFonts w:eastAsia="Calibri"/>
          <w:b/>
          <w:color w:val="auto"/>
          <w:sz w:val="28"/>
          <w:szCs w:val="28"/>
        </w:rPr>
        <w:t>Рабочая программа</w:t>
      </w:r>
    </w:p>
    <w:p w:rsidR="006A74A2" w:rsidRPr="006A74A2" w:rsidRDefault="006A74A2" w:rsidP="006A74A2">
      <w:pPr>
        <w:spacing w:line="240" w:lineRule="auto"/>
        <w:ind w:left="0" w:firstLine="0"/>
        <w:jc w:val="center"/>
        <w:rPr>
          <w:rFonts w:eastAsia="Calibri"/>
          <w:b/>
          <w:color w:val="auto"/>
          <w:sz w:val="28"/>
          <w:szCs w:val="28"/>
        </w:rPr>
      </w:pPr>
    </w:p>
    <w:p w:rsidR="006A74A2" w:rsidRPr="006A74A2" w:rsidRDefault="006A74A2" w:rsidP="006A74A2">
      <w:pPr>
        <w:spacing w:line="276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  <w:r w:rsidRPr="006A74A2">
        <w:rPr>
          <w:rFonts w:eastAsia="Calibri"/>
          <w:color w:val="auto"/>
          <w:sz w:val="28"/>
          <w:szCs w:val="28"/>
        </w:rPr>
        <w:t>По учебному предмету: профессиональное-трудовое обучение</w:t>
      </w:r>
    </w:p>
    <w:p w:rsidR="006A74A2" w:rsidRPr="006A74A2" w:rsidRDefault="006A74A2" w:rsidP="006A74A2">
      <w:pPr>
        <w:spacing w:line="276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  <w:r w:rsidRPr="006A74A2">
        <w:rPr>
          <w:rFonts w:eastAsia="Calibri"/>
          <w:color w:val="auto"/>
          <w:sz w:val="28"/>
          <w:szCs w:val="28"/>
        </w:rPr>
        <w:t>класс: 9 (вариант 1)</w:t>
      </w:r>
    </w:p>
    <w:p w:rsidR="006A74A2" w:rsidRPr="006A74A2" w:rsidRDefault="006A74A2" w:rsidP="006A74A2">
      <w:pPr>
        <w:spacing w:line="276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</w:p>
    <w:p w:rsidR="006A74A2" w:rsidRPr="006A74A2" w:rsidRDefault="006A74A2" w:rsidP="006A74A2">
      <w:pPr>
        <w:spacing w:line="276" w:lineRule="auto"/>
        <w:ind w:left="0" w:firstLine="0"/>
        <w:jc w:val="left"/>
        <w:rPr>
          <w:rFonts w:eastAsia="Calibri"/>
          <w:color w:val="auto"/>
          <w:sz w:val="28"/>
          <w:szCs w:val="28"/>
        </w:rPr>
      </w:pPr>
    </w:p>
    <w:p w:rsidR="006A74A2" w:rsidRPr="006A74A2" w:rsidRDefault="006A74A2" w:rsidP="006A74A2">
      <w:pPr>
        <w:spacing w:line="276" w:lineRule="auto"/>
        <w:ind w:left="0" w:firstLine="0"/>
        <w:jc w:val="lef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Pr="006A74A2" w:rsidRDefault="006A74A2" w:rsidP="006A74A2">
      <w:pPr>
        <w:spacing w:line="240" w:lineRule="auto"/>
        <w:ind w:left="0" w:firstLine="0"/>
        <w:jc w:val="right"/>
        <w:rPr>
          <w:rFonts w:ascii="Calibri" w:eastAsia="Calibri" w:hAnsi="Calibri"/>
          <w:color w:val="auto"/>
          <w:sz w:val="28"/>
          <w:szCs w:val="28"/>
        </w:rPr>
      </w:pPr>
      <w:r w:rsidRPr="006A74A2">
        <w:rPr>
          <w:rFonts w:eastAsia="Calibri"/>
          <w:color w:val="auto"/>
          <w:sz w:val="28"/>
          <w:szCs w:val="28"/>
        </w:rPr>
        <w:t>Составитель рабочей программы</w:t>
      </w:r>
      <w:r w:rsidRPr="006A74A2">
        <w:rPr>
          <w:rFonts w:ascii="Calibri" w:eastAsia="Calibri" w:hAnsi="Calibri"/>
          <w:color w:val="auto"/>
          <w:sz w:val="28"/>
          <w:szCs w:val="28"/>
        </w:rPr>
        <w:t xml:space="preserve">: </w:t>
      </w:r>
    </w:p>
    <w:p w:rsidR="006A74A2" w:rsidRP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  <w:r w:rsidRPr="006A74A2">
        <w:rPr>
          <w:rFonts w:eastAsia="Calibri"/>
          <w:color w:val="auto"/>
          <w:sz w:val="28"/>
          <w:szCs w:val="28"/>
        </w:rPr>
        <w:t xml:space="preserve">Мартюкова Татьяна Леонидовна, </w:t>
      </w:r>
    </w:p>
    <w:p w:rsidR="006A74A2" w:rsidRP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  <w:r w:rsidRPr="006A74A2">
        <w:rPr>
          <w:rFonts w:eastAsia="Calibri"/>
          <w:color w:val="auto"/>
          <w:sz w:val="28"/>
          <w:szCs w:val="28"/>
        </w:rPr>
        <w:t xml:space="preserve">учитель технологии </w:t>
      </w:r>
    </w:p>
    <w:p w:rsidR="006A74A2" w:rsidRPr="006A74A2" w:rsidRDefault="006A74A2" w:rsidP="006A74A2">
      <w:pPr>
        <w:spacing w:line="240" w:lineRule="auto"/>
        <w:ind w:left="0" w:firstLine="0"/>
        <w:jc w:val="right"/>
        <w:rPr>
          <w:rFonts w:eastAsia="BatangChe"/>
          <w:color w:val="auto"/>
          <w:sz w:val="28"/>
          <w:szCs w:val="28"/>
        </w:rPr>
      </w:pPr>
      <w:r w:rsidRPr="006A74A2">
        <w:rPr>
          <w:rFonts w:eastAsia="BatangChe"/>
          <w:color w:val="auto"/>
          <w:sz w:val="28"/>
          <w:szCs w:val="28"/>
        </w:rPr>
        <w:t xml:space="preserve">                                                                                       </w:t>
      </w:r>
      <w:r w:rsidRPr="006A74A2">
        <w:rPr>
          <w:rFonts w:eastAsia="Calibri"/>
          <w:color w:val="auto"/>
          <w:sz w:val="28"/>
          <w:szCs w:val="28"/>
          <w:lang w:eastAsia="en-US"/>
        </w:rPr>
        <w:t xml:space="preserve">                                                                              </w:t>
      </w:r>
      <w:r w:rsidRPr="006A74A2">
        <w:rPr>
          <w:rFonts w:eastAsia="BatangChe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Квалификационная категория</w:t>
      </w:r>
      <w:r w:rsidRPr="006A74A2">
        <w:rPr>
          <w:rFonts w:ascii="Calibri" w:eastAsia="Calibri" w:hAnsi="Calibri"/>
          <w:color w:val="auto"/>
          <w:sz w:val="28"/>
          <w:szCs w:val="28"/>
        </w:rPr>
        <w:t xml:space="preserve">: </w:t>
      </w:r>
      <w:r w:rsidRPr="006A74A2">
        <w:rPr>
          <w:rFonts w:eastAsia="Calibri"/>
          <w:color w:val="auto"/>
          <w:sz w:val="28"/>
          <w:szCs w:val="28"/>
        </w:rPr>
        <w:t>нет</w:t>
      </w:r>
    </w:p>
    <w:p w:rsidR="006A74A2" w:rsidRP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Pr="006A74A2" w:rsidRDefault="006A74A2" w:rsidP="006A74A2">
      <w:pPr>
        <w:spacing w:line="240" w:lineRule="auto"/>
        <w:ind w:left="0" w:firstLine="0"/>
        <w:jc w:val="right"/>
        <w:rPr>
          <w:rFonts w:eastAsia="Calibri"/>
          <w:color w:val="auto"/>
          <w:sz w:val="28"/>
          <w:szCs w:val="28"/>
        </w:rPr>
      </w:pPr>
    </w:p>
    <w:p w:rsidR="006A74A2" w:rsidRPr="006A74A2" w:rsidRDefault="006A74A2" w:rsidP="006A74A2">
      <w:pPr>
        <w:spacing w:line="240" w:lineRule="auto"/>
        <w:ind w:left="0" w:firstLine="0"/>
        <w:jc w:val="left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rFonts w:eastAsia="Calibri"/>
          <w:color w:val="auto"/>
          <w:sz w:val="28"/>
          <w:szCs w:val="28"/>
        </w:rPr>
      </w:pPr>
    </w:p>
    <w:p w:rsidR="006A74A2" w:rsidRDefault="006A74A2" w:rsidP="006A74A2">
      <w:pPr>
        <w:spacing w:line="240" w:lineRule="auto"/>
        <w:ind w:left="0" w:firstLine="0"/>
        <w:jc w:val="center"/>
        <w:rPr>
          <w:b/>
        </w:rPr>
      </w:pPr>
      <w:bookmarkStart w:id="0" w:name="_GoBack"/>
      <w:bookmarkEnd w:id="0"/>
      <w:r w:rsidRPr="006A74A2">
        <w:rPr>
          <w:rFonts w:eastAsia="Calibri"/>
          <w:color w:val="auto"/>
          <w:sz w:val="28"/>
          <w:szCs w:val="28"/>
        </w:rPr>
        <w:t>Год разработки: 2019</w:t>
      </w:r>
    </w:p>
    <w:p w:rsidR="006A74A2" w:rsidRDefault="006A74A2">
      <w:pPr>
        <w:spacing w:after="3" w:line="260" w:lineRule="auto"/>
        <w:ind w:left="2745" w:hanging="10"/>
        <w:jc w:val="left"/>
        <w:rPr>
          <w:b/>
        </w:rPr>
      </w:pPr>
    </w:p>
    <w:p w:rsidR="006A74A2" w:rsidRDefault="006A74A2">
      <w:pPr>
        <w:spacing w:after="3" w:line="260" w:lineRule="auto"/>
        <w:ind w:left="2745" w:hanging="10"/>
        <w:jc w:val="left"/>
        <w:rPr>
          <w:b/>
        </w:rPr>
      </w:pPr>
    </w:p>
    <w:p w:rsidR="00FC61A5" w:rsidRDefault="007A01F8">
      <w:pPr>
        <w:spacing w:after="3" w:line="260" w:lineRule="auto"/>
        <w:ind w:left="2745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Требования к уровню подготовки выпускников. </w:t>
      </w:r>
    </w:p>
    <w:p w:rsidR="00FC61A5" w:rsidRDefault="007A01F8">
      <w:pPr>
        <w:spacing w:after="21" w:line="259" w:lineRule="auto"/>
        <w:ind w:left="581" w:firstLine="0"/>
        <w:jc w:val="left"/>
      </w:pPr>
      <w:r>
        <w:rPr>
          <w:b/>
        </w:rPr>
        <w:t xml:space="preserve"> </w:t>
      </w:r>
    </w:p>
    <w:p w:rsidR="00FC61A5" w:rsidRDefault="007A01F8">
      <w:pPr>
        <w:ind w:left="571" w:right="515"/>
      </w:pP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результате изучения предмета профессионально-трудового обучение: </w:t>
      </w:r>
    </w:p>
    <w:p w:rsidR="00FC61A5" w:rsidRDefault="007A01F8">
      <w:pPr>
        <w:spacing w:after="76" w:line="259" w:lineRule="auto"/>
        <w:ind w:left="581" w:firstLine="0"/>
        <w:jc w:val="left"/>
      </w:pPr>
      <w:r>
        <w:rPr>
          <w:sz w:val="20"/>
        </w:rPr>
        <w:t xml:space="preserve"> </w:t>
      </w:r>
    </w:p>
    <w:p w:rsidR="00FC61A5" w:rsidRDefault="007A01F8">
      <w:pPr>
        <w:tabs>
          <w:tab w:val="center" w:pos="581"/>
          <w:tab w:val="center" w:pos="1669"/>
        </w:tabs>
        <w:spacing w:after="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должны знать:</w:t>
      </w:r>
      <w:r>
        <w:rPr>
          <w:sz w:val="20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30" w:line="245" w:lineRule="auto"/>
        <w:ind w:right="515" w:hanging="142"/>
      </w:pPr>
      <w:r>
        <w:t xml:space="preserve">правила безопасной работы с ручными инструментами и при машинных работах, принцип изготовления пряжи, нитей и тканей, классификацию текстильных волокон свойство нитей основы и утка, свойства тканей из натуральных растительных </w:t>
      </w:r>
    </w:p>
    <w:p w:rsidR="00FC61A5" w:rsidRDefault="007A01F8">
      <w:pPr>
        <w:tabs>
          <w:tab w:val="center" w:pos="581"/>
          <w:tab w:val="center" w:pos="1315"/>
        </w:tabs>
        <w:spacing w:after="76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волокон;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83"/>
        <w:ind w:right="515" w:hanging="142"/>
      </w:pPr>
      <w:r>
        <w:t>виды приводов швейной машины, правила подготовки универсальной машины к работе;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70" w:line="263" w:lineRule="auto"/>
        <w:ind w:right="515" w:hanging="142"/>
      </w:pPr>
      <w:r>
        <w:rPr>
          <w:sz w:val="23"/>
        </w:rPr>
        <w:t xml:space="preserve">виды декоративно-прикладного искусства народов нашей страны, различные материалы и </w:t>
      </w:r>
      <w:r>
        <w:rPr>
          <w:rFonts w:ascii="Calibri" w:eastAsia="Calibri" w:hAnsi="Calibri" w:cs="Calibri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ab/>
      </w:r>
      <w:r>
        <w:rPr>
          <w:sz w:val="23"/>
        </w:rPr>
        <w:t>приспособления, применяемые в традиционных художественных ремеслах;</w:t>
      </w:r>
      <w:r>
        <w:rPr>
          <w:rFonts w:ascii="Calibri" w:eastAsia="Calibri" w:hAnsi="Calibri" w:cs="Calibri"/>
          <w:sz w:val="23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31"/>
        <w:ind w:right="515" w:hanging="142"/>
      </w:pPr>
      <w:r>
        <w:t xml:space="preserve">эксплуатационные, гигиенические и эстетические требования, предъявляемые к одежде, общие сведения о системах конструирования одежды, правила построения оформления </w:t>
      </w:r>
    </w:p>
    <w:p w:rsidR="00FC61A5" w:rsidRDefault="007A01F8">
      <w:pPr>
        <w:tabs>
          <w:tab w:val="center" w:pos="581"/>
          <w:tab w:val="center" w:pos="2300"/>
        </w:tabs>
        <w:spacing w:after="82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чертежей швейных изделий;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ind w:right="515" w:hanging="142"/>
      </w:pPr>
      <w:r>
        <w:t xml:space="preserve">правила снятия мерок для построения чертежа и условные обозначения; понятия о композиции в одежде, виды отделки в швейных изделиях, способы </w:t>
      </w:r>
    </w:p>
    <w:p w:rsidR="00FC61A5" w:rsidRDefault="007A01F8">
      <w:pPr>
        <w:tabs>
          <w:tab w:val="center" w:pos="581"/>
          <w:tab w:val="center" w:pos="4818"/>
        </w:tabs>
        <w:spacing w:after="8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моделирования плечевого изделия, правила подготовки выкройки к раскрою;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ind w:right="515" w:hanging="142"/>
      </w:pPr>
      <w:r>
        <w:t xml:space="preserve">технологию выполнения швейных швов: стачного взаутюжку, расстрочного, накладного с закрытым срезом, в подгибку с открытым и закрытым срезом, правила обработки </w:t>
      </w:r>
    </w:p>
    <w:p w:rsidR="00FC61A5" w:rsidRDefault="007A01F8">
      <w:pPr>
        <w:tabs>
          <w:tab w:val="center" w:pos="581"/>
          <w:tab w:val="center" w:pos="2517"/>
        </w:tabs>
        <w:spacing w:after="73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накладных карманов и бретелей.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84"/>
        <w:ind w:right="515" w:hanging="142"/>
      </w:pPr>
      <w:r>
        <w:t xml:space="preserve">общее представление о почве; </w:t>
      </w:r>
    </w:p>
    <w:p w:rsidR="00FC61A5" w:rsidRDefault="007A01F8">
      <w:pPr>
        <w:numPr>
          <w:ilvl w:val="0"/>
          <w:numId w:val="1"/>
        </w:numPr>
        <w:spacing w:after="55"/>
        <w:ind w:right="515" w:hanging="142"/>
      </w:pPr>
      <w:r>
        <w:t xml:space="preserve">сроки уборки семян томата и огурца; </w:t>
      </w:r>
    </w:p>
    <w:p w:rsidR="00FC61A5" w:rsidRDefault="007A01F8">
      <w:pPr>
        <w:numPr>
          <w:ilvl w:val="0"/>
          <w:numId w:val="1"/>
        </w:numPr>
        <w:ind w:right="515" w:hanging="142"/>
      </w:pPr>
      <w:r>
        <w:t xml:space="preserve">сроки и способы уборки томатов, капусты, огурцов; </w:t>
      </w:r>
    </w:p>
    <w:p w:rsidR="00FC61A5" w:rsidRDefault="007A01F8">
      <w:pPr>
        <w:spacing w:after="45"/>
        <w:ind w:left="766" w:right="515"/>
      </w:pPr>
      <w:r>
        <w:t>-сроки и способы посадки малины и смородины;</w:t>
      </w:r>
      <w:r>
        <w:rPr>
          <w:sz w:val="20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87"/>
        <w:ind w:right="515" w:hanging="142"/>
      </w:pPr>
      <w:r>
        <w:t xml:space="preserve">осенний уход за плодовыми деревьями; </w:t>
      </w:r>
    </w:p>
    <w:p w:rsidR="00FC61A5" w:rsidRDefault="007A01F8">
      <w:pPr>
        <w:numPr>
          <w:ilvl w:val="0"/>
          <w:numId w:val="1"/>
        </w:numPr>
        <w:spacing w:after="44"/>
        <w:ind w:right="515" w:hanging="142"/>
      </w:pPr>
      <w:r>
        <w:t xml:space="preserve">виды крупного рогатого скота и внешнее строение коровы; </w:t>
      </w:r>
    </w:p>
    <w:p w:rsidR="00FC61A5" w:rsidRDefault="007A01F8">
      <w:pPr>
        <w:numPr>
          <w:ilvl w:val="0"/>
          <w:numId w:val="1"/>
        </w:numPr>
        <w:spacing w:after="84"/>
        <w:ind w:right="515" w:hanging="142"/>
      </w:pPr>
      <w:r>
        <w:t xml:space="preserve">виды кормов и способы раздачи; </w:t>
      </w:r>
    </w:p>
    <w:p w:rsidR="00FC61A5" w:rsidRDefault="007A01F8">
      <w:pPr>
        <w:numPr>
          <w:ilvl w:val="0"/>
          <w:numId w:val="1"/>
        </w:numPr>
        <w:spacing w:after="52"/>
        <w:ind w:right="515" w:hanging="142"/>
      </w:pPr>
      <w:r>
        <w:t xml:space="preserve">выращивание телят; </w:t>
      </w:r>
    </w:p>
    <w:p w:rsidR="00FC61A5" w:rsidRDefault="007A01F8">
      <w:pPr>
        <w:numPr>
          <w:ilvl w:val="0"/>
          <w:numId w:val="1"/>
        </w:numPr>
        <w:spacing w:line="321" w:lineRule="auto"/>
        <w:ind w:right="515" w:hanging="142"/>
      </w:pPr>
      <w:r>
        <w:t>сроки и способы выращивания этих овощных культур; -</w:t>
      </w:r>
      <w:r>
        <w:rPr>
          <w:rFonts w:ascii="Arial" w:eastAsia="Arial" w:hAnsi="Arial" w:cs="Arial"/>
        </w:rPr>
        <w:t xml:space="preserve"> </w:t>
      </w:r>
      <w:r>
        <w:t xml:space="preserve">сроки посадки черенков смородины и их перезимовка. </w:t>
      </w:r>
    </w:p>
    <w:p w:rsidR="00FC61A5" w:rsidRDefault="007A01F8">
      <w:pPr>
        <w:numPr>
          <w:ilvl w:val="0"/>
          <w:numId w:val="1"/>
        </w:numPr>
        <w:ind w:right="515" w:hanging="142"/>
      </w:pPr>
      <w:r>
        <w:t>правила заправки изделия в пяльцы, виды простейших ручных швов;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spacing w:after="3" w:line="260" w:lineRule="auto"/>
        <w:ind w:left="825" w:right="8217" w:hanging="259"/>
        <w:jc w:val="left"/>
      </w:pPr>
      <w:r>
        <w:rPr>
          <w:sz w:val="20"/>
        </w:rPr>
        <w:t xml:space="preserve"> </w:t>
      </w:r>
      <w:r>
        <w:rPr>
          <w:b/>
        </w:rPr>
        <w:t>должны уметь:</w:t>
      </w:r>
      <w:r>
        <w:rPr>
          <w:sz w:val="20"/>
        </w:rPr>
        <w:t xml:space="preserve"> </w:t>
      </w:r>
    </w:p>
    <w:p w:rsidR="00FC61A5" w:rsidRDefault="007A01F8">
      <w:pPr>
        <w:spacing w:after="76" w:line="259" w:lineRule="auto"/>
        <w:ind w:left="581" w:firstLine="0"/>
        <w:jc w:val="left"/>
      </w:pPr>
      <w:r>
        <w:rPr>
          <w:sz w:val="20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78"/>
        <w:ind w:right="515" w:hanging="142"/>
      </w:pPr>
      <w:r>
        <w:t>осуществлять поиск необходимой информации в области обработки тканей;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ind w:right="515" w:hanging="142"/>
      </w:pPr>
      <w:r>
        <w:t>определять в ткани основы и утка, лицевую и изнаночную стороны;</w:t>
      </w: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spacing w:line="259" w:lineRule="auto"/>
        <w:ind w:left="581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3" w:line="263" w:lineRule="auto"/>
        <w:ind w:right="515" w:hanging="142"/>
      </w:pPr>
      <w:r>
        <w:rPr>
          <w:sz w:val="23"/>
        </w:rPr>
        <w:t>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скорость, выполнять машинные строчки: по прямой, по кривой, с поворотом на определенный угол с подъемом прижимной лапки, регулировать длину стежка;</w:t>
      </w:r>
      <w:r>
        <w:rPr>
          <w:rFonts w:ascii="Calibri" w:eastAsia="Calibri" w:hAnsi="Calibri" w:cs="Calibri"/>
          <w:sz w:val="23"/>
        </w:rPr>
        <w:t xml:space="preserve"> </w:t>
      </w:r>
    </w:p>
    <w:p w:rsidR="00FC61A5" w:rsidRDefault="007A01F8">
      <w:pPr>
        <w:spacing w:line="259" w:lineRule="auto"/>
        <w:ind w:left="581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</w:p>
    <w:p w:rsidR="00FC61A5" w:rsidRDefault="007A01F8">
      <w:pPr>
        <w:numPr>
          <w:ilvl w:val="0"/>
          <w:numId w:val="1"/>
        </w:numPr>
        <w:spacing w:after="38" w:line="277" w:lineRule="auto"/>
        <w:ind w:right="515" w:hanging="142"/>
      </w:pPr>
      <w:r>
        <w:rPr>
          <w:sz w:val="22"/>
        </w:rPr>
        <w:t>переводить рисунок вышивки на ткань; подбирать иглы и нитки, заправлять изделие в пяльцы, закреплять рабочую нитку на ткани без узла, выполнять простейшие ручные швы;</w:t>
      </w:r>
      <w:r>
        <w:rPr>
          <w:rFonts w:ascii="Calibri" w:eastAsia="Calibri" w:hAnsi="Calibri" w:cs="Calibri"/>
          <w:sz w:val="22"/>
        </w:rPr>
        <w:t xml:space="preserve"> </w:t>
      </w:r>
    </w:p>
    <w:p w:rsidR="00FC61A5" w:rsidRDefault="007A01F8">
      <w:pPr>
        <w:spacing w:after="45" w:line="259" w:lineRule="auto"/>
        <w:ind w:left="581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FC61A5" w:rsidRDefault="007A01F8" w:rsidP="007A01F8">
      <w:pPr>
        <w:numPr>
          <w:ilvl w:val="0"/>
          <w:numId w:val="1"/>
        </w:numPr>
        <w:spacing w:after="5" w:line="245" w:lineRule="auto"/>
        <w:ind w:left="825" w:right="747" w:hanging="259"/>
        <w:jc w:val="left"/>
      </w:pPr>
      <w:r>
        <w:t>читать и строить чертежи, снимать мерки, записывать результаты измерений, выполнять моделирование, подготавливать выкройку к раскрою; -выполнять на швейной машине следующие швы: стачной взаутюжку, стачной</w:t>
      </w:r>
      <w:r w:rsidRPr="007A01F8">
        <w:rPr>
          <w:sz w:val="31"/>
          <w:vertAlign w:val="subscript"/>
        </w:rPr>
        <w:t xml:space="preserve"> </w:t>
      </w:r>
      <w:r w:rsidRPr="007A01F8">
        <w:rPr>
          <w:sz w:val="31"/>
          <w:vertAlign w:val="subscript"/>
        </w:rPr>
        <w:tab/>
      </w:r>
      <w:r>
        <w:t>вразутюжку, расстрочной, накладной с закрытым срезом, в подгибку с открытым срезом</w:t>
      </w:r>
      <w:r w:rsidRPr="007A01F8">
        <w:rPr>
          <w:sz w:val="20"/>
        </w:rPr>
        <w:t xml:space="preserve"> </w:t>
      </w:r>
      <w:r>
        <w:t>и</w:t>
      </w:r>
      <w:r w:rsidRPr="007A01F8">
        <w:rPr>
          <w:rFonts w:ascii="Arial" w:eastAsia="Arial" w:hAnsi="Arial" w:cs="Arial"/>
        </w:rPr>
        <w:t xml:space="preserve"> </w:t>
      </w:r>
      <w:r>
        <w:t xml:space="preserve">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изделия, ремонтировать одежду заплатками. </w:t>
      </w:r>
    </w:p>
    <w:p w:rsidR="00FC61A5" w:rsidRDefault="007A01F8">
      <w:pPr>
        <w:numPr>
          <w:ilvl w:val="0"/>
          <w:numId w:val="1"/>
        </w:numPr>
        <w:spacing w:after="82"/>
        <w:ind w:right="515" w:hanging="142"/>
      </w:pPr>
      <w:r>
        <w:t xml:space="preserve">выявлять дефекты ткани; </w:t>
      </w:r>
    </w:p>
    <w:p w:rsidR="007A01F8" w:rsidRDefault="007A01F8">
      <w:pPr>
        <w:numPr>
          <w:ilvl w:val="0"/>
          <w:numId w:val="1"/>
        </w:numPr>
        <w:spacing w:after="74"/>
        <w:ind w:right="515" w:hanging="142"/>
      </w:pPr>
      <w:r>
        <w:t xml:space="preserve">распознавать льняные, хлопчатобумажные ткани; </w:t>
      </w:r>
    </w:p>
    <w:p w:rsidR="00FC61A5" w:rsidRDefault="007A01F8">
      <w:pPr>
        <w:numPr>
          <w:ilvl w:val="0"/>
          <w:numId w:val="1"/>
        </w:numPr>
        <w:spacing w:after="74"/>
        <w:ind w:right="515" w:hanging="142"/>
      </w:pPr>
      <w:r>
        <w:rPr>
          <w:rFonts w:ascii="Arial" w:eastAsia="Arial" w:hAnsi="Arial" w:cs="Arial"/>
        </w:rPr>
        <w:t xml:space="preserve"> </w:t>
      </w:r>
      <w:r>
        <w:t xml:space="preserve">снимать и записывать мерки; </w:t>
      </w:r>
    </w:p>
    <w:p w:rsidR="00FC61A5" w:rsidRDefault="007A01F8">
      <w:pPr>
        <w:numPr>
          <w:ilvl w:val="0"/>
          <w:numId w:val="1"/>
        </w:numPr>
        <w:spacing w:after="58"/>
        <w:ind w:right="515" w:hanging="142"/>
      </w:pPr>
      <w:r>
        <w:t xml:space="preserve">пользоваться масштабной линейкой; </w:t>
      </w:r>
    </w:p>
    <w:p w:rsidR="00FC61A5" w:rsidRDefault="007A01F8">
      <w:pPr>
        <w:numPr>
          <w:ilvl w:val="0"/>
          <w:numId w:val="1"/>
        </w:numPr>
        <w:spacing w:after="106"/>
        <w:ind w:right="515" w:hanging="142"/>
      </w:pPr>
      <w:r>
        <w:t xml:space="preserve">ориентироваться в чертеже изделий; </w:t>
      </w:r>
    </w:p>
    <w:p w:rsidR="00FC61A5" w:rsidRDefault="007A01F8">
      <w:pPr>
        <w:numPr>
          <w:ilvl w:val="0"/>
          <w:numId w:val="1"/>
        </w:numPr>
        <w:spacing w:after="65"/>
        <w:ind w:right="515" w:hanging="142"/>
      </w:pPr>
      <w:r>
        <w:t xml:space="preserve">выполнять экономную раскладку выкройки и раскрой ткани с направленным рисунком; </w:t>
      </w:r>
    </w:p>
    <w:p w:rsidR="007A01F8" w:rsidRDefault="007A01F8">
      <w:pPr>
        <w:numPr>
          <w:ilvl w:val="0"/>
          <w:numId w:val="1"/>
        </w:numPr>
        <w:spacing w:after="46" w:line="245" w:lineRule="auto"/>
        <w:ind w:right="515" w:hanging="142"/>
      </w:pPr>
      <w:r>
        <w:t xml:space="preserve">выполнять ремонт одежды ручным и машинным способами;  </w:t>
      </w:r>
    </w:p>
    <w:p w:rsidR="007A01F8" w:rsidRDefault="007A01F8">
      <w:pPr>
        <w:numPr>
          <w:ilvl w:val="0"/>
          <w:numId w:val="1"/>
        </w:numPr>
        <w:spacing w:after="46" w:line="245" w:lineRule="auto"/>
        <w:ind w:right="515" w:hanging="142"/>
      </w:pPr>
      <w:r>
        <w:t xml:space="preserve">выполнять влажно-тепловую обработку изделий; </w:t>
      </w:r>
    </w:p>
    <w:p w:rsidR="00FC61A5" w:rsidRDefault="007A01F8">
      <w:pPr>
        <w:numPr>
          <w:ilvl w:val="0"/>
          <w:numId w:val="1"/>
        </w:numPr>
        <w:spacing w:after="46" w:line="245" w:lineRule="auto"/>
        <w:ind w:right="515" w:hanging="142"/>
      </w:pPr>
      <w:r>
        <w:rPr>
          <w:rFonts w:ascii="Arial" w:eastAsia="Arial" w:hAnsi="Arial" w:cs="Arial"/>
        </w:rPr>
        <w:t xml:space="preserve"> </w:t>
      </w:r>
      <w:r>
        <w:t xml:space="preserve">выполнять самоконтроль качества изделия. </w:t>
      </w:r>
    </w:p>
    <w:p w:rsidR="00FC61A5" w:rsidRDefault="007A01F8">
      <w:pPr>
        <w:tabs>
          <w:tab w:val="center" w:pos="581"/>
          <w:tab w:val="center" w:pos="2866"/>
        </w:tabs>
        <w:spacing w:after="9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 </w:t>
      </w:r>
      <w:r>
        <w:t xml:space="preserve">          -выращивать малину и смородину;</w:t>
      </w:r>
      <w:r>
        <w:rPr>
          <w:sz w:val="20"/>
        </w:rPr>
        <w:t xml:space="preserve"> </w:t>
      </w:r>
    </w:p>
    <w:p w:rsidR="007A01F8" w:rsidRDefault="007A01F8">
      <w:pPr>
        <w:spacing w:after="5" w:line="331" w:lineRule="auto"/>
        <w:ind w:left="1046" w:right="3230" w:hanging="480"/>
        <w:jc w:val="left"/>
        <w:rPr>
          <w:sz w:val="20"/>
        </w:rPr>
      </w:pPr>
      <w:r>
        <w:rPr>
          <w:sz w:val="31"/>
          <w:vertAlign w:val="subscript"/>
        </w:rPr>
        <w:t xml:space="preserve">  </w:t>
      </w:r>
      <w:r>
        <w:t>-распознавать стати коровы и ухаживать за ней;</w:t>
      </w:r>
      <w:r>
        <w:rPr>
          <w:sz w:val="20"/>
        </w:rPr>
        <w:t xml:space="preserve"> </w:t>
      </w:r>
    </w:p>
    <w:p w:rsidR="007A01F8" w:rsidRDefault="007A01F8">
      <w:pPr>
        <w:spacing w:after="5" w:line="331" w:lineRule="auto"/>
        <w:ind w:left="1046" w:right="3230" w:hanging="480"/>
        <w:jc w:val="left"/>
      </w:pPr>
      <w:r>
        <w:rPr>
          <w:sz w:val="20"/>
        </w:rPr>
        <w:t xml:space="preserve">   </w:t>
      </w:r>
      <w:r>
        <w:t>-распознавать корма для коровы и отмеривать суточную норму</w:t>
      </w:r>
      <w:r>
        <w:rPr>
          <w:rFonts w:ascii="Calibri" w:eastAsia="Calibri" w:hAnsi="Calibri" w:cs="Calibri"/>
        </w:rPr>
        <w:t>;</w:t>
      </w:r>
      <w:r>
        <w:t xml:space="preserve"> </w:t>
      </w:r>
    </w:p>
    <w:p w:rsidR="00FC61A5" w:rsidRDefault="007A01F8">
      <w:pPr>
        <w:spacing w:after="5" w:line="331" w:lineRule="auto"/>
        <w:ind w:left="1046" w:right="3230" w:hanging="480"/>
        <w:jc w:val="left"/>
      </w:pPr>
      <w:r>
        <w:t xml:space="preserve">   -выращивать томаты, огурцы.</w:t>
      </w:r>
      <w:r>
        <w:rPr>
          <w:sz w:val="20"/>
        </w:rPr>
        <w:t xml:space="preserve"> </w:t>
      </w:r>
    </w:p>
    <w:p w:rsidR="00FC61A5" w:rsidRDefault="007A01F8">
      <w:pPr>
        <w:spacing w:after="123" w:line="216" w:lineRule="auto"/>
        <w:ind w:left="581" w:right="10075" w:firstLine="0"/>
        <w:jc w:val="left"/>
      </w:pPr>
      <w:r>
        <w:rPr>
          <w:sz w:val="20"/>
        </w:rPr>
        <w:t xml:space="preserve">  </w:t>
      </w:r>
    </w:p>
    <w:p w:rsidR="00FC61A5" w:rsidRDefault="007A01F8">
      <w:pPr>
        <w:spacing w:after="167" w:line="259" w:lineRule="auto"/>
        <w:ind w:left="581" w:firstLine="0"/>
        <w:jc w:val="left"/>
      </w:pPr>
      <w:r>
        <w:rPr>
          <w:sz w:val="20"/>
        </w:rPr>
        <w:t xml:space="preserve"> </w:t>
      </w:r>
    </w:p>
    <w:p w:rsidR="00FC61A5" w:rsidRDefault="007A01F8">
      <w:pPr>
        <w:spacing w:line="259" w:lineRule="auto"/>
        <w:ind w:left="74" w:firstLine="0"/>
        <w:jc w:val="center"/>
      </w:pPr>
      <w:r>
        <w:rPr>
          <w:b/>
          <w:sz w:val="28"/>
        </w:rPr>
        <w:t>2.</w:t>
      </w:r>
      <w:r>
        <w:rPr>
          <w:b/>
        </w:rPr>
        <w:t>Содержание учебного предмета.</w:t>
      </w:r>
      <w:r>
        <w:rPr>
          <w:sz w:val="20"/>
        </w:rPr>
        <w:t xml:space="preserve"> </w:t>
      </w:r>
    </w:p>
    <w:p w:rsidR="00FC61A5" w:rsidRDefault="007A01F8">
      <w:pPr>
        <w:spacing w:after="98" w:line="259" w:lineRule="auto"/>
        <w:ind w:left="581" w:firstLine="0"/>
        <w:jc w:val="left"/>
      </w:pPr>
      <w:r>
        <w:rPr>
          <w:sz w:val="20"/>
        </w:rPr>
        <w:t xml:space="preserve"> </w:t>
      </w:r>
    </w:p>
    <w:p w:rsidR="00FC61A5" w:rsidRDefault="007A01F8">
      <w:pPr>
        <w:spacing w:after="3" w:line="260" w:lineRule="auto"/>
        <w:ind w:left="576" w:right="2997" w:hanging="10"/>
        <w:jc w:val="left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>Раздел 1. Сельскохозяйственный труд (161 час)</w:t>
      </w:r>
      <w:r>
        <w:rPr>
          <w:sz w:val="20"/>
        </w:rPr>
        <w:t xml:space="preserve"> </w:t>
      </w:r>
      <w:r>
        <w:rPr>
          <w:i/>
        </w:rPr>
        <w:t>Теоретические сведения: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 w:rsidP="007A01F8">
      <w:pPr>
        <w:ind w:left="571" w:right="515" w:firstLine="5"/>
      </w:pPr>
      <w:r>
        <w:t xml:space="preserve">       Признаки поражения растений томата фитофторой. Сбор плодов томата с пораженных растений. Прогревание этих плодов в горячей воде для предотвращения загнивания. Сбор недозрелых плодов. Оставление плодов на здоровых кустах для получения семян. Дозревание плодов и их переработка. Внешний вид огурцов, оставленных для получения семян. Сроки уборки и признаки созревания этих огурцов. Приемы хранения огурцов-семенников. Правила извлечения семян.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>
      <w:pPr>
        <w:spacing w:after="5" w:line="245" w:lineRule="auto"/>
        <w:ind w:left="571"/>
        <w:jc w:val="left"/>
      </w:pPr>
      <w:r>
        <w:t>Признаки однолетнего прироста плодового дерева. Заглубление или оголение корневой шейки посаженного плодового дерева. Проверки состояния молодых посадок плодовых деревьев.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>
      <w:pPr>
        <w:spacing w:after="32"/>
        <w:ind w:left="571" w:right="515"/>
      </w:pPr>
      <w:r>
        <w:t>Грызуны — вредители молодых посадок плодовых деревьев. Борьба с грызунами. Приспособления для охраны молодых плодовых деревьев от грызунов. Сроки установки защитных приспособлений.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>
      <w:pPr>
        <w:spacing w:after="35"/>
        <w:ind w:left="571" w:right="515"/>
      </w:pPr>
      <w:r>
        <w:rPr>
          <w:i/>
        </w:rPr>
        <w:t xml:space="preserve">Раздел предусматривает практические работы: </w:t>
      </w:r>
      <w:r>
        <w:t>Раздельный сбор зрелых и недозрелых</w:t>
      </w:r>
      <w:r>
        <w:rPr>
          <w:i/>
        </w:rPr>
        <w:t xml:space="preserve"> </w:t>
      </w:r>
      <w:r>
        <w:t>плодов. Размещение недозрелых плодов для дозревания. Сбор семенных плодов томата, размещение их для полного размягчения в комнатных условиях. Выборка семян из полностью размягченных плодов, промывка и просушка семян.</w:t>
      </w:r>
      <w:r>
        <w:rPr>
          <w:sz w:val="20"/>
        </w:rPr>
        <w:t xml:space="preserve"> </w:t>
      </w:r>
    </w:p>
    <w:p w:rsidR="00FC61A5" w:rsidRDefault="007A01F8">
      <w:pPr>
        <w:tabs>
          <w:tab w:val="center" w:pos="960"/>
          <w:tab w:val="center" w:pos="5749"/>
        </w:tabs>
        <w:spacing w:after="87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Уборка</w:t>
      </w: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 огурцов-семенников. Сбор огурцов-семенников до наступления заморозков.</w:t>
      </w:r>
      <w:r>
        <w:rPr>
          <w:sz w:val="20"/>
        </w:rPr>
        <w:t xml:space="preserve"> </w:t>
      </w:r>
    </w:p>
    <w:p w:rsidR="00FC61A5" w:rsidRDefault="007A01F8">
      <w:pPr>
        <w:ind w:left="571" w:right="515"/>
      </w:pPr>
      <w:r>
        <w:lastRenderedPageBreak/>
        <w:t>Размещение огурцов в комнатных условиях. Наблюдение за состоянием</w:t>
      </w:r>
      <w:r>
        <w:rPr>
          <w:sz w:val="20"/>
        </w:rPr>
        <w:t xml:space="preserve"> </w:t>
      </w:r>
      <w:r>
        <w:rPr>
          <w:sz w:val="23"/>
        </w:rPr>
        <w:t>семенников.</w:t>
      </w:r>
      <w:r>
        <w:rPr>
          <w:sz w:val="20"/>
        </w:rPr>
        <w:t xml:space="preserve"> </w:t>
      </w:r>
      <w:r>
        <w:t>Извлечение семян (разрез огурцов вдоль) из семенных камер. Промывка и просушка семян.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>
      <w:pPr>
        <w:spacing w:after="28"/>
        <w:ind w:left="571" w:right="515"/>
      </w:pPr>
      <w:r>
        <w:t>Осмотр молодых посадок. Замена погибших молодых деревьев новыми саженцами. Рыхление почвы в приствольных кругах и полив (по необходимости). Подсыпка почвы в приствольный круг при оголении корневой шейки. Проверка подвязки саженцев к кольям.</w:t>
      </w:r>
      <w:r>
        <w:rPr>
          <w:sz w:val="20"/>
        </w:rPr>
        <w:t xml:space="preserve"> </w:t>
      </w:r>
    </w:p>
    <w:p w:rsidR="00FC61A5" w:rsidRDefault="007A01F8">
      <w:pPr>
        <w:tabs>
          <w:tab w:val="center" w:pos="2335"/>
          <w:tab w:val="center" w:pos="4091"/>
        </w:tabs>
        <w:spacing w:after="61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Подготовка молодого сада к зиме.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C61A5" w:rsidRDefault="007A01F8">
      <w:pPr>
        <w:ind w:left="825" w:right="2690" w:hanging="259"/>
      </w:pPr>
      <w:r>
        <w:t>По завершению раздела предусмотрен мини-проект и защита проекта.</w:t>
      </w:r>
      <w:r>
        <w:rPr>
          <w:sz w:val="20"/>
        </w:rPr>
        <w:t xml:space="preserve"> </w:t>
      </w:r>
      <w:r>
        <w:t>В разделе предусмотрена экскурсия в теплицу ИП. Зайкина.</w:t>
      </w:r>
      <w:r>
        <w:rPr>
          <w:sz w:val="20"/>
        </w:rPr>
        <w:t xml:space="preserve"> </w:t>
      </w:r>
    </w:p>
    <w:p w:rsidR="00FC61A5" w:rsidRDefault="007A01F8">
      <w:pPr>
        <w:spacing w:after="44" w:line="259" w:lineRule="auto"/>
        <w:ind w:left="581" w:firstLine="0"/>
        <w:jc w:val="left"/>
      </w:pPr>
      <w:r>
        <w:rPr>
          <w:sz w:val="20"/>
        </w:rPr>
        <w:t xml:space="preserve"> </w:t>
      </w:r>
    </w:p>
    <w:p w:rsidR="00FC61A5" w:rsidRDefault="007A01F8">
      <w:pPr>
        <w:spacing w:after="3" w:line="260" w:lineRule="auto"/>
        <w:ind w:left="1090" w:hanging="10"/>
        <w:jc w:val="left"/>
      </w:pPr>
      <w:r>
        <w:rPr>
          <w:b/>
        </w:rPr>
        <w:t>Раздел 2 Животноводство (162 часа ).</w:t>
      </w:r>
      <w:r>
        <w:rPr>
          <w:sz w:val="20"/>
        </w:rPr>
        <w:t xml:space="preserve"> </w:t>
      </w:r>
    </w:p>
    <w:p w:rsidR="00FC61A5" w:rsidRDefault="007A01F8">
      <w:pPr>
        <w:spacing w:after="60" w:line="259" w:lineRule="auto"/>
        <w:ind w:left="581" w:firstLine="0"/>
        <w:jc w:val="left"/>
      </w:pPr>
      <w:r>
        <w:rPr>
          <w:sz w:val="20"/>
        </w:rPr>
        <w:t xml:space="preserve"> </w:t>
      </w:r>
    </w:p>
    <w:p w:rsidR="00FC61A5" w:rsidRDefault="007A01F8" w:rsidP="007A01F8">
      <w:pPr>
        <w:spacing w:after="3" w:line="263" w:lineRule="auto"/>
        <w:ind w:left="825" w:right="757" w:firstLine="65"/>
      </w:pPr>
      <w:r>
        <w:rPr>
          <w:i/>
          <w:sz w:val="23"/>
        </w:rPr>
        <w:t xml:space="preserve">Теоретические сведения: </w:t>
      </w:r>
      <w:r>
        <w:rPr>
          <w:sz w:val="23"/>
        </w:rPr>
        <w:t>крупный рогатый скот,</w:t>
      </w:r>
      <w:r>
        <w:rPr>
          <w:i/>
          <w:sz w:val="23"/>
        </w:rPr>
        <w:t xml:space="preserve"> </w:t>
      </w:r>
      <w:r>
        <w:rPr>
          <w:sz w:val="23"/>
        </w:rPr>
        <w:t>породы крупно рогатого скота,</w:t>
      </w:r>
      <w:r>
        <w:rPr>
          <w:i/>
          <w:sz w:val="23"/>
        </w:rPr>
        <w:t xml:space="preserve"> </w:t>
      </w:r>
      <w:r>
        <w:rPr>
          <w:iCs/>
          <w:sz w:val="23"/>
        </w:rPr>
        <w:t>с</w:t>
      </w:r>
      <w:r>
        <w:rPr>
          <w:sz w:val="23"/>
        </w:rPr>
        <w:t>одержание коров телят на молочной ферме, крупная молочная ферма с частичной механизацией производственных процессов, содержание телят на крупной молочной ферме, уход за коровами в стойловый период, все виды кормов и подкормки,</w:t>
      </w:r>
      <w:r>
        <w:rPr>
          <w:sz w:val="20"/>
        </w:rPr>
        <w:t xml:space="preserve"> </w:t>
      </w:r>
    </w:p>
    <w:p w:rsidR="00FC61A5" w:rsidRDefault="007A01F8" w:rsidP="007A01F8">
      <w:pPr>
        <w:ind w:left="571" w:right="515"/>
      </w:pPr>
      <w:r>
        <w:t>Значение летней и осенней пастьбы животных для укрепления их здоровья и получения высокой продуктивности. Понятие о пастбище. Пастбище для телят. Правила о пастьбе. Поение животных на пастбище. Обращение с животными.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 w:rsidP="007A01F8">
      <w:pPr>
        <w:ind w:left="571" w:right="515"/>
      </w:pPr>
      <w:r>
        <w:t>Основные правила производственной санитарии. Использование молочного и моечного отделений фермы строго по назначению. Санитарные требования к содержанию коров в помещении, а также к коровнику и другим отделениям фермы. Личная гигиена доярки (дояра). Спецодежда доярки (дояра), защита рук доярки (дояра) от трещин, царапин и кожных заболеваний. Значение правил личной гигиены для доярки (дояра).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 w:rsidP="007A01F8">
      <w:pPr>
        <w:ind w:left="571" w:right="515"/>
      </w:pPr>
      <w:r>
        <w:t>Признаки близкого отела коровы. Кормление коровы накануне отела, сразу после отела и в период раздоя. Понятие о раздое коровы. Кратность доения при раздое. Молозиво и его ценные качества. Необходимость скармливания молозива теленку. Предотвращение воспаления молочной железы (мастита) у коровы. Окончание раздоя.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 w:rsidP="007A01F8">
      <w:pPr>
        <w:spacing w:after="56"/>
        <w:ind w:left="571" w:right="515"/>
      </w:pPr>
      <w:r>
        <w:t>Первое кормление теленка молозивом. Кормление теленка в первые 10 дней жизни цельным молоком. Составление схемы выпойки теленка. Постепенная замена цельного молока. Уход за посудой, используемой для кормления теленка молоком.</w:t>
      </w: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FC61A5" w:rsidRDefault="007A01F8" w:rsidP="007A01F8">
      <w:pPr>
        <w:tabs>
          <w:tab w:val="center" w:pos="581"/>
          <w:tab w:val="center" w:pos="3436"/>
        </w:tabs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i/>
        </w:rPr>
        <w:t>Раздел предусматривает практические работы:</w:t>
      </w:r>
      <w:r>
        <w:rPr>
          <w:sz w:val="20"/>
        </w:rPr>
        <w:t xml:space="preserve"> </w:t>
      </w:r>
    </w:p>
    <w:p w:rsidR="00FC61A5" w:rsidRDefault="007A01F8" w:rsidP="007A01F8">
      <w:pPr>
        <w:ind w:left="571" w:right="515"/>
      </w:pPr>
      <w:r>
        <w:t>Выгон телят на пастбище. Маршрут движения на пастбище и обратно. Наблюдение за телятами во время пастьбы. Предотвращение ухода телят за пределы пастбища. Своевременное возвращение телят с пастбища с соблюдением маршрута движения. Подготовка кормов к употреблению. Раздача кормов согласно рациону и кратности кормления. Поение животных.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 w:rsidP="007A01F8">
      <w:pPr>
        <w:spacing w:after="56"/>
        <w:ind w:left="845" w:right="515"/>
      </w:pPr>
      <w:r>
        <w:t>В</w:t>
      </w:r>
      <w:r>
        <w:rPr>
          <w:rFonts w:ascii="Arial" w:eastAsia="Arial" w:hAnsi="Arial" w:cs="Arial"/>
        </w:rPr>
        <w:t xml:space="preserve"> </w:t>
      </w:r>
      <w:r>
        <w:t>разделе предусмотрена экскурсия на молочный комплекс в АО «Приозерное»</w:t>
      </w:r>
    </w:p>
    <w:p w:rsidR="00FC61A5" w:rsidRDefault="007A01F8">
      <w:pPr>
        <w:tabs>
          <w:tab w:val="center" w:pos="581"/>
          <w:tab w:val="center" w:pos="2490"/>
        </w:tabs>
        <w:spacing w:after="126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Швейное дело  (126 часов) </w:t>
      </w:r>
    </w:p>
    <w:p w:rsidR="00FC61A5" w:rsidRDefault="007A01F8">
      <w:pPr>
        <w:tabs>
          <w:tab w:val="center" w:pos="581"/>
          <w:tab w:val="center" w:pos="3006"/>
        </w:tabs>
        <w:spacing w:after="93"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</w:rPr>
        <w:t xml:space="preserve">Раздел 3 Сведения о швейных машинах </w:t>
      </w:r>
      <w:r>
        <w:t xml:space="preserve"> </w:t>
      </w:r>
    </w:p>
    <w:p w:rsidR="00FC61A5" w:rsidRDefault="007A01F8" w:rsidP="007A01F8">
      <w:pPr>
        <w:spacing w:after="39"/>
        <w:ind w:left="825" w:right="1307" w:hanging="259"/>
      </w:pPr>
      <w:r>
        <w:rPr>
          <w:sz w:val="31"/>
          <w:vertAlign w:val="subscript"/>
        </w:rPr>
        <w:t xml:space="preserve">         </w:t>
      </w:r>
      <w:r>
        <w:t>В</w:t>
      </w:r>
      <w:r>
        <w:rPr>
          <w:rFonts w:ascii="Arial" w:eastAsia="Arial" w:hAnsi="Arial" w:cs="Arial"/>
        </w:rPr>
        <w:t xml:space="preserve"> </w:t>
      </w:r>
      <w:r>
        <w:t xml:space="preserve">разделе  сведения о швейных машинах изучаются темы: </w:t>
      </w:r>
      <w:r>
        <w:rPr>
          <w:i/>
        </w:rPr>
        <w:t>Теоретические сведения</w:t>
      </w:r>
      <w:r>
        <w:rPr>
          <w:b/>
          <w:i/>
        </w:rPr>
        <w:t>:</w:t>
      </w:r>
      <w:r>
        <w:rPr>
          <w:i/>
        </w:rPr>
        <w:t xml:space="preserve"> </w:t>
      </w:r>
      <w:r>
        <w:t>Виды и обозначения промышленных швейных машин.</w:t>
      </w:r>
      <w:r>
        <w:rPr>
          <w:i/>
        </w:rPr>
        <w:t xml:space="preserve"> </w:t>
      </w:r>
      <w:r>
        <w:t>Общие сведения о швейных машинах. Прямострочные, одноигольные, швейные машины. Обметочная швейная машина. Швейные машины-полуавтоматы. Заправка машины. Регулировка стежка</w:t>
      </w:r>
      <w:r>
        <w:rPr>
          <w:sz w:val="20"/>
        </w:rPr>
        <w:t xml:space="preserve"> </w:t>
      </w:r>
    </w:p>
    <w:p w:rsidR="00FC61A5" w:rsidRDefault="007A01F8" w:rsidP="007A01F8">
      <w:pPr>
        <w:tabs>
          <w:tab w:val="center" w:pos="581"/>
          <w:tab w:val="center" w:pos="5187"/>
        </w:tabs>
        <w:spacing w:after="6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t>.Регулировка натяжения верхней и нижней нитей. Работа на универсальной машине.</w:t>
      </w:r>
      <w:r>
        <w:rPr>
          <w:sz w:val="20"/>
        </w:rPr>
        <w:t xml:space="preserve"> </w:t>
      </w:r>
    </w:p>
    <w:p w:rsidR="00FC61A5" w:rsidRDefault="007A01F8" w:rsidP="007A01F8">
      <w:pPr>
        <w:tabs>
          <w:tab w:val="center" w:pos="581"/>
          <w:tab w:val="center" w:pos="28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Приспособления к швейным машинам.</w:t>
      </w:r>
      <w:r>
        <w:rPr>
          <w:sz w:val="20"/>
        </w:rPr>
        <w:t xml:space="preserve"> </w:t>
      </w:r>
    </w:p>
    <w:p w:rsidR="00FC61A5" w:rsidRDefault="007A01F8" w:rsidP="007A01F8">
      <w:pPr>
        <w:tabs>
          <w:tab w:val="center" w:pos="581"/>
          <w:tab w:val="center" w:pos="225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Уход за швейной машиной.</w:t>
      </w:r>
      <w:r>
        <w:rPr>
          <w:sz w:val="20"/>
        </w:rPr>
        <w:t xml:space="preserve"> </w:t>
      </w:r>
    </w:p>
    <w:p w:rsidR="00FC61A5" w:rsidRDefault="007A01F8" w:rsidP="007A01F8">
      <w:pPr>
        <w:tabs>
          <w:tab w:val="center" w:pos="581"/>
          <w:tab w:val="center" w:pos="3376"/>
        </w:tabs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i/>
        </w:rPr>
        <w:t>Раздел предусматривает практические работы:</w:t>
      </w:r>
      <w:r>
        <w:rPr>
          <w:sz w:val="20"/>
        </w:rPr>
        <w:t xml:space="preserve"> </w:t>
      </w:r>
    </w:p>
    <w:p w:rsidR="00FC61A5" w:rsidRDefault="007A01F8" w:rsidP="007A01F8">
      <w:pPr>
        <w:spacing w:after="28"/>
        <w:ind w:left="845" w:right="515"/>
      </w:pPr>
      <w:r>
        <w:lastRenderedPageBreak/>
        <w:t xml:space="preserve">П/Р Выполнение машинной строчки с лапкой линейкой. П/Р. Выполнение подгибки среза изделия со специальным приспособлением. П/Р. Выполнение отделочных швов. </w:t>
      </w:r>
    </w:p>
    <w:p w:rsidR="007A01F8" w:rsidRDefault="007A01F8" w:rsidP="007A01F8">
      <w:pPr>
        <w:ind w:left="571" w:right="768"/>
        <w:rPr>
          <w:sz w:val="20"/>
        </w:rPr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Проверочная работа по теме: Правила подбора и установки машинных игл (тест)</w:t>
      </w:r>
      <w:r>
        <w:rPr>
          <w:sz w:val="20"/>
        </w:rPr>
        <w:t xml:space="preserve"> </w:t>
      </w:r>
    </w:p>
    <w:p w:rsidR="00FC61A5" w:rsidRDefault="007A01F8" w:rsidP="00293422">
      <w:pPr>
        <w:ind w:left="571" w:right="768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 xml:space="preserve">Раздел 4 Волокна и ткани </w:t>
      </w:r>
      <w:r>
        <w:rPr>
          <w:sz w:val="20"/>
        </w:rPr>
        <w:t xml:space="preserve"> </w:t>
      </w:r>
    </w:p>
    <w:p w:rsidR="00FC61A5" w:rsidRDefault="007A01F8" w:rsidP="00293422">
      <w:pPr>
        <w:spacing w:after="53" w:line="245" w:lineRule="auto"/>
        <w:ind w:left="845" w:right="1143"/>
      </w:pPr>
      <w:r>
        <w:rPr>
          <w:i/>
        </w:rPr>
        <w:t xml:space="preserve">Теоретические сведения: </w:t>
      </w:r>
      <w:r>
        <w:t>Синтетические волокна,</w:t>
      </w:r>
      <w:r>
        <w:rPr>
          <w:i/>
        </w:rPr>
        <w:t xml:space="preserve"> </w:t>
      </w:r>
      <w:r>
        <w:t>материалы.</w:t>
      </w:r>
      <w:r>
        <w:rPr>
          <w:i/>
        </w:rPr>
        <w:t xml:space="preserve"> </w:t>
      </w:r>
      <w:r>
        <w:t>Свойства и</w:t>
      </w:r>
      <w:r>
        <w:rPr>
          <w:i/>
        </w:rPr>
        <w:t xml:space="preserve"> </w:t>
      </w:r>
      <w:r>
        <w:t xml:space="preserve">применение синтетических тканей Особенности влажно-тепловой обработки синтетических тканей Ассортимент синтетических материалов. Экскурсия в магазин тканей. Ассортимент синтетических материалов. Экскурсия в магазин </w:t>
      </w:r>
    </w:p>
    <w:p w:rsidR="00FC61A5" w:rsidRDefault="007A01F8" w:rsidP="00293422">
      <w:pPr>
        <w:tabs>
          <w:tab w:val="center" w:pos="581"/>
          <w:tab w:val="center" w:pos="3776"/>
        </w:tabs>
        <w:spacing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 xml:space="preserve">тканей. </w:t>
      </w:r>
      <w:r>
        <w:rPr>
          <w:i/>
        </w:rPr>
        <w:t>Раздел предусматривает практические работы</w:t>
      </w:r>
      <w:r>
        <w:t>:</w:t>
      </w:r>
      <w:r>
        <w:rPr>
          <w:sz w:val="20"/>
        </w:rPr>
        <w:t xml:space="preserve"> </w:t>
      </w:r>
    </w:p>
    <w:p w:rsidR="00FC61A5" w:rsidRDefault="007A01F8" w:rsidP="00293422">
      <w:pPr>
        <w:spacing w:after="27"/>
        <w:ind w:left="845" w:right="515"/>
      </w:pPr>
      <w:r>
        <w:t>П/Р Определение технологических свойств ткани. Тест по теме «Синтетические ткани»</w:t>
      </w:r>
      <w:r>
        <w:rPr>
          <w:sz w:val="20"/>
        </w:rPr>
        <w:t xml:space="preserve"> </w:t>
      </w:r>
    </w:p>
    <w:p w:rsidR="00FC61A5" w:rsidRDefault="007A01F8" w:rsidP="00293422">
      <w:pPr>
        <w:spacing w:after="96" w:line="259" w:lineRule="auto"/>
        <w:ind w:left="581" w:firstLine="0"/>
      </w:pPr>
      <w:r>
        <w:rPr>
          <w:sz w:val="20"/>
        </w:rPr>
        <w:t xml:space="preserve"> </w:t>
      </w:r>
    </w:p>
    <w:p w:rsidR="00FC61A5" w:rsidRDefault="007A01F8" w:rsidP="00293422">
      <w:pPr>
        <w:tabs>
          <w:tab w:val="center" w:pos="581"/>
          <w:tab w:val="center" w:pos="3225"/>
        </w:tabs>
        <w:spacing w:after="3" w:line="26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b/>
        </w:rPr>
        <w:t xml:space="preserve">Раздел 5 Дополнительные сведения о ткани </w:t>
      </w:r>
      <w:r>
        <w:rPr>
          <w:sz w:val="20"/>
        </w:rPr>
        <w:t xml:space="preserve"> </w:t>
      </w:r>
    </w:p>
    <w:p w:rsidR="00FC61A5" w:rsidRDefault="007A01F8" w:rsidP="00293422">
      <w:pPr>
        <w:spacing w:after="27"/>
        <w:ind w:left="845" w:right="515"/>
      </w:pPr>
      <w:r>
        <w:rPr>
          <w:i/>
        </w:rPr>
        <w:t xml:space="preserve">Теоретические сведения: </w:t>
      </w:r>
      <w:r>
        <w:t>Отделка ткани,</w:t>
      </w:r>
      <w:r>
        <w:rPr>
          <w:i/>
        </w:rPr>
        <w:t xml:space="preserve"> </w:t>
      </w:r>
      <w:r>
        <w:t>подготовка изделия к примерке,</w:t>
      </w:r>
      <w:r>
        <w:rPr>
          <w:i/>
        </w:rPr>
        <w:t xml:space="preserve"> </w:t>
      </w:r>
      <w:r>
        <w:t>тиль в одежде и</w:t>
      </w:r>
      <w:r>
        <w:rPr>
          <w:i/>
        </w:rPr>
        <w:t xml:space="preserve"> </w:t>
      </w:r>
      <w:r>
        <w:t xml:space="preserve">мода, классический, спортивный, фольклорный, романтический стиль, силуэт одежды, полуприлегающий, прилегающий, прямой, свободный силуэт, фасоны: плечевых изделий, </w:t>
      </w:r>
    </w:p>
    <w:p w:rsidR="00FC61A5" w:rsidRDefault="007A01F8" w:rsidP="00293422">
      <w:pPr>
        <w:ind w:left="571" w:right="2777"/>
      </w:pPr>
      <w:r>
        <w:rPr>
          <w:sz w:val="20"/>
        </w:rPr>
        <w:t xml:space="preserve"> </w:t>
      </w:r>
      <w:r>
        <w:rPr>
          <w:sz w:val="20"/>
        </w:rPr>
        <w:tab/>
      </w:r>
      <w:r>
        <w:t>рукава: втачные, реглан, цельнокроеные, фасоны воротников.</w:t>
      </w:r>
      <w:r>
        <w:rPr>
          <w:sz w:val="20"/>
        </w:rPr>
        <w:t xml:space="preserve">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i/>
        </w:rPr>
        <w:t>Раздел предусматривает практические работы:</w:t>
      </w:r>
      <w:r>
        <w:rPr>
          <w:sz w:val="20"/>
        </w:rPr>
        <w:t xml:space="preserve"> </w:t>
      </w:r>
    </w:p>
    <w:p w:rsidR="00FC61A5" w:rsidRDefault="007A01F8" w:rsidP="00293422">
      <w:pPr>
        <w:spacing w:line="253" w:lineRule="auto"/>
        <w:ind w:left="840" w:right="528" w:firstLine="0"/>
      </w:pPr>
      <w:r>
        <w:rPr>
          <w:sz w:val="23"/>
        </w:rPr>
        <w:t>Возможность дефекта ткани в процессе еѐ производства, выбор ткани для пошива верхней одежды, подготовка ткани к раскрою и раскрой, раскладка деталей выкройки на ткани, обмеловка деталей выкройки и раскрой. В разделе предусмотрен мини проект и его защита.</w:t>
      </w:r>
      <w:r>
        <w:rPr>
          <w:sz w:val="20"/>
        </w:rPr>
        <w:t xml:space="preserve"> </w:t>
      </w:r>
    </w:p>
    <w:p w:rsidR="00FC61A5" w:rsidRDefault="007A01F8" w:rsidP="00293422">
      <w:pPr>
        <w:tabs>
          <w:tab w:val="center" w:pos="581"/>
          <w:tab w:val="center" w:pos="5127"/>
        </w:tabs>
        <w:spacing w:after="36" w:line="26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b/>
        </w:rPr>
        <w:t>Раздел 6. Изготовление платья, отрезного по линии талии или по линии бедер.</w:t>
      </w:r>
      <w:r>
        <w:rPr>
          <w:sz w:val="20"/>
        </w:rPr>
        <w:t xml:space="preserve"> </w:t>
      </w:r>
    </w:p>
    <w:p w:rsidR="00FC61A5" w:rsidRDefault="007A01F8" w:rsidP="00293422">
      <w:pPr>
        <w:ind w:left="566" w:right="515" w:firstLine="259"/>
      </w:pPr>
      <w:r>
        <w:rPr>
          <w:i/>
        </w:rPr>
        <w:t xml:space="preserve">Теоретические сведения: </w:t>
      </w:r>
      <w:r>
        <w:t>Платье отрезное по линии талии или бедер.</w:t>
      </w:r>
      <w:r>
        <w:rPr>
          <w:i/>
        </w:rPr>
        <w:t xml:space="preserve"> </w:t>
      </w:r>
      <w:r>
        <w:t>Использование</w:t>
      </w:r>
      <w:r>
        <w:rPr>
          <w:i/>
        </w:rPr>
        <w:t xml:space="preserve">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выкроек основ платья, блузок</w:t>
      </w:r>
      <w:r>
        <w:rPr>
          <w:sz w:val="20"/>
        </w:rPr>
        <w:t xml:space="preserve"> </w:t>
      </w:r>
    </w:p>
    <w:p w:rsidR="00FC61A5" w:rsidRDefault="007A01F8" w:rsidP="00293422">
      <w:pPr>
        <w:spacing w:after="58"/>
        <w:ind w:left="845" w:right="762"/>
      </w:pPr>
      <w:r>
        <w:t>-</w:t>
      </w:r>
      <w:r>
        <w:rPr>
          <w:rFonts w:ascii="Arial" w:eastAsia="Arial" w:hAnsi="Arial" w:cs="Arial"/>
        </w:rPr>
        <w:t xml:space="preserve"> </w:t>
      </w:r>
      <w:r>
        <w:t xml:space="preserve">юбок для изготовления выкройки отрезного платья. Использование выкройки прямого рукава для изготовления выкроек рукава «фонарик», «крылышко. </w:t>
      </w:r>
    </w:p>
    <w:p w:rsidR="00FC61A5" w:rsidRDefault="007A01F8" w:rsidP="00293422">
      <w:pPr>
        <w:spacing w:after="29"/>
        <w:ind w:left="571" w:right="2063"/>
      </w:pPr>
      <w:r>
        <w:rPr>
          <w:sz w:val="20"/>
        </w:rPr>
        <w:t xml:space="preserve"> </w:t>
      </w:r>
      <w:r>
        <w:rPr>
          <w:sz w:val="20"/>
        </w:rPr>
        <w:tab/>
      </w:r>
      <w:r>
        <w:t xml:space="preserve">Прокладывание копировальных стежков. Соединение лифа с юбкой. </w:t>
      </w:r>
      <w:r>
        <w:rPr>
          <w:i/>
        </w:rPr>
        <w:t>Раздел предусматривает практические работы: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0"/>
        </w:rPr>
        <w:t xml:space="preserve"> </w:t>
      </w:r>
    </w:p>
    <w:p w:rsidR="00FC61A5" w:rsidRDefault="007A01F8" w:rsidP="00293422">
      <w:pPr>
        <w:spacing w:after="44"/>
        <w:ind w:left="845" w:right="1060"/>
      </w:pPr>
      <w:r>
        <w:t>П/Р Использование выкроек основ платья, блузок и юбок для изготовления выкройки отрезного платья.</w:t>
      </w:r>
      <w:r>
        <w:rPr>
          <w:sz w:val="20"/>
        </w:rPr>
        <w:t xml:space="preserve"> </w:t>
      </w:r>
    </w:p>
    <w:p w:rsidR="00FC61A5" w:rsidRDefault="007A01F8" w:rsidP="00293422">
      <w:pPr>
        <w:tabs>
          <w:tab w:val="center" w:pos="581"/>
          <w:tab w:val="center" w:pos="494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П/Р Использование выкройки прямого рукава для изготовления выкроек рукава</w:t>
      </w:r>
      <w:r>
        <w:rPr>
          <w:sz w:val="20"/>
        </w:rPr>
        <w:t xml:space="preserve"> </w:t>
      </w:r>
    </w:p>
    <w:p w:rsidR="00FC61A5" w:rsidRDefault="007A01F8" w:rsidP="00293422">
      <w:pPr>
        <w:spacing w:after="35" w:line="263" w:lineRule="auto"/>
        <w:ind w:left="830" w:right="757"/>
      </w:pPr>
      <w:r>
        <w:rPr>
          <w:sz w:val="23"/>
        </w:rPr>
        <w:t xml:space="preserve">«фонарик», «крылышко. П/Р. Расчет количества ткани П/Р Раскладка готовой выкройки на ткани. Изменение фасона юбки при раскрое. П/Р. Раскрой платья, отрезного по линии талии или по линии бёдер. Виды отрезных по линии бедер и талии платьев. Экскурсия в магазин. </w:t>
      </w:r>
    </w:p>
    <w:p w:rsidR="00FC61A5" w:rsidRDefault="007A01F8" w:rsidP="00293422">
      <w:pPr>
        <w:spacing w:after="36" w:line="245" w:lineRule="auto"/>
        <w:ind w:left="825" w:right="615" w:hanging="259"/>
      </w:pP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rPr>
          <w:sz w:val="23"/>
        </w:rPr>
        <w:t>П/Р Соединение лифа с юбкой стачным швом (без сборок). П/Р Соединение лифа</w:t>
      </w:r>
      <w:r>
        <w:rPr>
          <w:sz w:val="20"/>
        </w:rPr>
        <w:t xml:space="preserve"> </w:t>
      </w:r>
      <w:r>
        <w:t>с</w:t>
      </w:r>
      <w:r>
        <w:rPr>
          <w:rFonts w:ascii="Arial" w:eastAsia="Arial" w:hAnsi="Arial" w:cs="Arial"/>
        </w:rPr>
        <w:t xml:space="preserve"> </w:t>
      </w:r>
      <w:r>
        <w:t xml:space="preserve">юбкой стачным швом (со сборками). П/Р Соединение лифа с юбкой накладным швом. П/Р Сметывание вытачек. П/Р Сметывание боковых срезов. П/Р Сметывание плечевых срезов. П/Р Приметывание лифа к юбке П/Р Проведение примерки. П/Р Исправление недостатков после примерке. П/Р Пошив платья. Обработка вытачек. П/Р Стачивание боковых и плечевых швов лифа. П/Р Обработка подборта. П/Р Обработка воротника и пояса. П/Р Соединение воротника с горловиной. П/Р Обработка рукавов. П/Р Вметывание - втачивание рукавов в пройму. П/Р Стачивание боковых срезов юбки. П/Р Соединение лифа с юбкой. П/Р Обработка нижнего среза. П/Р Выметывание петель и пришивание пуговиц. </w:t>
      </w:r>
    </w:p>
    <w:p w:rsidR="00FC61A5" w:rsidRDefault="007A01F8" w:rsidP="00293422">
      <w:pPr>
        <w:spacing w:after="5" w:line="245" w:lineRule="auto"/>
        <w:ind w:left="825" w:right="1715" w:hanging="259"/>
      </w:pPr>
      <w:r>
        <w:rPr>
          <w:b/>
        </w:rPr>
        <w:t xml:space="preserve">Раздел 7. Декоративно прикладное творчество. Ручная вышивка. (27 часов) </w:t>
      </w:r>
      <w:r>
        <w:t xml:space="preserve">Интегрированный урок в Ялуторовском остроге. «Декоративно прикладное творчество нашего края». Ручная вышивка, материалы. Подготовка к вышивке. </w:t>
      </w:r>
    </w:p>
    <w:p w:rsidR="00FC61A5" w:rsidRDefault="007A01F8" w:rsidP="00293422">
      <w:pPr>
        <w:spacing w:after="27"/>
        <w:ind w:left="566" w:right="1301" w:firstLine="259"/>
      </w:pPr>
      <w:r>
        <w:t xml:space="preserve">Перевод узора. Инструменты и приспособления. Правила безопасности. </w:t>
      </w:r>
      <w:r>
        <w:rPr>
          <w:sz w:val="31"/>
          <w:vertAlign w:val="subscript"/>
        </w:rPr>
        <w:t xml:space="preserve"> </w:t>
      </w:r>
      <w:r>
        <w:rPr>
          <w:sz w:val="31"/>
          <w:vertAlign w:val="subscript"/>
        </w:rPr>
        <w:tab/>
      </w:r>
      <w:r>
        <w:t>Обработка изделия после вышивки. Закрепление рабочей нити.</w:t>
      </w:r>
      <w:r>
        <w:rPr>
          <w:sz w:val="20"/>
        </w:rPr>
        <w:t xml:space="preserve"> </w:t>
      </w:r>
    </w:p>
    <w:p w:rsidR="00FC61A5" w:rsidRDefault="007A01F8" w:rsidP="00293422">
      <w:pPr>
        <w:ind w:left="845" w:right="515"/>
      </w:pPr>
      <w:r>
        <w:t xml:space="preserve">П/Р. Снятие рисунка. Увеличение и уменьшение рисунка. П/Р. Выполнение растровой сетки.П/Р. Стебельчатый шов. Атласная гладь. Выполнение. П/Р. Шов узелки. </w:t>
      </w:r>
    </w:p>
    <w:p w:rsidR="00FC61A5" w:rsidRDefault="007A01F8" w:rsidP="00293422">
      <w:pPr>
        <w:ind w:left="845" w:right="515"/>
      </w:pPr>
      <w:r>
        <w:t xml:space="preserve">Штриховая гладь. Выполнение. П/Р. Тамбурный шов и шов штопка. Выполнение. П/Р. </w:t>
      </w:r>
    </w:p>
    <w:p w:rsidR="00FC61A5" w:rsidRDefault="007A01F8" w:rsidP="00293422">
      <w:pPr>
        <w:spacing w:after="5" w:line="245" w:lineRule="auto"/>
        <w:ind w:left="845" w:right="615"/>
      </w:pPr>
      <w:r>
        <w:lastRenderedPageBreak/>
        <w:t>Двусторонняя гладь. Накладная сетка. Выполнение рисунка. П/Р. Шов рококо. Выполнение шва рококо. П/Р. Гладь художественная. Выполнение художественной глади. П/Р. Изготовление панно в технике ручной вышивки. П/р. Отделка изделий после вышивки. В разделе предусмотрена экскурсия в острог г. Ялуторовска.</w:t>
      </w:r>
      <w:r>
        <w:rPr>
          <w:sz w:val="20"/>
        </w:rPr>
        <w:t xml:space="preserve"> </w:t>
      </w:r>
    </w:p>
    <w:p w:rsidR="00FC61A5" w:rsidRDefault="007A01F8">
      <w:pPr>
        <w:spacing w:line="259" w:lineRule="auto"/>
        <w:ind w:left="581" w:firstLine="0"/>
        <w:jc w:val="left"/>
      </w:pPr>
      <w:r>
        <w:rPr>
          <w:sz w:val="22"/>
        </w:rPr>
        <w:t xml:space="preserve"> </w:t>
      </w:r>
    </w:p>
    <w:p w:rsidR="00FC61A5" w:rsidRDefault="007A01F8">
      <w:pPr>
        <w:spacing w:line="259" w:lineRule="auto"/>
        <w:ind w:left="0" w:right="563" w:firstLine="0"/>
        <w:jc w:val="right"/>
      </w:pPr>
      <w:r>
        <w:rPr>
          <w:b/>
          <w:sz w:val="22"/>
        </w:rPr>
        <w:t>ИТОГО: 476 часов.</w:t>
      </w:r>
    </w:p>
    <w:p w:rsidR="00FC61A5" w:rsidRDefault="007A01F8">
      <w:pPr>
        <w:spacing w:line="289" w:lineRule="auto"/>
        <w:ind w:left="1661"/>
        <w:jc w:val="left"/>
      </w:pPr>
      <w:r>
        <w:rPr>
          <w:b/>
          <w:sz w:val="22"/>
        </w:rPr>
        <w:t>3.</w:t>
      </w:r>
      <w:r>
        <w:rPr>
          <w:rFonts w:ascii="Arial" w:eastAsia="Arial" w:hAnsi="Arial" w:cs="Arial"/>
          <w:b/>
          <w:sz w:val="22"/>
        </w:rPr>
        <w:t xml:space="preserve"> </w:t>
      </w:r>
      <w:r>
        <w:rPr>
          <w:b/>
          <w:sz w:val="22"/>
        </w:rPr>
        <w:t xml:space="preserve">Тематическое планирование по ПТО с указанием количества часов, отводимых на освоение каждой темы </w:t>
      </w:r>
    </w:p>
    <w:p w:rsidR="00FC61A5" w:rsidRDefault="007A01F8">
      <w:pPr>
        <w:spacing w:line="259" w:lineRule="auto"/>
        <w:ind w:lef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10682" w:type="dxa"/>
        <w:tblInd w:w="19" w:type="dxa"/>
        <w:tblCellMar>
          <w:top w:w="0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23"/>
        <w:gridCol w:w="1359"/>
      </w:tblGrid>
      <w:tr w:rsidR="00FC61A5">
        <w:trPr>
          <w:trHeight w:val="32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5" w:firstLine="0"/>
              <w:jc w:val="left"/>
            </w:pPr>
            <w:r>
              <w:rPr>
                <w:b/>
              </w:rPr>
              <w:t>номер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55" w:firstLine="0"/>
              <w:jc w:val="center"/>
            </w:pPr>
            <w:r>
              <w:rPr>
                <w:b/>
              </w:rPr>
              <w:t>тема урока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31" w:firstLine="0"/>
              <w:jc w:val="center"/>
            </w:pPr>
            <w:r>
              <w:rPr>
                <w:b/>
              </w:rPr>
              <w:t>кол-во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5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37" w:firstLine="0"/>
              <w:jc w:val="left"/>
            </w:pPr>
            <w:r>
              <w:rPr>
                <w:b/>
              </w:rPr>
              <w:t>урока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9" w:firstLine="0"/>
              <w:jc w:val="center"/>
            </w:pPr>
            <w:r>
              <w:rPr>
                <w:b/>
              </w:rPr>
              <w:t>часов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Овощеводство. Вводное занятие -1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Охрана труда. Спецодежда.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Уборка урожая томатов-15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Признаки поражения растений.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Раздельный сбор зрелых и недозрелых плодов.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Сбор плодов томата с пораженных плодов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Размещение недозрелых плодов для дозревания.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Сбор семенных плодов томата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Сбор недозрелых плодов томата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работа по теме «Уборка урожая томатов»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Сбор плодов томата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Оставление плодов на здоровых кустах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Выборка семян из плодов, промывка, просушка.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Дозревание плодов и их переработка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Выборка семян из плодов, промывка, просушка.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Дозревание плодов и их переработка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Закрепление пройденного материала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пройденного материала.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Уборка огурцов-семенников -23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32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Внешний вид огурцов, оставленных для получения семян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Сбор огурцов-семян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Сроки уборки и признаки созревания этих огурцов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Практическая работа в свинарнике. 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Приемы хранения огурцов-семян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Правила извлечения семян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Извлечение семян из семенных камер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работа по теме «Уборка огурцов-семенников»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Промывка и просушка семян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капусты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Признаки здоровых и больных клубней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lastRenderedPageBreak/>
              <w:t>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Отличие здоровых клубней от больных.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Свинья как домашнее животное.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свиней.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Особенности внешнего строения свиньи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Сроки посадки картофеля.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Правила посадки картофеля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Садоводство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Уход за молодым садом -13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Признаки однолетнего прироста плодового дерева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3" w:firstLine="0"/>
              <w:jc w:val="left"/>
            </w:pPr>
            <w:r>
              <w:t>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Осмотр молодых посадок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9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423"/>
        <w:gridCol w:w="1359"/>
      </w:tblGrid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Заглубление или оголение корневой системы посаженного дерева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Замена погибших молодых деревьев новыми саженцами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Проверка состояния молодых посадок плодовых деревьев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Рыхление почвы в приствольных кругах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Проверка подвязки саженцев к кольям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работа по теме «Уход за молодым садом»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Уборка урожая овощей- 5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капусты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капусты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капусты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капусты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Уборка капусты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78" w:firstLine="0"/>
              <w:jc w:val="center"/>
            </w:pPr>
            <w: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Подготовка молодого сада к зиме – 38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32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Грызуны- вредители молодых посадок плодовых деревьев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59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материала для подвязки стволов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Борьба с грызунами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и 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Приспособления для охраны молодых плодовых деревьев от грызунов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>Подвязка нижних частей ствола лапника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>Подвязка нижних частей ствола лапника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работа по теме «Подготовка молодого сада к зиме»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Проверка состояния подвязки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Проверка состояния подвязки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Сроки установки защитных приспособлений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садом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садом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lastRenderedPageBreak/>
              <w:t>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садом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по теме «Подготовка молодого сада к зиме»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79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посадки картофеля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Гребневый способ посадки картофеля.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Безгребневый способ посадки картофеля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Корма для кроликов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Грубые корма для кроликов.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Грубые корма для кроликов.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Сочные корма для кроликов.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Концентрированные корма для кроликов.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Кратность кормление кроликов.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Меры борьбы с колорадским жуком.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89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Цикл развитие колорадского жука.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843" w:type="dxa"/>
        <w:tblInd w:w="-142" w:type="dxa"/>
        <w:tblCellMar>
          <w:top w:w="7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1061"/>
        <w:gridCol w:w="8423"/>
        <w:gridCol w:w="1359"/>
      </w:tblGrid>
      <w:tr w:rsidR="00FC61A5">
        <w:trPr>
          <w:trHeight w:val="302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Требования, предъявляемые к свинарнику.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Вентиляция, навоза удаление  в свинарнике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органических удобрений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навоза.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Торф как органическое удобрение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Компост как органическое удобрение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Животноводство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32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Пастьба телят- 15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32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Значение летней и осенней пастьбы животных для укрепления их здоровья.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Выгон телят на пастбище.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Понятие о пастбище.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Маршрут движения на пастбище и обратно.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Пастбище для телят.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Наблюдение за телятами во время пастьбы.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Правило о пастьбе.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Предотвращение ухода телят за пределы пастбища.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Поение животных на пастбище.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Обращение с животными.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«Пастьба телят»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Организация труда на швейных предприятиях- 8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 xml:space="preserve">112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Организация труда и производства на швейной фабрике.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Виды производства одежды. Структура производства.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Цеха на швейной фабрике.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lastRenderedPageBreak/>
              <w:t>115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Основные рабочие профессии швейного производства.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Безопасная работа при выполнение влажно-тепловой обработки изделий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Электробезопасность.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Безопасная работа при выполнении ручных и машинных работ.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 xml:space="preserve">119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 xml:space="preserve">Инструкции по безопасности труда на рабочем мест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57" w:firstLine="0"/>
              <w:jc w:val="center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Животноводство-5</w:t>
            </w:r>
            <w: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57" w:firstLine="0"/>
              <w:jc w:val="center"/>
            </w:pPr>
            <w:r>
              <w:t xml:space="preserve"> </w:t>
            </w:r>
          </w:p>
        </w:tc>
      </w:tr>
      <w:tr w:rsidR="00FC61A5">
        <w:trPr>
          <w:trHeight w:val="29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Устройство крольчатника в коллективном хозяйстве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 xml:space="preserve">121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 xml:space="preserve">Повторение. Устройство крольчатника в коллективном хозяйстве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 xml:space="preserve">1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Санитарные требования к крольчатнику.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10" w:firstLine="0"/>
              <w:jc w:val="left"/>
            </w:pPr>
            <w:r>
              <w:t>123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Подсобные помещения крольчатника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Польза овощей.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Животноводство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63" w:firstLine="0"/>
              <w:jc w:val="left"/>
            </w:pPr>
            <w:r>
              <w:rPr>
                <w:b/>
              </w:rPr>
              <w:t>Производственная, санитарная и личная гигиена доярки -16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Основные правила производственной санитарии.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564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127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Использование  молочного  и   моечного   отделений  фермы  строго  по</w:t>
            </w:r>
            <w:r>
              <w:rPr>
                <w:sz w:val="20"/>
              </w:rPr>
              <w:t xml:space="preserve"> </w:t>
            </w:r>
            <w:r>
              <w:t>назначению.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564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129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Санитарные требования к содержанию коров в помещении, а также к коровнику</w:t>
            </w:r>
            <w:r>
              <w:rPr>
                <w:sz w:val="20"/>
              </w:rPr>
              <w:t xml:space="preserve"> </w:t>
            </w:r>
            <w:r>
              <w:t>и др. отделениям фермы.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Личная гигиена доярки.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4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 работа  по  теме  «Производственная,  санитарная  и  личная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</w:pPr>
    </w:p>
    <w:tbl>
      <w:tblPr>
        <w:tblStyle w:val="TableGrid"/>
        <w:tblW w:w="10843" w:type="dxa"/>
        <w:tblInd w:w="-142" w:type="dxa"/>
        <w:tblCellMar>
          <w:top w:w="0" w:type="dxa"/>
          <w:left w:w="0" w:type="dxa"/>
          <w:bottom w:w="6" w:type="dxa"/>
          <w:right w:w="21" w:type="dxa"/>
        </w:tblCellMar>
        <w:tblLook w:val="04A0" w:firstRow="1" w:lastRow="0" w:firstColumn="1" w:lastColumn="0" w:noHBand="0" w:noVBand="1"/>
      </w:tblPr>
      <w:tblGrid>
        <w:gridCol w:w="1060"/>
        <w:gridCol w:w="101"/>
        <w:gridCol w:w="315"/>
        <w:gridCol w:w="8010"/>
        <w:gridCol w:w="1357"/>
      </w:tblGrid>
      <w:tr w:rsidR="00FC61A5">
        <w:trPr>
          <w:trHeight w:val="290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гигиена доярки»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Спецодежда доярки.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Защита рук доярки.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137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Значение правил личной гигиены.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«Производственная, санитарная и личная гигиена доярки»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  <w:r>
              <w:rPr>
                <w:b/>
              </w:rPr>
              <w:t>Выращивание откормочного молодняка крупного рогатого скота -20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Бычки и телочки.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Уборка помещения, где содержится откормочный молодняк.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Возраст разделения молодняка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Уборка помещения, где содержится откормочный молодняк.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Постановка бычка на откорм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Подготовка кормов к употреблению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Подготовка кормов к употреблению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Выращивание тёлок для пополнения дойного стада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Содержание откормочного молодняка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Раздача кормов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564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151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47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t>Самостоятельная  работа  по  теме  «Выращивание  откормочного  молодняка</w:t>
            </w:r>
            <w:r>
              <w:rPr>
                <w:sz w:val="20"/>
              </w:rPr>
              <w:t xml:space="preserve"> </w:t>
            </w:r>
            <w:r>
              <w:t xml:space="preserve"> крупного рогатого скота</w:t>
            </w:r>
            <w:r>
              <w:rPr>
                <w:b/>
              </w:rPr>
              <w:t>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9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lastRenderedPageBreak/>
              <w:t>152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Содержание откормочного молодняка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t>153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Поение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Нормы и рационы кормления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1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Раздача кормов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Уборка помещений, где содержится молодняк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Окончание откорма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564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159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47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t>Повторение по теме «Выращивание откормочного молодняка крупного рогатого</w:t>
            </w:r>
            <w:r>
              <w:rPr>
                <w:sz w:val="20"/>
              </w:rPr>
              <w:t xml:space="preserve"> </w:t>
            </w:r>
            <w:r>
              <w:t xml:space="preserve"> скота»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30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47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t>Повторение по теме «Выращивание откормочного молодняка крупного рогатого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76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скота»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10"/>
              </w:rPr>
              <w:t xml:space="preserve">  </w:t>
            </w:r>
            <w:r>
              <w:rPr>
                <w:sz w:val="10"/>
              </w:rPr>
              <w:tab/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47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Устройство доильного аппарата -57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Машинное доение коров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Составные части доильного аппарата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7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FC61A5" w:rsidRDefault="007A01F8">
            <w:pPr>
              <w:spacing w:line="259" w:lineRule="auto"/>
              <w:ind w:left="10" w:firstLine="0"/>
              <w:jc w:val="left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Закрепление  пройденного  материала  по  теме  «Составные  части  доильного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5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аппарата»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Назначение частей доильного аппарата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0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8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  <w:r>
              <w:t>Экскурсия  АО « Приозерное» Молочный комплекс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8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  <w:r>
              <w:t>Экскурсия  АО « Приозерное» Молочный комплекс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8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  <w:r>
              <w:t>Экскурсия  АО « Приозерное» Молочный комплекс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Устройство доильного стакана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Устройство пульсатора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Устройство пульсатора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3" w:firstLine="0"/>
              <w:jc w:val="center"/>
            </w:pPr>
            <w:r>
              <w:t>177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</w:pPr>
    </w:p>
    <w:tbl>
      <w:tblPr>
        <w:tblStyle w:val="TableGrid"/>
        <w:tblW w:w="10843" w:type="dxa"/>
        <w:tblInd w:w="-142" w:type="dxa"/>
        <w:tblCellMar>
          <w:top w:w="7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61"/>
        <w:gridCol w:w="8423"/>
        <w:gridCol w:w="1359"/>
      </w:tblGrid>
      <w:tr w:rsidR="00FC61A5">
        <w:trPr>
          <w:trHeight w:val="286"/>
        </w:trPr>
        <w:tc>
          <w:tcPr>
            <w:tcW w:w="10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Разборка и сборка доильного аппарата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179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Разборка и сборка доильного стакана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Уход за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Разборка и сборка пульсатора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Разборка и сборка коллектора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1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56" w:firstLine="0"/>
              <w:jc w:val="center"/>
            </w:pPr>
            <w:r>
              <w:t>184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Самостоятельная работа по теме «Устройство доильного аппарата»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7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7A01F8">
      <w:r>
        <w:br w:type="page"/>
      </w:r>
    </w:p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7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423"/>
        <w:gridCol w:w="1359"/>
      </w:tblGrid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Разборка и сборка доильного аппарата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188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189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1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Достоинство овощей как источник витаминов.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 xml:space="preserve">Повторение. Достоинство овощей как источник витаминов.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 xml:space="preserve">1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кормов для свиней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Сочные корма для свиней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Концентрированные корма для свиней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Витаминные и минеральные подкормки для свиней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Питательные вещества в корме.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Комбинированные корма для свиней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Отходы технических производств как корм для свиней.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199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Весенняя подготовка почвы для посадки корнеплодов.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Сроки посева корнеплодов.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Подготовка почвы для посева зеленных овощей.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Сроки посева зеленных овощей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Бычки и телочки.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Сроки уборки огурцов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Признаки созревание огурцов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Особенности двулетних растении.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Капуста – двулетнее растение.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Корнеплоды двулетние растения.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Норма кормление свиноматки.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Рацион кормление свиноматки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Уход за свиноматкой перед опоросом.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Уход за свиноматкой после опороса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Способы хранение корнеплодов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Сортировка корнеплодов.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К.Р.С.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Виды К.Р.С.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Особенности К.Р.С.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Животноводство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Кормление и раздой новотельной коровы -22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Признаки близкого отёла коровы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Кормление коровы доброкачественным сеном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Кормление коровы накануне отела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Поение коровы после отёла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Понятие о раздое коров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Постепенное введение сочных и концентрированных кормов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Кратность доение при раздое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Ежедневный учёт молока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lastRenderedPageBreak/>
              <w:t>227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Молозиво и его ценные качества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Прибавка корма на раздой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Необходимость скармливания молозива телёнку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Контроль за состоянием вымени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Предотвращение воспаления молочных желёз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Продолжительность массажа вымени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Окончание раздоя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5" w:type="dxa"/>
          <w:left w:w="0" w:type="dxa"/>
          <w:bottom w:w="3" w:type="dxa"/>
          <w:right w:w="21" w:type="dxa"/>
        </w:tblCellMar>
        <w:tblLook w:val="04A0" w:firstRow="1" w:lastRow="0" w:firstColumn="1" w:lastColumn="0" w:noHBand="0" w:noVBand="1"/>
      </w:tblPr>
      <w:tblGrid>
        <w:gridCol w:w="899"/>
        <w:gridCol w:w="202"/>
        <w:gridCol w:w="315"/>
        <w:gridCol w:w="7907"/>
        <w:gridCol w:w="1359"/>
      </w:tblGrid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Проверочная работа по теме «Кормление и раздой новотельной коровы»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Признаки окончания раздоя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«Раздой новотельной коровы»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«Раздой новотельной коровы»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Уход за телятами в молочный период. Повторение -2 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Первое кормление теленка молоком.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Обтирание новорожденного теленка соломенными жгутами.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Кормление теленка в первые 10 дней жизни.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Размещение в индивидуальной клетке.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Составление схемы выпойки теленка.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Поение молоком из поилки, обтирание чистым полотенцем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Постепенная замена цельного молока.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Мытье поилки горячим раствором соды.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посудой.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Дальнейшее поение теленка по схеме.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Проверочная работа по теме «Уход за телятами в молочный период.»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Приучение теленка к поеданию сена.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Смена подстилки в клетке.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Содержание теленка в молочный период.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Подвязывание пучков сена к стенкам клетки.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Перевод теленка в групповой станок.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Чистка станка.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телятами, содержащимися в индивидуальных и групповых станках.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«Уход за телятами в молочный период»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259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Механизация доения коров.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доильного аппарата к работе.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Общие представления о доильной установке.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коровы к доению.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Доение  с  помощью  переносимого  доильного  аппарата  и  доение  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5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молокопровод.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FC61A5">
        <w:trPr>
          <w:trHeight w:val="54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Надевание доильных станков. Основная и вспомогательные операции при машинном доении.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Наблюдение за процессом дойки.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Правила надевания и съемки доильного станка.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99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Вводное занятие -3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57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3" w:firstLine="0"/>
              <w:jc w:val="center"/>
            </w:pPr>
            <w:r>
              <w:lastRenderedPageBreak/>
              <w:t>267</w:t>
            </w:r>
            <w:r>
              <w:rPr>
                <w:sz w:val="22"/>
              </w:rPr>
              <w:t xml:space="preserve"> </w:t>
            </w:r>
          </w:p>
          <w:p w:rsidR="00FC61A5" w:rsidRDefault="007A01F8">
            <w:pPr>
              <w:spacing w:line="259" w:lineRule="auto"/>
              <w:ind w:left="67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Проведение инструктажа по охране труда. Безопасные условия труда в</w:t>
            </w:r>
            <w:r>
              <w:rPr>
                <w:sz w:val="20"/>
              </w:rPr>
              <w:t xml:space="preserve"> </w:t>
            </w:r>
            <w:r>
              <w:t xml:space="preserve"> швейной мастерской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199" w:right="1019" w:hanging="199"/>
              <w:jc w:val="center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Организация рабочего места. Распределение рабочих мест.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</w:pPr>
            <w:r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Новшество в швейном оборудовании.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</w:pPr>
            <w:r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Швейная машина -17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 w:rsidP="00293422">
            <w:pPr>
              <w:spacing w:line="259" w:lineRule="auto"/>
              <w:ind w:left="0" w:firstLine="0"/>
              <w:jc w:val="center"/>
            </w:pP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Виды и обозначения промышленных швейных машин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left"/>
            </w:pPr>
            <w:r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Общие сведения о швейных машинах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left"/>
            </w:pPr>
            <w:r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Прямострочные одноигольные швейные машины.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left"/>
            </w:pPr>
            <w:r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Обметочная швейная машина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left"/>
            </w:pPr>
            <w:r>
              <w:t>1</w:t>
            </w:r>
          </w:p>
        </w:tc>
      </w:tr>
      <w:tr w:rsidR="00FC61A5">
        <w:trPr>
          <w:trHeight w:val="276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Швейные машины-полуавтоматы.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 w:rsidP="00293422">
            <w:pPr>
              <w:spacing w:after="3" w:line="259" w:lineRule="auto"/>
              <w:ind w:left="0" w:firstLine="0"/>
              <w:jc w:val="left"/>
            </w:pPr>
          </w:p>
          <w:p w:rsidR="00FC61A5" w:rsidRDefault="007A01F8" w:rsidP="00293422">
            <w:pPr>
              <w:spacing w:line="259" w:lineRule="auto"/>
              <w:ind w:left="199" w:firstLine="0"/>
              <w:jc w:val="left"/>
            </w:pPr>
            <w:r>
              <w:t>1</w:t>
            </w:r>
          </w:p>
        </w:tc>
      </w:tr>
      <w:tr w:rsidR="00FC61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  <w:r>
              <w:t>Экскурсия в музей (швейные машины)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 w:rsidP="00293422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Заправка машины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left"/>
            </w:pPr>
            <w:r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Регулировка стежка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2" w:type="dxa"/>
          <w:left w:w="0" w:type="dxa"/>
          <w:bottom w:w="0" w:type="dxa"/>
          <w:right w:w="21" w:type="dxa"/>
        </w:tblCellMar>
        <w:tblLook w:val="04A0" w:firstRow="1" w:lastRow="0" w:firstColumn="1" w:lastColumn="0" w:noHBand="0" w:noVBand="1"/>
      </w:tblPr>
      <w:tblGrid>
        <w:gridCol w:w="899"/>
        <w:gridCol w:w="202"/>
        <w:gridCol w:w="315"/>
        <w:gridCol w:w="7909"/>
        <w:gridCol w:w="1357"/>
      </w:tblGrid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Регулировка натяжения верхней и нижней нитей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Работа на универсальной машине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  <w: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3" w:firstLine="0"/>
              <w:jc w:val="center"/>
            </w:pPr>
            <w:r>
              <w:t>279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Приспособления к швейным машинам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Выполнение машинной строчки с лапкой линейкой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Выполнение машинной строчки с лапкой линейкой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Выполнение подгибки среза изделия со специальным приспособлением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Выполнение подгибки среза изделия со специальным приспособлением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П/Р.Выполнение отделочных швов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П/Р.Выполнение отделочных швов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56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286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67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Проверочная работа по теме: Правила подбора и установки машинных игл</w:t>
            </w:r>
            <w:r>
              <w:rPr>
                <w:sz w:val="20"/>
              </w:rPr>
              <w:t xml:space="preserve"> </w:t>
            </w:r>
            <w:r>
              <w:t xml:space="preserve"> (тест)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 w:rsidP="00293422">
            <w:pPr>
              <w:spacing w:after="15" w:line="259" w:lineRule="auto"/>
              <w:ind w:left="0" w:firstLine="0"/>
              <w:jc w:val="center"/>
            </w:pPr>
          </w:p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Волокна и ткани -9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Синтетические волокна, материалы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3" w:firstLine="0"/>
              <w:jc w:val="center"/>
            </w:pPr>
            <w:r>
              <w:t>288</w:t>
            </w: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67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Свойства и применение синтетических тканей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after="1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79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-22" w:firstLine="0"/>
              <w:jc w:val="left"/>
            </w:pPr>
            <w:r>
              <w:rPr>
                <w:sz w:val="20"/>
              </w:rPr>
              <w:t xml:space="preserve"> </w:t>
            </w:r>
            <w:r>
              <w:t>Народные умельцы региона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61" w:firstLine="0"/>
              <w:jc w:val="left"/>
            </w:pPr>
            <w:r>
              <w:t>289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Особенности влажно-тепловой обработки синтетических тканей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3" w:firstLine="0"/>
              <w:jc w:val="center"/>
            </w:pPr>
            <w:r>
              <w:t>290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Ассортимент синтетических материалов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61" w:firstLine="0"/>
              <w:jc w:val="left"/>
            </w:pPr>
            <w:r>
              <w:t>291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Ассортимент синтетических материалов. Экскурсия в магазин тканей.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3" w:firstLine="0"/>
              <w:jc w:val="center"/>
            </w:pPr>
            <w:r>
              <w:t>292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Ассортимент синтетических материалов Экскурсия в магазин тканей.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61" w:firstLine="0"/>
              <w:jc w:val="left"/>
            </w:pPr>
            <w:r>
              <w:t>293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Определение технологических свойств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61" w:firstLine="0"/>
              <w:jc w:val="left"/>
            </w:pPr>
            <w:r>
              <w:t>294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Определение технологических свойств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95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Тест по теме «Синтетические ткани»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Изготовление платья, отрезного по линии талии или по линии бедер - 46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Платье отрезное по линии талии или бедер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56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297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672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Использование выкроек основ платья, блузок и юбок для изготовления</w:t>
            </w:r>
            <w:r>
              <w:rPr>
                <w:sz w:val="20"/>
              </w:rPr>
              <w:t xml:space="preserve"> </w:t>
            </w:r>
            <w:r>
              <w:t xml:space="preserve"> выкройки отрезного платья.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right="198" w:firstLine="0"/>
              <w:jc w:val="left"/>
            </w:pPr>
            <w:r>
              <w:rPr>
                <w:sz w:val="22"/>
              </w:rPr>
              <w:t xml:space="preserve"> </w:t>
            </w:r>
            <w:r w:rsidR="00293422">
              <w:rPr>
                <w:sz w:val="22"/>
              </w:rPr>
              <w:t xml:space="preserve">  </w:t>
            </w: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3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П/Р Использование выкроек основ платья, блузок и юбок для изготовления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C61A5">
        <w:trPr>
          <w:trHeight w:val="28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5" w:firstLine="0"/>
              <w:jc w:val="center"/>
            </w:pPr>
            <w:r>
              <w:t>298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выкройки отрезного платья.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56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299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3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  <w:r>
              <w:t>Использование выкройки прямого рукава для изготовления выкроек рукава</w:t>
            </w:r>
            <w:r>
              <w:rPr>
                <w:sz w:val="20"/>
              </w:rPr>
              <w:t xml:space="preserve"> </w:t>
            </w:r>
            <w:r>
              <w:t xml:space="preserve"> «фонарик», «крылышко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right="198" w:firstLine="0"/>
              <w:jc w:val="left"/>
            </w:pPr>
            <w:r>
              <w:rPr>
                <w:sz w:val="22"/>
              </w:rPr>
              <w:t xml:space="preserve"> </w:t>
            </w:r>
            <w:r w:rsidR="00293422">
              <w:rPr>
                <w:sz w:val="22"/>
              </w:rPr>
              <w:t xml:space="preserve">  </w:t>
            </w: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3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П/Р Использование выкройки прямого рукава для изготовления выкроек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FC61A5">
        <w:trPr>
          <w:trHeight w:val="287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рукава «фонарик», «крылышко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293422" w:rsidP="00293422">
            <w:pPr>
              <w:spacing w:line="259" w:lineRule="auto"/>
              <w:ind w:left="0" w:right="198" w:firstLine="0"/>
              <w:jc w:val="left"/>
            </w:pPr>
            <w:r>
              <w:t xml:space="preserve">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lastRenderedPageBreak/>
              <w:t>301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Расчет количества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Раскладка готовой выкройки на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Раскладка готовой выкройки на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Изменение фасона юбки при раскрое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Раскрой платья, отрезного по линии талии или по линии бёдер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Раскрой платья, отрезного по линии талии или по линии бёдер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Прокладывание копировальных стежков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Виды отрезных по линии бедер и талии платьев. Экскурсия в магазин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Виды отрезных по линии бедер и талии платьев. Экскурсия в магазин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Соединение лифа с юбкой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лифа с юбкой стачным швом (без сборок)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лифа с юбкой стачным швом (со сборками)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лифа с юбкой накладным швом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Подготовка  платья к примерке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Сметывание вытачек.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Сметывание боковых срезов.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Сметывание плечевых срезов.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Приметывание лифа к юбке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Проведение примерки.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11" w:type="dxa"/>
          <w:left w:w="0" w:type="dxa"/>
          <w:bottom w:w="3" w:type="dxa"/>
          <w:right w:w="21" w:type="dxa"/>
        </w:tblCellMar>
        <w:tblLook w:val="04A0" w:firstRow="1" w:lastRow="0" w:firstColumn="1" w:lastColumn="0" w:noHBand="0" w:noVBand="1"/>
      </w:tblPr>
      <w:tblGrid>
        <w:gridCol w:w="901"/>
        <w:gridCol w:w="201"/>
        <w:gridCol w:w="315"/>
        <w:gridCol w:w="7908"/>
        <w:gridCol w:w="1357"/>
      </w:tblGrid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П/Р Исправление недостатков после примерке.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Пошив платья. Обработка вытачек.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Стачивание боковых и плечевых швов лифа.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Стачивание боковых и плечевых швов лифа.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подборта.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воротника и пояса.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воротника и пояса.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воротника с горловиной.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воротника с горловиной.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рукавов.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рукавов.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Вметывание и втачивание рукавов в пройму.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Вметывание и втачивание рукавов в пройму.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Стачивание боковых срезов юбки.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Стачивание боковых срезов юбки.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лифа с юбкой.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Соединение лифа с юбкой.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нижнего среза.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Обработка нижнего среза.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Выметывание петель и пришивание пуговиц.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Утюжка готового изделия.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Тест по теме «Пошив платья».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Декоративно прикладное творчество. Ручная вышивка - 27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</w:tr>
      <w:tr w:rsidR="00FC61A5">
        <w:trPr>
          <w:trHeight w:val="274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right="309" w:hanging="199"/>
              <w:jc w:val="left"/>
            </w:pPr>
            <w:r>
              <w:rPr>
                <w:sz w:val="23"/>
              </w:rPr>
              <w:t xml:space="preserve"> </w:t>
            </w:r>
            <w:r>
              <w:t>342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79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-82" w:firstLine="60"/>
              <w:jc w:val="left"/>
            </w:pPr>
            <w:r>
              <w:rPr>
                <w:sz w:val="20"/>
              </w:rPr>
              <w:t xml:space="preserve"> </w:t>
            </w:r>
            <w:r>
              <w:t>Интегрированный урок в Ялуторовском остроге. Декоративно прикладное</w:t>
            </w:r>
            <w:r>
              <w:rPr>
                <w:sz w:val="20"/>
              </w:rPr>
              <w:t xml:space="preserve"> </w:t>
            </w:r>
            <w:r>
              <w:t>орчество нашего края 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</w:pPr>
            <w:r>
              <w:t>тв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336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lastRenderedPageBreak/>
              <w:t>343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313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00"/>
            <w:vAlign w:val="bottom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</w:p>
        </w:tc>
        <w:tc>
          <w:tcPr>
            <w:tcW w:w="79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C61A5" w:rsidRDefault="007A01F8">
            <w:pPr>
              <w:spacing w:line="259" w:lineRule="auto"/>
              <w:ind w:left="-300" w:firstLine="278"/>
              <w:jc w:val="left"/>
            </w:pPr>
            <w:r>
              <w:rPr>
                <w:sz w:val="20"/>
              </w:rPr>
              <w:t xml:space="preserve"> </w:t>
            </w:r>
            <w:r>
              <w:t>Интегрированный урок в Ялуторовском остроге .Декоративно прикладное</w:t>
            </w:r>
            <w:r>
              <w:rPr>
                <w:sz w:val="20"/>
              </w:rPr>
              <w:t xml:space="preserve"> </w:t>
            </w:r>
            <w:r>
              <w:t>творчество нашего края).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Ручная вышивка, материалы. Подготовка к вышивке.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Перевод узора.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Инструменты и приспособления. Правила безопасности.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Обработка изделия после вышивки. Закрепление рабочей нити.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Снятие рисунка. Увеличение и уменьшение рисунка.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Выполнение растровой сетки.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Стебельчатый шов. Атласная гладь. Выполнение.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Стебельчатый шов. Атласная гладь. Выполнение.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Шов узелки. Штриховая гладь. Выполнение.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Шов узелки. Штриховая гладь. Выполнение.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Тамбурный шов и шов штопка. Выполнение.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Тамбурный шов и шов штопка. Выполнение.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Двусторонняя гладь. Накладная сетка. Выполнение рисунка.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Двусторонняя гладь. Накладная сетка. Выполнение рисунка.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Шов рококо. Выполнение шва рококо.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359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Шов рококо. Выполнение шва рококо.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Гладь художественная. Выполнение художественной глади.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Гладь художественная. Выполнение художественной глади.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Изготовление панно в технике ручной вышивки.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Изготовление панно в технике ручной вышивки.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Изготовление панно в технике ручной вышивки.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Изготовление панно в технике ручной вышивки.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Изготовление панно в технике ручной вышивки.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right="198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7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74"/>
        <w:gridCol w:w="326"/>
        <w:gridCol w:w="8024"/>
        <w:gridCol w:w="1020"/>
        <w:gridCol w:w="338"/>
      </w:tblGrid>
      <w:tr w:rsidR="00FC61A5">
        <w:trPr>
          <w:trHeight w:val="302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П/Р. Изготовление панно в технике ручной вышивки.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after="21" w:line="259" w:lineRule="auto"/>
              <w:ind w:left="120" w:firstLine="0"/>
              <w:jc w:val="left"/>
            </w:pP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Отделка изделий после вышивки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Волокна и ткани. Нетканные материалы. - 10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Новые швейные материалы, используемые на швейном предприятии.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Новые ткани из натуральных волокон с добавкой искусственных 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синтетических.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Ткани с пропиткой. Нетканые материалы.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Технологические свойства тканей.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Технологические свойства тканей.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Расчет количества материалов для сумки.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Виды швов для пошива изделия.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П/Р. Построение чертежа сумки, усложненной формы в натуральную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величину.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П/Р. Построение чертежа сумки, усложненной формы в натуральную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4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величину.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П/Р. Выкраивание деталей сумки.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Швейная машина - 8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Швейная машина. Образование цепных стежков.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379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Уход за швейной машиной 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 Уход за швейной машиной.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Машинная игла.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Машинная игла.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2"/>
              </w:rPr>
              <w:t xml:space="preserve"> </w:t>
            </w:r>
            <w:r>
              <w:t>Приспособления к универсальной швейной машине для выполнения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  <w:tr w:rsidR="00FC61A5">
        <w:trPr>
          <w:trHeight w:val="281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t xml:space="preserve"> окантовочного шва.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Выполнения окантовочного шва.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П/Р Выполнения окантовочного шва.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rPr>
                <w:b/>
              </w:rPr>
              <w:t>Дополнительные сведения о ткани -25 ч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7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7A01F8">
            <w:pPr>
              <w:spacing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2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00"/>
          </w:tcPr>
          <w:p w:rsidR="00FC61A5" w:rsidRDefault="007A01F8">
            <w:pPr>
              <w:spacing w:line="259" w:lineRule="auto"/>
              <w:ind w:left="0" w:firstLine="0"/>
            </w:pPr>
            <w:r>
              <w:rPr>
                <w:color w:val="FF0000"/>
              </w:rPr>
              <w:t>РК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0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60" w:firstLine="0"/>
              <w:jc w:val="left"/>
            </w:pPr>
            <w:r>
              <w:t>Народные костюмы региона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Отделка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Возможность дефекта ткани в процессе еѐ производства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389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Выбор ткани для пошива верхней одежды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Подготовка ткани к раскрою и раскрой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Практическая работа раскладка деталей выкройки на ткани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Практическая работа обмеловка деталей выкройки и раскрой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Практическая работа подготовка изделия к примерке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Стиль в одежде и мода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Классический стиль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Спортивный стиль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Фольклорный стиль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Романтический стиль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399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Комплект женской одежды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3"/>
              </w:rPr>
              <w:t xml:space="preserve"> </w:t>
            </w:r>
            <w:r>
              <w:t>Силуэт в одежде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C61A5" w:rsidRDefault="00293422" w:rsidP="00293422">
            <w:pPr>
              <w:spacing w:line="259" w:lineRule="auto"/>
              <w:ind w:left="199" w:firstLine="0"/>
              <w:jc w:val="right"/>
            </w:pPr>
            <w:r>
              <w:t xml:space="preserve">          </w:t>
            </w:r>
            <w:r w:rsidR="007A01F8">
              <w:t>1</w:t>
            </w:r>
            <w:r w:rsidR="007A01F8">
              <w:rPr>
                <w:sz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C61A5" w:rsidRDefault="00FC61A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FC61A5" w:rsidRDefault="00FC61A5">
      <w:pPr>
        <w:spacing w:line="259" w:lineRule="auto"/>
        <w:ind w:left="-859" w:right="5" w:firstLine="0"/>
        <w:jc w:val="left"/>
      </w:pPr>
    </w:p>
    <w:tbl>
      <w:tblPr>
        <w:tblStyle w:val="TableGrid"/>
        <w:tblW w:w="10682" w:type="dxa"/>
        <w:tblInd w:w="19" w:type="dxa"/>
        <w:tblCellMar>
          <w:top w:w="11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8423"/>
        <w:gridCol w:w="1359"/>
      </w:tblGrid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Полупрелегающий, прилегающий силуэт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lastRenderedPageBreak/>
              <w:t>402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Прямой, свободный силуэт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Фасоны плечевых изделий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Рукава: втачные, реглан, цельнокроенные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Фасоны втачных рукавов: прямой, узкий, фонарик, крылышко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Фасоны воротников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Учет особенностей фигуры при выборе фасона изделия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Описание фасона изделия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FC61A5">
        <w:trPr>
          <w:trHeight w:val="28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409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мини проекта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8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02" w:firstLine="0"/>
              <w:jc w:val="left"/>
            </w:pPr>
            <w:r>
              <w:t>Защита проекта по разделу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61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after="4"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t xml:space="preserve"> </w:t>
            </w:r>
          </w:p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after="44" w:line="259" w:lineRule="auto"/>
              <w:ind w:left="103" w:firstLine="0"/>
              <w:jc w:val="left"/>
            </w:pPr>
            <w:r>
              <w:rPr>
                <w:b/>
              </w:rPr>
              <w:t>Овощеводство.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Выращивание рассады огурцов для теплицы. Повторение. -15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after="4" w:line="259" w:lineRule="auto"/>
              <w:ind w:lef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t xml:space="preserve"> </w:t>
            </w:r>
          </w:p>
          <w:p w:rsidR="00FC61A5" w:rsidRDefault="007A01F8">
            <w:pPr>
              <w:spacing w:line="259" w:lineRule="auto"/>
              <w:ind w:left="0" w:firstLine="0"/>
              <w:jc w:val="left"/>
            </w:pPr>
            <w:r>
              <w:rPr>
                <w:sz w:val="2"/>
              </w:rPr>
              <w:t xml:space="preserve"> </w:t>
            </w:r>
          </w:p>
        </w:tc>
      </w:tr>
      <w:tr w:rsidR="00FC61A5">
        <w:trPr>
          <w:trHeight w:val="303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Сорта и гибриды огурцов для теплицы.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земляной смеси.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Пчелоопыляемые сорта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горшков из бумажных стаканчиков.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Гибриды, не требующие опыления.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Заполнение стаканов земляной смесью.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Современные гибриды- небольшой величины.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Полив смеси холодной водой.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419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Сроки посева семян огурцов.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Замачивание семян огурцов в растворе марганца.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Раскладка семян в горшки или стаканы.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Условия, необходимые для получения здоровой рассады.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Наблюдение за всходами.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Умеренный полив теплой водой.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Выращивание рассады огурцов для теплицы.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Выращивание огурцов под пленочным укрытием. Повторение.- 26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rPr>
                <w:sz w:val="22"/>
              </w:rPr>
              <w:t xml:space="preserve"> </w:t>
            </w:r>
          </w:p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</w:tr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Пленочное укрытие разных типов, их устройство.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Вскапывание почвы на грядке.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Подготовка почвы для выращивания огурцов.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429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Выкопка канавок вдоль грядки, заполнение их навозом.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Приспособления для подвязки стеблей растений.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Насыпка в канавки земли, смешанной с перегноем.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9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Сорта  огурцов,   предназначенных   для   выращивания  под   пленочным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укрытием.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Установка каркаса.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296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Самостоятельная  работа  по  теме  Выращивание  огурцов  под  пленочным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9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укрытием.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Использование пчелоопыляемых сортов.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После прогрева почвы посев семян.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Сорта огурцов не требующие опыления.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438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Прореживание всходов.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lastRenderedPageBreak/>
              <w:t>439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Тоннельные укрытия, их размеры.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Полив и подкормка.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Размещение растений под пленочным укрытием.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Подсыпка земли.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2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Сроки посева семян огурцов. Уход.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Подвязка стеблей.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теме: «Выращивание огурцов под пленочным укрытием».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минеральных удобрений.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Азотные удобрения.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Фосфорные удобрения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449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Калийные удобрения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Правила хранения мин. удобрений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Правила внесения мин удобрений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4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FC61A5" w:rsidRDefault="007A01F8">
            <w:pPr>
              <w:spacing w:line="259" w:lineRule="auto"/>
              <w:ind w:left="1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rPr>
                <w:b/>
              </w:rPr>
              <w:t>Садоводство- -25</w:t>
            </w:r>
            <w:r>
              <w:rPr>
                <w:sz w:val="20"/>
              </w:rPr>
              <w:t xml:space="preserve"> </w:t>
            </w:r>
          </w:p>
          <w:p w:rsidR="00FC61A5" w:rsidRDefault="007A01F8">
            <w:pPr>
              <w:spacing w:line="259" w:lineRule="auto"/>
              <w:ind w:left="2" w:firstLine="0"/>
              <w:jc w:val="left"/>
            </w:pPr>
            <w:r>
              <w:rPr>
                <w:sz w:val="2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rPr>
                <w:sz w:val="23"/>
              </w:rPr>
              <w:t xml:space="preserve"> </w:t>
            </w:r>
          </w:p>
          <w:p w:rsidR="00FC61A5" w:rsidRDefault="007A01F8" w:rsidP="00293422">
            <w:pPr>
              <w:spacing w:line="259" w:lineRule="auto"/>
              <w:ind w:left="0" w:firstLine="0"/>
              <w:jc w:val="right"/>
            </w:pPr>
            <w:r>
              <w:rPr>
                <w:sz w:val="2"/>
              </w:rPr>
              <w:t xml:space="preserve"> </w:t>
            </w:r>
          </w:p>
        </w:tc>
      </w:tr>
      <w:tr w:rsidR="00FC61A5">
        <w:trPr>
          <w:trHeight w:val="302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Формирование кроны молодого плодового дерева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Формирование кроны молодого плодового дерева. Повторение.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Формирование кроны молодого плодового дерева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Скелетные ветви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Обрастающие ветви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Формы кроны дерева.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Кормление животных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459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Способы обрезки ветвей у дерева.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Обрезка и укорачивание ветвей.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Влияние обрезки ветвей на урожай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Проверочная работа по теме Формирование кроны молодого плода дерева.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Внешние ростовые почки.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Внутренние ростовые почки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467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Обрезка на почку.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468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Уход за животными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469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Инструменты для обрезки древесных веток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Правила безопасного обращения с инструментами.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471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Обрезка и укорачивание ветвей плодовых деревьев.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по теме «Формирование кроны молодого плодового дерева»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Виды теплиц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10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474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 Значение теплиц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8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Повторение. Виды парников.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  <w:tr w:rsidR="00FC61A5">
        <w:trPr>
          <w:trHeight w:val="307"/>
        </w:trPr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211" w:firstLine="0"/>
              <w:jc w:val="left"/>
            </w:pPr>
            <w:r>
              <w:t>476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>
            <w:pPr>
              <w:spacing w:line="259" w:lineRule="auto"/>
              <w:ind w:left="103" w:firstLine="0"/>
              <w:jc w:val="left"/>
            </w:pPr>
            <w:r>
              <w:t>Защита проекта по разделу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61A5" w:rsidRDefault="007A01F8" w:rsidP="00293422">
            <w:pPr>
              <w:spacing w:line="259" w:lineRule="auto"/>
              <w:ind w:left="199" w:firstLine="0"/>
              <w:jc w:val="right"/>
            </w:pPr>
            <w:r>
              <w:t>1</w:t>
            </w:r>
            <w:r>
              <w:rPr>
                <w:sz w:val="20"/>
              </w:rPr>
              <w:t xml:space="preserve"> </w:t>
            </w:r>
          </w:p>
        </w:tc>
      </w:tr>
    </w:tbl>
    <w:p w:rsidR="00FC61A5" w:rsidRDefault="007A01F8">
      <w:pPr>
        <w:spacing w:after="3" w:line="260" w:lineRule="auto"/>
        <w:ind w:left="8753" w:hanging="10"/>
        <w:jc w:val="left"/>
      </w:pPr>
      <w:r>
        <w:rPr>
          <w:b/>
        </w:rPr>
        <w:t>Итого 476 часов</w:t>
      </w:r>
      <w:r>
        <w:rPr>
          <w:sz w:val="20"/>
        </w:rPr>
        <w:t xml:space="preserve"> </w:t>
      </w:r>
    </w:p>
    <w:p w:rsidR="00FC61A5" w:rsidRDefault="007A01F8">
      <w:pPr>
        <w:spacing w:line="259" w:lineRule="auto"/>
        <w:ind w:left="5241" w:firstLine="0"/>
      </w:pPr>
      <w:r>
        <w:rPr>
          <w:sz w:val="20"/>
        </w:rPr>
        <w:t xml:space="preserve"> </w:t>
      </w:r>
    </w:p>
    <w:sectPr w:rsidR="00FC61A5">
      <w:pgSz w:w="11899" w:h="16838"/>
      <w:pgMar w:top="1114" w:right="334" w:bottom="811" w:left="8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D42DDE"/>
    <w:multiLevelType w:val="hybridMultilevel"/>
    <w:tmpl w:val="C9626EDE"/>
    <w:lvl w:ilvl="0" w:tplc="BBF66C92">
      <w:start w:val="1"/>
      <w:numFmt w:val="bullet"/>
      <w:lvlText w:val="-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541552">
      <w:start w:val="1"/>
      <w:numFmt w:val="bullet"/>
      <w:lvlText w:val="o"/>
      <w:lvlJc w:val="left"/>
      <w:pPr>
        <w:ind w:left="1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8A8614">
      <w:start w:val="1"/>
      <w:numFmt w:val="bullet"/>
      <w:lvlText w:val="▪"/>
      <w:lvlJc w:val="left"/>
      <w:pPr>
        <w:ind w:left="2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6A33A">
      <w:start w:val="1"/>
      <w:numFmt w:val="bullet"/>
      <w:lvlText w:val="•"/>
      <w:lvlJc w:val="left"/>
      <w:pPr>
        <w:ind w:left="2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34C85E">
      <w:start w:val="1"/>
      <w:numFmt w:val="bullet"/>
      <w:lvlText w:val="o"/>
      <w:lvlJc w:val="left"/>
      <w:pPr>
        <w:ind w:left="3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6BA16">
      <w:start w:val="1"/>
      <w:numFmt w:val="bullet"/>
      <w:lvlText w:val="▪"/>
      <w:lvlJc w:val="left"/>
      <w:pPr>
        <w:ind w:left="4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A1F46">
      <w:start w:val="1"/>
      <w:numFmt w:val="bullet"/>
      <w:lvlText w:val="•"/>
      <w:lvlJc w:val="left"/>
      <w:pPr>
        <w:ind w:left="4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42EA18">
      <w:start w:val="1"/>
      <w:numFmt w:val="bullet"/>
      <w:lvlText w:val="o"/>
      <w:lvlJc w:val="left"/>
      <w:pPr>
        <w:ind w:left="5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70ABD0">
      <w:start w:val="1"/>
      <w:numFmt w:val="bullet"/>
      <w:lvlText w:val="▪"/>
      <w:lvlJc w:val="left"/>
      <w:pPr>
        <w:ind w:left="6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A5"/>
    <w:rsid w:val="00293422"/>
    <w:rsid w:val="006A74A2"/>
    <w:rsid w:val="007A01F8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5670"/>
  <w15:docId w15:val="{AE8CB7EE-114B-4B91-9C34-27F07975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9" w:lineRule="auto"/>
      <w:ind w:left="58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794B-1B63-4E17-BB89-53F0CA3D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5568</Words>
  <Characters>31741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Татьяна</cp:lastModifiedBy>
  <cp:revision>2</cp:revision>
  <dcterms:created xsi:type="dcterms:W3CDTF">2020-02-27T11:24:00Z</dcterms:created>
  <dcterms:modified xsi:type="dcterms:W3CDTF">2020-02-27T11:24:00Z</dcterms:modified>
</cp:coreProperties>
</file>