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68" w:rsidRDefault="00D74968" w:rsidP="00D74968">
      <w:pPr>
        <w:spacing w:after="0" w:line="240" w:lineRule="auto"/>
        <w:ind w:right="-10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74968" w:rsidRDefault="00D74968" w:rsidP="00D74968">
      <w:pPr>
        <w:spacing w:after="0" w:line="240" w:lineRule="auto"/>
        <w:ind w:right="-10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92F1A" w:rsidRPr="00D74968" w:rsidRDefault="00D92F1A" w:rsidP="00D74968">
      <w:pPr>
        <w:spacing w:after="0" w:line="240" w:lineRule="auto"/>
        <w:ind w:right="-10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D74968">
        <w:rPr>
          <w:rFonts w:ascii="Times New Roman" w:eastAsiaTheme="minorHAnsi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-328930</wp:posOffset>
            </wp:positionV>
            <wp:extent cx="9366250" cy="2112010"/>
            <wp:effectExtent l="0" t="0" r="0" b="0"/>
            <wp:wrapSquare wrapText="bothSides"/>
            <wp:docPr id="1" name="Рисунок 1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0" cy="2112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2F1A" w:rsidRPr="00D74968" w:rsidRDefault="00D92F1A" w:rsidP="00D74968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4968" w:rsidRPr="001D16A7" w:rsidRDefault="00D74968" w:rsidP="00D749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16A7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74968" w:rsidRPr="001D16A7" w:rsidRDefault="00D74968" w:rsidP="00D749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16A7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D74968" w:rsidRPr="001D16A7" w:rsidRDefault="00D74968" w:rsidP="00D749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16A7">
        <w:rPr>
          <w:rFonts w:ascii="Times New Roman" w:hAnsi="Times New Roman"/>
          <w:b/>
          <w:sz w:val="28"/>
          <w:szCs w:val="28"/>
        </w:rPr>
        <w:t>«История»</w:t>
      </w:r>
    </w:p>
    <w:p w:rsidR="00D74968" w:rsidRPr="001D16A7" w:rsidRDefault="00D74968" w:rsidP="00D749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D16A7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>9</w:t>
      </w:r>
      <w:r w:rsidRPr="001D16A7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D74968" w:rsidRPr="001D16A7" w:rsidRDefault="00D74968" w:rsidP="00D749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16A7">
        <w:rPr>
          <w:rFonts w:ascii="Times New Roman" w:hAnsi="Times New Roman"/>
          <w:b/>
          <w:sz w:val="28"/>
          <w:szCs w:val="28"/>
        </w:rPr>
        <w:t>(основное общее образование)</w:t>
      </w:r>
    </w:p>
    <w:p w:rsidR="00D74968" w:rsidRPr="001D16A7" w:rsidRDefault="00D74968" w:rsidP="00D749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4968" w:rsidRPr="001D16A7" w:rsidRDefault="00D74968" w:rsidP="00D74968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6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D74968" w:rsidRPr="001D16A7" w:rsidRDefault="00D74968" w:rsidP="00D7496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6A7">
        <w:rPr>
          <w:rFonts w:ascii="Times New Roman" w:eastAsia="Times New Roman" w:hAnsi="Times New Roman"/>
          <w:sz w:val="24"/>
          <w:szCs w:val="24"/>
          <w:lang w:eastAsia="ru-RU"/>
        </w:rPr>
        <w:t xml:space="preserve">БайкеновАзаматОрнбаевич, </w:t>
      </w:r>
    </w:p>
    <w:p w:rsidR="00D74968" w:rsidRPr="001D16A7" w:rsidRDefault="00D74968" w:rsidP="00D7496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6A7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D74968" w:rsidRPr="001D16A7" w:rsidRDefault="00D74968" w:rsidP="00D74968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высшая</w:t>
      </w:r>
      <w:r w:rsidRPr="001D16A7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педагогическая квалификация</w:t>
      </w: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4968" w:rsidRPr="001D16A7" w:rsidRDefault="00D74968" w:rsidP="00D749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6A7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9- 2020</w:t>
      </w:r>
      <w:r w:rsidRPr="001D16A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D74968" w:rsidRPr="00406203" w:rsidRDefault="00D74968" w:rsidP="00D74968">
      <w:pPr>
        <w:pStyle w:val="aa"/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06203">
        <w:rPr>
          <w:rFonts w:ascii="Times New Roman" w:hAnsi="Times New Roman"/>
          <w:b/>
          <w:sz w:val="24"/>
        </w:rPr>
        <w:lastRenderedPageBreak/>
        <w:t>Планируемые предметные результаты освоения учебного предмета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освоение гуманистических традиций и ценностей современного общества, уважение прав и свобод человека;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понимание культурного многообразия мира, уважение к культуре своего и других народов, толерантность.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результаты: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способность сознательно организовывать и регулировать свою деятельность — учебную, общественную и др.; 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способность решать творческие задачи, представлять рез ультаты своей деятельности в различных формах (сообщение, эссе, презентация, реферат и др.);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результаты: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— овладение целостными представлениями об историческом пути человечества как необхо димой основы для миропонимания и познания современно го общества, истории собственной страны;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современности в курсе всеобщей истории;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способность соотносить историческое время и историческое пространство, действия и поступки личностей во времени и пространстве;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овладение умениями изучать и систематизировать информацию из разл ичных исторических и современных источников, раскрывая её социальную принадлежность и познавательную ценность, читать историческую карту и ориентироваться в ней;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8472E7" w:rsidRPr="00D74968" w:rsidRDefault="008472E7" w:rsidP="00D74968">
      <w:pPr>
        <w:suppressAutoHyphens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—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 — 9 классов по всеобщей истории в единстве её содержательных (объектных) и деятельностных (субъектных) компонентов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Предполагается, что в результате изучения истории в основной школе учащиеся должны овладеть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следующими знаниями и умениями: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1. Знание хронологии, работа с хронологией: — указывать хронологические рамки и периоды ключевых процессов, а также даты важнейших событий всеобщей истории; — соотносить год с веком, эрой, устанавливать последователь ность и длительность исторических событий.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Знание исторических фактов, работа с фактами: — характеризовать место, обстоятельства, участников, этапы, особенности, ре зультаты важнейших исторических событий; — группировать (классифицировать) факты по различным признакам и основаниям.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3. Работа с историческими источниками: — 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периоды— осуществлять поиск необходимой информации в одном или нескольких источниках (материальных, текстовых, изобразит ельных и др.), отбирать её, группировать, обобщать; — сравнивать данные разных источников, выявлять их сходство и различия, время и место создания.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4. Описание (реконструкция): — последовательно строить рассказ (устно или письменно) об исторических событиях, их участниках; — характеризовать условия и образ жизни, занятия людей, их достижения в различные исторические эпохи; — на основе текста и иллюстраций учебника, дополнительной литературы, макетов, электронных изданий, интернетресурсов и т. п. составлять описание историч еских объектов, памятников. 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5. Анализ, объяснение: — различать факт (событие) и его описание (факт источника, факт историка); — соотносить единичные исторические факты и общие явления; — различать причину и следствие исторических событий, явлений; — выделять характерные, существенные признаки исторических событий и явлений; — раскрывать смысл, значение важнейших исторических понятий; — сравнивать исторические события и явления, выявлять их сходство и различия; — излагать суждения о причинах и следствиях исторических событий.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6. Работа с версиями, оценками: — приводить оценки исторических событий и личностей, изложенные в учебной литературе; — определять и объяснять (аргументировать) своё отношение к наиболее значимым событиям и личностям в исто рии и их оценку. </w:t>
      </w:r>
    </w:p>
    <w:p w:rsidR="008472E7" w:rsidRPr="00D74968" w:rsidRDefault="008472E7" w:rsidP="00D74968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7. Применение знаний и умений в общении, социальной среде: — применять исторические знания для раскрытия причин и оценки сущности современных событий; — использовать знания об истории и культуре своего народа и друг их народов в общении с людьми в школе и внешкольной жизни как основу диалога в поликультурной среде; — способствовать сохранению памятников истории и куль 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8472E7" w:rsidRPr="00D74968" w:rsidRDefault="008472E7" w:rsidP="00D74968">
      <w:pPr>
        <w:pStyle w:val="ab"/>
        <w:spacing w:after="0"/>
        <w:ind w:firstLine="454"/>
        <w:jc w:val="both"/>
      </w:pPr>
      <w:r w:rsidRPr="00D74968">
        <w:t>Выпускник научится:</w:t>
      </w:r>
    </w:p>
    <w:p w:rsidR="008472E7" w:rsidRPr="00D74968" w:rsidRDefault="008472E7" w:rsidP="00D74968">
      <w:pPr>
        <w:pStyle w:val="ab"/>
        <w:tabs>
          <w:tab w:val="left" w:pos="1074"/>
        </w:tabs>
        <w:spacing w:after="0"/>
        <w:ind w:firstLine="454"/>
        <w:jc w:val="both"/>
      </w:pPr>
      <w:r w:rsidRPr="00D74968"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472E7" w:rsidRPr="00D74968" w:rsidRDefault="008472E7" w:rsidP="00D74968">
      <w:pPr>
        <w:pStyle w:val="ab"/>
        <w:tabs>
          <w:tab w:val="left" w:pos="1084"/>
        </w:tabs>
        <w:spacing w:after="0"/>
        <w:ind w:firstLine="454"/>
        <w:jc w:val="both"/>
      </w:pPr>
      <w:r w:rsidRPr="00D74968"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8472E7" w:rsidRPr="00D74968" w:rsidRDefault="008472E7" w:rsidP="00D74968">
      <w:pPr>
        <w:pStyle w:val="ab"/>
        <w:tabs>
          <w:tab w:val="left" w:pos="1084"/>
        </w:tabs>
        <w:spacing w:after="0"/>
        <w:ind w:firstLine="454"/>
        <w:jc w:val="both"/>
      </w:pPr>
      <w:r w:rsidRPr="00D74968">
        <w:t>• анализировать информацию из различных источников по отечественной и всеобщей истории Нового времени;</w:t>
      </w:r>
    </w:p>
    <w:p w:rsidR="008472E7" w:rsidRPr="00D74968" w:rsidRDefault="008472E7" w:rsidP="00D74968">
      <w:pPr>
        <w:pStyle w:val="ab"/>
        <w:tabs>
          <w:tab w:val="left" w:pos="619"/>
        </w:tabs>
        <w:spacing w:after="0"/>
        <w:ind w:firstLine="454"/>
        <w:jc w:val="both"/>
      </w:pPr>
      <w:r w:rsidRPr="00D74968"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472E7" w:rsidRPr="00D74968" w:rsidRDefault="008472E7" w:rsidP="00D74968">
      <w:pPr>
        <w:pStyle w:val="ab"/>
        <w:tabs>
          <w:tab w:val="left" w:pos="614"/>
        </w:tabs>
        <w:spacing w:after="0"/>
        <w:ind w:firstLine="454"/>
        <w:jc w:val="both"/>
      </w:pPr>
      <w:r w:rsidRPr="00D74968"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8472E7" w:rsidRPr="00D74968" w:rsidRDefault="008472E7" w:rsidP="00D74968">
      <w:pPr>
        <w:pStyle w:val="ab"/>
        <w:tabs>
          <w:tab w:val="left" w:pos="619"/>
        </w:tabs>
        <w:spacing w:after="0"/>
        <w:ind w:firstLine="454"/>
        <w:jc w:val="both"/>
      </w:pPr>
      <w:r w:rsidRPr="00D74968">
        <w:t>• 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</w:t>
      </w:r>
    </w:p>
    <w:p w:rsidR="008472E7" w:rsidRPr="00D74968" w:rsidRDefault="008472E7" w:rsidP="00D74968">
      <w:pPr>
        <w:pStyle w:val="ab"/>
        <w:tabs>
          <w:tab w:val="left" w:pos="614"/>
        </w:tabs>
        <w:spacing w:after="0"/>
        <w:ind w:firstLine="454"/>
        <w:jc w:val="both"/>
      </w:pPr>
      <w:r w:rsidRPr="00D74968">
        <w:lastRenderedPageBreak/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472E7" w:rsidRPr="00D74968" w:rsidRDefault="008472E7" w:rsidP="00D74968">
      <w:pPr>
        <w:pStyle w:val="ab"/>
        <w:tabs>
          <w:tab w:val="left" w:pos="614"/>
        </w:tabs>
        <w:spacing w:after="0"/>
        <w:ind w:firstLine="454"/>
        <w:jc w:val="both"/>
      </w:pPr>
      <w:r w:rsidRPr="00D74968">
        <w:t>• сопоставлять развитие России и других стран в Новое время, сравнивать исторические ситуации и события;</w:t>
      </w:r>
    </w:p>
    <w:p w:rsidR="008472E7" w:rsidRPr="00D74968" w:rsidRDefault="008472E7" w:rsidP="00D74968">
      <w:pPr>
        <w:pStyle w:val="ab"/>
        <w:tabs>
          <w:tab w:val="left" w:pos="605"/>
        </w:tabs>
        <w:spacing w:after="0"/>
        <w:ind w:firstLine="454"/>
        <w:jc w:val="both"/>
      </w:pPr>
      <w:r w:rsidRPr="00D74968">
        <w:t>• давать оценку событиям и личностям отечественной и всеобщей истории Нового времени.</w:t>
      </w:r>
    </w:p>
    <w:p w:rsidR="008472E7" w:rsidRPr="00D74968" w:rsidRDefault="008472E7" w:rsidP="00D74968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74968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8472E7" w:rsidRPr="00D74968" w:rsidRDefault="008472E7" w:rsidP="00D74968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74968">
        <w:rPr>
          <w:rFonts w:ascii="Times New Roman" w:hAnsi="Times New Roman" w:cs="Times New Roman"/>
          <w:i w:val="0"/>
          <w:sz w:val="24"/>
          <w:szCs w:val="24"/>
        </w:rPr>
        <w:t>• используя историческую карту, характеризовать социально-экономическое и политическое развитие России,других государств в Новое время;</w:t>
      </w:r>
    </w:p>
    <w:p w:rsidR="008472E7" w:rsidRPr="00D74968" w:rsidRDefault="008472E7" w:rsidP="00D74968">
      <w:pPr>
        <w:pStyle w:val="141"/>
        <w:shd w:val="clear" w:color="auto" w:fill="auto"/>
        <w:tabs>
          <w:tab w:val="left" w:pos="62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74968">
        <w:rPr>
          <w:rFonts w:ascii="Times New Roman" w:hAnsi="Times New Roman" w:cs="Times New Roman"/>
          <w:i w:val="0"/>
          <w:sz w:val="24"/>
          <w:szCs w:val="24"/>
        </w:rPr>
        <w:t>• использовать элементы источниковедческого анализа при работе с историческими материалами (определениепринадлежности и достоверности источника, позиций автора и др.);</w:t>
      </w:r>
    </w:p>
    <w:p w:rsidR="008472E7" w:rsidRPr="00D74968" w:rsidRDefault="008472E7" w:rsidP="00D74968">
      <w:pPr>
        <w:pStyle w:val="141"/>
        <w:shd w:val="clear" w:color="auto" w:fill="auto"/>
        <w:tabs>
          <w:tab w:val="left" w:pos="614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74968">
        <w:rPr>
          <w:rFonts w:ascii="Times New Roman" w:hAnsi="Times New Roman" w:cs="Times New Roman"/>
          <w:i w:val="0"/>
          <w:sz w:val="24"/>
          <w:szCs w:val="24"/>
        </w:rPr>
        <w:t>• сравнивать развитие России и других стран в Новоевремя, объяснять, в чём заключались общие черты и особенности;</w:t>
      </w:r>
    </w:p>
    <w:p w:rsidR="008472E7" w:rsidRPr="00D74968" w:rsidRDefault="008472E7" w:rsidP="00D74968">
      <w:pPr>
        <w:pStyle w:val="141"/>
        <w:shd w:val="clear" w:color="auto" w:fill="auto"/>
        <w:tabs>
          <w:tab w:val="left" w:pos="610"/>
        </w:tabs>
        <w:spacing w:line="240" w:lineRule="auto"/>
        <w:ind w:firstLine="454"/>
        <w:rPr>
          <w:rFonts w:ascii="Times New Roman" w:hAnsi="Times New Roman" w:cs="Times New Roman"/>
          <w:i w:val="0"/>
          <w:sz w:val="24"/>
          <w:szCs w:val="24"/>
        </w:rPr>
      </w:pPr>
      <w:r w:rsidRPr="00D74968">
        <w:rPr>
          <w:rFonts w:ascii="Times New Roman" w:hAnsi="Times New Roman" w:cs="Times New Roman"/>
          <w:i w:val="0"/>
          <w:sz w:val="24"/>
          <w:szCs w:val="24"/>
        </w:rPr>
        <w:t>• применять знания по истории России и своего краяв Новое время при составлении описаний историческихи культурных памятников своего города, края и т. д.</w:t>
      </w:r>
    </w:p>
    <w:p w:rsidR="00D74968" w:rsidRPr="00D74968" w:rsidRDefault="00D74968" w:rsidP="00D74968">
      <w:pPr>
        <w:pStyle w:val="a3"/>
        <w:tabs>
          <w:tab w:val="left" w:pos="32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968" w:rsidRPr="00876544" w:rsidRDefault="00D74968" w:rsidP="00D749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5B101C">
        <w:rPr>
          <w:rFonts w:ascii="Times New Roman" w:eastAsia="n" w:hAnsi="Times New Roman"/>
          <w:b/>
          <w:sz w:val="24"/>
          <w:szCs w:val="24"/>
          <w:lang w:bidi="en-US"/>
        </w:rPr>
        <w:t>2.</w:t>
      </w:r>
      <w:r w:rsidRPr="005B10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5B101C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p w:rsidR="00590F10" w:rsidRPr="00D74968" w:rsidRDefault="00590F10" w:rsidP="00D74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Н</w:t>
      </w:r>
      <w:r w:rsidR="00B05C86" w:rsidRPr="00D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ового времени 1800-1913 гг. (32</w:t>
      </w:r>
      <w:r w:rsidRPr="00D749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час.)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Становление индустриального общества в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Завершение промышленного переворота. Достижения Англии в развитии машинного производства. Изобретения Ж.М.Жаккара. Дальнейшее углубление экономических процессов,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Тревитика. Автомобиль Г.Форда. Дорожное строительство. Братья Монгольфье, Ж.Шарль: создание аэростата. Ф.фон Цеппелин и его изобретение.  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</w:t>
      </w:r>
      <w:r w:rsidR="00E42CE2" w:rsidRPr="00D74968">
        <w:rPr>
          <w:rFonts w:ascii="Times New Roman" w:eastAsia="Times New Roman" w:hAnsi="Times New Roman"/>
          <w:sz w:val="24"/>
          <w:szCs w:val="24"/>
          <w:lang w:eastAsia="ru-RU"/>
        </w:rPr>
        <w:t>уда. Женское движение. Человек 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в системе капиталистических отношений.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средств связи. Рост культуры города. Музыка. Велосипед. Фотография. Пишущая машинка. Культура покупателя и продавца. Изменение в моде.  Новые развлечения.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нарастания открытий в области математики, физики, химии, биологии, медицины в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в. Социальный эффект научных открытий и достижен</w:t>
      </w:r>
      <w:r w:rsidR="00E42CE2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ий. Социальный эффект открытия 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электрической энергии. Роль учения Ч. Дарвина для формирования нового мировоззрения. Микробиология. Достижения медицины. Роль и развитие образования в капиталистическом обществе.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О.Бальзака и Ч.Диккенса. Новые герои Франции Э.Золя.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Промышленный переворот в Англии и революция во Франции формируют новую эпоху в европейской художественной культуре. Реализация идеи раскрытия трагических противоречий между гармоничной личностью и обществом. Нарастание скорости взаимообмена новым в искусстве. Классицизм в живописи. Эпоха романтизма в живописи: Ф.Гойя как преддверие реализма. Т.Жерико и Э.Делакруа. Карикатура и графика О.</w:t>
      </w:r>
      <w:r w:rsidR="00E42CE2" w:rsidRPr="00D74968">
        <w:rPr>
          <w:rFonts w:ascii="Times New Roman" w:eastAsia="Times New Roman" w:hAnsi="Times New Roman"/>
          <w:sz w:val="24"/>
          <w:szCs w:val="24"/>
          <w:lang w:eastAsia="ru-RU"/>
        </w:rPr>
        <w:t>Домье. Реализм: 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Ж.Милле. Критический реализм Г.Курбе. Двенадцать лет истории французского импрессионизма: Э.Мане, К.Моне, К.Писарро, О.Ренуар, Э.Дета, Ж.Сер и П.Синьяк. Конец импрессионизма. Скульптор О.Роден. Постимпрессионизм: П.Сезанн, П.Гоген, Ван Гог. Музыка: Ф.Шопен, Д.Верди, Ж.Бизе, К.Дебюсси. Симфоническое искусство. Театр. Кинематограф. Архитектура Нового времени и Нового Света.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в.: Р.Оуэн, А.Сен-Симон, Ш.Фурье. Утопический социализм о путях преобразования общества. К.Маркс и Ф.Энгельс об устройстве и развитии общества. Революционный социализм – марксизм. Рождение ревизионизма Э.Бернштейн. Анархизм.</w:t>
      </w:r>
    </w:p>
    <w:p w:rsidR="00590F10" w:rsidRPr="00D74968" w:rsidRDefault="00590F10" w:rsidP="00D749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Строительство новой Европы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От Франции революционной к Франции буржуазно</w:t>
      </w:r>
      <w:r w:rsidR="008C2A7A" w:rsidRPr="00D74968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Французское общество во времена империи. Франция и Англия. Поход на Россию. Причины ослабления империи. Крушение наполеоновской империи. Освобождение европейских государств. Вступление союзников в Париж. Реставрация Бурбонов. Сто дней императора Наполеона. Венский конгресс. Священный союз и новый европейский порядок. Новая идеология и система международных отношений.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Англия в первой половине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в. противоречия и социальные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в. «Эпоха Викторианского компромисса».  Окончательное утверждение парламентского режима. Англия – «мастерская мира». Тред-юнионы и их роль в создании основ социального государства. Направления и особенности внешней политики Англии. Величие и достижения внутренней и внешней политики Британской империи. 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 Промышленная революция продолжается Франция: экономическая жизнь и политическое устройство после реставрации Бурбонов. Компромисс короля и новой Франции. Герцог Ришелье. Революция 1830 г. Переход французской короны к Орлеанской династии. Упрочнение парламентского строя. Кризис Июльской монархии. Выступление лионских ткачей. Бланкизм. Политический кризис накануне революции 1848 г. 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 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  Социальное недовольство. Вторая республика, Луи Бонапарта Наполеона. Режим Второй империи Наполеона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. Завершение промышленного переворота во Франции. Оформление олигархической власти во Франции. Внешняя политика Второй империи.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восстание в Берлине. Франкфуртский парламент. Дальнейшая модернизация страны во</w:t>
      </w:r>
      <w:r w:rsidR="001003DA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имя её объединения. Вильгельм 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и «железный канцлер». Отто фон Бисмарк. Соперничество Пруссии с Австрией за лидерство среди немецких государств. Война с Австрией и победа при Садове. Образование Северогерманского союза. 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</w:t>
      </w:r>
      <w:r w:rsidR="001003DA" w:rsidRPr="00D74968">
        <w:rPr>
          <w:rFonts w:ascii="Times New Roman" w:eastAsia="Times New Roman" w:hAnsi="Times New Roman"/>
          <w:sz w:val="24"/>
          <w:szCs w:val="24"/>
          <w:lang w:eastAsia="ru-RU"/>
        </w:rPr>
        <w:t>ьные герои Италии – Дж. 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Гарибальди и 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Д.Мадзини. Поражение итальянской революции и его причины. Усиление Сардинского королевства К.Кавур. Сицилия и Гарибальди. Национальное объединение Италии. Роль Пьемонта.</w:t>
      </w:r>
    </w:p>
    <w:p w:rsidR="001E137B" w:rsidRPr="00D74968" w:rsidRDefault="001003DA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Кризис империи </w:t>
      </w:r>
      <w:r w:rsidR="00590F10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Наполеона </w:t>
      </w:r>
      <w:r w:rsidR="00590F10"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590F10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. Отто фон Бисмарк. Западня для Наполеона </w:t>
      </w:r>
      <w:r w:rsidR="00590F10"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590F10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. Франко – прусская война и Парижская коммуна. Седанская катастрофа и конец Второй империи во Франции. Третья республика во Франции и конец франко-прусской войны. Завершение объединения Германии «железом и кровью» и провозглашение Германской империи. Восстание в Париже Парижская коммуна. Попытка реформ. Поражение Коммуны: бунт или подвиг парижан? </w:t>
      </w:r>
    </w:p>
    <w:p w:rsidR="00590F10" w:rsidRPr="00D74968" w:rsidRDefault="00590F10" w:rsidP="00D749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Страны Западной Европы на рубеже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XX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вв.Успехи </w:t>
      </w:r>
      <w:r w:rsidR="009538A1"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проблемы индустриального общества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Пруссия во главе империи. Изменения в политическом устройстве объединенной Германии. Ускорения темпов экономического развития. Направление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</w:t>
      </w:r>
      <w:r w:rsidR="00A569D2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О.Бисмарка – прогрессивных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Европы социальных реформ. Вильгельм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стремлении к личной власти. От «нового курса» к «мировой политике». Борьба за место под солнцем. Национализм. Подготовка к войне. 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 Реформирование – неотъемлемая часть курса английского парламента. Двухпартийная система. Эпоха реформ. У.Гладстон.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фронт, единая империя, единая корона». Рождение лейбористской партии. Д.Р.Макдональд.  Реформы во имя классового мира. Дэвид Ллойд Джордж.  Монополистический капитализм по-английски. Ирландский вопрос. Внешняя политика. Колониальный захват.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Последствия франко – прусской войны для Франции. Замедление темпов развития экономики.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ее политическое устройство. Демократические реформы. Реформы радикалов. Развитие коррупции во власти. Социальные движения. Франция – колониальная империя. Первое светское государство среди европейских государств. Реванш и подготовка к войне.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– плата за отсталость страны.  </w:t>
      </w:r>
      <w:r w:rsidR="00E42CE2" w:rsidRPr="00D74968">
        <w:rPr>
          <w:rFonts w:ascii="Times New Roman" w:eastAsia="Times New Roman" w:hAnsi="Times New Roman"/>
          <w:sz w:val="24"/>
          <w:szCs w:val="24"/>
          <w:lang w:eastAsia="ru-RU"/>
        </w:rPr>
        <w:t>Движение протеста. Эра Дж.Джолит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ти. Переход к реформам. Внешняя политика. Колониальные войны. 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Австро-Венгрии.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самосознание народов. Начало промышленной революции. Внешняя политика.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   США – страна от Атлантики до Тихого океана. «Земельная» и «золотая» лихорадка – увеличение потока переселенцев.  </w:t>
      </w:r>
      <w:r w:rsidR="00E42CE2" w:rsidRPr="00D74968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собенности промышленного переворота и экономическое развитие в первой половине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в.  С.Маккормик. Фермер – идеал американца. Плантаторский Юг. Абсолютизм. Восстание Джона Брауна. Конфлик</w:t>
      </w:r>
      <w:r w:rsidR="0094775C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т между Севером и Югом. Начало 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Гражданской войны. Авраам Линкольн. Отмена рабства. Закон о гомстедах.  Победа северян над Югом. Значение Гражданской войны и политика А.Линкольна.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</w:t>
      </w:r>
      <w:r w:rsidR="001003DA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блика. Структура неоднородного 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</w:t>
      </w:r>
      <w:r w:rsidR="00E42CE2" w:rsidRPr="00D74968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октрины:Монро,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 Патриотическое движение креолов. Национально-освободительная борьба народов Латинской Америки. Время освободителей: С.Боливар.  Итоги и значение освободительных войн. Образование и особенности развития независимых государств в Латинской Америке. «Век каудильо» - полоса государственных переворотов и нестабильности.  Интернациональность развития экономики. Латиноамериканский «плавильный котел» (тигль). Особенности ка</w:t>
      </w:r>
      <w:r w:rsidR="0094775C" w:rsidRPr="00D74968">
        <w:rPr>
          <w:rFonts w:ascii="Times New Roman" w:eastAsia="Times New Roman" w:hAnsi="Times New Roman"/>
          <w:sz w:val="24"/>
          <w:szCs w:val="24"/>
          <w:lang w:eastAsia="ru-RU"/>
        </w:rPr>
        <w:t>толичества в Латинской Америке.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590F10" w:rsidRPr="00D74968" w:rsidRDefault="00590F10" w:rsidP="00D749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Традиционные общества в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в.:новый этап колониализма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 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Смена торговой колонизации на империалистическую. Нарастание неравноправной интеграции стран Запада и Востока.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Кризис традиционализма. Слабости противостоять натиску западной цивилизации. Насильственное «открытие» Японии европейскими державами. Начало эры «просветленного правления». Реформы Мэйдзи. Эпоха модернизации традиционной Японии. Реформы управления государством. Новые черты экономического развития и социальной структуры. Изменение в образе жизни. Поворот к национализму. Внешняя поли</w:t>
      </w:r>
    </w:p>
    <w:p w:rsidR="001E137B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Насильственное «открытие» Китая.  Опиумные войны. Колонизация КитаяНасильственное «открытие» Китая.  Опиумные войны. Колонизация Китая европейскими государствами. Хун Сюцюань: движение тайпинов и тайпинское государство. Цыси и политика самоусиления. Курс на модернизацию страны не состоялся. Раздел Китая на сферы</w:t>
      </w:r>
      <w:r w:rsidR="00E42CE2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влияния.           Кан Ю-вэй: 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«Сто дней реформ» и их последствия. Восстание ихэтуаней. Новая политика императрицы Цыси. Превращение Китая в полуколонию индустриальных держав. 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Индия – «жемчужина Британской короны». Влияние Ост – Индийской компании на развитие страны. Колониальная политика Британской империи в Индии. Методы насильственного разрушения традиционного общества. Насильственное вхождение Индии в мировой рынок. Гибель ручного ремесленного производства в Индии. Индустриализация индийской промышленности. Социальные контрасты Индии. Изменение социальной структуры. Восстание сипаев (1857-1859). Индийский Национальный Конгресс (ИНК). Балгангадхар Тилак. 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Таинственный континент. Культы и религия. Традиционное общество на африканском континенте. Занятия населения. Раздел Африки европейскими державами. Независимые государства Либерия и Эфиопия: необычные судьбы для африканского континента. Успехи Эфиопии в борьбе за независимость. Особенности колонизации Южной Африки.  Восстание гереро и готтентотов. Европейская колонизация Африки.</w:t>
      </w:r>
    </w:p>
    <w:p w:rsidR="001E137B" w:rsidRPr="00D74968" w:rsidRDefault="00590F10" w:rsidP="00D749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Международные отношения в конце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начале 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XX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в.</w:t>
      </w:r>
    </w:p>
    <w:p w:rsidR="00590F10" w:rsidRPr="00D74968" w:rsidRDefault="00590F10" w:rsidP="00D749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Отсутствие системы европейского равновесия в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в. Политическая карта мира начала </w:t>
      </w:r>
      <w:r w:rsidRPr="00D74968">
        <w:rPr>
          <w:rFonts w:ascii="Times New Roman" w:eastAsia="Times New Roman" w:hAnsi="Times New Roman"/>
          <w:sz w:val="24"/>
          <w:szCs w:val="24"/>
          <w:lang w:val="en-US" w:eastAsia="ru-RU"/>
        </w:rPr>
        <w:t>XX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  пролог Первой мировой войны. Образование Болгарского государства. Неза</w:t>
      </w:r>
      <w:r w:rsidR="0094775C" w:rsidRPr="00D74968">
        <w:rPr>
          <w:rFonts w:ascii="Times New Roman" w:eastAsia="Times New Roman" w:hAnsi="Times New Roman"/>
          <w:sz w:val="24"/>
          <w:szCs w:val="24"/>
          <w:lang w:eastAsia="ru-RU"/>
        </w:rPr>
        <w:t xml:space="preserve">висимость Сербии, Черногории и </w:t>
      </w:r>
      <w:r w:rsidRPr="00D74968">
        <w:rPr>
          <w:rFonts w:ascii="Times New Roman" w:eastAsia="Times New Roman" w:hAnsi="Times New Roman"/>
          <w:sz w:val="24"/>
          <w:szCs w:val="24"/>
          <w:lang w:eastAsia="ru-RU"/>
        </w:rPr>
        <w:t>Румынии. Пацифистское движение. Попытки Второго Интернациональна отвернуть страны от политики гонки вооружения.</w:t>
      </w:r>
    </w:p>
    <w:p w:rsidR="00590F10" w:rsidRPr="00D74968" w:rsidRDefault="00E91A66" w:rsidP="00D749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История России </w:t>
      </w:r>
      <w:r w:rsidRPr="00D74968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век</w:t>
      </w:r>
      <w:r w:rsidR="00863C46" w:rsidRPr="00D749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(67 </w:t>
      </w:r>
      <w:r w:rsidRPr="00D74968">
        <w:rPr>
          <w:rFonts w:ascii="Times New Roman" w:eastAsia="Times New Roman" w:hAnsi="Times New Roman"/>
          <w:b/>
          <w:sz w:val="24"/>
          <w:szCs w:val="24"/>
          <w:lang w:eastAsia="ru-RU"/>
        </w:rPr>
        <w:t>час)</w:t>
      </w:r>
    </w:p>
    <w:p w:rsidR="00E91A66" w:rsidRPr="00D74968" w:rsidRDefault="0094775C" w:rsidP="00D749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Россия в </w:t>
      </w:r>
      <w:r w:rsidR="00E91A66"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первой половине </w:t>
      </w:r>
      <w:r w:rsidR="00E91A66" w:rsidRPr="00D7496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XIX</w:t>
      </w:r>
      <w:r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E91A66" w:rsidRPr="00D74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 </w:t>
      </w:r>
      <w:r w:rsidR="0094775C" w:rsidRPr="00D74968">
        <w:rPr>
          <w:rFonts w:ascii="Times New Roman" w:hAnsi="Times New Roman" w:cs="Times New Roman"/>
          <w:b/>
          <w:bCs/>
          <w:sz w:val="24"/>
          <w:szCs w:val="24"/>
        </w:rPr>
        <w:t>Россия на рубеже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веков.</w:t>
      </w:r>
      <w:r w:rsidRPr="00D74968">
        <w:rPr>
          <w:rFonts w:ascii="Times New Roman" w:hAnsi="Times New Roman" w:cs="Times New Roman"/>
          <w:sz w:val="24"/>
          <w:szCs w:val="24"/>
        </w:rPr>
        <w:t> Территория. Население. Сословия. Эко</w:t>
      </w:r>
      <w:r w:rsidR="0094775C" w:rsidRPr="00D74968">
        <w:rPr>
          <w:rFonts w:ascii="Times New Roman" w:hAnsi="Times New Roman" w:cs="Times New Roman"/>
          <w:sz w:val="24"/>
          <w:szCs w:val="24"/>
        </w:rPr>
        <w:t>номический строй. Политический </w:t>
      </w:r>
      <w:r w:rsidRPr="00D74968">
        <w:rPr>
          <w:rFonts w:ascii="Times New Roman" w:hAnsi="Times New Roman" w:cs="Times New Roman"/>
          <w:sz w:val="24"/>
          <w:szCs w:val="24"/>
        </w:rPr>
        <w:t>строй.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Внутренняя политика в 1801 -1806 гг.</w:t>
      </w:r>
      <w:r w:rsidR="0094775C" w:rsidRPr="00D74968">
        <w:rPr>
          <w:rFonts w:ascii="Times New Roman" w:hAnsi="Times New Roman" w:cs="Times New Roman"/>
          <w:sz w:val="24"/>
          <w:szCs w:val="24"/>
        </w:rPr>
        <w:t xml:space="preserve"> Переворот 11 марта 1801 г. и первые </w:t>
      </w:r>
      <w:r w:rsidRPr="00D74968">
        <w:rPr>
          <w:rFonts w:ascii="Times New Roman" w:hAnsi="Times New Roman" w:cs="Times New Roman"/>
          <w:sz w:val="24"/>
          <w:szCs w:val="24"/>
        </w:rPr>
        <w:t>преобразования. Александр 1</w:t>
      </w:r>
      <w:r w:rsidR="0094775C" w:rsidRPr="00D74968">
        <w:rPr>
          <w:rFonts w:ascii="Times New Roman" w:hAnsi="Times New Roman" w:cs="Times New Roman"/>
          <w:sz w:val="24"/>
          <w:szCs w:val="24"/>
        </w:rPr>
        <w:t>. Проект Ф.Лагарпа. «Негласный </w:t>
      </w:r>
      <w:r w:rsidRPr="00D74968">
        <w:rPr>
          <w:rFonts w:ascii="Times New Roman" w:hAnsi="Times New Roman" w:cs="Times New Roman"/>
          <w:sz w:val="24"/>
          <w:szCs w:val="24"/>
        </w:rPr>
        <w:t>комитет». Указ о </w:t>
      </w:r>
      <w:r w:rsidR="0094775C" w:rsidRPr="00D74968">
        <w:rPr>
          <w:rFonts w:ascii="Times New Roman" w:hAnsi="Times New Roman" w:cs="Times New Roman"/>
          <w:sz w:val="24"/>
          <w:szCs w:val="24"/>
        </w:rPr>
        <w:t>вольных хлебопашцах. Реформа </w:t>
      </w:r>
      <w:r w:rsidRPr="00D74968">
        <w:rPr>
          <w:rFonts w:ascii="Times New Roman" w:hAnsi="Times New Roman" w:cs="Times New Roman"/>
          <w:sz w:val="24"/>
          <w:szCs w:val="24"/>
        </w:rPr>
        <w:t>на</w:t>
      </w:r>
      <w:r w:rsidR="0094775C" w:rsidRPr="00D74968">
        <w:rPr>
          <w:rFonts w:ascii="Times New Roman" w:hAnsi="Times New Roman" w:cs="Times New Roman"/>
          <w:sz w:val="24"/>
          <w:szCs w:val="24"/>
        </w:rPr>
        <w:t>родного просвещения. Аграрная реформа </w:t>
      </w:r>
      <w:r w:rsidR="009C55BA" w:rsidRPr="00D74968">
        <w:rPr>
          <w:rFonts w:ascii="Times New Roman" w:hAnsi="Times New Roman" w:cs="Times New Roman"/>
          <w:sz w:val="24"/>
          <w:szCs w:val="24"/>
        </w:rPr>
        <w:t>в Прибалтике. Реформы</w:t>
      </w:r>
      <w:r w:rsidRPr="00D74968">
        <w:rPr>
          <w:rFonts w:ascii="Times New Roman" w:hAnsi="Times New Roman" w:cs="Times New Roman"/>
          <w:sz w:val="24"/>
          <w:szCs w:val="24"/>
        </w:rPr>
        <w:t xml:space="preserve"> М.М.Сперанского. Л</w:t>
      </w:r>
      <w:r w:rsidR="0094775C" w:rsidRPr="00D74968">
        <w:rPr>
          <w:rFonts w:ascii="Times New Roman" w:hAnsi="Times New Roman" w:cs="Times New Roman"/>
          <w:sz w:val="24"/>
          <w:szCs w:val="24"/>
        </w:rPr>
        <w:t>ичность реформатора. «Введение к уложению </w:t>
      </w:r>
      <w:r w:rsidR="009C55BA" w:rsidRPr="00D74968">
        <w:rPr>
          <w:rFonts w:ascii="Times New Roman" w:hAnsi="Times New Roman" w:cs="Times New Roman"/>
          <w:sz w:val="24"/>
          <w:szCs w:val="24"/>
        </w:rPr>
        <w:t>государственных законов» Учреждение </w:t>
      </w:r>
      <w:r w:rsidRPr="00D74968">
        <w:rPr>
          <w:rFonts w:ascii="Times New Roman" w:hAnsi="Times New Roman" w:cs="Times New Roman"/>
          <w:sz w:val="24"/>
          <w:szCs w:val="24"/>
        </w:rPr>
        <w:t>Государст</w:t>
      </w:r>
      <w:r w:rsidR="009C55BA" w:rsidRPr="00D74968">
        <w:rPr>
          <w:rFonts w:ascii="Times New Roman" w:hAnsi="Times New Roman" w:cs="Times New Roman"/>
          <w:sz w:val="24"/>
          <w:szCs w:val="24"/>
        </w:rPr>
        <w:t>венного </w:t>
      </w:r>
      <w:r w:rsidR="0094775C" w:rsidRPr="00D74968">
        <w:rPr>
          <w:rFonts w:ascii="Times New Roman" w:hAnsi="Times New Roman" w:cs="Times New Roman"/>
          <w:sz w:val="24"/>
          <w:szCs w:val="24"/>
        </w:rPr>
        <w:t>совета. Экономические </w:t>
      </w:r>
      <w:r w:rsidRPr="00D74968">
        <w:rPr>
          <w:rFonts w:ascii="Times New Roman" w:hAnsi="Times New Roman" w:cs="Times New Roman"/>
          <w:sz w:val="24"/>
          <w:szCs w:val="24"/>
        </w:rPr>
        <w:t>ре</w:t>
      </w:r>
      <w:r w:rsidR="0094775C" w:rsidRPr="00D74968">
        <w:rPr>
          <w:rFonts w:ascii="Times New Roman" w:hAnsi="Times New Roman" w:cs="Times New Roman"/>
          <w:sz w:val="24"/>
          <w:szCs w:val="24"/>
        </w:rPr>
        <w:t>формы. Отставка    Сперанского:</w:t>
      </w:r>
      <w:r w:rsidRPr="00D74968">
        <w:rPr>
          <w:rFonts w:ascii="Times New Roman" w:hAnsi="Times New Roman" w:cs="Times New Roman"/>
          <w:sz w:val="24"/>
          <w:szCs w:val="24"/>
        </w:rPr>
        <w:t xml:space="preserve"> причины и следствия.</w:t>
      </w:r>
    </w:p>
    <w:p w:rsidR="00E91A66" w:rsidRPr="00D74968" w:rsidRDefault="009C55BA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Внешняя </w:t>
      </w:r>
      <w:r w:rsidR="00E91A66" w:rsidRPr="00D74968">
        <w:rPr>
          <w:rFonts w:ascii="Times New Roman" w:hAnsi="Times New Roman" w:cs="Times New Roman"/>
          <w:b/>
          <w:bCs/>
          <w:sz w:val="24"/>
          <w:szCs w:val="24"/>
        </w:rPr>
        <w:t>политика 1801-1812 гг.</w:t>
      </w:r>
      <w:r w:rsidR="00E91A66" w:rsidRPr="00D74968">
        <w:rPr>
          <w:rFonts w:ascii="Times New Roman" w:hAnsi="Times New Roman" w:cs="Times New Roman"/>
          <w:sz w:val="24"/>
          <w:szCs w:val="24"/>
        </w:rPr>
        <w:t> Международное положение Ро</w:t>
      </w:r>
      <w:r w:rsidR="0094775C" w:rsidRPr="00D74968">
        <w:rPr>
          <w:rFonts w:ascii="Times New Roman" w:hAnsi="Times New Roman" w:cs="Times New Roman"/>
          <w:sz w:val="24"/>
          <w:szCs w:val="24"/>
        </w:rPr>
        <w:t>ссии в начале века.   Основные </w:t>
      </w:r>
      <w:r w:rsidRPr="00D74968">
        <w:rPr>
          <w:rFonts w:ascii="Times New Roman" w:hAnsi="Times New Roman" w:cs="Times New Roman"/>
          <w:sz w:val="24"/>
          <w:szCs w:val="24"/>
        </w:rPr>
        <w:t>цели </w:t>
      </w:r>
      <w:r w:rsidR="00E91A66" w:rsidRPr="00D74968">
        <w:rPr>
          <w:rFonts w:ascii="Times New Roman" w:hAnsi="Times New Roman" w:cs="Times New Roman"/>
          <w:sz w:val="24"/>
          <w:szCs w:val="24"/>
        </w:rPr>
        <w:t>и направл</w:t>
      </w:r>
      <w:r w:rsidRPr="00D74968">
        <w:rPr>
          <w:rFonts w:ascii="Times New Roman" w:hAnsi="Times New Roman" w:cs="Times New Roman"/>
          <w:sz w:val="24"/>
          <w:szCs w:val="24"/>
        </w:rPr>
        <w:t>ения внешней политики. Россия в   третьей и четвертой </w:t>
      </w:r>
      <w:r w:rsidR="00E91A66" w:rsidRPr="00D74968">
        <w:rPr>
          <w:rFonts w:ascii="Times New Roman" w:hAnsi="Times New Roman" w:cs="Times New Roman"/>
          <w:sz w:val="24"/>
          <w:szCs w:val="24"/>
        </w:rPr>
        <w:t>антифранцу</w:t>
      </w:r>
      <w:r w:rsidR="0094775C" w:rsidRPr="00D74968">
        <w:rPr>
          <w:rFonts w:ascii="Times New Roman" w:hAnsi="Times New Roman" w:cs="Times New Roman"/>
          <w:sz w:val="24"/>
          <w:szCs w:val="24"/>
        </w:rPr>
        <w:t>з</w:t>
      </w:r>
      <w:r w:rsidRPr="00D74968">
        <w:rPr>
          <w:rFonts w:ascii="Times New Roman" w:hAnsi="Times New Roman" w:cs="Times New Roman"/>
          <w:sz w:val="24"/>
          <w:szCs w:val="24"/>
        </w:rPr>
        <w:t>ских коалициях. Войны России с Турцией и </w:t>
      </w:r>
      <w:r w:rsidR="0094775C" w:rsidRPr="00D74968">
        <w:rPr>
          <w:rFonts w:ascii="Times New Roman" w:hAnsi="Times New Roman" w:cs="Times New Roman"/>
          <w:sz w:val="24"/>
          <w:szCs w:val="24"/>
        </w:rPr>
        <w:t>Ираном. Расширение </w:t>
      </w:r>
      <w:r w:rsidRPr="00D74968">
        <w:rPr>
          <w:rFonts w:ascii="Times New Roman" w:hAnsi="Times New Roman" w:cs="Times New Roman"/>
          <w:sz w:val="24"/>
          <w:szCs w:val="24"/>
        </w:rPr>
        <w:t>Российского присутствия на Кавказе. Тильзитский </w:t>
      </w:r>
      <w:r w:rsidR="00E91A66" w:rsidRPr="00D74968">
        <w:rPr>
          <w:rFonts w:ascii="Times New Roman" w:hAnsi="Times New Roman" w:cs="Times New Roman"/>
          <w:sz w:val="24"/>
          <w:szCs w:val="24"/>
        </w:rPr>
        <w:t>мир  1807г. и  его  последствия. Присоединен</w:t>
      </w:r>
      <w:r w:rsidRPr="00D74968">
        <w:rPr>
          <w:rFonts w:ascii="Times New Roman" w:hAnsi="Times New Roman" w:cs="Times New Roman"/>
          <w:sz w:val="24"/>
          <w:szCs w:val="24"/>
        </w:rPr>
        <w:t>ие к России Финляндии. Разрыв </w:t>
      </w:r>
      <w:r w:rsidR="00E91A66" w:rsidRPr="00D74968">
        <w:rPr>
          <w:rFonts w:ascii="Times New Roman" w:hAnsi="Times New Roman" w:cs="Times New Roman"/>
          <w:sz w:val="24"/>
          <w:szCs w:val="24"/>
        </w:rPr>
        <w:t>русско-французского   союза.</w:t>
      </w:r>
    </w:p>
    <w:p w:rsidR="00E91A66" w:rsidRPr="00D74968" w:rsidRDefault="009C55BA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       Отечественная война </w:t>
      </w:r>
      <w:r w:rsidR="00E91A66" w:rsidRPr="00D74968">
        <w:rPr>
          <w:rFonts w:ascii="Times New Roman" w:hAnsi="Times New Roman" w:cs="Times New Roman"/>
          <w:b/>
          <w:bCs/>
          <w:sz w:val="24"/>
          <w:szCs w:val="24"/>
        </w:rPr>
        <w:t>1812 г.</w:t>
      </w:r>
      <w:r w:rsidRPr="00D74968">
        <w:rPr>
          <w:rFonts w:ascii="Times New Roman" w:hAnsi="Times New Roman" w:cs="Times New Roman"/>
          <w:sz w:val="24"/>
          <w:szCs w:val="24"/>
        </w:rPr>
        <w:t>Начало </w:t>
      </w:r>
      <w:r w:rsidR="00E91A66" w:rsidRPr="00D74968">
        <w:rPr>
          <w:rFonts w:ascii="Times New Roman" w:hAnsi="Times New Roman" w:cs="Times New Roman"/>
          <w:sz w:val="24"/>
          <w:szCs w:val="24"/>
        </w:rPr>
        <w:t>войны. Пла</w:t>
      </w:r>
      <w:r w:rsidRPr="00D74968">
        <w:rPr>
          <w:rFonts w:ascii="Times New Roman" w:hAnsi="Times New Roman" w:cs="Times New Roman"/>
          <w:sz w:val="24"/>
          <w:szCs w:val="24"/>
        </w:rPr>
        <w:t>ны и силы </w:t>
      </w:r>
      <w:r w:rsidR="0094775C" w:rsidRPr="00D74968">
        <w:rPr>
          <w:rFonts w:ascii="Times New Roman" w:hAnsi="Times New Roman" w:cs="Times New Roman"/>
          <w:sz w:val="24"/>
          <w:szCs w:val="24"/>
        </w:rPr>
        <w:t>сторон. Смоленское </w:t>
      </w:r>
      <w:r w:rsidR="00E91A66" w:rsidRPr="00D74968">
        <w:rPr>
          <w:rFonts w:ascii="Times New Roman" w:hAnsi="Times New Roman" w:cs="Times New Roman"/>
          <w:sz w:val="24"/>
          <w:szCs w:val="24"/>
        </w:rPr>
        <w:t xml:space="preserve">сражение. Назначение М.И.Кутузова </w:t>
      </w:r>
      <w:r w:rsidR="0094775C" w:rsidRPr="00D74968">
        <w:rPr>
          <w:rFonts w:ascii="Times New Roman" w:hAnsi="Times New Roman" w:cs="Times New Roman"/>
          <w:sz w:val="24"/>
          <w:szCs w:val="24"/>
        </w:rPr>
        <w:t>главнокомандующим. Бородинское </w:t>
      </w:r>
      <w:r w:rsidR="00E91A66" w:rsidRPr="00D74968">
        <w:rPr>
          <w:rFonts w:ascii="Times New Roman" w:hAnsi="Times New Roman" w:cs="Times New Roman"/>
          <w:sz w:val="24"/>
          <w:szCs w:val="24"/>
        </w:rPr>
        <w:t>сражение </w:t>
      </w:r>
      <w:r w:rsidRPr="00D74968">
        <w:rPr>
          <w:rFonts w:ascii="Times New Roman" w:hAnsi="Times New Roman" w:cs="Times New Roman"/>
          <w:sz w:val="24"/>
          <w:szCs w:val="24"/>
        </w:rPr>
        <w:t>и его </w:t>
      </w:r>
      <w:r w:rsidR="0094775C" w:rsidRPr="00D74968">
        <w:rPr>
          <w:rFonts w:ascii="Times New Roman" w:hAnsi="Times New Roman" w:cs="Times New Roman"/>
          <w:sz w:val="24"/>
          <w:szCs w:val="24"/>
        </w:rPr>
        <w:t>значение. Тарутинский маневр. Партизанское движение. Гибель «Великой </w:t>
      </w:r>
      <w:r w:rsidRPr="00D74968">
        <w:rPr>
          <w:rFonts w:ascii="Times New Roman" w:hAnsi="Times New Roman" w:cs="Times New Roman"/>
          <w:sz w:val="24"/>
          <w:szCs w:val="24"/>
        </w:rPr>
        <w:t>армии» Наполеона. Освобождение России </w:t>
      </w:r>
      <w:r w:rsidR="00E91A66" w:rsidRPr="00D74968">
        <w:rPr>
          <w:rFonts w:ascii="Times New Roman" w:hAnsi="Times New Roman" w:cs="Times New Roman"/>
          <w:sz w:val="24"/>
          <w:szCs w:val="24"/>
        </w:rPr>
        <w:t xml:space="preserve">от  захватчиков. </w:t>
      </w:r>
    </w:p>
    <w:p w:rsidR="00E91A66" w:rsidRPr="00D74968" w:rsidRDefault="009C55BA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Заграничный поход русской </w:t>
      </w:r>
      <w:r w:rsidR="0094775C" w:rsidRPr="00D74968">
        <w:rPr>
          <w:rFonts w:ascii="Times New Roman" w:hAnsi="Times New Roman" w:cs="Times New Roman"/>
          <w:b/>
          <w:bCs/>
          <w:sz w:val="24"/>
          <w:szCs w:val="24"/>
        </w:rPr>
        <w:t>армии. Внешняя </w:t>
      </w:r>
      <w:r w:rsidR="00E91A66" w:rsidRPr="00D74968">
        <w:rPr>
          <w:rFonts w:ascii="Times New Roman" w:hAnsi="Times New Roman" w:cs="Times New Roman"/>
          <w:b/>
          <w:bCs/>
          <w:sz w:val="24"/>
          <w:szCs w:val="24"/>
        </w:rPr>
        <w:t>политика России в 1813-1825 гг.</w:t>
      </w:r>
      <w:r w:rsidR="0094775C" w:rsidRPr="00D74968">
        <w:rPr>
          <w:rFonts w:ascii="Times New Roman" w:hAnsi="Times New Roman" w:cs="Times New Roman"/>
          <w:sz w:val="24"/>
          <w:szCs w:val="24"/>
        </w:rPr>
        <w:t>Начало заграничного </w:t>
      </w:r>
      <w:r w:rsidRPr="00D74968">
        <w:rPr>
          <w:rFonts w:ascii="Times New Roman" w:hAnsi="Times New Roman" w:cs="Times New Roman"/>
          <w:sz w:val="24"/>
          <w:szCs w:val="24"/>
        </w:rPr>
        <w:t>похода, его цели. «Битва </w:t>
      </w:r>
      <w:r w:rsidR="00E91A66" w:rsidRPr="00D74968">
        <w:rPr>
          <w:rFonts w:ascii="Times New Roman" w:hAnsi="Times New Roman" w:cs="Times New Roman"/>
          <w:sz w:val="24"/>
          <w:szCs w:val="24"/>
        </w:rPr>
        <w:t>на</w:t>
      </w:r>
      <w:r w:rsidRPr="00D74968">
        <w:rPr>
          <w:rFonts w:ascii="Times New Roman" w:hAnsi="Times New Roman" w:cs="Times New Roman"/>
          <w:sz w:val="24"/>
          <w:szCs w:val="24"/>
        </w:rPr>
        <w:t>родов» под </w:t>
      </w:r>
      <w:r w:rsidR="0094775C" w:rsidRPr="00D74968">
        <w:rPr>
          <w:rFonts w:ascii="Times New Roman" w:hAnsi="Times New Roman" w:cs="Times New Roman"/>
          <w:sz w:val="24"/>
          <w:szCs w:val="24"/>
        </w:rPr>
        <w:t>Лейпцигом</w:t>
      </w:r>
      <w:r w:rsidRPr="00D74968">
        <w:rPr>
          <w:rFonts w:ascii="Times New Roman" w:hAnsi="Times New Roman" w:cs="Times New Roman"/>
          <w:sz w:val="24"/>
          <w:szCs w:val="24"/>
        </w:rPr>
        <w:t>. Разгром Наполеона. Россия на Венском </w:t>
      </w:r>
      <w:r w:rsidR="0094775C" w:rsidRPr="00D74968">
        <w:rPr>
          <w:rFonts w:ascii="Times New Roman" w:hAnsi="Times New Roman" w:cs="Times New Roman"/>
          <w:sz w:val="24"/>
          <w:szCs w:val="24"/>
        </w:rPr>
        <w:t>конгрессе. Роль и место </w:t>
      </w:r>
      <w:r w:rsidRPr="00D74968">
        <w:rPr>
          <w:rFonts w:ascii="Times New Roman" w:hAnsi="Times New Roman" w:cs="Times New Roman"/>
          <w:sz w:val="24"/>
          <w:szCs w:val="24"/>
        </w:rPr>
        <w:t>России в </w:t>
      </w:r>
      <w:r w:rsidR="00E91A66" w:rsidRPr="00D74968">
        <w:rPr>
          <w:rFonts w:ascii="Times New Roman" w:hAnsi="Times New Roman" w:cs="Times New Roman"/>
          <w:sz w:val="24"/>
          <w:szCs w:val="24"/>
        </w:rPr>
        <w:t>Свящ</w:t>
      </w:r>
      <w:r w:rsidRPr="00D74968">
        <w:rPr>
          <w:rFonts w:ascii="Times New Roman" w:hAnsi="Times New Roman" w:cs="Times New Roman"/>
          <w:sz w:val="24"/>
          <w:szCs w:val="24"/>
        </w:rPr>
        <w:t>енном Союзе. Восточный вопрос во внешней политике </w:t>
      </w:r>
      <w:r w:rsidR="00E91A66" w:rsidRPr="00D74968">
        <w:rPr>
          <w:rFonts w:ascii="Times New Roman" w:hAnsi="Times New Roman" w:cs="Times New Roman"/>
          <w:sz w:val="24"/>
          <w:szCs w:val="24"/>
        </w:rPr>
        <w:t>Александра 1. Россия</w:t>
      </w:r>
      <w:r w:rsidRPr="00D74968">
        <w:rPr>
          <w:rFonts w:ascii="Times New Roman" w:hAnsi="Times New Roman" w:cs="Times New Roman"/>
          <w:sz w:val="24"/>
          <w:szCs w:val="24"/>
        </w:rPr>
        <w:t> и </w:t>
      </w:r>
      <w:r w:rsidR="0094775C" w:rsidRPr="00D74968">
        <w:rPr>
          <w:rFonts w:ascii="Times New Roman" w:hAnsi="Times New Roman" w:cs="Times New Roman"/>
          <w:sz w:val="24"/>
          <w:szCs w:val="24"/>
        </w:rPr>
        <w:t>Америка. Россия – мировая </w:t>
      </w:r>
      <w:r w:rsidR="00E91A66" w:rsidRPr="00D74968">
        <w:rPr>
          <w:rFonts w:ascii="Times New Roman" w:hAnsi="Times New Roman" w:cs="Times New Roman"/>
          <w:sz w:val="24"/>
          <w:szCs w:val="24"/>
        </w:rPr>
        <w:t>держава.</w:t>
      </w:r>
    </w:p>
    <w:p w:rsidR="00E91A66" w:rsidRPr="00D74968" w:rsidRDefault="009C55BA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Внутренняя </w:t>
      </w:r>
      <w:r w:rsidR="00E91A66" w:rsidRPr="00D74968">
        <w:rPr>
          <w:rFonts w:ascii="Times New Roman" w:hAnsi="Times New Roman" w:cs="Times New Roman"/>
          <w:b/>
          <w:bCs/>
          <w:sz w:val="24"/>
          <w:szCs w:val="24"/>
        </w:rPr>
        <w:t>политика в 1814-1825 гг.</w:t>
      </w:r>
      <w:r w:rsidR="00E91A66" w:rsidRPr="00D74968">
        <w:rPr>
          <w:rFonts w:ascii="Times New Roman" w:hAnsi="Times New Roman" w:cs="Times New Roman"/>
          <w:sz w:val="24"/>
          <w:szCs w:val="24"/>
        </w:rPr>
        <w:t> Причины изм</w:t>
      </w:r>
      <w:r w:rsidRPr="00D74968">
        <w:rPr>
          <w:rFonts w:ascii="Times New Roman" w:hAnsi="Times New Roman" w:cs="Times New Roman"/>
          <w:sz w:val="24"/>
          <w:szCs w:val="24"/>
        </w:rPr>
        <w:t>енения внутриполитического курса Александра </w:t>
      </w:r>
      <w:r w:rsidR="00E91A66" w:rsidRPr="00D74968">
        <w:rPr>
          <w:rFonts w:ascii="Times New Roman" w:hAnsi="Times New Roman" w:cs="Times New Roman"/>
          <w:sz w:val="24"/>
          <w:szCs w:val="24"/>
        </w:rPr>
        <w:t>1. Польская Конституция</w:t>
      </w:r>
      <w:r w:rsidRPr="00D74968">
        <w:rPr>
          <w:rFonts w:ascii="Times New Roman" w:hAnsi="Times New Roman" w:cs="Times New Roman"/>
          <w:sz w:val="24"/>
          <w:szCs w:val="24"/>
        </w:rPr>
        <w:t>. «Уставная грамота Российской </w:t>
      </w:r>
      <w:r w:rsidR="00E91A66" w:rsidRPr="00D74968">
        <w:rPr>
          <w:rFonts w:ascii="Times New Roman" w:hAnsi="Times New Roman" w:cs="Times New Roman"/>
          <w:sz w:val="24"/>
          <w:szCs w:val="24"/>
        </w:rPr>
        <w:t>империи» Н.Н.Новос</w:t>
      </w:r>
      <w:r w:rsidRPr="00D74968">
        <w:rPr>
          <w:rFonts w:ascii="Times New Roman" w:hAnsi="Times New Roman" w:cs="Times New Roman"/>
          <w:sz w:val="24"/>
          <w:szCs w:val="24"/>
        </w:rPr>
        <w:t>ильцева. Усиление политической </w:t>
      </w:r>
      <w:r w:rsidR="00E91A66" w:rsidRPr="00D74968">
        <w:rPr>
          <w:rFonts w:ascii="Times New Roman" w:hAnsi="Times New Roman" w:cs="Times New Roman"/>
          <w:sz w:val="24"/>
          <w:szCs w:val="24"/>
        </w:rPr>
        <w:t>реак</w:t>
      </w:r>
      <w:r w:rsidRPr="00D74968">
        <w:rPr>
          <w:rFonts w:ascii="Times New Roman" w:hAnsi="Times New Roman" w:cs="Times New Roman"/>
          <w:sz w:val="24"/>
          <w:szCs w:val="24"/>
        </w:rPr>
        <w:t>ции в начале 20-х гг. Основные итоги </w:t>
      </w:r>
      <w:r w:rsidR="00E91A66" w:rsidRPr="00D74968">
        <w:rPr>
          <w:rFonts w:ascii="Times New Roman" w:hAnsi="Times New Roman" w:cs="Times New Roman"/>
          <w:sz w:val="24"/>
          <w:szCs w:val="24"/>
        </w:rPr>
        <w:t xml:space="preserve">внутренней  политики  Александра 1.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Социально-эко</w:t>
      </w:r>
      <w:r w:rsidR="009C55BA" w:rsidRPr="00D74968">
        <w:rPr>
          <w:rFonts w:ascii="Times New Roman" w:hAnsi="Times New Roman" w:cs="Times New Roman"/>
          <w:b/>
          <w:bCs/>
          <w:sz w:val="24"/>
          <w:szCs w:val="24"/>
        </w:rPr>
        <w:t>номическое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C55BA" w:rsidRPr="00D74968">
        <w:rPr>
          <w:rFonts w:ascii="Times New Roman" w:hAnsi="Times New Roman" w:cs="Times New Roman"/>
          <w:sz w:val="24"/>
          <w:szCs w:val="24"/>
        </w:rPr>
        <w:t>Экономический кризис 1812-1815 гг.  Аграрный проект </w:t>
      </w:r>
      <w:r w:rsidRPr="00D74968">
        <w:rPr>
          <w:rFonts w:ascii="Times New Roman" w:hAnsi="Times New Roman" w:cs="Times New Roman"/>
          <w:sz w:val="24"/>
          <w:szCs w:val="24"/>
        </w:rPr>
        <w:t>А.А.</w:t>
      </w:r>
      <w:r w:rsidR="009C55BA" w:rsidRPr="00D74968">
        <w:rPr>
          <w:rFonts w:ascii="Times New Roman" w:hAnsi="Times New Roman" w:cs="Times New Roman"/>
          <w:sz w:val="24"/>
          <w:szCs w:val="24"/>
        </w:rPr>
        <w:t>Аракчеева.  Проект крестьянской </w:t>
      </w:r>
      <w:r w:rsidRPr="00D74968">
        <w:rPr>
          <w:rFonts w:ascii="Times New Roman" w:hAnsi="Times New Roman" w:cs="Times New Roman"/>
          <w:sz w:val="24"/>
          <w:szCs w:val="24"/>
        </w:rPr>
        <w:t>реформы Д.А.</w:t>
      </w:r>
      <w:r w:rsidR="009C55BA" w:rsidRPr="00D74968">
        <w:rPr>
          <w:rFonts w:ascii="Times New Roman" w:hAnsi="Times New Roman" w:cs="Times New Roman"/>
          <w:sz w:val="24"/>
          <w:szCs w:val="24"/>
        </w:rPr>
        <w:t>Гурьева. Развитие промышленности и </w:t>
      </w:r>
      <w:r w:rsidRPr="00D74968">
        <w:rPr>
          <w:rFonts w:ascii="Times New Roman" w:hAnsi="Times New Roman" w:cs="Times New Roman"/>
          <w:sz w:val="24"/>
          <w:szCs w:val="24"/>
        </w:rPr>
        <w:t>торговли.</w:t>
      </w:r>
    </w:p>
    <w:p w:rsidR="00E91A66" w:rsidRPr="00D74968" w:rsidRDefault="009C55BA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Общественные </w:t>
      </w:r>
      <w:r w:rsidR="00E91A66" w:rsidRPr="00D74968">
        <w:rPr>
          <w:rFonts w:ascii="Times New Roman" w:hAnsi="Times New Roman" w:cs="Times New Roman"/>
          <w:b/>
          <w:bCs/>
          <w:sz w:val="24"/>
          <w:szCs w:val="24"/>
        </w:rPr>
        <w:t>движения</w:t>
      </w:r>
      <w:r w:rsidR="00E91A66"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74968">
        <w:rPr>
          <w:rFonts w:ascii="Times New Roman" w:hAnsi="Times New Roman" w:cs="Times New Roman"/>
          <w:sz w:val="24"/>
          <w:szCs w:val="24"/>
        </w:rPr>
        <w:t>Предпосылки возникновения и идейные основы общественных движений. Тайные масонские организации. Союз </w:t>
      </w:r>
      <w:r w:rsidR="00E91A66" w:rsidRPr="00D74968">
        <w:rPr>
          <w:rFonts w:ascii="Times New Roman" w:hAnsi="Times New Roman" w:cs="Times New Roman"/>
          <w:sz w:val="24"/>
          <w:szCs w:val="24"/>
        </w:rPr>
        <w:t>Спас</w:t>
      </w:r>
      <w:r w:rsidRPr="00D74968">
        <w:rPr>
          <w:rFonts w:ascii="Times New Roman" w:hAnsi="Times New Roman" w:cs="Times New Roman"/>
          <w:sz w:val="24"/>
          <w:szCs w:val="24"/>
        </w:rPr>
        <w:t>ения. Союз благоденствия. Южное и Северное общества. Программные проекты </w:t>
      </w:r>
      <w:r w:rsidR="00E91A66" w:rsidRPr="00D74968">
        <w:rPr>
          <w:rFonts w:ascii="Times New Roman" w:hAnsi="Times New Roman" w:cs="Times New Roman"/>
          <w:sz w:val="24"/>
          <w:szCs w:val="24"/>
        </w:rPr>
        <w:t>П.И.Пестеля и Н.М.</w:t>
      </w:r>
      <w:r w:rsidRPr="00D74968">
        <w:rPr>
          <w:rFonts w:ascii="Times New Roman" w:hAnsi="Times New Roman" w:cs="Times New Roman"/>
          <w:sz w:val="24"/>
          <w:szCs w:val="24"/>
        </w:rPr>
        <w:t>Муравьева.  Власть и общественные </w:t>
      </w:r>
      <w:r w:rsidR="00E91A66" w:rsidRPr="00D74968">
        <w:rPr>
          <w:rFonts w:ascii="Times New Roman" w:hAnsi="Times New Roman" w:cs="Times New Roman"/>
          <w:sz w:val="24"/>
          <w:szCs w:val="24"/>
        </w:rPr>
        <w:t>движения.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="009C55BA" w:rsidRPr="00D74968">
        <w:rPr>
          <w:rFonts w:ascii="Times New Roman" w:hAnsi="Times New Roman" w:cs="Times New Roman"/>
          <w:b/>
          <w:bCs/>
          <w:sz w:val="24"/>
          <w:szCs w:val="24"/>
        </w:rPr>
        <w:t>Династический кризис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1825 г. Восстание декабристов.</w:t>
      </w:r>
      <w:r w:rsidR="009C55BA" w:rsidRPr="00D74968">
        <w:rPr>
          <w:rFonts w:ascii="Times New Roman" w:hAnsi="Times New Roman" w:cs="Times New Roman"/>
          <w:sz w:val="24"/>
          <w:szCs w:val="24"/>
        </w:rPr>
        <w:t>Смерть Александра 1 и </w:t>
      </w:r>
      <w:r w:rsidRPr="00D74968">
        <w:rPr>
          <w:rFonts w:ascii="Times New Roman" w:hAnsi="Times New Roman" w:cs="Times New Roman"/>
          <w:sz w:val="24"/>
          <w:szCs w:val="24"/>
        </w:rPr>
        <w:t>ди</w:t>
      </w:r>
      <w:r w:rsidR="009C55BA" w:rsidRPr="00D74968">
        <w:rPr>
          <w:rFonts w:ascii="Times New Roman" w:hAnsi="Times New Roman" w:cs="Times New Roman"/>
          <w:sz w:val="24"/>
          <w:szCs w:val="24"/>
        </w:rPr>
        <w:t>настический кризис. Восстание 14 декабря 1825 г. и его значение. Восстание Черниговского </w:t>
      </w:r>
      <w:r w:rsidRPr="00D74968">
        <w:rPr>
          <w:rFonts w:ascii="Times New Roman" w:hAnsi="Times New Roman" w:cs="Times New Roman"/>
          <w:sz w:val="24"/>
          <w:szCs w:val="24"/>
        </w:rPr>
        <w:t>п</w:t>
      </w:r>
      <w:r w:rsidR="009C55BA" w:rsidRPr="00D74968">
        <w:rPr>
          <w:rFonts w:ascii="Times New Roman" w:hAnsi="Times New Roman" w:cs="Times New Roman"/>
          <w:sz w:val="24"/>
          <w:szCs w:val="24"/>
        </w:rPr>
        <w:t>олка на Украине. Историческое значение и последствия восстания </w:t>
      </w:r>
      <w:r w:rsidRPr="00D74968">
        <w:rPr>
          <w:rFonts w:ascii="Times New Roman" w:hAnsi="Times New Roman" w:cs="Times New Roman"/>
          <w:sz w:val="24"/>
          <w:szCs w:val="24"/>
        </w:rPr>
        <w:t>декабристов.</w:t>
      </w:r>
    </w:p>
    <w:p w:rsidR="00E91A66" w:rsidRPr="00D74968" w:rsidRDefault="009C55BA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Внутренняя политика </w:t>
      </w:r>
      <w:r w:rsidR="00E91A66" w:rsidRPr="00D74968">
        <w:rPr>
          <w:rFonts w:ascii="Times New Roman" w:hAnsi="Times New Roman" w:cs="Times New Roman"/>
          <w:b/>
          <w:bCs/>
          <w:sz w:val="24"/>
          <w:szCs w:val="24"/>
        </w:rPr>
        <w:t>Николая 1</w:t>
      </w:r>
      <w:r w:rsidR="00E91A66" w:rsidRPr="00D74968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74968">
        <w:rPr>
          <w:rFonts w:ascii="Times New Roman" w:hAnsi="Times New Roman" w:cs="Times New Roman"/>
          <w:sz w:val="24"/>
          <w:szCs w:val="24"/>
        </w:rPr>
        <w:t>  Укрепление роли </w:t>
      </w:r>
      <w:r w:rsidR="00E91A66" w:rsidRPr="00D74968">
        <w:rPr>
          <w:rFonts w:ascii="Times New Roman" w:hAnsi="Times New Roman" w:cs="Times New Roman"/>
          <w:sz w:val="24"/>
          <w:szCs w:val="24"/>
        </w:rPr>
        <w:t>госуд</w:t>
      </w:r>
      <w:r w:rsidRPr="00D74968">
        <w:rPr>
          <w:rFonts w:ascii="Times New Roman" w:hAnsi="Times New Roman" w:cs="Times New Roman"/>
          <w:sz w:val="24"/>
          <w:szCs w:val="24"/>
        </w:rPr>
        <w:t>арственного аппарата. Усиление социальной базы самодержавия. Попытки решения </w:t>
      </w:r>
      <w:r w:rsidR="00E91A66" w:rsidRPr="00D74968">
        <w:rPr>
          <w:rFonts w:ascii="Times New Roman" w:hAnsi="Times New Roman" w:cs="Times New Roman"/>
          <w:sz w:val="24"/>
          <w:szCs w:val="24"/>
        </w:rPr>
        <w:t>крест</w:t>
      </w:r>
      <w:r w:rsidRPr="00D74968">
        <w:rPr>
          <w:rFonts w:ascii="Times New Roman" w:hAnsi="Times New Roman" w:cs="Times New Roman"/>
          <w:sz w:val="24"/>
          <w:szCs w:val="24"/>
        </w:rPr>
        <w:t>ьянского вопроса. Ужесточение контроля </w:t>
      </w:r>
      <w:r w:rsidR="00E91A66" w:rsidRPr="00D74968">
        <w:rPr>
          <w:rFonts w:ascii="Times New Roman" w:hAnsi="Times New Roman" w:cs="Times New Roman"/>
          <w:sz w:val="24"/>
          <w:szCs w:val="24"/>
        </w:rPr>
        <w:t>над обществом (полицейский над</w:t>
      </w:r>
      <w:r w:rsidRPr="00D74968">
        <w:rPr>
          <w:rFonts w:ascii="Times New Roman" w:hAnsi="Times New Roman" w:cs="Times New Roman"/>
          <w:sz w:val="24"/>
          <w:szCs w:val="24"/>
        </w:rPr>
        <w:t>зор, цензура). Централизация и бюрократизация </w:t>
      </w:r>
      <w:r w:rsidR="00E91A66" w:rsidRPr="00D7496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74968">
        <w:rPr>
          <w:rFonts w:ascii="Times New Roman" w:hAnsi="Times New Roman" w:cs="Times New Roman"/>
          <w:sz w:val="24"/>
          <w:szCs w:val="24"/>
        </w:rPr>
        <w:t> управления. Свод </w:t>
      </w:r>
      <w:r w:rsidR="00E91A66" w:rsidRPr="00D74968">
        <w:rPr>
          <w:rFonts w:ascii="Times New Roman" w:hAnsi="Times New Roman" w:cs="Times New Roman"/>
          <w:sz w:val="24"/>
          <w:szCs w:val="24"/>
        </w:rPr>
        <w:t>Законов</w:t>
      </w:r>
      <w:r w:rsidRPr="00D74968">
        <w:rPr>
          <w:rFonts w:ascii="Times New Roman" w:hAnsi="Times New Roman" w:cs="Times New Roman"/>
          <w:sz w:val="24"/>
          <w:szCs w:val="24"/>
        </w:rPr>
        <w:t> Российской империи. Русская православная </w:t>
      </w:r>
      <w:r w:rsidR="00E91A66" w:rsidRPr="00D74968">
        <w:rPr>
          <w:rFonts w:ascii="Times New Roman" w:hAnsi="Times New Roman" w:cs="Times New Roman"/>
          <w:sz w:val="24"/>
          <w:szCs w:val="24"/>
        </w:rPr>
        <w:t xml:space="preserve">церковь и государство. Усиление борьбы с революционными настроениями. </w:t>
      </w:r>
      <w:r w:rsidR="00E91A66" w:rsidRPr="00D749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91A66" w:rsidRPr="00D74968">
        <w:rPr>
          <w:rFonts w:ascii="Times New Roman" w:hAnsi="Times New Roman" w:cs="Times New Roman"/>
          <w:sz w:val="24"/>
          <w:szCs w:val="24"/>
        </w:rPr>
        <w:t xml:space="preserve"> отделение царской канцелярии.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         Социально-экономическое  развитие. </w:t>
      </w:r>
      <w:r w:rsidRPr="00D74968">
        <w:rPr>
          <w:rFonts w:ascii="Times New Roman" w:hAnsi="Times New Roman" w:cs="Times New Roman"/>
          <w:sz w:val="24"/>
          <w:szCs w:val="24"/>
        </w:rPr>
        <w:t>Противоречия хозяйственного  развития. Кризис  феодально-крепостнической   системы. Начало  промышленного  переворота. Первые  железные дороги. Новые  явления в промышленности, сельском хозяйстве и торговле. Финансовая  реформа Е.Ф.Канкрина. Реформа управления государственными крестьянами  П.Д.Киселева. Рост городов.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Внешняя политика в 1826-1849 гг.</w:t>
      </w: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 </w:t>
      </w:r>
      <w:r w:rsidRPr="00D74968">
        <w:rPr>
          <w:rFonts w:ascii="Times New Roman" w:hAnsi="Times New Roman" w:cs="Times New Roman"/>
          <w:sz w:val="24"/>
          <w:szCs w:val="24"/>
        </w:rPr>
        <w:t>Участие  России  в  подавлении  революционных движений  в  европейских  странах. Русско-иранская  война  1826-1828гг. Русско-турецкая война 1828-1829 гг.          Обострение русско-английских противоречий. Россия и Центральная Азия. Восточный  вопрос во  внешней  политике.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Народы России.</w:t>
      </w:r>
      <w:r w:rsidRPr="00D74968">
        <w:rPr>
          <w:rFonts w:ascii="Times New Roman" w:hAnsi="Times New Roman" w:cs="Times New Roman"/>
          <w:sz w:val="24"/>
          <w:szCs w:val="24"/>
        </w:rPr>
        <w:t xml:space="preserve"> Национальная  политика  самодержавия. Польский  вопрос. Кавказская  война. Мюридизм. Имамат. Движение  Шамиля.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Общественные  движения  30-50-х гг.</w:t>
      </w:r>
      <w:r w:rsidRPr="00D74968">
        <w:rPr>
          <w:rFonts w:ascii="Times New Roman" w:hAnsi="Times New Roman" w:cs="Times New Roman"/>
          <w:sz w:val="24"/>
          <w:szCs w:val="24"/>
        </w:rPr>
        <w:t xml:space="preserve"> Особенности  общественного  движения 30-50-х гг. Консервативное  движение. Теория «официальной  народности»  С.С. Уварова. Либеральное  движение. Западники. Т.Н.Грановский. С.М.Соловьев. Славянофилы. И.С. и К.С.Аксаковы, И.В. и П.В.Киреевские. Революционное движение. А.И.Герцен и Н.П.Огарев. Теория «общественного    социализма».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>         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Крымская  война 1853-1856 гг.</w:t>
      </w:r>
      <w:r w:rsidRPr="00D74968">
        <w:rPr>
          <w:rFonts w:ascii="Times New Roman" w:hAnsi="Times New Roman" w:cs="Times New Roman"/>
          <w:i/>
          <w:iCs/>
          <w:sz w:val="24"/>
          <w:szCs w:val="24"/>
        </w:rPr>
        <w:t>  </w:t>
      </w:r>
      <w:r w:rsidRPr="00D74968">
        <w:rPr>
          <w:rFonts w:ascii="Times New Roman" w:hAnsi="Times New Roman" w:cs="Times New Roman"/>
          <w:sz w:val="24"/>
          <w:szCs w:val="24"/>
        </w:rPr>
        <w:t>Обострение  восточного  вопроса. Цели, силы  и планы  сторон. Основные  этапы  войны. Оборона  Севастополя. П.С. Нахимов, В.А. Корнилов. Кавказский  фронт. Парижский  мир  1856г.  Итоги войны.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         Развитие  образования в первой половине </w:t>
      </w:r>
      <w:r w:rsidRPr="00D7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 в.</w:t>
      </w:r>
      <w:r w:rsidRPr="00D74968">
        <w:rPr>
          <w:rFonts w:ascii="Times New Roman" w:hAnsi="Times New Roman" w:cs="Times New Roman"/>
          <w:sz w:val="24"/>
          <w:szCs w:val="24"/>
        </w:rPr>
        <w:t xml:space="preserve">,  его  сословный  характер.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Научные открытия.</w:t>
      </w:r>
      <w:r w:rsidRPr="00D74968">
        <w:rPr>
          <w:rFonts w:ascii="Times New Roman" w:hAnsi="Times New Roman" w:cs="Times New Roman"/>
          <w:sz w:val="24"/>
          <w:szCs w:val="24"/>
        </w:rPr>
        <w:t xml:space="preserve"> Открытия  в биологии И.А. Двигубского, И.Е.Дядьковского, К.М.Бэра,  Н.И.Пирогов и  развитие  военно-полевой  хирургии.  Пулковская  обсерватория.  Математические  от</w:t>
      </w:r>
      <w:r w:rsidR="0094775C" w:rsidRPr="00D74968">
        <w:rPr>
          <w:rFonts w:ascii="Times New Roman" w:hAnsi="Times New Roman" w:cs="Times New Roman"/>
          <w:sz w:val="24"/>
          <w:szCs w:val="24"/>
        </w:rPr>
        <w:t xml:space="preserve">крытия М.В. Остроградского и Н.И </w:t>
      </w:r>
      <w:r w:rsidRPr="00D74968">
        <w:rPr>
          <w:rFonts w:ascii="Times New Roman" w:hAnsi="Times New Roman" w:cs="Times New Roman"/>
          <w:sz w:val="24"/>
          <w:szCs w:val="24"/>
        </w:rPr>
        <w:t xml:space="preserve">Лобачевского.  Вклад в развитие  физики Б.С.Якоби и Э.Х. Ленца.  А.А.Воскресенский, Н.Н.Зинин и  развитие  органической  химии.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lastRenderedPageBreak/>
        <w:t>         Русские  первооткрыватели  и  путешественники.</w:t>
      </w:r>
      <w:r w:rsidR="0094775C" w:rsidRPr="00D74968">
        <w:rPr>
          <w:rFonts w:ascii="Times New Roman" w:hAnsi="Times New Roman" w:cs="Times New Roman"/>
          <w:sz w:val="24"/>
          <w:szCs w:val="24"/>
        </w:rPr>
        <w:t xml:space="preserve"> Кругосветные  экспедиции И.Ф </w:t>
      </w:r>
      <w:r w:rsidRPr="00D74968">
        <w:rPr>
          <w:rFonts w:ascii="Times New Roman" w:hAnsi="Times New Roman" w:cs="Times New Roman"/>
          <w:sz w:val="24"/>
          <w:szCs w:val="24"/>
        </w:rPr>
        <w:t>Крузенштерна и  Ю.Ф. Лисянского, Ф.Ф.Беллинсгаузена и М.П.Лазарева. Открытие  Антарктиды. Дальн</w:t>
      </w:r>
      <w:r w:rsidR="0094775C" w:rsidRPr="00D74968">
        <w:rPr>
          <w:rFonts w:ascii="Times New Roman" w:hAnsi="Times New Roman" w:cs="Times New Roman"/>
          <w:sz w:val="24"/>
          <w:szCs w:val="24"/>
        </w:rPr>
        <w:t xml:space="preserve">евосточные экспедиции </w:t>
      </w:r>
      <w:r w:rsidRPr="00D74968">
        <w:rPr>
          <w:rFonts w:ascii="Times New Roman" w:hAnsi="Times New Roman" w:cs="Times New Roman"/>
          <w:sz w:val="24"/>
          <w:szCs w:val="24"/>
        </w:rPr>
        <w:t xml:space="preserve"> Г.И. Невельского и Е.В.Путятина. Русское  географическое  общество. 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Особенности  и  основные  стили в художественной   культуре</w:t>
      </w:r>
      <w:r w:rsidRPr="00D74968">
        <w:rPr>
          <w:rFonts w:ascii="Times New Roman" w:hAnsi="Times New Roman" w:cs="Times New Roman"/>
          <w:sz w:val="24"/>
          <w:szCs w:val="24"/>
        </w:rPr>
        <w:t xml:space="preserve"> (романтизм, классицизм, реализм).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Литература.</w:t>
      </w:r>
      <w:r w:rsidRPr="00D74968">
        <w:rPr>
          <w:rFonts w:ascii="Times New Roman" w:hAnsi="Times New Roman" w:cs="Times New Roman"/>
          <w:sz w:val="24"/>
          <w:szCs w:val="24"/>
        </w:rPr>
        <w:t xml:space="preserve"> В.А.Жуковский.  К.Ф.Рылеев. А.И.Одоевский. Золотой  век  русской  поэзии. А.С.Пушкин. М.Ю.Лермонтов. Критический реализм. Н.В.Гоголь. И.С.Тургенев. Д.В.Григорович. Драматургические произведения А.Н.Островского.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Театр.</w:t>
      </w:r>
      <w:r w:rsidRPr="00D74968">
        <w:rPr>
          <w:rFonts w:ascii="Times New Roman" w:hAnsi="Times New Roman" w:cs="Times New Roman"/>
          <w:sz w:val="24"/>
          <w:szCs w:val="24"/>
        </w:rPr>
        <w:t xml:space="preserve">  П.С.Мочалов. М.С.Щепкин. А.Е.Мартынов.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Музыка.</w:t>
      </w:r>
      <w:r w:rsidRPr="00D74968">
        <w:rPr>
          <w:rFonts w:ascii="Times New Roman" w:hAnsi="Times New Roman" w:cs="Times New Roman"/>
          <w:sz w:val="24"/>
          <w:szCs w:val="24"/>
        </w:rPr>
        <w:t xml:space="preserve"> Становление русской национальной музыкальной школы. А.Е.Варламов. А.А.Алябьев. М.И.Глинка. А.С.Даргомыжский.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         Живопись. </w:t>
      </w:r>
      <w:r w:rsidRPr="00D74968">
        <w:rPr>
          <w:rFonts w:ascii="Times New Roman" w:hAnsi="Times New Roman" w:cs="Times New Roman"/>
          <w:sz w:val="24"/>
          <w:szCs w:val="24"/>
        </w:rPr>
        <w:t>К.П.Брюлов. О.А.Кипренский. В.А.Тропинин. А.А.Иванов. П.А.Федотов. А.Г.Венецианов.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Архитектура. </w:t>
      </w:r>
      <w:r w:rsidRPr="00D74968">
        <w:rPr>
          <w:rFonts w:ascii="Times New Roman" w:hAnsi="Times New Roman" w:cs="Times New Roman"/>
          <w:sz w:val="24"/>
          <w:szCs w:val="24"/>
        </w:rPr>
        <w:t>Русский ампир. Ансамблевая застройка городов. А.Д.Захаров. (здание Адмиралтейства). А.Н.Воронихин (Казанский собор). К.И.России (Русский музей, ансамбль Дворцовой площади). О.И.Бове (Триумфальные ворота в Москве, реконструкция Театральной и Красной площадей). Русско-византийский стиль. К.А.Тон (храм Христа Спасителя, Большой Кремлевский дворец, Оружейная палата).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Культура  народов  Российской империи.</w:t>
      </w:r>
      <w:r w:rsidR="00611211" w:rsidRPr="00D74968">
        <w:rPr>
          <w:rFonts w:ascii="Times New Roman" w:hAnsi="Times New Roman" w:cs="Times New Roman"/>
          <w:sz w:val="24"/>
          <w:szCs w:val="24"/>
        </w:rPr>
        <w:t xml:space="preserve"> Взаимное обогащение культур.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        Повторение и обобщение. </w:t>
      </w:r>
      <w:r w:rsidRPr="00D74968">
        <w:rPr>
          <w:rFonts w:ascii="Times New Roman" w:hAnsi="Times New Roman" w:cs="Times New Roman"/>
          <w:sz w:val="24"/>
          <w:szCs w:val="24"/>
        </w:rPr>
        <w:t>Рос</w:t>
      </w:r>
      <w:r w:rsidR="005E4D0F" w:rsidRPr="00D74968">
        <w:rPr>
          <w:rFonts w:ascii="Times New Roman" w:hAnsi="Times New Roman" w:cs="Times New Roman"/>
          <w:sz w:val="24"/>
          <w:szCs w:val="24"/>
        </w:rPr>
        <w:t>сия на пороге перемен. (1 час.)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91A66" w:rsidRPr="00D74968" w:rsidRDefault="00E91A66" w:rsidP="00D7496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Тема 2.Россия во второй половине </w:t>
      </w:r>
      <w:r w:rsidRPr="00D7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B05C86" w:rsidRPr="00D749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Отмена  крепостного  права.</w:t>
      </w:r>
      <w:r w:rsidRPr="00D74968">
        <w:rPr>
          <w:rFonts w:ascii="Times New Roman" w:hAnsi="Times New Roman" w:cs="Times New Roman"/>
          <w:sz w:val="24"/>
          <w:szCs w:val="24"/>
        </w:rPr>
        <w:t> Соци</w:t>
      </w:r>
      <w:r w:rsidR="00731747" w:rsidRPr="00D74968">
        <w:rPr>
          <w:rFonts w:ascii="Times New Roman" w:hAnsi="Times New Roman" w:cs="Times New Roman"/>
          <w:sz w:val="24"/>
          <w:szCs w:val="24"/>
        </w:rPr>
        <w:t>ально-экономическое   развитие </w:t>
      </w:r>
      <w:r w:rsidRPr="00D74968">
        <w:rPr>
          <w:rFonts w:ascii="Times New Roman" w:hAnsi="Times New Roman" w:cs="Times New Roman"/>
          <w:sz w:val="24"/>
          <w:szCs w:val="24"/>
        </w:rPr>
        <w:t xml:space="preserve">страны  к началу  60-х годов 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74968">
        <w:rPr>
          <w:rFonts w:ascii="Times New Roman" w:hAnsi="Times New Roman" w:cs="Times New Roman"/>
          <w:sz w:val="24"/>
          <w:szCs w:val="24"/>
        </w:rPr>
        <w:t xml:space="preserve"> в. Настроения  в обществе. Личность Александра  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4968">
        <w:rPr>
          <w:rFonts w:ascii="Times New Roman" w:hAnsi="Times New Roman" w:cs="Times New Roman"/>
          <w:sz w:val="24"/>
          <w:szCs w:val="24"/>
        </w:rPr>
        <w:t xml:space="preserve">. Начало его правления Александра  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31747" w:rsidRPr="00D74968">
        <w:rPr>
          <w:rFonts w:ascii="Times New Roman" w:hAnsi="Times New Roman" w:cs="Times New Roman"/>
          <w:sz w:val="24"/>
          <w:szCs w:val="24"/>
        </w:rPr>
        <w:t>.</w:t>
      </w:r>
      <w:r w:rsidRPr="00D74968">
        <w:rPr>
          <w:rFonts w:ascii="Times New Roman" w:hAnsi="Times New Roman" w:cs="Times New Roman"/>
          <w:sz w:val="24"/>
          <w:szCs w:val="24"/>
        </w:rPr>
        <w:t>Смягчение  политического  режима</w:t>
      </w:r>
      <w:r w:rsidR="00731747" w:rsidRPr="00D74968">
        <w:rPr>
          <w:rFonts w:ascii="Times New Roman" w:hAnsi="Times New Roman" w:cs="Times New Roman"/>
          <w:sz w:val="24"/>
          <w:szCs w:val="24"/>
        </w:rPr>
        <w:t xml:space="preserve">. Предпосылки и причины отмены </w:t>
      </w:r>
      <w:r w:rsidRPr="00D74968">
        <w:rPr>
          <w:rFonts w:ascii="Times New Roman" w:hAnsi="Times New Roman" w:cs="Times New Roman"/>
          <w:sz w:val="24"/>
          <w:szCs w:val="24"/>
        </w:rPr>
        <w:t xml:space="preserve">крепостного  права. Подготовка   </w:t>
      </w:r>
      <w:r w:rsidR="00731747" w:rsidRPr="00D74968">
        <w:rPr>
          <w:rFonts w:ascii="Times New Roman" w:hAnsi="Times New Roman" w:cs="Times New Roman"/>
          <w:sz w:val="24"/>
          <w:szCs w:val="24"/>
        </w:rPr>
        <w:t>крестьянской реформы. Великий </w:t>
      </w:r>
      <w:r w:rsidRPr="00D74968">
        <w:rPr>
          <w:rFonts w:ascii="Times New Roman" w:hAnsi="Times New Roman" w:cs="Times New Roman"/>
          <w:sz w:val="24"/>
          <w:szCs w:val="24"/>
        </w:rPr>
        <w:t>князь К</w:t>
      </w:r>
      <w:r w:rsidR="00731747" w:rsidRPr="00D74968">
        <w:rPr>
          <w:rFonts w:ascii="Times New Roman" w:hAnsi="Times New Roman" w:cs="Times New Roman"/>
          <w:sz w:val="24"/>
          <w:szCs w:val="24"/>
        </w:rPr>
        <w:t>онстантин Николаевич. Основные положения крестьянской </w:t>
      </w:r>
      <w:r w:rsidRPr="00D74968">
        <w:rPr>
          <w:rFonts w:ascii="Times New Roman" w:hAnsi="Times New Roman" w:cs="Times New Roman"/>
          <w:sz w:val="24"/>
          <w:szCs w:val="24"/>
        </w:rPr>
        <w:t>реформы  1861 г. Значение  отмены   крепостного  права.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Либеральные  реформы  60-70-х гг.</w:t>
      </w:r>
      <w:r w:rsidRPr="00D74968">
        <w:rPr>
          <w:rFonts w:ascii="Times New Roman" w:hAnsi="Times New Roman" w:cs="Times New Roman"/>
          <w:sz w:val="24"/>
          <w:szCs w:val="24"/>
        </w:rPr>
        <w:t>  Земская  и городская  реформы. Создание  местного самоуправления. Судебная   реформа. Военные   реформы. Реформы  в  области  образования. Цензурные  правила. Значение реформ.  Незавершенность  реформ. Борьба  консервативной  и либеральной группировок  в  правительстве на  рубеже  70-80-х гг. «Конституция» М.Т.Лорис-Меликова.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Национальный  вопрос  в царствование  Александра  </w:t>
      </w:r>
      <w:r w:rsidRPr="00D7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C55BA" w:rsidRPr="00D74968">
        <w:rPr>
          <w:rFonts w:ascii="Times New Roman" w:hAnsi="Times New Roman" w:cs="Times New Roman"/>
          <w:sz w:val="24"/>
          <w:szCs w:val="24"/>
        </w:rPr>
        <w:t xml:space="preserve"> Польское </w:t>
      </w:r>
      <w:r w:rsidRPr="00D74968">
        <w:rPr>
          <w:rFonts w:ascii="Times New Roman" w:hAnsi="Times New Roman" w:cs="Times New Roman"/>
          <w:sz w:val="24"/>
          <w:szCs w:val="24"/>
        </w:rPr>
        <w:t>восстан</w:t>
      </w:r>
      <w:r w:rsidR="009C55BA" w:rsidRPr="00D74968">
        <w:rPr>
          <w:rFonts w:ascii="Times New Roman" w:hAnsi="Times New Roman" w:cs="Times New Roman"/>
          <w:sz w:val="24"/>
          <w:szCs w:val="24"/>
        </w:rPr>
        <w:t>ие  1863г.  Рост национального </w:t>
      </w:r>
      <w:r w:rsidRPr="00D74968">
        <w:rPr>
          <w:rFonts w:ascii="Times New Roman" w:hAnsi="Times New Roman" w:cs="Times New Roman"/>
          <w:sz w:val="24"/>
          <w:szCs w:val="24"/>
        </w:rPr>
        <w:t>самосознания  Украине  и  в  Белоруссии. Усиление  русификаторской   политики. Расширение  а</w:t>
      </w:r>
      <w:r w:rsidR="009C55BA" w:rsidRPr="00D74968">
        <w:rPr>
          <w:rFonts w:ascii="Times New Roman" w:hAnsi="Times New Roman" w:cs="Times New Roman"/>
          <w:sz w:val="24"/>
          <w:szCs w:val="24"/>
        </w:rPr>
        <w:t>втономии  Финляндии. Еврейский </w:t>
      </w:r>
      <w:r w:rsidRPr="00D74968">
        <w:rPr>
          <w:rFonts w:ascii="Times New Roman" w:hAnsi="Times New Roman" w:cs="Times New Roman"/>
          <w:sz w:val="24"/>
          <w:szCs w:val="24"/>
        </w:rPr>
        <w:t>вопрос. «Культурническая русификация» народ Поволжья.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Со</w:t>
      </w:r>
      <w:r w:rsidR="00E42CE2" w:rsidRPr="00D74968">
        <w:rPr>
          <w:rFonts w:ascii="Times New Roman" w:hAnsi="Times New Roman" w:cs="Times New Roman"/>
          <w:b/>
          <w:bCs/>
          <w:sz w:val="24"/>
          <w:szCs w:val="24"/>
        </w:rPr>
        <w:t>циально-экономическое развитие страны после отмены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крепостного права.</w:t>
      </w:r>
      <w:r w:rsidR="00E42CE2" w:rsidRPr="00D74968">
        <w:rPr>
          <w:rFonts w:ascii="Times New Roman" w:hAnsi="Times New Roman" w:cs="Times New Roman"/>
          <w:sz w:val="24"/>
          <w:szCs w:val="24"/>
        </w:rPr>
        <w:t> Перестройка сельскохозяйственного </w:t>
      </w:r>
      <w:r w:rsidRPr="00D74968">
        <w:rPr>
          <w:rFonts w:ascii="Times New Roman" w:hAnsi="Times New Roman" w:cs="Times New Roman"/>
          <w:sz w:val="24"/>
          <w:szCs w:val="24"/>
        </w:rPr>
        <w:t xml:space="preserve">и промышленного  </w:t>
      </w:r>
      <w:r w:rsidR="00E42CE2" w:rsidRPr="00D74968">
        <w:rPr>
          <w:rFonts w:ascii="Times New Roman" w:hAnsi="Times New Roman" w:cs="Times New Roman"/>
          <w:sz w:val="24"/>
          <w:szCs w:val="24"/>
        </w:rPr>
        <w:t>производства. Реорганизация финансово-кредитной </w:t>
      </w:r>
      <w:r w:rsidRPr="00D74968">
        <w:rPr>
          <w:rFonts w:ascii="Times New Roman" w:hAnsi="Times New Roman" w:cs="Times New Roman"/>
          <w:sz w:val="24"/>
          <w:szCs w:val="24"/>
        </w:rPr>
        <w:t>системы. «Железн</w:t>
      </w:r>
      <w:r w:rsidR="00E42CE2" w:rsidRPr="00D74968">
        <w:rPr>
          <w:rFonts w:ascii="Times New Roman" w:hAnsi="Times New Roman" w:cs="Times New Roman"/>
          <w:sz w:val="24"/>
          <w:szCs w:val="24"/>
        </w:rPr>
        <w:t>одорожная горячка». Завершение промышленного переворота и его </w:t>
      </w:r>
      <w:r w:rsidRPr="00D74968">
        <w:rPr>
          <w:rFonts w:ascii="Times New Roman" w:hAnsi="Times New Roman" w:cs="Times New Roman"/>
          <w:sz w:val="24"/>
          <w:szCs w:val="24"/>
        </w:rPr>
        <w:t>последст</w:t>
      </w:r>
      <w:r w:rsidR="00E42CE2" w:rsidRPr="00D74968">
        <w:rPr>
          <w:rFonts w:ascii="Times New Roman" w:hAnsi="Times New Roman" w:cs="Times New Roman"/>
          <w:sz w:val="24"/>
          <w:szCs w:val="24"/>
        </w:rPr>
        <w:t>вия. Начало индустриализации. Формирование буржуазии. Рост </w:t>
      </w:r>
      <w:r w:rsidRPr="00D74968">
        <w:rPr>
          <w:rFonts w:ascii="Times New Roman" w:hAnsi="Times New Roman" w:cs="Times New Roman"/>
          <w:sz w:val="24"/>
          <w:szCs w:val="24"/>
        </w:rPr>
        <w:t>пролетариата.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Общественное движение.</w:t>
      </w:r>
      <w:r w:rsidR="00E42CE2" w:rsidRPr="00D74968">
        <w:rPr>
          <w:rFonts w:ascii="Times New Roman" w:hAnsi="Times New Roman" w:cs="Times New Roman"/>
          <w:sz w:val="24"/>
          <w:szCs w:val="24"/>
        </w:rPr>
        <w:t xml:space="preserve"> Особенности российского либерализма</w:t>
      </w:r>
      <w:r w:rsidRPr="00D74968">
        <w:rPr>
          <w:rFonts w:ascii="Times New Roman" w:hAnsi="Times New Roman" w:cs="Times New Roman"/>
          <w:sz w:val="24"/>
          <w:szCs w:val="24"/>
        </w:rPr>
        <w:t xml:space="preserve"> середины 50-х – начала </w:t>
      </w:r>
      <w:r w:rsidR="00E42CE2" w:rsidRPr="00D74968">
        <w:rPr>
          <w:rFonts w:ascii="Times New Roman" w:hAnsi="Times New Roman" w:cs="Times New Roman"/>
          <w:sz w:val="24"/>
          <w:szCs w:val="24"/>
        </w:rPr>
        <w:t>60-х гг. Тверской адрес </w:t>
      </w:r>
      <w:r w:rsidRPr="00D74968">
        <w:rPr>
          <w:rFonts w:ascii="Times New Roman" w:hAnsi="Times New Roman" w:cs="Times New Roman"/>
          <w:sz w:val="24"/>
          <w:szCs w:val="24"/>
        </w:rPr>
        <w:t xml:space="preserve">1862 г. Разногласия в </w:t>
      </w:r>
      <w:r w:rsidR="00E42CE2" w:rsidRPr="00D74968">
        <w:rPr>
          <w:rFonts w:ascii="Times New Roman" w:hAnsi="Times New Roman" w:cs="Times New Roman"/>
          <w:sz w:val="24"/>
          <w:szCs w:val="24"/>
        </w:rPr>
        <w:t>либеральном движении. Земский </w:t>
      </w:r>
      <w:r w:rsidRPr="00D74968">
        <w:rPr>
          <w:rFonts w:ascii="Times New Roman" w:hAnsi="Times New Roman" w:cs="Times New Roman"/>
          <w:sz w:val="24"/>
          <w:szCs w:val="24"/>
        </w:rPr>
        <w:t>конституционализм. Консерваторы и реформы М.Н.</w:t>
      </w:r>
      <w:r w:rsidR="00E42CE2" w:rsidRPr="00D74968">
        <w:rPr>
          <w:rFonts w:ascii="Times New Roman" w:hAnsi="Times New Roman" w:cs="Times New Roman"/>
          <w:sz w:val="24"/>
          <w:szCs w:val="24"/>
        </w:rPr>
        <w:t>Катков. Причины роста революционного движения в пореформенный </w:t>
      </w:r>
      <w:r w:rsidRPr="00D74968">
        <w:rPr>
          <w:rFonts w:ascii="Times New Roman" w:hAnsi="Times New Roman" w:cs="Times New Roman"/>
          <w:sz w:val="24"/>
          <w:szCs w:val="24"/>
        </w:rPr>
        <w:t>период. Н.Г.Чернышевский. Теория революционного народничества: М.А.Бакунин, П.Л.Лавров, П.Н.Ткачев. На</w:t>
      </w:r>
      <w:r w:rsidR="00E42CE2" w:rsidRPr="00D74968">
        <w:rPr>
          <w:rFonts w:ascii="Times New Roman" w:hAnsi="Times New Roman" w:cs="Times New Roman"/>
          <w:sz w:val="24"/>
          <w:szCs w:val="24"/>
        </w:rPr>
        <w:t>роднические организации второй половины </w:t>
      </w:r>
      <w:r w:rsidRPr="00D74968">
        <w:rPr>
          <w:rFonts w:ascii="Times New Roman" w:hAnsi="Times New Roman" w:cs="Times New Roman"/>
          <w:sz w:val="24"/>
          <w:szCs w:val="24"/>
        </w:rPr>
        <w:t>1860 - начала 1870-х гг. С.Г.Нечаев и «нечаевщина». «Хождение в народ», «Земля и воля». Первые рабочие организации. Раскол «Земли и в</w:t>
      </w:r>
      <w:r w:rsidR="00E42CE2" w:rsidRPr="00D74968">
        <w:rPr>
          <w:rFonts w:ascii="Times New Roman" w:hAnsi="Times New Roman" w:cs="Times New Roman"/>
          <w:sz w:val="24"/>
          <w:szCs w:val="24"/>
        </w:rPr>
        <w:t xml:space="preserve">оли». «Народная воля». Убийство </w:t>
      </w:r>
      <w:r w:rsidRPr="00D74968">
        <w:rPr>
          <w:rFonts w:ascii="Times New Roman" w:hAnsi="Times New Roman" w:cs="Times New Roman"/>
          <w:sz w:val="24"/>
          <w:szCs w:val="24"/>
        </w:rPr>
        <w:t>Алекса</w:t>
      </w:r>
      <w:r w:rsidR="00E42CE2" w:rsidRPr="00D74968">
        <w:rPr>
          <w:rFonts w:ascii="Times New Roman" w:hAnsi="Times New Roman" w:cs="Times New Roman"/>
          <w:sz w:val="24"/>
          <w:szCs w:val="24"/>
        </w:rPr>
        <w:t>ндра 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4968">
        <w:rPr>
          <w:rFonts w:ascii="Times New Roman" w:hAnsi="Times New Roman" w:cs="Times New Roman"/>
          <w:sz w:val="24"/>
          <w:szCs w:val="24"/>
        </w:rPr>
        <w:t>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="00E42CE2" w:rsidRPr="00D74968">
        <w:rPr>
          <w:rFonts w:ascii="Times New Roman" w:hAnsi="Times New Roman" w:cs="Times New Roman"/>
          <w:b/>
          <w:bCs/>
          <w:sz w:val="24"/>
          <w:szCs w:val="24"/>
        </w:rPr>
        <w:t>Внешняя политика Александра </w:t>
      </w:r>
      <w:r w:rsidRPr="00D7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2CE2" w:rsidRPr="00D74968">
        <w:rPr>
          <w:rFonts w:ascii="Times New Roman" w:hAnsi="Times New Roman" w:cs="Times New Roman"/>
          <w:sz w:val="24"/>
          <w:szCs w:val="24"/>
        </w:rPr>
        <w:t xml:space="preserve"> Основные направления внешней политики России в </w:t>
      </w:r>
      <w:r w:rsidRPr="00D74968">
        <w:rPr>
          <w:rFonts w:ascii="Times New Roman" w:hAnsi="Times New Roman" w:cs="Times New Roman"/>
          <w:sz w:val="24"/>
          <w:szCs w:val="24"/>
        </w:rPr>
        <w:t>1860-1870 гг. А.М.</w:t>
      </w:r>
      <w:r w:rsidR="00E42CE2" w:rsidRPr="00D74968">
        <w:rPr>
          <w:rFonts w:ascii="Times New Roman" w:hAnsi="Times New Roman" w:cs="Times New Roman"/>
          <w:sz w:val="24"/>
          <w:szCs w:val="24"/>
        </w:rPr>
        <w:t>Горчаков. Европейская политика </w:t>
      </w:r>
      <w:r w:rsidRPr="00D74968">
        <w:rPr>
          <w:rFonts w:ascii="Times New Roman" w:hAnsi="Times New Roman" w:cs="Times New Roman"/>
          <w:sz w:val="24"/>
          <w:szCs w:val="24"/>
        </w:rPr>
        <w:t>России. Завершени</w:t>
      </w:r>
      <w:r w:rsidR="00E42CE2" w:rsidRPr="00D74968">
        <w:rPr>
          <w:rFonts w:ascii="Times New Roman" w:hAnsi="Times New Roman" w:cs="Times New Roman"/>
          <w:sz w:val="24"/>
          <w:szCs w:val="24"/>
        </w:rPr>
        <w:t>е Кавказской войны. Политика России в Средней Азии. Дальневосточная </w:t>
      </w:r>
      <w:r w:rsidRPr="00D74968">
        <w:rPr>
          <w:rFonts w:ascii="Times New Roman" w:hAnsi="Times New Roman" w:cs="Times New Roman"/>
          <w:sz w:val="24"/>
          <w:szCs w:val="24"/>
        </w:rPr>
        <w:t xml:space="preserve">политика. Продажа Аляски. </w:t>
      </w:r>
    </w:p>
    <w:p w:rsidR="00E91A66" w:rsidRPr="00D74968" w:rsidRDefault="00E42CE2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sz w:val="24"/>
          <w:szCs w:val="24"/>
        </w:rPr>
        <w:lastRenderedPageBreak/>
        <w:t>         Русско-турецкая война 1877-1878 </w:t>
      </w:r>
      <w:r w:rsidR="00E91A66" w:rsidRPr="00D74968">
        <w:rPr>
          <w:rFonts w:ascii="Times New Roman" w:hAnsi="Times New Roman" w:cs="Times New Roman"/>
          <w:sz w:val="24"/>
          <w:szCs w:val="24"/>
        </w:rPr>
        <w:t>гг., причины, ход военных действий, итоги. М.Д.Скобелев. И.В.Гурко. Роль России в освобождении балканских народов от османского ига.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="00E42CE2" w:rsidRPr="00D74968">
        <w:rPr>
          <w:rFonts w:ascii="Times New Roman" w:hAnsi="Times New Roman" w:cs="Times New Roman"/>
          <w:b/>
          <w:bCs/>
          <w:sz w:val="24"/>
          <w:szCs w:val="24"/>
        </w:rPr>
        <w:t>Внутренняя политика Александра </w:t>
      </w:r>
      <w:r w:rsidRPr="00D7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42CE2" w:rsidRPr="00D74968">
        <w:rPr>
          <w:rFonts w:ascii="Times New Roman" w:hAnsi="Times New Roman" w:cs="Times New Roman"/>
          <w:sz w:val="24"/>
          <w:szCs w:val="24"/>
        </w:rPr>
        <w:t xml:space="preserve"> Личность Александра 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4968">
        <w:rPr>
          <w:rFonts w:ascii="Times New Roman" w:hAnsi="Times New Roman" w:cs="Times New Roman"/>
          <w:sz w:val="24"/>
          <w:szCs w:val="24"/>
        </w:rPr>
        <w:t>. Начало нового царствован</w:t>
      </w:r>
      <w:r w:rsidR="00E42CE2" w:rsidRPr="00D74968">
        <w:rPr>
          <w:rFonts w:ascii="Times New Roman" w:hAnsi="Times New Roman" w:cs="Times New Roman"/>
          <w:sz w:val="24"/>
          <w:szCs w:val="24"/>
        </w:rPr>
        <w:t>ия. К.П. Победоносцев. Попытки </w:t>
      </w:r>
      <w:r w:rsidRPr="00D74968">
        <w:rPr>
          <w:rFonts w:ascii="Times New Roman" w:hAnsi="Times New Roman" w:cs="Times New Roman"/>
          <w:sz w:val="24"/>
          <w:szCs w:val="24"/>
        </w:rPr>
        <w:t>решения</w:t>
      </w:r>
      <w:r w:rsidR="00E42CE2" w:rsidRPr="00D74968">
        <w:rPr>
          <w:rFonts w:ascii="Times New Roman" w:hAnsi="Times New Roman" w:cs="Times New Roman"/>
          <w:sz w:val="24"/>
          <w:szCs w:val="24"/>
        </w:rPr>
        <w:t xml:space="preserve"> крестьянского вопроса. Начало </w:t>
      </w:r>
      <w:r w:rsidRPr="00D74968">
        <w:rPr>
          <w:rFonts w:ascii="Times New Roman" w:hAnsi="Times New Roman" w:cs="Times New Roman"/>
          <w:sz w:val="24"/>
          <w:szCs w:val="24"/>
        </w:rPr>
        <w:t>рабо</w:t>
      </w:r>
      <w:r w:rsidR="00E42CE2" w:rsidRPr="00D74968">
        <w:rPr>
          <w:rFonts w:ascii="Times New Roman" w:hAnsi="Times New Roman" w:cs="Times New Roman"/>
          <w:sz w:val="24"/>
          <w:szCs w:val="24"/>
        </w:rPr>
        <w:t>чего законодательства. Усиление репрессивной </w:t>
      </w:r>
      <w:r w:rsidRPr="00D74968">
        <w:rPr>
          <w:rFonts w:ascii="Times New Roman" w:hAnsi="Times New Roman" w:cs="Times New Roman"/>
          <w:sz w:val="24"/>
          <w:szCs w:val="24"/>
        </w:rPr>
        <w:t>политики. Политика в области просвещения и печати Укрепление позиций   дворянства. Н</w:t>
      </w:r>
      <w:r w:rsidR="00E42CE2" w:rsidRPr="00D74968">
        <w:rPr>
          <w:rFonts w:ascii="Times New Roman" w:hAnsi="Times New Roman" w:cs="Times New Roman"/>
          <w:sz w:val="24"/>
          <w:szCs w:val="24"/>
        </w:rPr>
        <w:t>ациональная </w:t>
      </w:r>
      <w:r w:rsidRPr="00D74968">
        <w:rPr>
          <w:rFonts w:ascii="Times New Roman" w:hAnsi="Times New Roman" w:cs="Times New Roman"/>
          <w:sz w:val="24"/>
          <w:szCs w:val="24"/>
        </w:rPr>
        <w:t>и р</w:t>
      </w:r>
      <w:r w:rsidR="00E42CE2" w:rsidRPr="00D74968">
        <w:rPr>
          <w:rFonts w:ascii="Times New Roman" w:hAnsi="Times New Roman" w:cs="Times New Roman"/>
          <w:sz w:val="24"/>
          <w:szCs w:val="24"/>
        </w:rPr>
        <w:t>елигиозная политика Александра 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49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42CE2" w:rsidRPr="00D74968">
        <w:rPr>
          <w:rFonts w:ascii="Times New Roman" w:hAnsi="Times New Roman" w:cs="Times New Roman"/>
          <w:b/>
          <w:bCs/>
          <w:sz w:val="24"/>
          <w:szCs w:val="24"/>
        </w:rPr>
        <w:t>        Экономическое развитие страны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 в 80-90-е гг.</w:t>
      </w:r>
      <w:r w:rsidR="00E42CE2" w:rsidRPr="00D74968">
        <w:rPr>
          <w:rFonts w:ascii="Times New Roman" w:hAnsi="Times New Roman" w:cs="Times New Roman"/>
          <w:sz w:val="24"/>
          <w:szCs w:val="24"/>
        </w:rPr>
        <w:t>Общая характеристика экономической политики Александра 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74968">
        <w:rPr>
          <w:rFonts w:ascii="Times New Roman" w:hAnsi="Times New Roman" w:cs="Times New Roman"/>
          <w:sz w:val="24"/>
          <w:szCs w:val="24"/>
        </w:rPr>
        <w:t>.  Деятельн</w:t>
      </w:r>
      <w:r w:rsidR="00E42CE2" w:rsidRPr="00D74968">
        <w:rPr>
          <w:rFonts w:ascii="Times New Roman" w:hAnsi="Times New Roman" w:cs="Times New Roman"/>
          <w:sz w:val="24"/>
          <w:szCs w:val="24"/>
        </w:rPr>
        <w:t>ость Н.Х. Бунге. Экономическая политика И.А. Вышнеградского</w:t>
      </w:r>
      <w:r w:rsidRPr="00D74968">
        <w:rPr>
          <w:rFonts w:ascii="Times New Roman" w:hAnsi="Times New Roman" w:cs="Times New Roman"/>
          <w:sz w:val="24"/>
          <w:szCs w:val="24"/>
        </w:rPr>
        <w:t xml:space="preserve"> Начало госуд</w:t>
      </w:r>
      <w:r w:rsidR="00E42CE2" w:rsidRPr="00D74968">
        <w:rPr>
          <w:rFonts w:ascii="Times New Roman" w:hAnsi="Times New Roman" w:cs="Times New Roman"/>
          <w:sz w:val="24"/>
          <w:szCs w:val="24"/>
        </w:rPr>
        <w:t>арственной </w:t>
      </w:r>
      <w:r w:rsidRPr="00D74968">
        <w:rPr>
          <w:rFonts w:ascii="Times New Roman" w:hAnsi="Times New Roman" w:cs="Times New Roman"/>
          <w:sz w:val="24"/>
          <w:szCs w:val="24"/>
        </w:rPr>
        <w:t>деят</w:t>
      </w:r>
      <w:r w:rsidR="00E42CE2" w:rsidRPr="00D74968">
        <w:rPr>
          <w:rFonts w:ascii="Times New Roman" w:hAnsi="Times New Roman" w:cs="Times New Roman"/>
          <w:sz w:val="24"/>
          <w:szCs w:val="24"/>
        </w:rPr>
        <w:t>ельности   С.Ю. Витте. Золотое десятилетие русской </w:t>
      </w:r>
      <w:r w:rsidRPr="00D74968">
        <w:rPr>
          <w:rFonts w:ascii="Times New Roman" w:hAnsi="Times New Roman" w:cs="Times New Roman"/>
          <w:sz w:val="24"/>
          <w:szCs w:val="24"/>
        </w:rPr>
        <w:t>промышленности. Состояние сельского хозяйства.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="00E42CE2" w:rsidRPr="00D74968">
        <w:rPr>
          <w:rFonts w:ascii="Times New Roman" w:hAnsi="Times New Roman" w:cs="Times New Roman"/>
          <w:b/>
          <w:bCs/>
          <w:sz w:val="24"/>
          <w:szCs w:val="24"/>
        </w:rPr>
        <w:t>Положение основных слоев российского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общества.</w:t>
      </w:r>
      <w:r w:rsidR="00E42CE2" w:rsidRPr="00D74968">
        <w:rPr>
          <w:rFonts w:ascii="Times New Roman" w:hAnsi="Times New Roman" w:cs="Times New Roman"/>
          <w:sz w:val="24"/>
          <w:szCs w:val="24"/>
        </w:rPr>
        <w:t xml:space="preserve"> Социальная структура пореформенного </w:t>
      </w:r>
      <w:r w:rsidRPr="00D74968">
        <w:rPr>
          <w:rFonts w:ascii="Times New Roman" w:hAnsi="Times New Roman" w:cs="Times New Roman"/>
          <w:sz w:val="24"/>
          <w:szCs w:val="24"/>
        </w:rPr>
        <w:t xml:space="preserve">общества. </w:t>
      </w:r>
    </w:p>
    <w:p w:rsidR="00E91A66" w:rsidRPr="00D74968" w:rsidRDefault="00E42CE2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sz w:val="24"/>
          <w:szCs w:val="24"/>
        </w:rPr>
        <w:t>         Размывание дворянского </w:t>
      </w:r>
      <w:r w:rsidR="00E91A66" w:rsidRPr="00D74968">
        <w:rPr>
          <w:rFonts w:ascii="Times New Roman" w:hAnsi="Times New Roman" w:cs="Times New Roman"/>
          <w:sz w:val="24"/>
          <w:szCs w:val="24"/>
        </w:rPr>
        <w:t>сословия. Дворянское предпринимательств</w:t>
      </w:r>
      <w:r w:rsidRPr="00D74968">
        <w:rPr>
          <w:rFonts w:ascii="Times New Roman" w:hAnsi="Times New Roman" w:cs="Times New Roman"/>
          <w:sz w:val="24"/>
          <w:szCs w:val="24"/>
        </w:rPr>
        <w:t>о. Социальный облик российской буржуазии. Меценатство и </w:t>
      </w:r>
      <w:r w:rsidR="00E91A66" w:rsidRPr="00D74968">
        <w:rPr>
          <w:rFonts w:ascii="Times New Roman" w:hAnsi="Times New Roman" w:cs="Times New Roman"/>
          <w:sz w:val="24"/>
          <w:szCs w:val="24"/>
        </w:rPr>
        <w:t>благотворительность. Положение и роль духовенства. Разночинн</w:t>
      </w:r>
      <w:r w:rsidRPr="00D74968">
        <w:rPr>
          <w:rFonts w:ascii="Times New Roman" w:hAnsi="Times New Roman" w:cs="Times New Roman"/>
          <w:sz w:val="24"/>
          <w:szCs w:val="24"/>
        </w:rPr>
        <w:t>ая интеллигенция. Крестьянская община. Ускорение </w:t>
      </w:r>
      <w:r w:rsidR="00E91A66" w:rsidRPr="00D74968">
        <w:rPr>
          <w:rFonts w:ascii="Times New Roman" w:hAnsi="Times New Roman" w:cs="Times New Roman"/>
          <w:sz w:val="24"/>
          <w:szCs w:val="24"/>
        </w:rPr>
        <w:t>процесса рассл</w:t>
      </w:r>
      <w:r w:rsidRPr="00D74968">
        <w:rPr>
          <w:rFonts w:ascii="Times New Roman" w:hAnsi="Times New Roman" w:cs="Times New Roman"/>
          <w:sz w:val="24"/>
          <w:szCs w:val="24"/>
        </w:rPr>
        <w:t>оения русского </w:t>
      </w:r>
      <w:r w:rsidR="00E91A66" w:rsidRPr="00D74968">
        <w:rPr>
          <w:rFonts w:ascii="Times New Roman" w:hAnsi="Times New Roman" w:cs="Times New Roman"/>
          <w:sz w:val="24"/>
          <w:szCs w:val="24"/>
        </w:rPr>
        <w:t>крестьянства. Изменения в образе жизни пореформенного крестьянс</w:t>
      </w:r>
      <w:r w:rsidRPr="00D74968">
        <w:rPr>
          <w:rFonts w:ascii="Times New Roman" w:hAnsi="Times New Roman" w:cs="Times New Roman"/>
          <w:sz w:val="24"/>
          <w:szCs w:val="24"/>
        </w:rPr>
        <w:t>тва.  Казачество.  Особенности </w:t>
      </w:r>
      <w:r w:rsidR="00E91A66" w:rsidRPr="00D74968">
        <w:rPr>
          <w:rFonts w:ascii="Times New Roman" w:hAnsi="Times New Roman" w:cs="Times New Roman"/>
          <w:sz w:val="24"/>
          <w:szCs w:val="24"/>
        </w:rPr>
        <w:t xml:space="preserve">российского пролетариата.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Общественное движение в 80-90-х гг.</w:t>
      </w:r>
      <w:r w:rsidR="00E42CE2" w:rsidRPr="00D74968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E42CE2" w:rsidRPr="00D74968">
        <w:rPr>
          <w:rFonts w:ascii="Times New Roman" w:hAnsi="Times New Roman" w:cs="Times New Roman"/>
          <w:sz w:val="24"/>
          <w:szCs w:val="24"/>
        </w:rPr>
        <w:t>Кризис </w:t>
      </w:r>
      <w:r w:rsidRPr="00D74968">
        <w:rPr>
          <w:rFonts w:ascii="Times New Roman" w:hAnsi="Times New Roman" w:cs="Times New Roman"/>
          <w:sz w:val="24"/>
          <w:szCs w:val="24"/>
        </w:rPr>
        <w:t>революцион</w:t>
      </w:r>
      <w:r w:rsidR="00E42CE2" w:rsidRPr="00D74968">
        <w:rPr>
          <w:rFonts w:ascii="Times New Roman" w:hAnsi="Times New Roman" w:cs="Times New Roman"/>
          <w:sz w:val="24"/>
          <w:szCs w:val="24"/>
        </w:rPr>
        <w:t>ного народничества. Изменения в либеральном </w:t>
      </w:r>
      <w:r w:rsidRPr="00D74968">
        <w:rPr>
          <w:rFonts w:ascii="Times New Roman" w:hAnsi="Times New Roman" w:cs="Times New Roman"/>
          <w:sz w:val="24"/>
          <w:szCs w:val="24"/>
        </w:rPr>
        <w:t>движен</w:t>
      </w:r>
      <w:r w:rsidR="00E42CE2" w:rsidRPr="00D74968">
        <w:rPr>
          <w:rFonts w:ascii="Times New Roman" w:hAnsi="Times New Roman" w:cs="Times New Roman"/>
          <w:sz w:val="24"/>
          <w:szCs w:val="24"/>
        </w:rPr>
        <w:t>ии. Усиление </w:t>
      </w:r>
      <w:r w:rsidR="009C55BA" w:rsidRPr="00D74968">
        <w:rPr>
          <w:rFonts w:ascii="Times New Roman" w:hAnsi="Times New Roman" w:cs="Times New Roman"/>
          <w:sz w:val="24"/>
          <w:szCs w:val="24"/>
        </w:rPr>
        <w:t>позиций консерваторов. Распространение </w:t>
      </w:r>
      <w:r w:rsidRPr="00D74968">
        <w:rPr>
          <w:rFonts w:ascii="Times New Roman" w:hAnsi="Times New Roman" w:cs="Times New Roman"/>
          <w:sz w:val="24"/>
          <w:szCs w:val="24"/>
        </w:rPr>
        <w:t>марксизма в России.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="009C55BA" w:rsidRPr="00D74968">
        <w:rPr>
          <w:rFonts w:ascii="Times New Roman" w:hAnsi="Times New Roman" w:cs="Times New Roman"/>
          <w:b/>
          <w:bCs/>
          <w:sz w:val="24"/>
          <w:szCs w:val="24"/>
        </w:rPr>
        <w:t>Внешняя политика Александра </w:t>
      </w:r>
      <w:r w:rsidRPr="00D7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="009C55BA" w:rsidRPr="00D74968">
        <w:rPr>
          <w:rFonts w:ascii="Times New Roman" w:hAnsi="Times New Roman" w:cs="Times New Roman"/>
          <w:sz w:val="24"/>
          <w:szCs w:val="24"/>
        </w:rPr>
        <w:t>. Приоритеты и </w:t>
      </w:r>
      <w:r w:rsidRPr="00D74968">
        <w:rPr>
          <w:rFonts w:ascii="Times New Roman" w:hAnsi="Times New Roman" w:cs="Times New Roman"/>
          <w:sz w:val="24"/>
          <w:szCs w:val="24"/>
        </w:rPr>
        <w:t>основные направлени</w:t>
      </w:r>
      <w:r w:rsidR="009C55BA" w:rsidRPr="00D74968">
        <w:rPr>
          <w:rFonts w:ascii="Times New Roman" w:hAnsi="Times New Roman" w:cs="Times New Roman"/>
          <w:sz w:val="24"/>
          <w:szCs w:val="24"/>
        </w:rPr>
        <w:t>я внешней политики Александра 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C55BA" w:rsidRPr="00D74968">
        <w:rPr>
          <w:rFonts w:ascii="Times New Roman" w:hAnsi="Times New Roman" w:cs="Times New Roman"/>
          <w:sz w:val="24"/>
          <w:szCs w:val="24"/>
        </w:rPr>
        <w:t>. Ослабление</w:t>
      </w:r>
      <w:r w:rsidRPr="00D74968">
        <w:rPr>
          <w:rFonts w:ascii="Times New Roman" w:hAnsi="Times New Roman" w:cs="Times New Roman"/>
          <w:sz w:val="24"/>
          <w:szCs w:val="24"/>
        </w:rPr>
        <w:t xml:space="preserve"> российско</w:t>
      </w:r>
      <w:r w:rsidR="009C55BA" w:rsidRPr="00D74968">
        <w:rPr>
          <w:rFonts w:ascii="Times New Roman" w:hAnsi="Times New Roman" w:cs="Times New Roman"/>
          <w:sz w:val="24"/>
          <w:szCs w:val="24"/>
        </w:rPr>
        <w:t>го влияния на Балканах.  Поиск союзников в Европе. Сближение </w:t>
      </w:r>
      <w:r w:rsidRPr="00D74968">
        <w:rPr>
          <w:rFonts w:ascii="Times New Roman" w:hAnsi="Times New Roman" w:cs="Times New Roman"/>
          <w:sz w:val="24"/>
          <w:szCs w:val="24"/>
        </w:rPr>
        <w:t>России</w:t>
      </w:r>
      <w:r w:rsidR="009C55BA" w:rsidRPr="00D74968">
        <w:rPr>
          <w:rFonts w:ascii="Times New Roman" w:hAnsi="Times New Roman" w:cs="Times New Roman"/>
          <w:sz w:val="24"/>
          <w:szCs w:val="24"/>
        </w:rPr>
        <w:t xml:space="preserve"> и Франции. Азиатская политика </w:t>
      </w:r>
      <w:r w:rsidRPr="00D74968">
        <w:rPr>
          <w:rFonts w:ascii="Times New Roman" w:hAnsi="Times New Roman" w:cs="Times New Roman"/>
          <w:sz w:val="24"/>
          <w:szCs w:val="24"/>
        </w:rPr>
        <w:t>России.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         </w:t>
      </w:r>
      <w:r w:rsidR="009C55BA" w:rsidRPr="00D74968">
        <w:rPr>
          <w:rFonts w:ascii="Times New Roman" w:hAnsi="Times New Roman" w:cs="Times New Roman"/>
          <w:b/>
          <w:bCs/>
          <w:sz w:val="24"/>
          <w:szCs w:val="24"/>
        </w:rPr>
        <w:t>Развитие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и науки во второй половине </w:t>
      </w:r>
      <w:r w:rsidRPr="00D74968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Pr="00D7496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74968">
        <w:rPr>
          <w:rFonts w:ascii="Times New Roman" w:hAnsi="Times New Roman" w:cs="Times New Roman"/>
          <w:sz w:val="24"/>
          <w:szCs w:val="24"/>
        </w:rPr>
        <w:t>Подъем российской демократич</w:t>
      </w:r>
      <w:r w:rsidR="009C55BA" w:rsidRPr="00D74968">
        <w:rPr>
          <w:rFonts w:ascii="Times New Roman" w:hAnsi="Times New Roman" w:cs="Times New Roman"/>
          <w:sz w:val="24"/>
          <w:szCs w:val="24"/>
        </w:rPr>
        <w:t>еской культуры. Просвещение во </w:t>
      </w:r>
      <w:r w:rsidRPr="00D74968">
        <w:rPr>
          <w:rFonts w:ascii="Times New Roman" w:hAnsi="Times New Roman" w:cs="Times New Roman"/>
          <w:sz w:val="24"/>
          <w:szCs w:val="24"/>
        </w:rPr>
        <w:t>второй половине XIX ве</w:t>
      </w:r>
      <w:r w:rsidR="009C55BA" w:rsidRPr="00D74968">
        <w:rPr>
          <w:rFonts w:ascii="Times New Roman" w:hAnsi="Times New Roman" w:cs="Times New Roman"/>
          <w:sz w:val="24"/>
          <w:szCs w:val="24"/>
        </w:rPr>
        <w:t>ка. Школьная реформа. Развитие </w:t>
      </w:r>
      <w:r w:rsidRPr="00D74968">
        <w:rPr>
          <w:rFonts w:ascii="Times New Roman" w:hAnsi="Times New Roman" w:cs="Times New Roman"/>
          <w:sz w:val="24"/>
          <w:szCs w:val="24"/>
        </w:rPr>
        <w:t>естественных и общественных наук. Успехи физико-математических, прикладных, химических наук. Географы и путешес</w:t>
      </w:r>
      <w:r w:rsidR="009C55BA" w:rsidRPr="00D74968">
        <w:rPr>
          <w:rFonts w:ascii="Times New Roman" w:hAnsi="Times New Roman" w:cs="Times New Roman"/>
          <w:sz w:val="24"/>
          <w:szCs w:val="24"/>
        </w:rPr>
        <w:t>твенники. Сельскохозяйственная наука. Историческая </w:t>
      </w:r>
      <w:r w:rsidRPr="00D74968">
        <w:rPr>
          <w:rFonts w:ascii="Times New Roman" w:hAnsi="Times New Roman" w:cs="Times New Roman"/>
          <w:sz w:val="24"/>
          <w:szCs w:val="24"/>
        </w:rPr>
        <w:t>наука.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Литература и журналистика.</w:t>
      </w:r>
      <w:r w:rsidR="009C55BA" w:rsidRPr="00D74968">
        <w:rPr>
          <w:rFonts w:ascii="Times New Roman" w:hAnsi="Times New Roman" w:cs="Times New Roman"/>
          <w:sz w:val="24"/>
          <w:szCs w:val="24"/>
        </w:rPr>
        <w:t xml:space="preserve"> Критический реализм в литературе. Развитие российской </w:t>
      </w:r>
      <w:r w:rsidRPr="00D74968">
        <w:rPr>
          <w:rFonts w:ascii="Times New Roman" w:hAnsi="Times New Roman" w:cs="Times New Roman"/>
          <w:sz w:val="24"/>
          <w:szCs w:val="24"/>
        </w:rPr>
        <w:t>журналистики</w:t>
      </w:r>
      <w:r w:rsidR="009C55BA" w:rsidRPr="00D74968">
        <w:rPr>
          <w:rFonts w:ascii="Times New Roman" w:hAnsi="Times New Roman" w:cs="Times New Roman"/>
          <w:sz w:val="24"/>
          <w:szCs w:val="24"/>
        </w:rPr>
        <w:t>. Революционно-демократическая </w:t>
      </w:r>
      <w:r w:rsidRPr="00D74968">
        <w:rPr>
          <w:rFonts w:ascii="Times New Roman" w:hAnsi="Times New Roman" w:cs="Times New Roman"/>
          <w:sz w:val="24"/>
          <w:szCs w:val="24"/>
        </w:rPr>
        <w:t xml:space="preserve">литература. 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>         Искусство.</w:t>
      </w:r>
      <w:r w:rsidRPr="00D74968">
        <w:rPr>
          <w:rFonts w:ascii="Times New Roman" w:hAnsi="Times New Roman" w:cs="Times New Roman"/>
          <w:sz w:val="24"/>
          <w:szCs w:val="24"/>
        </w:rPr>
        <w:t xml:space="preserve"> Общ</w:t>
      </w:r>
      <w:r w:rsidR="009C55BA" w:rsidRPr="00D74968">
        <w:rPr>
          <w:rFonts w:ascii="Times New Roman" w:hAnsi="Times New Roman" w:cs="Times New Roman"/>
          <w:sz w:val="24"/>
          <w:szCs w:val="24"/>
        </w:rPr>
        <w:t>ественно-политическое значение </w:t>
      </w:r>
      <w:r w:rsidRPr="00D74968">
        <w:rPr>
          <w:rFonts w:ascii="Times New Roman" w:hAnsi="Times New Roman" w:cs="Times New Roman"/>
          <w:sz w:val="24"/>
          <w:szCs w:val="24"/>
        </w:rPr>
        <w:t>деятельн</w:t>
      </w:r>
      <w:r w:rsidR="009C55BA" w:rsidRPr="00D74968">
        <w:rPr>
          <w:rFonts w:ascii="Times New Roman" w:hAnsi="Times New Roman" w:cs="Times New Roman"/>
          <w:sz w:val="24"/>
          <w:szCs w:val="24"/>
        </w:rPr>
        <w:t>ости передвижников.  «Могучая </w:t>
      </w:r>
      <w:r w:rsidRPr="00D74968">
        <w:rPr>
          <w:rFonts w:ascii="Times New Roman" w:hAnsi="Times New Roman" w:cs="Times New Roman"/>
          <w:sz w:val="24"/>
          <w:szCs w:val="24"/>
        </w:rPr>
        <w:t>кучка» и П.И.Чайковский, их значение для развития русско</w:t>
      </w:r>
      <w:r w:rsidR="009C55BA" w:rsidRPr="00D74968">
        <w:rPr>
          <w:rFonts w:ascii="Times New Roman" w:hAnsi="Times New Roman" w:cs="Times New Roman"/>
          <w:sz w:val="24"/>
          <w:szCs w:val="24"/>
        </w:rPr>
        <w:t>й и зарубежной музыки. Русская </w:t>
      </w:r>
      <w:r w:rsidRPr="00D74968">
        <w:rPr>
          <w:rFonts w:ascii="Times New Roman" w:hAnsi="Times New Roman" w:cs="Times New Roman"/>
          <w:sz w:val="24"/>
          <w:szCs w:val="24"/>
        </w:rPr>
        <w:t>опера.  Мировой зна</w:t>
      </w:r>
      <w:r w:rsidR="009C55BA" w:rsidRPr="00D74968">
        <w:rPr>
          <w:rFonts w:ascii="Times New Roman" w:hAnsi="Times New Roman" w:cs="Times New Roman"/>
          <w:sz w:val="24"/>
          <w:szCs w:val="24"/>
        </w:rPr>
        <w:t>чение русской музыки. Успехи </w:t>
      </w:r>
      <w:r w:rsidRPr="00D74968">
        <w:rPr>
          <w:rFonts w:ascii="Times New Roman" w:hAnsi="Times New Roman" w:cs="Times New Roman"/>
          <w:sz w:val="24"/>
          <w:szCs w:val="24"/>
        </w:rPr>
        <w:t>музык</w:t>
      </w:r>
      <w:r w:rsidR="009C55BA" w:rsidRPr="00D74968">
        <w:rPr>
          <w:rFonts w:ascii="Times New Roman" w:hAnsi="Times New Roman" w:cs="Times New Roman"/>
          <w:sz w:val="24"/>
          <w:szCs w:val="24"/>
        </w:rPr>
        <w:t>ального образования.  Русский драматический </w:t>
      </w:r>
      <w:r w:rsidRPr="00D74968">
        <w:rPr>
          <w:rFonts w:ascii="Times New Roman" w:hAnsi="Times New Roman" w:cs="Times New Roman"/>
          <w:sz w:val="24"/>
          <w:szCs w:val="24"/>
        </w:rPr>
        <w:t>театр и его значение в развитии культуры и общественной жизни.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sz w:val="24"/>
          <w:szCs w:val="24"/>
        </w:rPr>
        <w:t xml:space="preserve">         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>Развитие и взаимосвязь культур народов России.</w:t>
      </w:r>
      <w:r w:rsidRPr="00D74968">
        <w:rPr>
          <w:rFonts w:ascii="Times New Roman" w:hAnsi="Times New Roman" w:cs="Times New Roman"/>
          <w:sz w:val="24"/>
          <w:szCs w:val="24"/>
        </w:rPr>
        <w:t xml:space="preserve"> Роль русской культуры в развитии мировой культуры.</w:t>
      </w:r>
    </w:p>
    <w:p w:rsidR="00E91A66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         Быт: новые черты в жизни города и деревни. </w:t>
      </w:r>
      <w:r w:rsidRPr="00D74968">
        <w:rPr>
          <w:rFonts w:ascii="Times New Roman" w:hAnsi="Times New Roman" w:cs="Times New Roman"/>
          <w:sz w:val="24"/>
          <w:szCs w:val="24"/>
        </w:rPr>
        <w:t>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2528AA" w:rsidRPr="00D74968" w:rsidRDefault="00E91A66" w:rsidP="00D74968">
      <w:pPr>
        <w:pStyle w:val="a3"/>
        <w:rPr>
          <w:rFonts w:ascii="Times New Roman" w:hAnsi="Times New Roman" w:cs="Times New Roman"/>
          <w:sz w:val="24"/>
          <w:szCs w:val="24"/>
        </w:rPr>
      </w:pPr>
      <w:r w:rsidRPr="00D74968">
        <w:rPr>
          <w:rFonts w:ascii="Times New Roman" w:hAnsi="Times New Roman" w:cs="Times New Roman"/>
          <w:i/>
          <w:iCs/>
          <w:sz w:val="24"/>
          <w:szCs w:val="24"/>
        </w:rPr>
        <w:t>        </w:t>
      </w:r>
      <w:r w:rsidR="009C55BA" w:rsidRPr="00D74968">
        <w:rPr>
          <w:rFonts w:ascii="Times New Roman" w:hAnsi="Times New Roman" w:cs="Times New Roman"/>
          <w:b/>
          <w:bCs/>
          <w:sz w:val="24"/>
          <w:szCs w:val="24"/>
        </w:rPr>
        <w:t>Итоговое повторение </w:t>
      </w:r>
      <w:r w:rsidRPr="00D74968">
        <w:rPr>
          <w:rFonts w:ascii="Times New Roman" w:hAnsi="Times New Roman" w:cs="Times New Roman"/>
          <w:b/>
          <w:bCs/>
          <w:sz w:val="24"/>
          <w:szCs w:val="24"/>
        </w:rPr>
        <w:t xml:space="preserve">и обобщение </w:t>
      </w:r>
      <w:r w:rsidRPr="00D74968">
        <w:rPr>
          <w:rFonts w:ascii="Times New Roman" w:hAnsi="Times New Roman" w:cs="Times New Roman"/>
          <w:sz w:val="24"/>
          <w:szCs w:val="24"/>
        </w:rPr>
        <w:t xml:space="preserve">Россия и мир на пороге </w:t>
      </w:r>
      <w:r w:rsidRPr="00D7496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74968">
        <w:rPr>
          <w:rFonts w:ascii="Times New Roman" w:hAnsi="Times New Roman" w:cs="Times New Roman"/>
          <w:sz w:val="24"/>
          <w:szCs w:val="24"/>
        </w:rPr>
        <w:t xml:space="preserve"> в.               </w:t>
      </w:r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68" w:rsidRDefault="00D74968" w:rsidP="00D749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4968" w:rsidRDefault="00D74968" w:rsidP="00D7496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 w:rsidRPr="005B101C">
        <w:rPr>
          <w:rFonts w:ascii="Times New Roman" w:hAnsi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tbl>
      <w:tblPr>
        <w:tblW w:w="147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86"/>
        <w:gridCol w:w="11423"/>
        <w:gridCol w:w="1156"/>
      </w:tblGrid>
      <w:tr w:rsidR="00E55361" w:rsidRPr="00D74968" w:rsidTr="00731747">
        <w:trPr>
          <w:trHeight w:val="276"/>
        </w:trPr>
        <w:tc>
          <w:tcPr>
            <w:tcW w:w="2186" w:type="dxa"/>
            <w:vMerge w:val="restart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423" w:type="dxa"/>
            <w:vMerge w:val="restart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56" w:type="dxa"/>
            <w:vMerge w:val="restart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55361" w:rsidRPr="00D74968" w:rsidTr="00731747">
        <w:trPr>
          <w:trHeight w:val="276"/>
        </w:trPr>
        <w:tc>
          <w:tcPr>
            <w:tcW w:w="2186" w:type="dxa"/>
            <w:vMerge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23" w:type="dxa"/>
            <w:vMerge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5361" w:rsidRPr="00D74968" w:rsidTr="00731747">
        <w:trPr>
          <w:trHeight w:val="283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революция:достижения и проблемы.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37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общество: новые проблемы и новые ценности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54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Наука: создание научной картины мира.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4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 века в поисках новой картины мира.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5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 и социалисты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5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Консульство и образование наполеоновской империи.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5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Разгром империи Наполеона. Венский конгресс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86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Великобритания: сложный путь к величию и процветанию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86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Франция Бурбонов и Орлеанов.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361" w:rsidRPr="00D74968" w:rsidTr="00731747">
        <w:trPr>
          <w:trHeight w:val="201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Франция: революция 1848 г. Вторая империя.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6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Германия: на пути к единству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Италия в первой половине 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Война, изменившая карту Европы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урок: «Строительство новой Европы»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Германская империянарубеже 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  <w:r w:rsidRPr="00D749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13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От Австрийской империи к Австро-Венгрии.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США в 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 веке. Империализм и вступление в мировую политику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14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Япония на пути модернизации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50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Китай: традиции против модернизации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06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Индия: насильственное разрушение традиционного общества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Африка: континент в эпоху перемен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война.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225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Повтор – обобщающий урок «Страны Западной Европы на рубеже 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2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XVIII—XIX вв.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I: начало правления. Реформы М. М. Сперанского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I в 1801—1812 гг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hAnsi="Times New Roman"/>
                <w:sz w:val="24"/>
                <w:szCs w:val="24"/>
              </w:rPr>
              <w:t>Отечественная война 1812 г.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2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Заграничные походы рус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армии. Внешняя политика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Александра I в 1813—1825 гг.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251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Либеральные и охранительные тенденции во внутренней политике Александра I в 1815—1825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51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политика Александра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55361" w:rsidRPr="00D74968" w:rsidTr="00731747">
        <w:trPr>
          <w:trHeight w:val="5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страны в первой четверти XIX в.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425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46-47-48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 при Александре I. Выступление декабристов</w:t>
            </w:r>
          </w:p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Декабристы в Ялуторовске</w:t>
            </w:r>
            <w:r w:rsidR="00D74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74968" w:rsidRPr="00D749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Р.К.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61" w:rsidRPr="00D74968" w:rsidTr="00731747">
        <w:trPr>
          <w:trHeight w:val="225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D74968">
              <w:rPr>
                <w:rFonts w:ascii="Times New Roman" w:hAnsi="Times New Roman"/>
                <w:sz w:val="24"/>
                <w:szCs w:val="24"/>
              </w:rPr>
              <w:t>Россия в первой четверти XIX в»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88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70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Социально-экономическое </w:t>
            </w:r>
            <w:r w:rsidR="00E55361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страны во второй четверти </w:t>
            </w:r>
            <w:r w:rsidR="00E55361"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века. </w:t>
            </w:r>
            <w:r w:rsidRPr="00D74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Томиловская волость Ялуторовского уезда</w:t>
            </w:r>
            <w:r w:rsidR="00D74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74968" w:rsidRPr="00D749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Р.К.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66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при Николае </w:t>
            </w:r>
            <w:r w:rsidRPr="00D74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80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и религиозная политика Николая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.Этнокультурный облик страны</w:t>
            </w:r>
            <w:r w:rsidR="00731747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731747" w:rsidRPr="00D74968">
              <w:rPr>
                <w:rFonts w:ascii="Times New Roman" w:hAnsi="Times New Roman"/>
                <w:i/>
                <w:sz w:val="24"/>
                <w:szCs w:val="24"/>
              </w:rPr>
              <w:t>Тюменского края</w:t>
            </w:r>
            <w:r w:rsidR="00731747" w:rsidRPr="00D749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74968" w:rsidRPr="00D749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Р.К.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5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Николая I. Кавказская война 1817-1864 гг.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84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hAnsi="Times New Roman"/>
                <w:sz w:val="24"/>
                <w:szCs w:val="24"/>
              </w:rPr>
              <w:t>Крымская война 1853—1856 гг.</w:t>
            </w:r>
            <w:r w:rsidR="00DA63CA" w:rsidRPr="00D74968">
              <w:rPr>
                <w:rFonts w:ascii="Times New Roman" w:hAnsi="Times New Roman"/>
                <w:i/>
                <w:sz w:val="24"/>
                <w:szCs w:val="24"/>
              </w:rPr>
              <w:t>Герои тобольской губернии.</w:t>
            </w:r>
            <w:r w:rsidR="00D74968" w:rsidRPr="00D749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227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пространство империи в первой половине XIX в.: наука и образование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0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Культурное пространство империи в первой половине XIX в.: художественная культура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A63CA" w:rsidRPr="00D74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Творчество П.П. Ершова</w:t>
            </w:r>
            <w:r w:rsidR="00D74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D74968" w:rsidRPr="00D749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Р.К.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57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D74968">
              <w:rPr>
                <w:rFonts w:ascii="Times New Roman" w:hAnsi="Times New Roman"/>
                <w:sz w:val="24"/>
                <w:szCs w:val="24"/>
              </w:rPr>
              <w:t>Россия вовторой четверти XIX в»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37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5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II: начало правления. Крестьянская реформа 1861гг.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208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64-65-66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Реформы 1860—1870-х гг.: социальная и правовая модернизация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5361" w:rsidRPr="00D74968" w:rsidTr="00731747">
        <w:trPr>
          <w:trHeight w:val="114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</w:t>
            </w:r>
            <w:r w:rsidR="00772F7B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страны в пореформенный период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5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11423" w:type="dxa"/>
          </w:tcPr>
          <w:p w:rsidR="00E55361" w:rsidRPr="00D74968" w:rsidRDefault="00772F7B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Общественное движение </w:t>
            </w:r>
            <w:r w:rsidR="00E55361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Алексан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 II и политика правительства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132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и религиозная политика Александра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.Национальный вопрос в России и в Европе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60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II. Русско-турецкая война 1877-1878гг.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49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D74968">
              <w:rPr>
                <w:rFonts w:ascii="Times New Roman" w:hAnsi="Times New Roman"/>
                <w:sz w:val="24"/>
                <w:szCs w:val="24"/>
              </w:rPr>
              <w:t>Россия в эпоху Великих реформ»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70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III: особенности внутренней политики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5361" w:rsidRPr="00D74968" w:rsidTr="00731747">
        <w:trPr>
          <w:trHeight w:val="83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Перемены в экономике и социальном строе.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44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твенное движение при Александре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II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34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Национальная и религиозная политика Александра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293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III.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127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достижения науки и образования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361" w:rsidRPr="00D74968" w:rsidTr="00731747">
        <w:trPr>
          <w:trHeight w:val="70"/>
        </w:trPr>
        <w:tc>
          <w:tcPr>
            <w:tcW w:w="2186" w:type="dxa"/>
          </w:tcPr>
          <w:p w:rsidR="00E55361" w:rsidRPr="00D74968" w:rsidRDefault="00E5536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423" w:type="dxa"/>
          </w:tcPr>
          <w:p w:rsidR="00E55361" w:rsidRPr="00D74968" w:rsidRDefault="00E5536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Культурное пространство империи во второй половине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века: русская литература</w:t>
            </w:r>
          </w:p>
        </w:tc>
        <w:tc>
          <w:tcPr>
            <w:tcW w:w="1156" w:type="dxa"/>
          </w:tcPr>
          <w:p w:rsidR="00E55361" w:rsidRPr="00D74968" w:rsidRDefault="00E5536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70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D749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 xml:space="preserve"> века: художественная культура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227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423" w:type="dxa"/>
          </w:tcPr>
          <w:p w:rsidR="00CE296A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Повседневная жизнь разных слоев населения в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веке. </w:t>
            </w:r>
            <w:r w:rsidR="00CE296A" w:rsidRPr="00D7496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Традиции и обычаи народов Западной Сибири</w:t>
            </w:r>
            <w:r w:rsidR="00D74968" w:rsidRPr="00D749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Р.К.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278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D74968">
              <w:rPr>
                <w:rFonts w:ascii="Times New Roman" w:hAnsi="Times New Roman"/>
                <w:sz w:val="24"/>
                <w:szCs w:val="24"/>
              </w:rPr>
              <w:t xml:space="preserve">Россия во второй половине </w:t>
            </w:r>
            <w:r w:rsidRPr="00D7496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D74968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136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001" w:rsidRPr="00D74968" w:rsidTr="00731747">
        <w:trPr>
          <w:trHeight w:val="70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страны на рубеже XIX— XX вв.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314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Николай II: начало правления. Политическое развитие страны в 1894—1904 гг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0001" w:rsidRPr="00D74968" w:rsidTr="00731747">
        <w:trPr>
          <w:trHeight w:val="134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Николая II. Русско-японская война 1905-1907 гг.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379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90-91-92-93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001" w:rsidRPr="00D74968" w:rsidTr="00731747">
        <w:trPr>
          <w:trHeight w:val="143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Социально-экономические реформы П. А. Столыпина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303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Политическое развитие страны в 1907—1914 гг</w:t>
            </w:r>
            <w:r w:rsidR="009C55BA"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137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hAnsi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297"/>
        </w:trPr>
        <w:tc>
          <w:tcPr>
            <w:tcW w:w="2186" w:type="dxa"/>
          </w:tcPr>
          <w:p w:rsidR="00C50001" w:rsidRPr="00D74968" w:rsidRDefault="00C50001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Повторительно-обобщающий урок по теме «</w:t>
            </w:r>
            <w:r w:rsidRPr="00D74968">
              <w:rPr>
                <w:rFonts w:ascii="Times New Roman" w:hAnsi="Times New Roman"/>
                <w:sz w:val="24"/>
                <w:szCs w:val="24"/>
              </w:rPr>
              <w:t xml:space="preserve">Россия в начале </w:t>
            </w:r>
            <w:r w:rsidRPr="00D7496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D74968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0001" w:rsidRPr="00D74968" w:rsidTr="00731747">
        <w:trPr>
          <w:trHeight w:val="273"/>
        </w:trPr>
        <w:tc>
          <w:tcPr>
            <w:tcW w:w="2186" w:type="dxa"/>
          </w:tcPr>
          <w:p w:rsidR="00C50001" w:rsidRPr="00D74968" w:rsidRDefault="00863C46" w:rsidP="00D749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1423" w:type="dxa"/>
          </w:tcPr>
          <w:p w:rsidR="00C50001" w:rsidRPr="00D74968" w:rsidRDefault="00C50001" w:rsidP="00D74968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Итоговое повторение курса «Россия в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XIX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-начале 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D749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века»</w:t>
            </w:r>
          </w:p>
        </w:tc>
        <w:tc>
          <w:tcPr>
            <w:tcW w:w="1156" w:type="dxa"/>
          </w:tcPr>
          <w:p w:rsidR="00C50001" w:rsidRPr="00D74968" w:rsidRDefault="00C50001" w:rsidP="00D749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35671" w:rsidRPr="00D74968" w:rsidRDefault="00B35671" w:rsidP="00D749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35671" w:rsidRPr="00D74968" w:rsidSect="009C55BA">
      <w:pgSz w:w="16838" w:h="11906" w:orient="landscape"/>
      <w:pgMar w:top="709" w:right="96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03F" w:rsidRDefault="0026503F" w:rsidP="00A569D2">
      <w:pPr>
        <w:spacing w:after="0" w:line="240" w:lineRule="auto"/>
      </w:pPr>
      <w:r>
        <w:separator/>
      </w:r>
    </w:p>
  </w:endnote>
  <w:endnote w:type="continuationSeparator" w:id="1">
    <w:p w:rsidR="0026503F" w:rsidRDefault="0026503F" w:rsidP="00A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03F" w:rsidRDefault="0026503F" w:rsidP="00A569D2">
      <w:pPr>
        <w:spacing w:after="0" w:line="240" w:lineRule="auto"/>
      </w:pPr>
      <w:r>
        <w:separator/>
      </w:r>
    </w:p>
  </w:footnote>
  <w:footnote w:type="continuationSeparator" w:id="1">
    <w:p w:rsidR="0026503F" w:rsidRDefault="0026503F" w:rsidP="00A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B5143"/>
    <w:multiLevelType w:val="hybridMultilevel"/>
    <w:tmpl w:val="444C6836"/>
    <w:lvl w:ilvl="0" w:tplc="3988A21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F10"/>
    <w:rsid w:val="00005071"/>
    <w:rsid w:val="000576B1"/>
    <w:rsid w:val="000633A4"/>
    <w:rsid w:val="000B4753"/>
    <w:rsid w:val="000B70C7"/>
    <w:rsid w:val="001003DA"/>
    <w:rsid w:val="001021F2"/>
    <w:rsid w:val="001303F6"/>
    <w:rsid w:val="00133A7C"/>
    <w:rsid w:val="00176B54"/>
    <w:rsid w:val="001C25C0"/>
    <w:rsid w:val="001E137B"/>
    <w:rsid w:val="001F75FF"/>
    <w:rsid w:val="002009A8"/>
    <w:rsid w:val="002071E0"/>
    <w:rsid w:val="002208D8"/>
    <w:rsid w:val="00220DC2"/>
    <w:rsid w:val="002528AA"/>
    <w:rsid w:val="0026332D"/>
    <w:rsid w:val="0026503F"/>
    <w:rsid w:val="0026645B"/>
    <w:rsid w:val="00276B37"/>
    <w:rsid w:val="00292CEF"/>
    <w:rsid w:val="002C33F3"/>
    <w:rsid w:val="002C3974"/>
    <w:rsid w:val="00314121"/>
    <w:rsid w:val="003465A0"/>
    <w:rsid w:val="003544E1"/>
    <w:rsid w:val="003A3D7B"/>
    <w:rsid w:val="003C329B"/>
    <w:rsid w:val="003D050B"/>
    <w:rsid w:val="003D5BC6"/>
    <w:rsid w:val="003D5EDF"/>
    <w:rsid w:val="003E3153"/>
    <w:rsid w:val="003E5774"/>
    <w:rsid w:val="004010A0"/>
    <w:rsid w:val="00426C1B"/>
    <w:rsid w:val="00443302"/>
    <w:rsid w:val="00452206"/>
    <w:rsid w:val="004B6D41"/>
    <w:rsid w:val="004F03D2"/>
    <w:rsid w:val="005644CC"/>
    <w:rsid w:val="00581C70"/>
    <w:rsid w:val="00590F10"/>
    <w:rsid w:val="005A45CE"/>
    <w:rsid w:val="005C38A5"/>
    <w:rsid w:val="005C7917"/>
    <w:rsid w:val="005C7F55"/>
    <w:rsid w:val="005D4556"/>
    <w:rsid w:val="005D4B01"/>
    <w:rsid w:val="005E36EB"/>
    <w:rsid w:val="005E4D0F"/>
    <w:rsid w:val="00611211"/>
    <w:rsid w:val="00665ACA"/>
    <w:rsid w:val="006A786A"/>
    <w:rsid w:val="006C68F9"/>
    <w:rsid w:val="006E6759"/>
    <w:rsid w:val="00710CAC"/>
    <w:rsid w:val="007218D3"/>
    <w:rsid w:val="0072502C"/>
    <w:rsid w:val="00731747"/>
    <w:rsid w:val="00772F7B"/>
    <w:rsid w:val="00781F29"/>
    <w:rsid w:val="00787980"/>
    <w:rsid w:val="00797B50"/>
    <w:rsid w:val="007E1BC9"/>
    <w:rsid w:val="00803D7B"/>
    <w:rsid w:val="00824C85"/>
    <w:rsid w:val="008472E7"/>
    <w:rsid w:val="00863C46"/>
    <w:rsid w:val="00870A73"/>
    <w:rsid w:val="008739F7"/>
    <w:rsid w:val="008C2A7A"/>
    <w:rsid w:val="008D08B7"/>
    <w:rsid w:val="008D3F27"/>
    <w:rsid w:val="008E32C4"/>
    <w:rsid w:val="008F3804"/>
    <w:rsid w:val="0092756C"/>
    <w:rsid w:val="00933EDB"/>
    <w:rsid w:val="00934FE6"/>
    <w:rsid w:val="0094775C"/>
    <w:rsid w:val="009538A1"/>
    <w:rsid w:val="009571D0"/>
    <w:rsid w:val="00992607"/>
    <w:rsid w:val="009A478B"/>
    <w:rsid w:val="009C55BA"/>
    <w:rsid w:val="009C6B61"/>
    <w:rsid w:val="00A25D75"/>
    <w:rsid w:val="00A26597"/>
    <w:rsid w:val="00A569D2"/>
    <w:rsid w:val="00A6479E"/>
    <w:rsid w:val="00A67F90"/>
    <w:rsid w:val="00A80111"/>
    <w:rsid w:val="00A85A4E"/>
    <w:rsid w:val="00AA0CB7"/>
    <w:rsid w:val="00AA1B53"/>
    <w:rsid w:val="00AA3481"/>
    <w:rsid w:val="00AB52D8"/>
    <w:rsid w:val="00AC7B05"/>
    <w:rsid w:val="00B05C86"/>
    <w:rsid w:val="00B25F8B"/>
    <w:rsid w:val="00B35671"/>
    <w:rsid w:val="00B80C92"/>
    <w:rsid w:val="00B83E9D"/>
    <w:rsid w:val="00B96176"/>
    <w:rsid w:val="00BB23A6"/>
    <w:rsid w:val="00BB5FE4"/>
    <w:rsid w:val="00BD2248"/>
    <w:rsid w:val="00BE0A6E"/>
    <w:rsid w:val="00BF2A69"/>
    <w:rsid w:val="00BF68C2"/>
    <w:rsid w:val="00C03E24"/>
    <w:rsid w:val="00C3043B"/>
    <w:rsid w:val="00C40620"/>
    <w:rsid w:val="00C50001"/>
    <w:rsid w:val="00C50F86"/>
    <w:rsid w:val="00C57CDF"/>
    <w:rsid w:val="00C677EE"/>
    <w:rsid w:val="00C7419D"/>
    <w:rsid w:val="00CA2FAC"/>
    <w:rsid w:val="00CB706D"/>
    <w:rsid w:val="00CC24E2"/>
    <w:rsid w:val="00CE296A"/>
    <w:rsid w:val="00D16738"/>
    <w:rsid w:val="00D2211A"/>
    <w:rsid w:val="00D54A7A"/>
    <w:rsid w:val="00D74968"/>
    <w:rsid w:val="00D92F1A"/>
    <w:rsid w:val="00DA63CA"/>
    <w:rsid w:val="00DE0F46"/>
    <w:rsid w:val="00E1037B"/>
    <w:rsid w:val="00E12C1F"/>
    <w:rsid w:val="00E176C0"/>
    <w:rsid w:val="00E300CE"/>
    <w:rsid w:val="00E42CE2"/>
    <w:rsid w:val="00E54561"/>
    <w:rsid w:val="00E55361"/>
    <w:rsid w:val="00E60252"/>
    <w:rsid w:val="00E62ED0"/>
    <w:rsid w:val="00E643CD"/>
    <w:rsid w:val="00E6787A"/>
    <w:rsid w:val="00E91A66"/>
    <w:rsid w:val="00EC2165"/>
    <w:rsid w:val="00ED4F24"/>
    <w:rsid w:val="00EF6781"/>
    <w:rsid w:val="00F009E9"/>
    <w:rsid w:val="00F01B6C"/>
    <w:rsid w:val="00F15718"/>
    <w:rsid w:val="00F2376A"/>
    <w:rsid w:val="00F360D6"/>
    <w:rsid w:val="00F54059"/>
    <w:rsid w:val="00F62FE2"/>
    <w:rsid w:val="00F71273"/>
    <w:rsid w:val="00FF0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F10"/>
    <w:pPr>
      <w:suppressAutoHyphens/>
    </w:pPr>
    <w:rPr>
      <w:rFonts w:ascii="Calibri" w:eastAsia="Calibri" w:hAnsi="Calibri" w:cs="Times New Roman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BF68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0F10"/>
    <w:pPr>
      <w:suppressAutoHyphens/>
      <w:spacing w:after="0" w:line="240" w:lineRule="auto"/>
    </w:pPr>
  </w:style>
  <w:style w:type="character" w:customStyle="1" w:styleId="21">
    <w:name w:val="Основной текст (2)"/>
    <w:basedOn w:val="a0"/>
    <w:rsid w:val="00590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Без интервала Знак"/>
    <w:basedOn w:val="a0"/>
    <w:link w:val="a3"/>
    <w:uiPriority w:val="1"/>
    <w:locked/>
    <w:rsid w:val="00590F10"/>
  </w:style>
  <w:style w:type="character" w:styleId="a5">
    <w:name w:val="Hyperlink"/>
    <w:rsid w:val="00590F10"/>
    <w:rPr>
      <w:color w:val="0000FF"/>
      <w:u w:val="single"/>
    </w:rPr>
  </w:style>
  <w:style w:type="character" w:customStyle="1" w:styleId="canedit">
    <w:name w:val="canedit"/>
    <w:basedOn w:val="a0"/>
    <w:rsid w:val="00B35671"/>
  </w:style>
  <w:style w:type="character" w:customStyle="1" w:styleId="WW8Num1z0">
    <w:name w:val="WW8Num1z0"/>
    <w:rsid w:val="008C2A7A"/>
  </w:style>
  <w:style w:type="paragraph" w:styleId="a6">
    <w:name w:val="header"/>
    <w:basedOn w:val="a"/>
    <w:link w:val="a7"/>
    <w:uiPriority w:val="99"/>
    <w:semiHidden/>
    <w:unhideWhenUsed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569D2"/>
    <w:rPr>
      <w:rFonts w:ascii="Calibri" w:eastAsia="Calibri" w:hAnsi="Calibri" w:cs="Times New Roman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A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569D2"/>
    <w:rPr>
      <w:rFonts w:ascii="Calibri" w:eastAsia="Calibri" w:hAnsi="Calibri" w:cs="Times New Roman"/>
      <w:lang w:eastAsia="zh-CN"/>
    </w:rPr>
  </w:style>
  <w:style w:type="paragraph" w:styleId="aa">
    <w:name w:val="List Paragraph"/>
    <w:basedOn w:val="a"/>
    <w:uiPriority w:val="34"/>
    <w:qFormat/>
    <w:rsid w:val="00452206"/>
    <w:pPr>
      <w:ind w:left="720"/>
      <w:contextualSpacing/>
    </w:pPr>
  </w:style>
  <w:style w:type="paragraph" w:styleId="ab">
    <w:name w:val="Body Text"/>
    <w:basedOn w:val="a"/>
    <w:link w:val="ac"/>
    <w:rsid w:val="003D5B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3D5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nhideWhenUsed/>
    <w:rsid w:val="005C38A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CA2FA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CA2FAC"/>
  </w:style>
  <w:style w:type="character" w:customStyle="1" w:styleId="20">
    <w:name w:val="Заголовок 2 Знак"/>
    <w:basedOn w:val="a0"/>
    <w:link w:val="2"/>
    <w:uiPriority w:val="9"/>
    <w:rsid w:val="00BF68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BB5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B5FE4"/>
    <w:rPr>
      <w:rFonts w:ascii="Tahoma" w:eastAsia="Calibri" w:hAnsi="Tahoma" w:cs="Tahoma"/>
      <w:sz w:val="16"/>
      <w:szCs w:val="16"/>
      <w:lang w:eastAsia="zh-CN"/>
    </w:rPr>
  </w:style>
  <w:style w:type="character" w:customStyle="1" w:styleId="14">
    <w:name w:val="Основной текст (14)_"/>
    <w:basedOn w:val="a0"/>
    <w:link w:val="141"/>
    <w:locked/>
    <w:rsid w:val="008472E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472E7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1443">
    <w:name w:val="Основной текст (14)43"/>
    <w:basedOn w:val="14"/>
    <w:rsid w:val="008472E7"/>
    <w:rPr>
      <w:i/>
      <w:iCs/>
      <w:noProof/>
      <w:shd w:val="clear" w:color="auto" w:fill="FFFFFF"/>
    </w:rPr>
  </w:style>
  <w:style w:type="paragraph" w:customStyle="1" w:styleId="Default">
    <w:name w:val="Default"/>
    <w:rsid w:val="007317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13</Pages>
  <Words>5717</Words>
  <Characters>32589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 Windows</cp:lastModifiedBy>
  <cp:revision>32</cp:revision>
  <dcterms:created xsi:type="dcterms:W3CDTF">2019-05-29T17:33:00Z</dcterms:created>
  <dcterms:modified xsi:type="dcterms:W3CDTF">2020-02-28T01:47:00Z</dcterms:modified>
</cp:coreProperties>
</file>