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14" w:rsidRDefault="00995F14" w:rsidP="00A220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A5BF7B" wp14:editId="4FAFD542">
            <wp:simplePos x="0" y="0"/>
            <wp:positionH relativeFrom="margin">
              <wp:posOffset>-728980</wp:posOffset>
            </wp:positionH>
            <wp:positionV relativeFrom="margin">
              <wp:posOffset>-311150</wp:posOffset>
            </wp:positionV>
            <wp:extent cx="7515225" cy="2114550"/>
            <wp:effectExtent l="0" t="0" r="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07E" w:rsidRPr="00A2207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995F14" w:rsidRPr="00995F14" w:rsidRDefault="00995F14" w:rsidP="00A220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F14" w:rsidRDefault="00995F14" w:rsidP="00995F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F14" w:rsidRDefault="00995F14" w:rsidP="00995F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5F14" w:rsidRDefault="00995F14" w:rsidP="00995F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207E" w:rsidRPr="00995F14" w:rsidRDefault="00A2207E" w:rsidP="00995F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Рабочая программа</w:t>
      </w:r>
      <w:r w:rsidR="00995F14" w:rsidRPr="00995F14">
        <w:rPr>
          <w:rFonts w:ascii="Times New Roman" w:eastAsia="Times New Roman" w:hAnsi="Times New Roman" w:cs="Times New Roman"/>
          <w:b/>
          <w:sz w:val="28"/>
          <w:szCs w:val="28"/>
        </w:rPr>
        <w:t xml:space="preserve"> по</w:t>
      </w:r>
    </w:p>
    <w:p w:rsidR="00A2207E" w:rsidRPr="00995F14" w:rsidRDefault="00995F14" w:rsidP="00995F1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A2207E" w:rsidRPr="00995F14">
        <w:rPr>
          <w:rFonts w:ascii="Times New Roman" w:eastAsia="Times New Roman" w:hAnsi="Times New Roman" w:cs="Times New Roman"/>
          <w:b/>
          <w:sz w:val="28"/>
          <w:szCs w:val="28"/>
        </w:rPr>
        <w:t>зобразительно</w:t>
      </w: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му</w:t>
      </w:r>
      <w:r w:rsidR="00A2207E" w:rsidRPr="00995F14">
        <w:rPr>
          <w:rFonts w:ascii="Times New Roman" w:eastAsia="Times New Roman" w:hAnsi="Times New Roman" w:cs="Times New Roman"/>
          <w:b/>
          <w:sz w:val="28"/>
          <w:szCs w:val="28"/>
        </w:rPr>
        <w:t xml:space="preserve"> искусств</w:t>
      </w: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A2207E" w:rsidRPr="00A2207E" w:rsidRDefault="00A2207E" w:rsidP="00A2207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A2207E" w:rsidRPr="00A2207E" w:rsidRDefault="00995F14" w:rsidP="00A2207E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</w:t>
      </w:r>
      <w:r w:rsidR="0075424C">
        <w:rPr>
          <w:rFonts w:ascii="Times New Roman" w:eastAsia="Times New Roman" w:hAnsi="Times New Roman" w:cs="Times New Roman"/>
          <w:sz w:val="24"/>
          <w:szCs w:val="24"/>
        </w:rPr>
        <w:t>сновно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5424C">
        <w:rPr>
          <w:rFonts w:ascii="Times New Roman" w:eastAsia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75424C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eastAsia="Times New Roman" w:hAnsi="Times New Roman" w:cs="Times New Roman"/>
          <w:sz w:val="24"/>
          <w:szCs w:val="24"/>
        </w:rPr>
        <w:t>е)</w:t>
      </w:r>
    </w:p>
    <w:p w:rsidR="00A2207E" w:rsidRPr="00A2207E" w:rsidRDefault="00A2207E" w:rsidP="00A2207E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A2207E" w:rsidRPr="00A2207E" w:rsidRDefault="00A2207E" w:rsidP="00A2207E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A2207E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="00995F14">
        <w:rPr>
          <w:rFonts w:ascii="Times New Roman" w:eastAsia="Times New Roman" w:hAnsi="Times New Roman" w:cs="Times New Roman"/>
          <w:sz w:val="24"/>
          <w:szCs w:val="24"/>
        </w:rPr>
        <w:t xml:space="preserve"> РП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2207E" w:rsidRPr="00A2207E" w:rsidRDefault="00995F14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Рахматулина</w:t>
      </w:r>
      <w:proofErr w:type="spellEnd"/>
    </w:p>
    <w:p w:rsidR="00A2207E" w:rsidRPr="00995F14" w:rsidRDefault="00A2207E" w:rsidP="00995F14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учитель ИЗО</w:t>
      </w:r>
      <w:r w:rsidR="00995F14">
        <w:rPr>
          <w:rFonts w:ascii="Times New Roman" w:eastAsia="Times New Roman" w:hAnsi="Times New Roman" w:cs="Times New Roman"/>
          <w:sz w:val="24"/>
          <w:szCs w:val="24"/>
        </w:rPr>
        <w:t>/</w:t>
      </w:r>
      <w:r w:rsidR="00995F14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995F14">
        <w:rPr>
          <w:rFonts w:ascii="Times New Roman" w:eastAsia="Times New Roman" w:hAnsi="Times New Roman" w:cs="Times New Roman"/>
          <w:sz w:val="24"/>
          <w:szCs w:val="24"/>
        </w:rPr>
        <w:t xml:space="preserve"> кв. категория</w:t>
      </w:r>
    </w:p>
    <w:p w:rsidR="00A2207E" w:rsidRPr="00A2207E" w:rsidRDefault="00A2207E" w:rsidP="00A220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A2207E" w:rsidRPr="00A2207E" w:rsidRDefault="00A2207E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207E" w:rsidRPr="00995F14" w:rsidRDefault="00995F14" w:rsidP="00A2207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sz w:val="28"/>
          <w:szCs w:val="28"/>
        </w:rPr>
        <w:t>2019 – 2020 учебный год</w:t>
      </w:r>
    </w:p>
    <w:p w:rsidR="00995F14" w:rsidRDefault="00995F14" w:rsidP="00F1009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szCs w:val="24"/>
        </w:rPr>
      </w:pPr>
    </w:p>
    <w:p w:rsidR="00B9359F" w:rsidRPr="00995F14" w:rsidRDefault="00B9359F" w:rsidP="00F1009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Планируемые предметные результаты освоения учебного предмета</w:t>
      </w:r>
      <w:r w:rsidR="00995F14" w:rsidRPr="00995F1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курса</w:t>
      </w:r>
    </w:p>
    <w:p w:rsidR="00B9359F" w:rsidRPr="00F1009A" w:rsidRDefault="00B9359F" w:rsidP="00F1009A">
      <w:pPr>
        <w:shd w:val="clear" w:color="auto" w:fill="FFFFFF"/>
        <w:spacing w:after="187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F1009A">
        <w:rPr>
          <w:rFonts w:ascii="Times New Roman" w:eastAsia="Times New Roman" w:hAnsi="Times New Roman" w:cs="Times New Roman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F1009A">
        <w:rPr>
          <w:rFonts w:ascii="Times New Roman" w:eastAsia="Times New Roman" w:hAnsi="Times New Roman" w:cs="Times New Roman"/>
          <w:szCs w:val="24"/>
        </w:rPr>
        <w:t>метапредметных</w:t>
      </w:r>
      <w:proofErr w:type="spellEnd"/>
      <w:r w:rsidRPr="00F1009A">
        <w:rPr>
          <w:rFonts w:ascii="Times New Roman" w:eastAsia="Times New Roman" w:hAnsi="Times New Roman" w:cs="Times New Roman"/>
          <w:szCs w:val="24"/>
        </w:rPr>
        <w:t xml:space="preserve"> и предметных результатов.</w:t>
      </w:r>
    </w:p>
    <w:p w:rsidR="00B9359F" w:rsidRPr="00F1009A" w:rsidRDefault="00B9359F" w:rsidP="00F100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    Предметные результаты характеризуют опыт учащихся в художе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ственно-творческой деятельности, который приобретается и закрепля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ется в процессе освоения учебного предмета: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тельности, в том числе базирующихся на ИКТ (цифровая фотогра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фия, видеозапись, компьютерная графика, мультипликация и анимация);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развитие потребности в общении с произведениями изобразитель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ного искусства, освоение практических умений и навыков вос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приятия, интерпретации и оценки произведений искусства; фор</w:t>
      </w:r>
      <w:r w:rsidRPr="00F1009A">
        <w:rPr>
          <w:rFonts w:ascii="Times New Roman" w:eastAsia="Times New Roman" w:hAnsi="Times New Roman" w:cs="Times New Roman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B9359F" w:rsidRPr="00F1009A" w:rsidRDefault="00B9359F" w:rsidP="00F1009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Cs w:val="24"/>
        </w:rPr>
      </w:pPr>
      <w:r w:rsidRPr="00F1009A">
        <w:rPr>
          <w:rFonts w:ascii="Times New Roman" w:eastAsia="Times New Roman" w:hAnsi="Times New Roman" w:cs="Times New Roman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B9359F" w:rsidRPr="00F1009A" w:rsidRDefault="00B9359F" w:rsidP="00B9359F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Cs w:val="24"/>
        </w:rPr>
      </w:pPr>
    </w:p>
    <w:p w:rsidR="00B9359F" w:rsidRPr="00995F14" w:rsidRDefault="00B9359F" w:rsidP="00995F14">
      <w:pPr>
        <w:shd w:val="clear" w:color="auto" w:fill="FFFFFF"/>
        <w:spacing w:after="0" w:line="240" w:lineRule="atLeast"/>
        <w:ind w:left="-142" w:right="14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5F14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357FAD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proofErr w:type="gramEnd"/>
      <w:r w:rsidR="00357FAD">
        <w:rPr>
          <w:rFonts w:ascii="Times New Roman" w:hAnsi="Times New Roman" w:cs="Times New Roman"/>
          <w:b/>
          <w:sz w:val="28"/>
          <w:szCs w:val="28"/>
        </w:rPr>
        <w:t xml:space="preserve"> предмета, курса</w:t>
      </w:r>
    </w:p>
    <w:p w:rsidR="00B9359F" w:rsidRPr="00F1009A" w:rsidRDefault="00B9359F" w:rsidP="00B9359F">
      <w:pPr>
        <w:shd w:val="clear" w:color="auto" w:fill="FFFFFF"/>
        <w:spacing w:after="0" w:line="240" w:lineRule="atLeast"/>
        <w:ind w:left="-142" w:right="141"/>
        <w:rPr>
          <w:rFonts w:ascii="Times New Roman" w:hAnsi="Times New Roman" w:cs="Times New Roman"/>
          <w:szCs w:val="24"/>
        </w:rPr>
      </w:pPr>
    </w:p>
    <w:p w:rsidR="00B9359F" w:rsidRPr="00F1009A" w:rsidRDefault="00995F14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pacing w:val="-9"/>
          <w:szCs w:val="24"/>
        </w:rPr>
        <w:t xml:space="preserve">Раздел </w:t>
      </w:r>
      <w:proofErr w:type="gramStart"/>
      <w:r>
        <w:rPr>
          <w:rFonts w:ascii="Times New Roman" w:hAnsi="Times New Roman" w:cs="Times New Roman"/>
          <w:b/>
          <w:bCs/>
          <w:spacing w:val="-9"/>
          <w:szCs w:val="24"/>
        </w:rPr>
        <w:t>1</w:t>
      </w:r>
      <w:r w:rsidR="00B9359F" w:rsidRPr="00F1009A">
        <w:rPr>
          <w:rFonts w:ascii="Times New Roman" w:hAnsi="Times New Roman" w:cs="Times New Roman"/>
          <w:b/>
          <w:bCs/>
          <w:spacing w:val="-9"/>
          <w:szCs w:val="24"/>
        </w:rPr>
        <w:t xml:space="preserve">: </w:t>
      </w:r>
      <w:r w:rsidR="00FE61F0">
        <w:rPr>
          <w:rFonts w:ascii="Times New Roman" w:hAnsi="Times New Roman" w:cs="Times New Roman"/>
          <w:b/>
          <w:bCs/>
          <w:spacing w:val="-9"/>
          <w:szCs w:val="24"/>
        </w:rPr>
        <w:t xml:space="preserve"> </w:t>
      </w:r>
      <w:r w:rsidR="00B9359F" w:rsidRPr="00F1009A">
        <w:rPr>
          <w:rFonts w:ascii="Times New Roman" w:hAnsi="Times New Roman" w:cs="Times New Roman"/>
          <w:b/>
          <w:bCs/>
          <w:spacing w:val="-9"/>
          <w:szCs w:val="24"/>
        </w:rPr>
        <w:t>ДРЕВНИЕ</w:t>
      </w:r>
      <w:proofErr w:type="gramEnd"/>
      <w:r w:rsidR="00B9359F" w:rsidRPr="00F1009A">
        <w:rPr>
          <w:rFonts w:ascii="Times New Roman" w:hAnsi="Times New Roman" w:cs="Times New Roman"/>
          <w:b/>
          <w:bCs/>
          <w:spacing w:val="-9"/>
          <w:szCs w:val="24"/>
        </w:rPr>
        <w:t xml:space="preserve"> КОРНИ НАРОДНОГО ИСКУССТВА (8 часов)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Истоки языка декоративного искусства идут от народного кре</w:t>
      </w:r>
      <w:r w:rsidRPr="00F1009A">
        <w:rPr>
          <w:rFonts w:ascii="Times New Roman" w:hAnsi="Times New Roman" w:cs="Times New Roman"/>
          <w:szCs w:val="24"/>
        </w:rPr>
        <w:softHyphen/>
        <w:t>стьянского искусства. Язык крестьянского прикладного искусст</w:t>
      </w:r>
      <w:r w:rsidRPr="00F1009A">
        <w:rPr>
          <w:rFonts w:ascii="Times New Roman" w:hAnsi="Times New Roman" w:cs="Times New Roman"/>
          <w:szCs w:val="24"/>
        </w:rPr>
        <w:softHyphen/>
        <w:t xml:space="preserve">ва — условно-символический. Учащихся необходимо подвести </w:t>
      </w:r>
      <w:r w:rsidRPr="00F1009A">
        <w:rPr>
          <w:rFonts w:ascii="Times New Roman" w:hAnsi="Times New Roman" w:cs="Times New Roman"/>
          <w:b/>
          <w:bCs/>
          <w:szCs w:val="24"/>
        </w:rPr>
        <w:t xml:space="preserve">к </w:t>
      </w:r>
      <w:r w:rsidRPr="00F1009A">
        <w:rPr>
          <w:rFonts w:ascii="Times New Roman" w:hAnsi="Times New Roman" w:cs="Times New Roman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F1009A">
        <w:rPr>
          <w:rFonts w:ascii="Times New Roman" w:hAnsi="Times New Roman" w:cs="Times New Roman"/>
          <w:szCs w:val="24"/>
        </w:rPr>
        <w:softHyphen/>
        <w:t>щего конкретную реальность.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F1009A">
        <w:rPr>
          <w:rFonts w:ascii="Times New Roman" w:hAnsi="Times New Roman" w:cs="Times New Roman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Единство конструкции и декора в традиционном русском жи</w:t>
      </w:r>
      <w:r w:rsidRPr="00F1009A">
        <w:rPr>
          <w:rFonts w:ascii="Times New Roman" w:hAnsi="Times New Roman" w:cs="Times New Roman"/>
          <w:szCs w:val="24"/>
        </w:rPr>
        <w:softHyphen/>
        <w:t>лище. Отражение картины мира в трехчастной структуре и образ</w:t>
      </w:r>
      <w:r w:rsidRPr="00F1009A">
        <w:rPr>
          <w:rFonts w:ascii="Times New Roman" w:hAnsi="Times New Roman" w:cs="Times New Roman"/>
          <w:szCs w:val="24"/>
        </w:rPr>
        <w:softHyphen/>
        <w:t xml:space="preserve">ном строе избы (небо, земля, </w:t>
      </w:r>
      <w:proofErr w:type="spellStart"/>
      <w:r w:rsidRPr="00F1009A">
        <w:rPr>
          <w:rFonts w:ascii="Times New Roman" w:hAnsi="Times New Roman" w:cs="Times New Roman"/>
          <w:szCs w:val="24"/>
        </w:rPr>
        <w:t>подземно</w:t>
      </w:r>
      <w:proofErr w:type="spellEnd"/>
      <w:r w:rsidRPr="00F1009A">
        <w:rPr>
          <w:rFonts w:ascii="Times New Roman" w:hAnsi="Times New Roman" w:cs="Times New Roman"/>
          <w:szCs w:val="24"/>
        </w:rPr>
        <w:t>-водный мир).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Создание поисковых групп по направлениям народного искус</w:t>
      </w:r>
      <w:r w:rsidRPr="00F1009A">
        <w:rPr>
          <w:rFonts w:ascii="Times New Roman" w:hAnsi="Times New Roman" w:cs="Times New Roman"/>
          <w:szCs w:val="24"/>
        </w:rPr>
        <w:softHyphen/>
        <w:t>ства.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 xml:space="preserve">Устройство внутреннего пространства крестьянского дома, его символика (потолок — </w:t>
      </w:r>
      <w:proofErr w:type="gramStart"/>
      <w:r w:rsidRPr="00F1009A">
        <w:rPr>
          <w:rFonts w:ascii="Times New Roman" w:hAnsi="Times New Roman" w:cs="Times New Roman"/>
          <w:szCs w:val="24"/>
        </w:rPr>
        <w:t>небо,  пол</w:t>
      </w:r>
      <w:proofErr w:type="gramEnd"/>
      <w:r w:rsidRPr="00F1009A">
        <w:rPr>
          <w:rFonts w:ascii="Times New Roman" w:hAnsi="Times New Roman" w:cs="Times New Roman"/>
          <w:szCs w:val="24"/>
        </w:rPr>
        <w:t xml:space="preserve"> — земля,  подпол — подземный мир, окна — очи, свет и т. д.). Жизненно важные центры в крес</w:t>
      </w:r>
      <w:r w:rsidRPr="00F1009A">
        <w:rPr>
          <w:rFonts w:ascii="Times New Roman" w:hAnsi="Times New Roman" w:cs="Times New Roman"/>
          <w:szCs w:val="24"/>
        </w:rPr>
        <w:softHyphen/>
        <w:t>тьянском доме: печное пространство, красный угол, круг предме</w:t>
      </w:r>
      <w:r w:rsidRPr="00F1009A">
        <w:rPr>
          <w:rFonts w:ascii="Times New Roman" w:hAnsi="Times New Roman" w:cs="Times New Roman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F1009A">
        <w:rPr>
          <w:rFonts w:ascii="Times New Roman" w:hAnsi="Times New Roman" w:cs="Times New Roman"/>
          <w:szCs w:val="24"/>
        </w:rPr>
        <w:softHyphen/>
        <w:t>да — область конструктивной фантазии, умелого владения мате</w:t>
      </w:r>
      <w:r w:rsidRPr="00F1009A">
        <w:rPr>
          <w:rFonts w:ascii="Times New Roman" w:hAnsi="Times New Roman" w:cs="Times New Roman"/>
          <w:szCs w:val="24"/>
        </w:rPr>
        <w:softHyphen/>
        <w:t xml:space="preserve">риалом. Органическое </w:t>
      </w:r>
      <w:r w:rsidRPr="00F1009A">
        <w:rPr>
          <w:rFonts w:ascii="Times New Roman" w:hAnsi="Times New Roman" w:cs="Times New Roman"/>
          <w:szCs w:val="24"/>
        </w:rPr>
        <w:lastRenderedPageBreak/>
        <w:t>единство пользы и красоты, конструкции и декора. Подробное рассмотрение различных предметов народ</w:t>
      </w:r>
      <w:r w:rsidRPr="00F1009A">
        <w:rPr>
          <w:rFonts w:ascii="Times New Roman" w:hAnsi="Times New Roman" w:cs="Times New Roman"/>
          <w:szCs w:val="24"/>
        </w:rPr>
        <w:softHyphen/>
        <w:t>ного быта, выявление символического значения декоративных эле</w:t>
      </w:r>
      <w:r w:rsidRPr="00F1009A">
        <w:rPr>
          <w:rFonts w:ascii="Times New Roman" w:hAnsi="Times New Roman" w:cs="Times New Roman"/>
          <w:szCs w:val="24"/>
        </w:rPr>
        <w:softHyphen/>
        <w:t>ментов.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Народный праздничный костюм — целостный художественный образ. Северорусский и южнорусский комплекс одежды. Разно</w:t>
      </w:r>
      <w:r w:rsidRPr="00F1009A">
        <w:rPr>
          <w:rFonts w:ascii="Times New Roman" w:hAnsi="Times New Roman" w:cs="Times New Roman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Форма и декор женских головных уборов. Выражение идеи це</w:t>
      </w:r>
      <w:r w:rsidRPr="00F1009A">
        <w:rPr>
          <w:rFonts w:ascii="Times New Roman" w:hAnsi="Times New Roman" w:cs="Times New Roman"/>
          <w:szCs w:val="24"/>
        </w:rPr>
        <w:softHyphen/>
        <w:t>лостности мира, нерасторжимой связи земного и небесного в об</w:t>
      </w:r>
      <w:r w:rsidRPr="00F1009A">
        <w:rPr>
          <w:rFonts w:ascii="Times New Roman" w:hAnsi="Times New Roman" w:cs="Times New Roman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F1009A">
        <w:rPr>
          <w:rFonts w:ascii="Times New Roman" w:hAnsi="Times New Roman" w:cs="Times New Roman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F1009A">
        <w:rPr>
          <w:rFonts w:ascii="Times New Roman" w:hAnsi="Times New Roman" w:cs="Times New Roman"/>
          <w:szCs w:val="24"/>
        </w:rPr>
        <w:softHyphen/>
        <w:t>кое значение.</w:t>
      </w:r>
    </w:p>
    <w:p w:rsidR="007A3E6E" w:rsidRPr="00F1009A" w:rsidRDefault="007A3E6E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Проект «Декор избы»</w:t>
      </w:r>
    </w:p>
    <w:p w:rsidR="00B9359F" w:rsidRPr="00F1009A" w:rsidRDefault="006F2BD6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b/>
          <w:szCs w:val="24"/>
        </w:rPr>
        <w:t>Раздел 2</w:t>
      </w:r>
      <w:r w:rsidR="00B9359F" w:rsidRPr="00F1009A">
        <w:rPr>
          <w:rFonts w:ascii="Times New Roman" w:hAnsi="Times New Roman" w:cs="Times New Roman"/>
          <w:b/>
          <w:szCs w:val="24"/>
        </w:rPr>
        <w:t>:</w:t>
      </w:r>
      <w:r w:rsidRPr="00F1009A">
        <w:rPr>
          <w:rFonts w:ascii="Times New Roman" w:hAnsi="Times New Roman" w:cs="Times New Roman"/>
          <w:b/>
          <w:szCs w:val="24"/>
        </w:rPr>
        <w:t xml:space="preserve"> </w:t>
      </w:r>
      <w:r w:rsidR="00B9359F" w:rsidRPr="00F1009A">
        <w:rPr>
          <w:rFonts w:ascii="Times New Roman" w:hAnsi="Times New Roman" w:cs="Times New Roman"/>
          <w:b/>
          <w:bCs/>
          <w:spacing w:val="-4"/>
          <w:szCs w:val="24"/>
        </w:rPr>
        <w:t xml:space="preserve">СВЯЗЬ </w:t>
      </w:r>
      <w:r w:rsidR="00B9359F" w:rsidRPr="00F1009A">
        <w:rPr>
          <w:rFonts w:ascii="Times New Roman" w:hAnsi="Times New Roman" w:cs="Times New Roman"/>
          <w:b/>
          <w:spacing w:val="-4"/>
          <w:szCs w:val="24"/>
        </w:rPr>
        <w:t>ВРЕМЕН В</w:t>
      </w:r>
      <w:r w:rsidR="00B9359F" w:rsidRPr="00F1009A">
        <w:rPr>
          <w:rFonts w:ascii="Times New Roman" w:hAnsi="Times New Roman" w:cs="Times New Roman"/>
          <w:spacing w:val="-4"/>
          <w:szCs w:val="24"/>
        </w:rPr>
        <w:t xml:space="preserve"> </w:t>
      </w:r>
      <w:r w:rsidR="00B9359F" w:rsidRPr="00F1009A">
        <w:rPr>
          <w:rFonts w:ascii="Times New Roman" w:hAnsi="Times New Roman" w:cs="Times New Roman"/>
          <w:b/>
          <w:bCs/>
          <w:spacing w:val="-4"/>
          <w:szCs w:val="24"/>
        </w:rPr>
        <w:t xml:space="preserve">НАРОДНОМ </w:t>
      </w:r>
      <w:r w:rsidR="00B9359F" w:rsidRPr="00F1009A">
        <w:rPr>
          <w:rFonts w:ascii="Times New Roman" w:hAnsi="Times New Roman" w:cs="Times New Roman"/>
          <w:b/>
          <w:spacing w:val="-4"/>
          <w:szCs w:val="24"/>
        </w:rPr>
        <w:t>ИСКУССТВЕ (8 ч)</w:t>
      </w:r>
    </w:p>
    <w:p w:rsidR="00FC06BB" w:rsidRPr="00FC06BB" w:rsidRDefault="00B9359F" w:rsidP="00FC06BB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b/>
          <w:i/>
        </w:rPr>
      </w:pPr>
      <w:r w:rsidRPr="00F1009A">
        <w:rPr>
          <w:rFonts w:ascii="Times New Roman" w:hAnsi="Times New Roman" w:cs="Times New Roman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F1009A">
        <w:rPr>
          <w:rFonts w:ascii="Times New Roman" w:hAnsi="Times New Roman" w:cs="Times New Roman"/>
          <w:szCs w:val="24"/>
        </w:rPr>
        <w:softHyphen/>
        <w:t>тьянских традиций в современной жизни, а также дать представ</w:t>
      </w:r>
      <w:r w:rsidRPr="00F1009A">
        <w:rPr>
          <w:rFonts w:ascii="Times New Roman" w:hAnsi="Times New Roman" w:cs="Times New Roman"/>
          <w:szCs w:val="24"/>
        </w:rPr>
        <w:softHyphen/>
        <w:t xml:space="preserve">ление об общности народных художественных промыслов и их различиях. Тема предполагает акцент на местных художественных </w:t>
      </w:r>
      <w:r w:rsidRPr="00FC06BB">
        <w:rPr>
          <w:rFonts w:ascii="Times New Roman" w:hAnsi="Times New Roman" w:cs="Times New Roman"/>
        </w:rPr>
        <w:t>промыслов.</w:t>
      </w:r>
      <w:r w:rsidR="00FC06BB" w:rsidRPr="00FC06BB">
        <w:rPr>
          <w:rFonts w:ascii="Times New Roman" w:hAnsi="Times New Roman" w:cs="Times New Roman"/>
        </w:rPr>
        <w:t xml:space="preserve"> </w:t>
      </w:r>
      <w:r w:rsidR="00FC06BB" w:rsidRPr="00FC06BB">
        <w:rPr>
          <w:rFonts w:ascii="Times New Roman" w:hAnsi="Times New Roman" w:cs="Times New Roman"/>
          <w:b/>
          <w:i/>
        </w:rPr>
        <w:t>Тобольская резная кость. Виды и специфика тобольского косторезного промысла. (РК)</w:t>
      </w:r>
    </w:p>
    <w:p w:rsidR="00B9359F" w:rsidRPr="00FC06BB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</w:rPr>
      </w:pPr>
      <w:r w:rsidRPr="00FC06BB">
        <w:rPr>
          <w:rFonts w:ascii="Times New Roman" w:hAnsi="Times New Roman" w:cs="Times New Roman"/>
        </w:rPr>
        <w:t>Живучесть древних образов (коня, птицы, бабы) в современ</w:t>
      </w:r>
      <w:r w:rsidRPr="00FC06BB">
        <w:rPr>
          <w:rFonts w:ascii="Times New Roman" w:hAnsi="Times New Roman" w:cs="Times New Roman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FC06BB">
        <w:rPr>
          <w:rFonts w:ascii="Times New Roman" w:hAnsi="Times New Roman" w:cs="Times New Roman"/>
        </w:rPr>
        <w:softHyphen/>
        <w:t>ным художественным промыслам. Единство формы и декора в иг</w:t>
      </w:r>
      <w:r w:rsidRPr="00FC06BB">
        <w:rPr>
          <w:rFonts w:ascii="Times New Roman" w:hAnsi="Times New Roman" w:cs="Times New Roman"/>
        </w:rPr>
        <w:softHyphen/>
        <w:t xml:space="preserve">рушке. Цветовой строй и основные элементы росписи </w:t>
      </w:r>
      <w:proofErr w:type="spellStart"/>
      <w:r w:rsidRPr="00FC06BB">
        <w:rPr>
          <w:rFonts w:ascii="Times New Roman" w:hAnsi="Times New Roman" w:cs="Times New Roman"/>
        </w:rPr>
        <w:t>филимоновской</w:t>
      </w:r>
      <w:proofErr w:type="spellEnd"/>
      <w:r w:rsidRPr="00FC06BB">
        <w:rPr>
          <w:rFonts w:ascii="Times New Roman" w:hAnsi="Times New Roman" w:cs="Times New Roman"/>
        </w:rPr>
        <w:t xml:space="preserve">, дымковской, </w:t>
      </w:r>
      <w:proofErr w:type="spellStart"/>
      <w:r w:rsidRPr="00FC06BB">
        <w:rPr>
          <w:rFonts w:ascii="Times New Roman" w:hAnsi="Times New Roman" w:cs="Times New Roman"/>
        </w:rPr>
        <w:t>каргопольской</w:t>
      </w:r>
      <w:proofErr w:type="spellEnd"/>
      <w:r w:rsidRPr="00FC06BB">
        <w:rPr>
          <w:rFonts w:ascii="Times New Roman" w:hAnsi="Times New Roman" w:cs="Times New Roman"/>
        </w:rPr>
        <w:t xml:space="preserve"> и других местных форм иг</w:t>
      </w:r>
      <w:r w:rsidRPr="00FC06BB">
        <w:rPr>
          <w:rFonts w:ascii="Times New Roman" w:hAnsi="Times New Roman" w:cs="Times New Roman"/>
        </w:rPr>
        <w:softHyphen/>
        <w:t>рушек.</w:t>
      </w:r>
    </w:p>
    <w:p w:rsidR="00B9359F" w:rsidRPr="00FC06BB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</w:rPr>
      </w:pPr>
      <w:r w:rsidRPr="00FC06BB">
        <w:rPr>
          <w:rFonts w:ascii="Times New Roman" w:hAnsi="Times New Roman" w:cs="Times New Roman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FC06BB">
        <w:rPr>
          <w:rFonts w:ascii="Times New Roman" w:hAnsi="Times New Roman" w:cs="Times New Roman"/>
        </w:rPr>
        <w:t>скульптурность</w:t>
      </w:r>
      <w:proofErr w:type="spellEnd"/>
      <w:r w:rsidRPr="00FC06BB">
        <w:rPr>
          <w:rFonts w:ascii="Times New Roman" w:hAnsi="Times New Roman" w:cs="Times New Roman"/>
        </w:rPr>
        <w:t xml:space="preserve"> посудных форм, единство формы и декора.</w:t>
      </w:r>
    </w:p>
    <w:p w:rsidR="00B9359F" w:rsidRPr="00FC06BB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</w:rPr>
      </w:pPr>
      <w:r w:rsidRPr="00FC06BB">
        <w:rPr>
          <w:rFonts w:ascii="Times New Roman" w:hAnsi="Times New Roman" w:cs="Times New Roman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FC06BB">
        <w:rPr>
          <w:rFonts w:ascii="Times New Roman" w:hAnsi="Times New Roman" w:cs="Times New Roman"/>
        </w:rPr>
        <w:softHyphen/>
        <w:t>тяжением, дополненный изящной линией.</w:t>
      </w:r>
    </w:p>
    <w:p w:rsidR="00B9359F" w:rsidRPr="00FC06BB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</w:rPr>
      </w:pPr>
      <w:r w:rsidRPr="00FC06BB">
        <w:rPr>
          <w:rFonts w:ascii="Times New Roman" w:hAnsi="Times New Roman" w:cs="Times New Roman"/>
        </w:rPr>
        <w:t>Из истории развития городецкой росписи. Подробное рассмо</w:t>
      </w:r>
      <w:r w:rsidRPr="00FC06BB">
        <w:rPr>
          <w:rFonts w:ascii="Times New Roman" w:hAnsi="Times New Roman" w:cs="Times New Roman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FC06BB">
        <w:rPr>
          <w:rFonts w:ascii="Times New Roman" w:hAnsi="Times New Roman" w:cs="Times New Roman"/>
        </w:rPr>
        <w:softHyphen/>
        <w:t>кой росписи. Розаны и купавки — основные элементы декоратив</w:t>
      </w:r>
      <w:r w:rsidRPr="00FC06BB">
        <w:rPr>
          <w:rFonts w:ascii="Times New Roman" w:hAnsi="Times New Roman" w:cs="Times New Roman"/>
        </w:rPr>
        <w:softHyphen/>
        <w:t>ной композиции. Композиция орнаментальной и сюжетной роспи</w:t>
      </w:r>
      <w:r w:rsidRPr="00FC06BB">
        <w:rPr>
          <w:rFonts w:ascii="Times New Roman" w:hAnsi="Times New Roman" w:cs="Times New Roman"/>
        </w:rPr>
        <w:softHyphen/>
        <w:t>си: изящество изображения, отточенность линейного рисунка. Ос</w:t>
      </w:r>
      <w:r w:rsidRPr="00FC06BB">
        <w:rPr>
          <w:rFonts w:ascii="Times New Roman" w:hAnsi="Times New Roman" w:cs="Times New Roman"/>
        </w:rPr>
        <w:softHyphen/>
        <w:t>новные приемы городецкой росписи.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C06BB">
        <w:rPr>
          <w:rFonts w:ascii="Times New Roman" w:hAnsi="Times New Roman" w:cs="Times New Roman"/>
        </w:rPr>
        <w:t xml:space="preserve">Из истории художественного промысла. Разнообразие форм подносов и вариантов построения цветочных композиций. </w:t>
      </w:r>
      <w:proofErr w:type="spellStart"/>
      <w:r w:rsidRPr="00FC06BB">
        <w:rPr>
          <w:rFonts w:ascii="Times New Roman" w:hAnsi="Times New Roman" w:cs="Times New Roman"/>
        </w:rPr>
        <w:t>Жостов</w:t>
      </w:r>
      <w:r w:rsidRPr="00FC06BB">
        <w:rPr>
          <w:rFonts w:ascii="Times New Roman" w:hAnsi="Times New Roman" w:cs="Times New Roman"/>
        </w:rPr>
        <w:softHyphen/>
        <w:t>ская</w:t>
      </w:r>
      <w:proofErr w:type="spellEnd"/>
      <w:r w:rsidRPr="00FC06BB">
        <w:rPr>
          <w:rFonts w:ascii="Times New Roman" w:hAnsi="Times New Roman" w:cs="Times New Roman"/>
        </w:rPr>
        <w:t xml:space="preserve"> роспись — свободная кистевая живописная импровизация.</w:t>
      </w:r>
      <w:r w:rsidR="00FC06BB" w:rsidRPr="00FC06BB">
        <w:rPr>
          <w:rFonts w:ascii="Times New Roman" w:hAnsi="Times New Roman" w:cs="Times New Roman"/>
          <w:b/>
          <w:i/>
          <w:shd w:val="clear" w:color="auto" w:fill="F7CAAC" w:themeFill="accent2" w:themeFillTint="66"/>
        </w:rPr>
        <w:t xml:space="preserve"> </w:t>
      </w:r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Тюменские </w:t>
      </w:r>
      <w:proofErr w:type="spellStart"/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>дымники</w:t>
      </w:r>
      <w:proofErr w:type="spellEnd"/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 - украшения кирпичных труб. (РК)</w:t>
      </w:r>
      <w:r w:rsidRPr="00FC06BB">
        <w:rPr>
          <w:rFonts w:ascii="Times New Roman" w:hAnsi="Times New Roman" w:cs="Times New Roman"/>
        </w:rPr>
        <w:t xml:space="preserve"> Создание в живописи эффекта освещенности, объемности букета цветов. Основные приёмы </w:t>
      </w:r>
      <w:proofErr w:type="spellStart"/>
      <w:r w:rsidRPr="00FC06BB">
        <w:rPr>
          <w:rFonts w:ascii="Times New Roman" w:hAnsi="Times New Roman" w:cs="Times New Roman"/>
        </w:rPr>
        <w:t>жостовского</w:t>
      </w:r>
      <w:proofErr w:type="spellEnd"/>
      <w:r w:rsidRPr="00F1009A">
        <w:rPr>
          <w:rFonts w:ascii="Times New Roman" w:hAnsi="Times New Roman" w:cs="Times New Roman"/>
          <w:szCs w:val="24"/>
        </w:rPr>
        <w:t xml:space="preserve"> письма, формирующие бу</w:t>
      </w:r>
      <w:r w:rsidRPr="00F1009A">
        <w:rPr>
          <w:rFonts w:ascii="Times New Roman" w:hAnsi="Times New Roman" w:cs="Times New Roman"/>
          <w:szCs w:val="24"/>
        </w:rPr>
        <w:softHyphen/>
        <w:t xml:space="preserve">кет: </w:t>
      </w:r>
      <w:proofErr w:type="spellStart"/>
      <w:r w:rsidRPr="00F1009A">
        <w:rPr>
          <w:rFonts w:ascii="Times New Roman" w:hAnsi="Times New Roman" w:cs="Times New Roman"/>
          <w:szCs w:val="24"/>
        </w:rPr>
        <w:t>замалевок</w:t>
      </w:r>
      <w:proofErr w:type="spellEnd"/>
      <w:r w:rsidRPr="00F100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009A">
        <w:rPr>
          <w:rFonts w:ascii="Times New Roman" w:hAnsi="Times New Roman" w:cs="Times New Roman"/>
          <w:szCs w:val="24"/>
        </w:rPr>
        <w:t>тенежка</w:t>
      </w:r>
      <w:proofErr w:type="spellEnd"/>
      <w:r w:rsidRPr="00F1009A">
        <w:rPr>
          <w:rFonts w:ascii="Times New Roman" w:hAnsi="Times New Roman" w:cs="Times New Roman"/>
          <w:szCs w:val="24"/>
        </w:rPr>
        <w:t xml:space="preserve">, прокладка, </w:t>
      </w:r>
      <w:proofErr w:type="spellStart"/>
      <w:r w:rsidRPr="00F1009A">
        <w:rPr>
          <w:rFonts w:ascii="Times New Roman" w:hAnsi="Times New Roman" w:cs="Times New Roman"/>
          <w:szCs w:val="24"/>
        </w:rPr>
        <w:t>бликовка</w:t>
      </w:r>
      <w:proofErr w:type="spellEnd"/>
      <w:r w:rsidRPr="00F1009A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1009A">
        <w:rPr>
          <w:rFonts w:ascii="Times New Roman" w:hAnsi="Times New Roman" w:cs="Times New Roman"/>
          <w:szCs w:val="24"/>
        </w:rPr>
        <w:t>чертежка</w:t>
      </w:r>
      <w:proofErr w:type="spellEnd"/>
      <w:r w:rsidRPr="00F1009A">
        <w:rPr>
          <w:rFonts w:ascii="Times New Roman" w:hAnsi="Times New Roman" w:cs="Times New Roman"/>
          <w:szCs w:val="24"/>
        </w:rPr>
        <w:t>, привязка.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Промыслы как искусство художественного сувенира. Место произведений промыслов в современном быту и интерьере</w:t>
      </w:r>
      <w:r w:rsidRPr="00FC06BB">
        <w:rPr>
          <w:rFonts w:ascii="Times New Roman" w:hAnsi="Times New Roman" w:cs="Times New Roman"/>
        </w:rPr>
        <w:t>.</w:t>
      </w:r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 </w:t>
      </w:r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>Тюменский ковёр – визитная карточка Сибири. (РК)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Проведение беседы или занимательной викторины. Поисковые группы активно используют собранный материал во время обоб</w:t>
      </w:r>
      <w:r w:rsidRPr="00F1009A">
        <w:rPr>
          <w:rFonts w:ascii="Times New Roman" w:hAnsi="Times New Roman" w:cs="Times New Roman"/>
          <w:szCs w:val="24"/>
        </w:rPr>
        <w:softHyphen/>
        <w:t>щения информации о тех промыслах, которые не были затрону</w:t>
      </w:r>
      <w:r w:rsidRPr="00F1009A">
        <w:rPr>
          <w:rFonts w:ascii="Times New Roman" w:hAnsi="Times New Roman" w:cs="Times New Roman"/>
          <w:szCs w:val="24"/>
        </w:rPr>
        <w:softHyphen/>
        <w:t>ты на уроках этой четверти, а также задают вопросы классу, предлагают открытки для систематизации зрительного материала по определенному признаку.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К этому занятию учащиеся готовят выставку работ для более полного обобщения темы четверти.</w:t>
      </w:r>
    </w:p>
    <w:p w:rsidR="007A3E6E" w:rsidRPr="00F1009A" w:rsidRDefault="007A3E6E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Проект «Народные промыслы»</w:t>
      </w:r>
      <w:r w:rsidR="00FC06BB">
        <w:rPr>
          <w:rFonts w:ascii="Times New Roman" w:hAnsi="Times New Roman" w:cs="Times New Roman"/>
          <w:szCs w:val="24"/>
        </w:rPr>
        <w:t xml:space="preserve">. 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b/>
          <w:szCs w:val="24"/>
        </w:rPr>
      </w:pPr>
      <w:r w:rsidRPr="00F1009A">
        <w:rPr>
          <w:rFonts w:ascii="Times New Roman" w:hAnsi="Times New Roman" w:cs="Times New Roman"/>
          <w:b/>
          <w:szCs w:val="24"/>
        </w:rPr>
        <w:t xml:space="preserve">Раздел 3 </w:t>
      </w:r>
      <w:r w:rsidRPr="00F1009A">
        <w:rPr>
          <w:rFonts w:ascii="Times New Roman" w:hAnsi="Times New Roman" w:cs="Times New Roman"/>
          <w:b/>
          <w:spacing w:val="-5"/>
          <w:szCs w:val="24"/>
        </w:rPr>
        <w:t xml:space="preserve">ДЕКОРАТИВНОЕ </w:t>
      </w:r>
      <w:proofErr w:type="gramStart"/>
      <w:r w:rsidRPr="00F1009A">
        <w:rPr>
          <w:rFonts w:ascii="Times New Roman" w:hAnsi="Times New Roman" w:cs="Times New Roman"/>
          <w:b/>
          <w:spacing w:val="-5"/>
          <w:szCs w:val="24"/>
        </w:rPr>
        <w:t xml:space="preserve">ИСКУССТВО  </w:t>
      </w:r>
      <w:r w:rsidRPr="00F1009A">
        <w:rPr>
          <w:rFonts w:ascii="Times New Roman" w:hAnsi="Times New Roman" w:cs="Times New Roman"/>
          <w:b/>
          <w:spacing w:val="-1"/>
          <w:szCs w:val="24"/>
        </w:rPr>
        <w:t>В</w:t>
      </w:r>
      <w:proofErr w:type="gramEnd"/>
      <w:r w:rsidRPr="00F1009A">
        <w:rPr>
          <w:rFonts w:ascii="Times New Roman" w:hAnsi="Times New Roman" w:cs="Times New Roman"/>
          <w:b/>
          <w:spacing w:val="-1"/>
          <w:szCs w:val="24"/>
        </w:rPr>
        <w:t xml:space="preserve"> СОВРЕМЕННОМ МИРЕ (</w:t>
      </w:r>
      <w:r w:rsidR="00FE61F0">
        <w:rPr>
          <w:rFonts w:ascii="Times New Roman" w:hAnsi="Times New Roman" w:cs="Times New Roman"/>
          <w:b/>
          <w:spacing w:val="-1"/>
          <w:szCs w:val="24"/>
        </w:rPr>
        <w:t xml:space="preserve">10 </w:t>
      </w:r>
      <w:r w:rsidRPr="00F1009A">
        <w:rPr>
          <w:rFonts w:ascii="Times New Roman" w:hAnsi="Times New Roman" w:cs="Times New Roman"/>
          <w:b/>
          <w:spacing w:val="-1"/>
          <w:szCs w:val="24"/>
        </w:rPr>
        <w:t>ч)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Знакомство с современным выставочным декоративно-при</w:t>
      </w:r>
      <w:r w:rsidRPr="00F1009A">
        <w:rPr>
          <w:rFonts w:ascii="Times New Roman" w:hAnsi="Times New Roman" w:cs="Times New Roman"/>
          <w:szCs w:val="24"/>
        </w:rPr>
        <w:softHyphen/>
        <w:t>кладным искусством и создание коллективной работы в материа</w:t>
      </w:r>
      <w:r w:rsidRPr="00F1009A">
        <w:rPr>
          <w:rFonts w:ascii="Times New Roman" w:hAnsi="Times New Roman" w:cs="Times New Roman"/>
          <w:szCs w:val="24"/>
        </w:rPr>
        <w:softHyphen/>
        <w:t>ле для украшения школы. Работа может быть сделана в любом материале и может осуществляться силами одного класса или па</w:t>
      </w:r>
      <w:r w:rsidRPr="00F1009A">
        <w:rPr>
          <w:rFonts w:ascii="Times New Roman" w:hAnsi="Times New Roman" w:cs="Times New Roman"/>
          <w:szCs w:val="24"/>
        </w:rPr>
        <w:softHyphen/>
        <w:t>раллелью классов, работающих по данной теме. Учитель высту</w:t>
      </w:r>
      <w:r w:rsidRPr="00F1009A">
        <w:rPr>
          <w:rFonts w:ascii="Times New Roman" w:hAnsi="Times New Roman" w:cs="Times New Roman"/>
          <w:szCs w:val="24"/>
        </w:rPr>
        <w:softHyphen/>
        <w:t>пает здесь в роли режиссера и главного художника.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Многообразие материалов и техник современного декоратив</w:t>
      </w:r>
      <w:r w:rsidRPr="00F1009A">
        <w:rPr>
          <w:rFonts w:ascii="Times New Roman" w:hAnsi="Times New Roman" w:cs="Times New Roman"/>
          <w:szCs w:val="24"/>
        </w:rPr>
        <w:softHyphen/>
        <w:t>но-прикладного искусства (художественная керамика, стекло, ме</w:t>
      </w:r>
      <w:r w:rsidRPr="00F1009A">
        <w:rPr>
          <w:rFonts w:ascii="Times New Roman" w:hAnsi="Times New Roman" w:cs="Times New Roman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F1009A">
        <w:rPr>
          <w:rFonts w:ascii="Times New Roman" w:hAnsi="Times New Roman" w:cs="Times New Roman"/>
          <w:szCs w:val="24"/>
        </w:rPr>
        <w:softHyphen/>
        <w:t>ции в конкретном материале</w:t>
      </w:r>
      <w:r w:rsidRPr="00FC06BB">
        <w:rPr>
          <w:rFonts w:ascii="Times New Roman" w:hAnsi="Times New Roman" w:cs="Times New Roman"/>
          <w:shd w:val="clear" w:color="auto" w:fill="FFFFFF" w:themeFill="background1"/>
        </w:rPr>
        <w:t>.</w:t>
      </w:r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 xml:space="preserve"> </w:t>
      </w:r>
      <w:r w:rsidR="00FC06BB" w:rsidRPr="00FC06BB">
        <w:rPr>
          <w:rFonts w:ascii="Times New Roman" w:hAnsi="Times New Roman" w:cs="Times New Roman"/>
          <w:b/>
          <w:i/>
          <w:shd w:val="clear" w:color="auto" w:fill="FFFFFF" w:themeFill="background1"/>
        </w:rPr>
        <w:t>Тюменское деревянное зодчество как явление культуры. (РК)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Творческая интерпретация древних образов народного искус</w:t>
      </w:r>
      <w:r w:rsidRPr="00F1009A">
        <w:rPr>
          <w:rFonts w:ascii="Times New Roman" w:hAnsi="Times New Roman" w:cs="Times New Roman"/>
          <w:szCs w:val="24"/>
        </w:rPr>
        <w:softHyphen/>
        <w:t>ства в работах современных художников.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bCs/>
          <w:szCs w:val="24"/>
        </w:rPr>
        <w:t>Создание декоративной работы в материале</w:t>
      </w:r>
      <w:r w:rsidR="00F1009A">
        <w:rPr>
          <w:rFonts w:ascii="Times New Roman" w:hAnsi="Times New Roman" w:cs="Times New Roman"/>
          <w:bCs/>
          <w:szCs w:val="24"/>
        </w:rPr>
        <w:t xml:space="preserve"> (</w:t>
      </w:r>
      <w:r w:rsidRPr="00F1009A">
        <w:rPr>
          <w:rFonts w:ascii="Times New Roman" w:hAnsi="Times New Roman" w:cs="Times New Roman"/>
          <w:b/>
          <w:bCs/>
          <w:szCs w:val="24"/>
        </w:rPr>
        <w:t>творческий проект</w:t>
      </w:r>
      <w:r w:rsidRPr="00F1009A">
        <w:rPr>
          <w:rFonts w:ascii="Times New Roman" w:hAnsi="Times New Roman" w:cs="Times New Roman"/>
          <w:bCs/>
          <w:szCs w:val="24"/>
        </w:rPr>
        <w:t>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lastRenderedPageBreak/>
        <w:t xml:space="preserve">В конце учебного года устраивается отчетная </w:t>
      </w:r>
      <w:r w:rsidRPr="00F1009A">
        <w:rPr>
          <w:rFonts w:ascii="Times New Roman" w:hAnsi="Times New Roman" w:cs="Times New Roman"/>
          <w:b/>
          <w:szCs w:val="24"/>
        </w:rPr>
        <w:t>выставка</w:t>
      </w:r>
      <w:r w:rsidRPr="00F1009A">
        <w:rPr>
          <w:rFonts w:ascii="Times New Roman" w:hAnsi="Times New Roman" w:cs="Times New Roman"/>
          <w:szCs w:val="24"/>
        </w:rPr>
        <w:t xml:space="preserve"> работ учащихся по декоративно-прикладному искусству, которую можно организовать как праздник «Украсим школу своими руками».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• воспитание эмоционально-ценностного, эстетического отношения к современному декоративно-прикладному искус</w:t>
      </w:r>
      <w:r w:rsidRPr="00F1009A">
        <w:rPr>
          <w:rFonts w:ascii="Times New Roman" w:hAnsi="Times New Roman" w:cs="Times New Roman"/>
          <w:szCs w:val="24"/>
        </w:rPr>
        <w:softHyphen/>
        <w:t>ству, уважения к творчеству профессиональных художников, интереса и потребности в общении с произведениями совре</w:t>
      </w:r>
      <w:r w:rsidRPr="00F1009A">
        <w:rPr>
          <w:rFonts w:ascii="Times New Roman" w:hAnsi="Times New Roman" w:cs="Times New Roman"/>
          <w:szCs w:val="24"/>
        </w:rPr>
        <w:softHyphen/>
        <w:t>менного искусства и к декоративному творчеству;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• развитие образно-ассоциативного мышления как формы освоения мира, творческих способностей, эстетических чувств, зрительной памяти, фантазии и воображения;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• формирование целостной картины мира средствами де</w:t>
      </w:r>
      <w:r w:rsidRPr="00F1009A">
        <w:rPr>
          <w:rFonts w:ascii="Times New Roman" w:hAnsi="Times New Roman" w:cs="Times New Roman"/>
          <w:szCs w:val="24"/>
        </w:rPr>
        <w:softHyphen/>
        <w:t>коративно-прикладного искусства во всём многообразии его проявлений (художественное стекло, художественный металл, керамика, гобелен, роспись по тканям и т. д.);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• развитие самостоятельности и навыков сотрудничества (коммуникативной компетентности) в процессе осуществления коллективных форм деятельности, связанных с созданием общественно значимого художественного продукта для укра</w:t>
      </w:r>
      <w:r w:rsidRPr="00F1009A">
        <w:rPr>
          <w:rFonts w:ascii="Times New Roman" w:hAnsi="Times New Roman" w:cs="Times New Roman"/>
          <w:szCs w:val="24"/>
        </w:rPr>
        <w:softHyphen/>
        <w:t>шения школьных интерьеров.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/>
        <w:jc w:val="both"/>
        <w:rPr>
          <w:rFonts w:ascii="Times New Roman" w:hAnsi="Times New Roman" w:cs="Times New Roman"/>
          <w:szCs w:val="24"/>
        </w:rPr>
      </w:pP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b/>
          <w:bCs/>
          <w:szCs w:val="24"/>
        </w:rPr>
        <w:t xml:space="preserve">Раздел 4 </w:t>
      </w:r>
      <w:r w:rsidRPr="00F1009A">
        <w:rPr>
          <w:rFonts w:ascii="Times New Roman" w:hAnsi="Times New Roman" w:cs="Times New Roman"/>
          <w:b/>
          <w:bCs/>
          <w:spacing w:val="-9"/>
          <w:szCs w:val="24"/>
        </w:rPr>
        <w:t xml:space="preserve">ДЕКОР </w:t>
      </w:r>
      <w:r w:rsidRPr="00F1009A">
        <w:rPr>
          <w:rFonts w:ascii="Times New Roman" w:hAnsi="Times New Roman" w:cs="Times New Roman"/>
          <w:spacing w:val="-9"/>
          <w:szCs w:val="24"/>
        </w:rPr>
        <w:t xml:space="preserve">— </w:t>
      </w:r>
      <w:r w:rsidR="00C937A5" w:rsidRPr="00F1009A">
        <w:rPr>
          <w:rFonts w:ascii="Times New Roman" w:hAnsi="Times New Roman" w:cs="Times New Roman"/>
          <w:b/>
          <w:bCs/>
          <w:spacing w:val="-9"/>
          <w:szCs w:val="24"/>
        </w:rPr>
        <w:t xml:space="preserve">ЧЕЛОВЕК, ОБЩЕСТВО, ВРЕМЯ (8 </w:t>
      </w:r>
      <w:r w:rsidRPr="00F1009A">
        <w:rPr>
          <w:rFonts w:ascii="Times New Roman" w:hAnsi="Times New Roman" w:cs="Times New Roman"/>
          <w:b/>
          <w:bCs/>
          <w:spacing w:val="-9"/>
          <w:szCs w:val="24"/>
        </w:rPr>
        <w:t>ч)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Это одна из важнейших тем в понимании роли декоративных искусств в жизни общества в целом и каждого человека в от</w:t>
      </w:r>
      <w:r w:rsidRPr="00F1009A">
        <w:rPr>
          <w:rFonts w:ascii="Times New Roman" w:hAnsi="Times New Roman" w:cs="Times New Roman"/>
          <w:szCs w:val="24"/>
        </w:rPr>
        <w:softHyphen/>
        <w:t>дельности.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Осознание роли искусства украшения в формировании каждо</w:t>
      </w:r>
      <w:r w:rsidRPr="00F1009A">
        <w:rPr>
          <w:rFonts w:ascii="Times New Roman" w:hAnsi="Times New Roman" w:cs="Times New Roman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F1009A">
        <w:rPr>
          <w:rFonts w:ascii="Times New Roman" w:hAnsi="Times New Roman" w:cs="Times New Roman"/>
          <w:szCs w:val="24"/>
        </w:rPr>
        <w:softHyphen/>
        <w:t>го искусства.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F1009A">
        <w:rPr>
          <w:rFonts w:ascii="Times New Roman" w:hAnsi="Times New Roman" w:cs="Times New Roman"/>
          <w:szCs w:val="24"/>
        </w:rPr>
        <w:softHyphen/>
        <w:t xml:space="preserve">полнить вещь общественно значимым смыслом, определить роль </w:t>
      </w:r>
      <w:r w:rsidRPr="00F1009A">
        <w:rPr>
          <w:rFonts w:ascii="Times New Roman" w:hAnsi="Times New Roman" w:cs="Times New Roman"/>
          <w:b/>
          <w:bCs/>
          <w:szCs w:val="24"/>
        </w:rPr>
        <w:t xml:space="preserve">ее </w:t>
      </w:r>
      <w:r w:rsidRPr="00F1009A">
        <w:rPr>
          <w:rFonts w:ascii="Times New Roman" w:hAnsi="Times New Roman" w:cs="Times New Roman"/>
          <w:szCs w:val="24"/>
        </w:rPr>
        <w:t>хозяина. Эта роль сказывается на всем образном строе вещи.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Эту тему предлагается раскрыть на примерах роли декоратив</w:t>
      </w:r>
      <w:r w:rsidRPr="00F1009A">
        <w:rPr>
          <w:rFonts w:ascii="Times New Roman" w:hAnsi="Times New Roman" w:cs="Times New Roman"/>
          <w:szCs w:val="24"/>
        </w:rPr>
        <w:softHyphen/>
        <w:t>ного искусства в Древнем Египте. Подчеркивание власти, могу</w:t>
      </w:r>
      <w:r w:rsidRPr="00F1009A">
        <w:rPr>
          <w:rFonts w:ascii="Times New Roman" w:hAnsi="Times New Roman" w:cs="Times New Roman"/>
          <w:szCs w:val="24"/>
        </w:rPr>
        <w:softHyphen/>
        <w:t>щества, знатности египетских фараонов с помощью декоративно</w:t>
      </w:r>
      <w:r w:rsidRPr="00F1009A">
        <w:rPr>
          <w:rFonts w:ascii="Times New Roman" w:hAnsi="Times New Roman" w:cs="Times New Roman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F1009A">
        <w:rPr>
          <w:rFonts w:ascii="Times New Roman" w:hAnsi="Times New Roman" w:cs="Times New Roman"/>
          <w:szCs w:val="24"/>
        </w:rPr>
        <w:softHyphen/>
        <w:t>личие одежд высших и низших сословий общества.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 xml:space="preserve">Одежда, костюм не только </w:t>
      </w:r>
      <w:r w:rsidR="00F1009A">
        <w:rPr>
          <w:rFonts w:ascii="Times New Roman" w:hAnsi="Times New Roman" w:cs="Times New Roman"/>
          <w:szCs w:val="24"/>
        </w:rPr>
        <w:t xml:space="preserve">служат практическим целям, они </w:t>
      </w:r>
      <w:r w:rsidRPr="00F1009A">
        <w:rPr>
          <w:rFonts w:ascii="Times New Roman" w:hAnsi="Times New Roman" w:cs="Times New Roman"/>
          <w:szCs w:val="24"/>
        </w:rPr>
        <w:t>и являются особым знаком — знаком положения человека в обще</w:t>
      </w:r>
      <w:r w:rsidRPr="00F1009A">
        <w:rPr>
          <w:rFonts w:ascii="Times New Roman" w:hAnsi="Times New Roman" w:cs="Times New Roman"/>
          <w:szCs w:val="24"/>
        </w:rPr>
        <w:softHyphen/>
        <w:t>стве и его намерений, т. е. его роли. Эту тему предлагается рас</w:t>
      </w:r>
      <w:r w:rsidRPr="00F1009A">
        <w:rPr>
          <w:rFonts w:ascii="Times New Roman" w:hAnsi="Times New Roman" w:cs="Times New Roman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F1009A">
        <w:rPr>
          <w:rFonts w:ascii="Times New Roman" w:hAnsi="Times New Roman" w:cs="Times New Roman"/>
          <w:szCs w:val="24"/>
          <w:lang w:val="en-US"/>
        </w:rPr>
        <w:t>XVII</w:t>
      </w:r>
      <w:r w:rsidRPr="00F1009A">
        <w:rPr>
          <w:rFonts w:ascii="Times New Roman" w:hAnsi="Times New Roman" w:cs="Times New Roman"/>
          <w:szCs w:val="24"/>
        </w:rPr>
        <w:t xml:space="preserve"> века (эпо</w:t>
      </w:r>
      <w:r w:rsidRPr="00F1009A">
        <w:rPr>
          <w:rFonts w:ascii="Times New Roman" w:hAnsi="Times New Roman" w:cs="Times New Roman"/>
          <w:szCs w:val="24"/>
        </w:rPr>
        <w:softHyphen/>
        <w:t>ха барокко).</w:t>
      </w:r>
    </w:p>
    <w:p w:rsidR="00B9359F" w:rsidRPr="00F1009A" w:rsidRDefault="00B9359F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Декоративность, орнаментальность, изобразительная услов</w:t>
      </w:r>
      <w:r w:rsidRPr="00F1009A">
        <w:rPr>
          <w:rFonts w:ascii="Times New Roman" w:hAnsi="Times New Roman" w:cs="Times New Roman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7A3E6E" w:rsidRDefault="007A3E6E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  <w:r w:rsidRPr="00F1009A">
        <w:rPr>
          <w:rFonts w:ascii="Times New Roman" w:hAnsi="Times New Roman" w:cs="Times New Roman"/>
          <w:szCs w:val="24"/>
        </w:rPr>
        <w:t>Исследовательская работа «Символика Тюменской области»</w:t>
      </w:r>
      <w:r w:rsidR="00357FAD">
        <w:rPr>
          <w:rFonts w:ascii="Times New Roman" w:hAnsi="Times New Roman" w:cs="Times New Roman"/>
          <w:szCs w:val="24"/>
        </w:rPr>
        <w:t>.</w:t>
      </w:r>
    </w:p>
    <w:p w:rsidR="00357FAD" w:rsidRDefault="00357FAD" w:rsidP="00995F14">
      <w:pPr>
        <w:shd w:val="clear" w:color="auto" w:fill="FFFFFF"/>
        <w:spacing w:after="0" w:line="240" w:lineRule="atLeast"/>
        <w:ind w:left="-142" w:right="141"/>
        <w:jc w:val="both"/>
        <w:rPr>
          <w:rFonts w:ascii="Times New Roman" w:hAnsi="Times New Roman" w:cs="Times New Roman"/>
          <w:szCs w:val="24"/>
        </w:rPr>
      </w:pPr>
    </w:p>
    <w:p w:rsidR="00357FAD" w:rsidRDefault="00357FAD" w:rsidP="00357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AD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9791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4"/>
        <w:gridCol w:w="1133"/>
        <w:gridCol w:w="7654"/>
      </w:tblGrid>
      <w:tr w:rsidR="00FE61F0" w:rsidRPr="00487247" w:rsidTr="00FE61F0">
        <w:trPr>
          <w:trHeight w:val="223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487247" w:rsidRDefault="00FE61F0" w:rsidP="00AC64EB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 w:rsidRPr="00487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FE61F0" w:rsidRPr="00487247" w:rsidRDefault="00FE61F0" w:rsidP="00AC64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487247" w:rsidRDefault="00FE61F0" w:rsidP="00FE61F0">
            <w:pPr>
              <w:spacing w:after="0" w:line="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4872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ема </w:t>
            </w:r>
          </w:p>
        </w:tc>
      </w:tr>
      <w:tr w:rsidR="00FE61F0" w:rsidTr="00FE61F0">
        <w:trPr>
          <w:trHeight w:val="125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  <w:vAlign w:val="center"/>
          </w:tcPr>
          <w:p w:rsidR="00FE61F0" w:rsidRDefault="00FE61F0" w:rsidP="00FE61F0">
            <w:pPr>
              <w:spacing w:after="0" w:line="0" w:lineRule="atLeas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  <w:r w:rsidRPr="00357FAD">
              <w:rPr>
                <w:rFonts w:ascii="Times New Roman" w:eastAsia="Times New Roman" w:hAnsi="Times New Roman" w:cs="Times New Roman"/>
                <w:b/>
                <w:sz w:val="24"/>
              </w:rPr>
              <w:t>«Древние корни народного искусства»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(8ч.)</w:t>
            </w:r>
          </w:p>
        </w:tc>
      </w:tr>
      <w:tr w:rsidR="00FE61F0" w:rsidRPr="003E3E5C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Древние образы в народном искусстве. Символика цвета и формы.</w:t>
            </w:r>
          </w:p>
        </w:tc>
      </w:tr>
      <w:tr w:rsidR="00FE61F0" w:rsidRPr="003E3E5C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2-3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Дом-космос. Единство конструкции и декора в народном жилище. Коллективная работа «Вот моя деревня»</w:t>
            </w:r>
          </w:p>
        </w:tc>
      </w:tr>
      <w:tr w:rsidR="00FE61F0" w:rsidRPr="003E3E5C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4-5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Конструкция, декор предметов народного быта и труда. Прялка.    Полотенце.</w:t>
            </w:r>
          </w:p>
        </w:tc>
      </w:tr>
      <w:tr w:rsidR="00FE61F0" w:rsidRPr="003E3E5C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6- 7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Интерьер и внутреннее убранство крестьянского дома. Коллективная работа «Проходите в избу»</w:t>
            </w:r>
          </w:p>
        </w:tc>
      </w:tr>
      <w:tr w:rsidR="00FE61F0" w:rsidRPr="00590825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Современное повседневное </w:t>
            </w:r>
            <w:proofErr w:type="gramStart"/>
            <w:r w:rsidRPr="00357FAD">
              <w:rPr>
                <w:rFonts w:ascii="Times New Roman" w:eastAsia="Times New Roman" w:hAnsi="Times New Roman" w:cs="Times New Roman"/>
                <w:sz w:val="24"/>
              </w:rPr>
              <w:t>декоративное  искусс</w:t>
            </w:r>
            <w:bookmarkStart w:id="0" w:name="_GoBack"/>
            <w:bookmarkEnd w:id="0"/>
            <w:r w:rsidRPr="00357FAD">
              <w:rPr>
                <w:rFonts w:ascii="Times New Roman" w:eastAsia="Times New Roman" w:hAnsi="Times New Roman" w:cs="Times New Roman"/>
                <w:sz w:val="24"/>
              </w:rPr>
              <w:t>тво</w:t>
            </w:r>
            <w:proofErr w:type="gramEnd"/>
            <w:r w:rsidRPr="00357FAD">
              <w:rPr>
                <w:rFonts w:ascii="Times New Roman" w:eastAsia="Times New Roman" w:hAnsi="Times New Roman" w:cs="Times New Roman"/>
                <w:sz w:val="24"/>
              </w:rPr>
              <w:t>. Что такое дизайн.</w:t>
            </w:r>
          </w:p>
        </w:tc>
      </w:tr>
      <w:tr w:rsidR="00FE61F0" w:rsidRPr="00590825" w:rsidTr="00FE61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2. </w:t>
            </w:r>
            <w:r w:rsidRPr="00357FAD">
              <w:rPr>
                <w:rFonts w:ascii="Times New Roman" w:eastAsia="Times New Roman" w:hAnsi="Times New Roman" w:cs="Times New Roman"/>
                <w:b/>
                <w:sz w:val="24"/>
              </w:rPr>
              <w:t>«Связь времен в народном искусстве»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(8ч.)</w:t>
            </w:r>
          </w:p>
        </w:tc>
      </w:tr>
      <w:tr w:rsidR="00FE61F0" w:rsidRPr="003E3E5C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9-12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6BB" w:rsidRPr="00357FAD" w:rsidRDefault="00FE61F0" w:rsidP="00AC6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Древние образы, единство формы и декора в народных игрушках. </w:t>
            </w:r>
          </w:p>
          <w:p w:rsidR="00FC06BB" w:rsidRPr="00FC06BB" w:rsidRDefault="00FC06BB" w:rsidP="00FC06BB">
            <w:pPr>
              <w:pStyle w:val="Default"/>
              <w:shd w:val="clear" w:color="auto" w:fill="F7CAAC" w:themeFill="accent2" w:themeFillTint="66"/>
              <w:rPr>
                <w:rFonts w:ascii="Times New Roman" w:hAnsi="Times New Roman" w:cs="Times New Roman"/>
                <w:b/>
                <w:i/>
              </w:rPr>
            </w:pPr>
            <w:r w:rsidRPr="00FC06BB">
              <w:rPr>
                <w:rFonts w:ascii="Times New Roman" w:hAnsi="Times New Roman" w:cs="Times New Roman"/>
                <w:b/>
                <w:i/>
              </w:rPr>
              <w:t>Тобольская резная кость. Виды и специфика тобольского косторезного промысла</w:t>
            </w:r>
            <w:r w:rsidRPr="00FC06BB">
              <w:rPr>
                <w:rFonts w:ascii="Times New Roman" w:hAnsi="Times New Roman" w:cs="Times New Roman"/>
                <w:b/>
                <w:i/>
              </w:rPr>
              <w:t>. (РК)</w:t>
            </w:r>
          </w:p>
          <w:p w:rsidR="00FC06BB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lastRenderedPageBreak/>
              <w:t>Лепка и роспись собственной модели игрушки</w:t>
            </w:r>
            <w:r w:rsidR="00FC06B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E61F0" w:rsidRPr="00FC06BB" w:rsidRDefault="00FC06BB" w:rsidP="00FC06BB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 xml:space="preserve">Тюменские </w:t>
            </w:r>
            <w:proofErr w:type="spellStart"/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>дымники</w:t>
            </w:r>
            <w:proofErr w:type="spellEnd"/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 xml:space="preserve"> - украшения кирпичных труб. (РК)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lastRenderedPageBreak/>
              <w:t>13- 16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6BB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Народные промыслы. Их</w:t>
            </w:r>
            <w:r w:rsidR="00FC06BB">
              <w:rPr>
                <w:rFonts w:ascii="Times New Roman" w:eastAsia="Times New Roman" w:hAnsi="Times New Roman" w:cs="Times New Roman"/>
                <w:sz w:val="24"/>
              </w:rPr>
              <w:t xml:space="preserve"> истоки и современное развитие</w:t>
            </w:r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: Гжель, Городец, </w:t>
            </w:r>
            <w:proofErr w:type="spellStart"/>
            <w:r w:rsidRPr="00357FAD">
              <w:rPr>
                <w:rFonts w:ascii="Times New Roman" w:eastAsia="Times New Roman" w:hAnsi="Times New Roman" w:cs="Times New Roman"/>
                <w:sz w:val="24"/>
              </w:rPr>
              <w:t>Жостово</w:t>
            </w:r>
            <w:proofErr w:type="spellEnd"/>
            <w:r w:rsidRPr="00357FAD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E61F0" w:rsidRPr="00FC06BB" w:rsidRDefault="00FC06BB" w:rsidP="00FC06BB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>Тюменский ков</w:t>
            </w:r>
            <w:r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>ё</w:t>
            </w:r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>р – визитная карточка Сибири. (РК)</w:t>
            </w:r>
          </w:p>
        </w:tc>
      </w:tr>
      <w:tr w:rsidR="00FE61F0" w:rsidTr="00FE61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3. </w:t>
            </w:r>
            <w:r w:rsidRPr="00357FAD">
              <w:rPr>
                <w:rFonts w:ascii="Times New Roman" w:eastAsia="Times New Roman" w:hAnsi="Times New Roman" w:cs="Times New Roman"/>
                <w:b/>
                <w:sz w:val="24"/>
              </w:rPr>
              <w:t>«Декоративное искусство в современном мире»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(10ч.)</w:t>
            </w:r>
          </w:p>
        </w:tc>
      </w:tr>
      <w:tr w:rsidR="00FE61F0" w:rsidRPr="00CB4448" w:rsidTr="00FE61F0">
        <w:trPr>
          <w:trHeight w:val="132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17-18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Народная праздничная одежда. Эскиз русского народного костюма.</w:t>
            </w:r>
          </w:p>
        </w:tc>
      </w:tr>
      <w:tr w:rsidR="00FE61F0" w:rsidRPr="00CB4448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Изготовление куклы – </w:t>
            </w:r>
            <w:proofErr w:type="spellStart"/>
            <w:r w:rsidRPr="00357FAD">
              <w:rPr>
                <w:rFonts w:ascii="Times New Roman" w:eastAsia="Times New Roman" w:hAnsi="Times New Roman" w:cs="Times New Roman"/>
                <w:sz w:val="24"/>
              </w:rPr>
              <w:t>берегини</w:t>
            </w:r>
            <w:proofErr w:type="spellEnd"/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 в русском народном костюме (урок-практикум)</w:t>
            </w:r>
          </w:p>
        </w:tc>
      </w:tr>
      <w:tr w:rsidR="00FE61F0" w:rsidRPr="00CB4448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Эскиз орнамента по мотивам вышивки русского народного костюма</w:t>
            </w:r>
          </w:p>
        </w:tc>
      </w:tr>
      <w:tr w:rsidR="00FE61F0" w:rsidRPr="00CB4448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Русский костюм и современная мода</w:t>
            </w:r>
          </w:p>
        </w:tc>
      </w:tr>
      <w:tr w:rsidR="00FE61F0" w:rsidRPr="00CB4448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22-23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Праздничные народные гулянья. (урок-практикум)</w:t>
            </w:r>
          </w:p>
        </w:tc>
      </w:tr>
      <w:tr w:rsidR="00FE61F0" w:rsidRPr="006826B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06BB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Народные промыслы родного края (урок-конференция)</w:t>
            </w:r>
          </w:p>
          <w:p w:rsidR="00FE61F0" w:rsidRPr="00FC06BB" w:rsidRDefault="00FC06BB" w:rsidP="00FC06BB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FC06BB">
              <w:rPr>
                <w:rFonts w:ascii="Times New Roman" w:hAnsi="Times New Roman" w:cs="Times New Roman"/>
                <w:b/>
                <w:i/>
                <w:shd w:val="clear" w:color="auto" w:fill="F7CAAC" w:themeFill="accent2" w:themeFillTint="66"/>
              </w:rPr>
              <w:t>Тюменское деревянное зодчество как явление культуры. (РК)</w:t>
            </w:r>
          </w:p>
        </w:tc>
      </w:tr>
      <w:tr w:rsidR="00FE61F0" w:rsidRPr="006826B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25-26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«Красота земли родной» (обобщающий урок-праздник, урок-практикум)</w:t>
            </w:r>
          </w:p>
        </w:tc>
      </w:tr>
      <w:tr w:rsidR="00FE61F0" w:rsidRPr="006826B0" w:rsidTr="00FE61F0">
        <w:trPr>
          <w:trHeight w:val="1"/>
        </w:trPr>
        <w:tc>
          <w:tcPr>
            <w:tcW w:w="9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4. </w:t>
            </w:r>
            <w:r w:rsidRPr="00357FAD">
              <w:rPr>
                <w:rFonts w:ascii="Times New Roman" w:eastAsia="Times New Roman" w:hAnsi="Times New Roman" w:cs="Times New Roman"/>
                <w:b/>
                <w:sz w:val="24"/>
              </w:rPr>
              <w:t>«Декор, человек, общество, время»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(8ч.)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Украшение в жизни древних обществ. Роль декоративного искусства в эпоху Древнего Египта.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28-29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Декоративное искусство Древней Греции. Костюм эпохи Древней Греции. Греческая керамика.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 xml:space="preserve">Значение одежды в выражении принадлежности человека к различным слоям общества. 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31-32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О чем рассказывают гербы</w:t>
            </w:r>
            <w:r w:rsidR="00FC06B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Что такое эмблемы, зачем они нужны людям</w:t>
            </w:r>
            <w:r w:rsidR="00FC06BB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FE61F0" w:rsidTr="00FE61F0">
        <w:trPr>
          <w:trHeight w:val="1"/>
        </w:trPr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61F0" w:rsidRPr="00357FAD" w:rsidRDefault="00FE61F0" w:rsidP="00FE61F0">
            <w:pPr>
              <w:spacing w:after="0" w:line="240" w:lineRule="auto"/>
              <w:jc w:val="center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E61F0" w:rsidRPr="00357FAD" w:rsidRDefault="00FE61F0" w:rsidP="00FE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E61F0" w:rsidRPr="00357FAD" w:rsidRDefault="00FE61F0" w:rsidP="00AC64EB">
            <w:pPr>
              <w:spacing w:after="0" w:line="240" w:lineRule="auto"/>
            </w:pPr>
            <w:r w:rsidRPr="00357FAD">
              <w:rPr>
                <w:rFonts w:ascii="Times New Roman" w:eastAsia="Times New Roman" w:hAnsi="Times New Roman" w:cs="Times New Roman"/>
                <w:sz w:val="24"/>
              </w:rPr>
              <w:t>Роль декоративного искусства в жизни человека и общества. (обобщающий урок)</w:t>
            </w:r>
          </w:p>
        </w:tc>
      </w:tr>
    </w:tbl>
    <w:p w:rsidR="00357FAD" w:rsidRPr="00357FAD" w:rsidRDefault="00357FAD" w:rsidP="00357FA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695" w:rsidRDefault="00E0369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03695" w:rsidRPr="00E03695" w:rsidRDefault="00E03695" w:rsidP="00E03695">
      <w:pPr>
        <w:rPr>
          <w:rFonts w:ascii="Times New Roman" w:eastAsia="Calibri" w:hAnsi="Times New Roman" w:cs="Times New Roman"/>
          <w:sz w:val="24"/>
          <w:szCs w:val="24"/>
        </w:rPr>
      </w:pPr>
    </w:p>
    <w:p w:rsidR="00E03695" w:rsidRDefault="00E03695" w:rsidP="00E03695">
      <w:pPr>
        <w:tabs>
          <w:tab w:val="left" w:pos="26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03695" w:rsidRDefault="00E03695" w:rsidP="00E03695">
      <w:pPr>
        <w:tabs>
          <w:tab w:val="left" w:pos="26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03695" w:rsidRDefault="00E03695" w:rsidP="00E03695">
      <w:pPr>
        <w:tabs>
          <w:tab w:val="left" w:pos="2655"/>
        </w:tabs>
        <w:rPr>
          <w:rFonts w:ascii="Times New Roman" w:eastAsia="Calibri" w:hAnsi="Times New Roman" w:cs="Times New Roman"/>
          <w:sz w:val="24"/>
          <w:szCs w:val="24"/>
        </w:rPr>
      </w:pPr>
    </w:p>
    <w:p w:rsidR="00E03695" w:rsidRDefault="00E03695" w:rsidP="00E03695">
      <w:pPr>
        <w:tabs>
          <w:tab w:val="left" w:pos="2655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E03695" w:rsidSect="001C3BD1">
      <w:pgSz w:w="11906" w:h="16838"/>
      <w:pgMar w:top="568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70AA6"/>
    <w:multiLevelType w:val="multilevel"/>
    <w:tmpl w:val="630A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F1261"/>
    <w:multiLevelType w:val="multilevel"/>
    <w:tmpl w:val="85B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56FC7"/>
    <w:multiLevelType w:val="hybridMultilevel"/>
    <w:tmpl w:val="6DC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D3DD2"/>
    <w:multiLevelType w:val="multilevel"/>
    <w:tmpl w:val="E5E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B68"/>
    <w:rsid w:val="0004111A"/>
    <w:rsid w:val="000468CA"/>
    <w:rsid w:val="000705D5"/>
    <w:rsid w:val="000934C8"/>
    <w:rsid w:val="000E0E15"/>
    <w:rsid w:val="000F4AE3"/>
    <w:rsid w:val="001107A1"/>
    <w:rsid w:val="00135D43"/>
    <w:rsid w:val="00182809"/>
    <w:rsid w:val="001C2EBE"/>
    <w:rsid w:val="001C3BD1"/>
    <w:rsid w:val="001D2040"/>
    <w:rsid w:val="001F5130"/>
    <w:rsid w:val="003006A8"/>
    <w:rsid w:val="00354978"/>
    <w:rsid w:val="00357C18"/>
    <w:rsid w:val="00357FAD"/>
    <w:rsid w:val="003E7710"/>
    <w:rsid w:val="0044327A"/>
    <w:rsid w:val="0045471D"/>
    <w:rsid w:val="0047310B"/>
    <w:rsid w:val="004814A2"/>
    <w:rsid w:val="004E27C6"/>
    <w:rsid w:val="004F77C1"/>
    <w:rsid w:val="0050139B"/>
    <w:rsid w:val="005651A5"/>
    <w:rsid w:val="00566BA0"/>
    <w:rsid w:val="00590983"/>
    <w:rsid w:val="005916AC"/>
    <w:rsid w:val="005C141C"/>
    <w:rsid w:val="005C6676"/>
    <w:rsid w:val="005F6187"/>
    <w:rsid w:val="00625E13"/>
    <w:rsid w:val="00643B72"/>
    <w:rsid w:val="006724F6"/>
    <w:rsid w:val="0068534F"/>
    <w:rsid w:val="00686414"/>
    <w:rsid w:val="006B4117"/>
    <w:rsid w:val="006F2BD6"/>
    <w:rsid w:val="00733952"/>
    <w:rsid w:val="00740244"/>
    <w:rsid w:val="00742A12"/>
    <w:rsid w:val="0075424C"/>
    <w:rsid w:val="00762F38"/>
    <w:rsid w:val="007A3E6E"/>
    <w:rsid w:val="007B6882"/>
    <w:rsid w:val="008577AB"/>
    <w:rsid w:val="008C4BC0"/>
    <w:rsid w:val="00947959"/>
    <w:rsid w:val="00972527"/>
    <w:rsid w:val="009932E7"/>
    <w:rsid w:val="00995F14"/>
    <w:rsid w:val="009F0655"/>
    <w:rsid w:val="00A03804"/>
    <w:rsid w:val="00A158FF"/>
    <w:rsid w:val="00A20543"/>
    <w:rsid w:val="00A2207E"/>
    <w:rsid w:val="00A24097"/>
    <w:rsid w:val="00A40B68"/>
    <w:rsid w:val="00A8584A"/>
    <w:rsid w:val="00AC509B"/>
    <w:rsid w:val="00AF56C6"/>
    <w:rsid w:val="00B5706E"/>
    <w:rsid w:val="00B574E6"/>
    <w:rsid w:val="00B84187"/>
    <w:rsid w:val="00B86E3E"/>
    <w:rsid w:val="00B9359F"/>
    <w:rsid w:val="00BE7DC5"/>
    <w:rsid w:val="00C154F7"/>
    <w:rsid w:val="00C24AB5"/>
    <w:rsid w:val="00C73C38"/>
    <w:rsid w:val="00C86664"/>
    <w:rsid w:val="00C937A5"/>
    <w:rsid w:val="00CC203F"/>
    <w:rsid w:val="00CC3D2B"/>
    <w:rsid w:val="00D732B1"/>
    <w:rsid w:val="00D965DE"/>
    <w:rsid w:val="00D96A5D"/>
    <w:rsid w:val="00E03695"/>
    <w:rsid w:val="00E125D3"/>
    <w:rsid w:val="00E20F74"/>
    <w:rsid w:val="00E424E0"/>
    <w:rsid w:val="00E52395"/>
    <w:rsid w:val="00E80ECC"/>
    <w:rsid w:val="00E96643"/>
    <w:rsid w:val="00EA4585"/>
    <w:rsid w:val="00EC6DFF"/>
    <w:rsid w:val="00ED2E47"/>
    <w:rsid w:val="00EE28F4"/>
    <w:rsid w:val="00F1009A"/>
    <w:rsid w:val="00F361D0"/>
    <w:rsid w:val="00F36FFA"/>
    <w:rsid w:val="00F62388"/>
    <w:rsid w:val="00F65CA9"/>
    <w:rsid w:val="00FA0B6E"/>
    <w:rsid w:val="00FA2EC3"/>
    <w:rsid w:val="00FB1D60"/>
    <w:rsid w:val="00FC06BB"/>
    <w:rsid w:val="00FE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C1D83-EA81-43E9-90B7-491D2C5C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E47"/>
    <w:pPr>
      <w:spacing w:after="200" w:line="276" w:lineRule="auto"/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uiPriority w:val="99"/>
    <w:rsid w:val="00ED2E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ED2E4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4">
    <w:name w:val="Знак"/>
    <w:basedOn w:val="a"/>
    <w:rsid w:val="00E52395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E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28F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24097"/>
    <w:pPr>
      <w:spacing w:after="0" w:line="240" w:lineRule="auto"/>
    </w:pPr>
  </w:style>
  <w:style w:type="paragraph" w:customStyle="1" w:styleId="Default">
    <w:name w:val="Default"/>
    <w:rsid w:val="00FC06B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4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108</cp:revision>
  <cp:lastPrinted>2016-10-25T13:21:00Z</cp:lastPrinted>
  <dcterms:created xsi:type="dcterms:W3CDTF">2014-09-01T07:42:00Z</dcterms:created>
  <dcterms:modified xsi:type="dcterms:W3CDTF">2020-02-28T13:55:00Z</dcterms:modified>
</cp:coreProperties>
</file>