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59" w:rsidRPr="00CE6659" w:rsidRDefault="002D4112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0D3739A" wp14:editId="3B06B4C9">
            <wp:simplePos x="0" y="0"/>
            <wp:positionH relativeFrom="page">
              <wp:posOffset>1182688</wp:posOffset>
            </wp:positionH>
            <wp:positionV relativeFrom="margin">
              <wp:posOffset>171450</wp:posOffset>
            </wp:positionV>
            <wp:extent cx="5622925" cy="1234440"/>
            <wp:effectExtent l="0" t="0" r="0" b="381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622925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окружающему миру</w:t>
      </w: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 класса</w:t>
      </w: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образования)</w:t>
      </w: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2D4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начальных классов </w:t>
      </w:r>
    </w:p>
    <w:p w:rsidR="00CE6659" w:rsidRPr="00CE6659" w:rsidRDefault="00341767" w:rsidP="00CE6659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Доброчасова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Георгиевна</w:t>
      </w: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504829" w:rsidP="005048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CE6659"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r w:rsid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1398A" w:rsidRPr="00FA2E8D" w:rsidRDefault="0051398A" w:rsidP="00FA2E8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результатами освоения учебной программы по предмету «Окружающий мир» к концу 2-го года обучения</w:t>
      </w:r>
    </w:p>
    <w:p w:rsidR="00CE6659" w:rsidRPr="0051398A" w:rsidRDefault="00CE6659" w:rsidP="0051398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1398A" w:rsidRPr="0051398A" w:rsidRDefault="0051398A" w:rsidP="0051398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На первой ступени школьного обучения в ходе освоения содержания по курсу «Окружающий мир» обеспечиваются условия для достижения обучающимися следующих личностных, </w:t>
      </w:r>
      <w:proofErr w:type="spellStart"/>
      <w:r w:rsidRPr="005139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метапредметных</w:t>
      </w:r>
      <w:proofErr w:type="spellEnd"/>
      <w:r w:rsidRPr="005139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и предметных результатов.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6197"/>
          <w:tab w:val="left" w:pos="9355"/>
        </w:tabs>
        <w:spacing w:after="0" w:line="240" w:lineRule="auto"/>
        <w:ind w:right="14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lastRenderedPageBreak/>
        <w:t>Личностными</w:t>
      </w:r>
      <w:r w:rsidRPr="00CE66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жителем планеты Зем</w:t>
      </w:r>
      <w:r w:rsidR="00CE6659"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ля, чувство ответ</w:t>
      </w:r>
      <w:r w:rsidR="00CE6659"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softHyphen/>
        <w:t xml:space="preserve">ственности за              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сохранение её природы;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уважительное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отношение к иному мнению, истории и культуре других народов России;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истории и культуре всех народов Земли на основе понимания и принятия базовых общечеловеческих ценностей;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расширение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установка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51398A" w:rsidRPr="0051398A" w:rsidRDefault="0051398A" w:rsidP="0051398A">
      <w:pPr>
        <w:shd w:val="clear" w:color="auto" w:fill="FFFFFF"/>
        <w:tabs>
          <w:tab w:val="left" w:pos="9355"/>
        </w:tabs>
        <w:spacing w:after="0" w:line="240" w:lineRule="auto"/>
        <w:ind w:left="-709" w:right="125" w:firstLine="72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125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CE665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Метапредметными</w:t>
      </w:r>
      <w:proofErr w:type="spellEnd"/>
      <w:r w:rsidRPr="00CE665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освоение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правил и норм социокультурного взаимодействия со взрослыми и сверстниками в сообществах разного типа (класс,  школа, семья, учреждения культуры в городе (селе) и др.);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работать с моделями изучаемых объектов и явлений окружающего мира.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48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Предметными</w:t>
      </w:r>
      <w:r w:rsidRPr="00CE665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ученного);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after="0" w:line="235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51398A" w:rsidRPr="0051398A" w:rsidRDefault="0051398A" w:rsidP="0051398A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 </w:t>
      </w:r>
    </w:p>
    <w:p w:rsidR="0051398A" w:rsidRPr="0051398A" w:rsidRDefault="0051398A" w:rsidP="0051398A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>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овладение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здоровьесберегающего</w:t>
      </w:r>
      <w:proofErr w:type="spell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роли и значения родного края в природе и историко-культурном наследии России, в её современной жизни;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места своей семьи в прошлом и настоящем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своего края, в истории и культуре России;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особой роли России в мировой истории и куль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туре, знание примеров национальных свершений, открытий, побед.</w:t>
      </w:r>
    </w:p>
    <w:p w:rsidR="0051398A" w:rsidRPr="0051398A" w:rsidRDefault="0051398A" w:rsidP="0051398A">
      <w:pPr>
        <w:pStyle w:val="a3"/>
        <w:numPr>
          <w:ilvl w:val="0"/>
          <w:numId w:val="12"/>
        </w:numPr>
        <w:shd w:val="clear" w:color="auto" w:fill="FFFFFF"/>
        <w:spacing w:before="149" w:after="0" w:line="240" w:lineRule="auto"/>
        <w:ind w:right="14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51398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воспитывает 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природа» обучающиеся научатся</w:t>
      </w:r>
      <w:r w:rsidRPr="0051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звезд и планет на примере Солнца и Земли;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приводить примеры взаимосвязей между живой и неживой природой (например, влияние Солнца – источника тепла и света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смену времен года, растительный и животный мир);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(характеризовать) движение Земли относительно Солнца и его связь со сменой дня и ночи, времен года;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сменой дня и ночи, временем года и движением Земли вокруг своей оси и вокруг Солнца  на моделях;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</w:t>
      </w:r>
      <w:r w:rsidRPr="0051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насекомых, рыб, птиц, млекопитающих;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для животных способы питания, размножения, защиты, заботы о потомстве;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признаки, отличающие  домашних животных от диких;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грибов в природе и жизни людей;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 по изучению свойств воздуха, характеризовать свойства воздуха;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опытных исследований и наблюдений выявлять условия, необходимые для жизни растений;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в группе (из семян, клубней, листа, побегов);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оглавление, словарь и тексты учебника и хрестоматии, интернет для поиска необходимой информации;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здорового образа жизни (соблюдения режима дня, личной гигиены, правильного питания);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 и необходимость нести ответственность за ее сохранение;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общество» обучающиеся научатся: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в семье, в классном и школьном коллективах;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взрослых и оценивать важность каждой из них;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символику России (на пограничных знаках, денежных знаках и пр.);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Московского Кремля; 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 информации (словари учебника и хрестоматии по окружающему миру);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прошлое, настоящее и будущее, соотносить исторические события с датами на примере истории Московского Кремля;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к правам и обязанностям каждого гражданина страны, записанных в Конституции; 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взаимоотношений в семье, в классном и школьном коллективах.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режима дня и питания, правил личной гигиены;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правил безопасного поведения на улице и в быту, в природе;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при простудных заболеваниях;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правилах безопасного поведения.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на улице и в быту;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A" w:rsidRPr="00AC38B6" w:rsidRDefault="0051398A" w:rsidP="00AC38B6">
      <w:pPr>
        <w:pStyle w:val="a3"/>
        <w:numPr>
          <w:ilvl w:val="0"/>
          <w:numId w:val="15"/>
        </w:numPr>
        <w:shd w:val="clear" w:color="auto" w:fill="FFFFFF"/>
        <w:spacing w:after="0" w:line="238" w:lineRule="exact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«Окружающий мир»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left="426" w:right="13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8A" w:rsidRPr="0051398A" w:rsidRDefault="0051398A" w:rsidP="0051398A">
      <w:pPr>
        <w:numPr>
          <w:ilvl w:val="0"/>
          <w:numId w:val="9"/>
        </w:numPr>
        <w:shd w:val="clear" w:color="auto" w:fill="FFFFFF"/>
        <w:spacing w:after="0" w:line="238" w:lineRule="exact"/>
        <w:ind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 об окружающем нас мире (3—6 ч*)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Книга как основной источник информации об окружающем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словарь.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Общение со старшими и сверстниками как основной источник получения новых знаний. Опыт и наблюдение.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работы, экскурсии: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двумя-тремя книгами из нового учебного комплекта по окружаю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щему миру и условными обозначениями в них. Экскурсия «Мир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живой и неживой природы родного края», экскурсии на школьный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учебно-опытный участок, в школьную библиотеку на тему: «Кни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 — наши друзья».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Планеты и звезды (2—4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 Вид Земли из космоса. Глобус — уменьшенная модель Земли. Ось вращения. Вращение Земли вокруг своей оси — при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чина смены дня и ночи. Звезды. Полярная звезда. Север как на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 сезонов года на нашей планете. Взаимосвязь живой и нежи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природы (на конкретных примерах). Условия жизни на плане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 Земля: вода, воздух, свет, тепло.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воздуха и воды (4—5*)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проводит тепло, хорошо пропускает солнечные лучи, способ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ность передавать звук).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Вода и ее свойства (прозрачность, бесцветность, не имеет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вкуса, запаха, текучесть, вода как растворитель). Роль воды в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природе</w:t>
      </w:r>
      <w:proofErr w:type="gramEnd"/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жизни человека. Необходимость бережного исполь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зования воды.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изучение свойств воз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духа (прозрачность, бесцветность, способность передавать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звук). Определение свойств воды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lastRenderedPageBreak/>
        <w:t>(прозрачность, отсутствие цве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запаха, вкуса, вода — растворитель, текучесть). Фильтрова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воды, изучение свойств воды из разных источников (вода из-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 крана, колодец, водоем, лужа).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и живая природа Земли (15—33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Условия, необходимые для развития растений (вода, воздух,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тепло, свет). Развитие растений из семени (фасоль или горох).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Корень, стебель, лист. Дыхание и питание растений.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Разнообразие растений Земли. Цветковые и хвойные расте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ния, папоротники, мхи, водоросли. Дикорастущие и культурные растения. Размножение растений (семенами, усами, луковица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ми, корнями, клубнями). Продолжительность жизни растений: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однолетние, двулетние, многолетние. Значение растений в жиз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 человека. Сельское хозяйство родного края (на примере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овощных, плодовых, бобовых, зерновых, декоративных расте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ний). Охрана растений. Растения Красной книги России. Охраня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емые растения своей местности.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Грибы. Строение, питание, место обитания, размножение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шляпочного гриба. Ядовитые и несъедобные двойники шляпоч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ных грибов. Другие виды грибов (общее представление о плес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невых грибах).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Животные Земли. Разнообразие животных, особенности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внешнего вида, питания, условия жизни (насекомые, рыбы, пти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цы, звери). Защитные приспособления у животных как проявле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ние тесной связи организмов с окружающей средой (иглы ежа,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зеленая окраска кузнечика, предупреждающая окраска божьей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коровки, сходство мухи-журчалки и пчелы). Взаимосвязи живот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ных и растений. Значение диких и домашних животных в жизни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человека. Охрана животного мира. Животные Красной книги Рос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сии. Охраняемые животные своего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Практические работы, наблюдения, экскурсии: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опыты по выяс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нению условий, необходимых для прорастания семян и развития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растений. Опыт «передвижение воды по стеблю от корня к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листьям». Изучение особенностей внешнего строения папоротни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 и мхов с использованием гербария. Наблюдение за комнатны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растениями и знакомство с правилами ухода за ними, размно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жение с помощью черенков. Знакомство с разделами Красной кни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 России. Составление Красной книги своей местности. Выращи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вание плесневых грибов на кусочке белого хлеба. Наблюдение за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домашними животными (питание, рост, повадки). Уход за животны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— обитателями живого уголка. Изготовление условных знаков к 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 поведения в природе для младших школьников. Экскур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сия «Знакомство с сельскохозяйственными машинами», экскурсии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животноводческую ферму, в заповедник, заказник родного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разумный — часть природы (3—6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разумный — часть природы. Условия, необходимые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жизни человека. Внешность человека, его индивидуальность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(черты лица, цвет волос, кожи и пр.). Портрет твоего друга.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Понятие о здоровье: стойкость к болезням, жизнерадост</w:t>
      </w: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ность, выносливость. Режим дня школьника. Утренняя гимнасти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ка, физические упражнения, их значение для здоровья. Правила 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организации домашней учебной работы. Личная гигиена. Пре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дупреждение простудных заболеваний.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Практическая работа: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 (труд, отдых,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физические упражнения).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дедушка (2—4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Семья ребенка (фамилии, имена, отчества членов семьи). Ро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дословная семьи. Уважение к старшим в семье или к их памяти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(ветеранам Великой Отечественной войны). Обязанности ребен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в семье. Правила безопасного поведения дома. Безопасность маршрута в школу и домой.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и родственни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ками как способ получения информации для составления генеа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логического древа (родословной семьи). Составление безопас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ного маршрута из дома в школу и из школы домой.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родном краю (4—8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гражданин России. Россия — наша Родина. Государствен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символика России. Государственные праздники: 9 мая — День Победы; 12 декабря — памятная дата —День Конституции. Консти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Москва — столи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ца России. История возникновения названия города. История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Московского Кремля.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Родной город (село): название, основные достопримечатель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Человек — строитель города (села, деревни). Особеннос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ти труда людей родного города (села). Влияние практической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 человека на природу.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lastRenderedPageBreak/>
        <w:t xml:space="preserve">Экскурсии: </w:t>
      </w:r>
      <w:r w:rsidRPr="0051398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 родному городу (селу, поселку), посещение 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краеведческого музея, встреча с ветеранами труда и Великой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Отечественной войны родного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урок (1—2 ч*)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98A" w:rsidRPr="00AC38B6" w:rsidRDefault="00FA2E8D" w:rsidP="00AC38B6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38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FA2E8D" w:rsidRPr="0051398A" w:rsidRDefault="00FA2E8D" w:rsidP="00FA2E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964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7"/>
        <w:gridCol w:w="1005"/>
        <w:gridCol w:w="7938"/>
      </w:tblGrid>
      <w:tr w:rsidR="00BA5259" w:rsidRPr="00262FB6" w:rsidTr="00BA5259">
        <w:tc>
          <w:tcPr>
            <w:tcW w:w="697" w:type="dxa"/>
          </w:tcPr>
          <w:p w:rsidR="00BA5259" w:rsidRPr="00262FB6" w:rsidRDefault="00BA52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dxa"/>
          </w:tcPr>
          <w:p w:rsidR="00BA5259" w:rsidRPr="00262FB6" w:rsidRDefault="00BA52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</w:tcPr>
          <w:p w:rsidR="00BA5259" w:rsidRPr="00262FB6" w:rsidRDefault="00BA52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нас мире, или Г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 </w:t>
            </w: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и как найти 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</w:t>
            </w: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</w:t>
            </w:r>
            <w:r w:rsidRPr="00262FB6">
              <w:rPr>
                <w:rFonts w:ascii="Times New Roman" w:hAnsi="Times New Roman" w:cs="Times New Roman"/>
                <w:iCs/>
                <w:sz w:val="24"/>
                <w:szCs w:val="24"/>
              </w:rPr>
              <w:t>(6 часов)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right w:val="single" w:sz="4" w:space="0" w:color="auto"/>
            </w:tcBorders>
          </w:tcPr>
          <w:p w:rsidR="00BA5259" w:rsidRPr="00FA2E8D" w:rsidRDefault="00BA5259" w:rsidP="00060280">
            <w:pPr>
              <w:pStyle w:val="Style11"/>
              <w:widowControl/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Мир живой и неживой природы. </w:t>
            </w:r>
            <w:r>
              <w:rPr>
                <w:rStyle w:val="FontStyle41"/>
                <w:spacing w:val="-4"/>
                <w:sz w:val="24"/>
                <w:szCs w:val="24"/>
              </w:rPr>
              <w:t xml:space="preserve">Письмо </w:t>
            </w:r>
            <w:r w:rsidRPr="00262FB6">
              <w:rPr>
                <w:rStyle w:val="FontStyle41"/>
                <w:spacing w:val="-4"/>
                <w:sz w:val="24"/>
                <w:szCs w:val="24"/>
              </w:rPr>
              <w:t>экологов школьникам.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Мир живой и неживой природы. Мишины вопросы.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Мир живой и неживой природы. Советы старших.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Осенние работы на </w:t>
            </w:r>
            <w:r w:rsidRPr="00262FB6">
              <w:rPr>
                <w:rStyle w:val="FontStyle41"/>
                <w:spacing w:val="-4"/>
                <w:sz w:val="24"/>
                <w:szCs w:val="24"/>
              </w:rPr>
              <w:t>пришкольном участке.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Книги – наши друзья. Ищем ответы на вопросы в учебнике.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A5259" w:rsidRPr="00262FB6" w:rsidRDefault="00BA52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Опыт и наблюдение.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</w:tcBorders>
          </w:tcPr>
          <w:p w:rsidR="00BA5259" w:rsidRPr="00262FB6" w:rsidRDefault="00BA5259" w:rsidP="00060280">
            <w:pPr>
              <w:pStyle w:val="Style10"/>
              <w:spacing w:line="235" w:lineRule="auto"/>
              <w:jc w:val="center"/>
            </w:pPr>
            <w:r w:rsidRPr="00262FB6">
              <w:t>Планеты и звёзды (5 часов)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Земля. Модель Земли.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Почему на Земле день сменяется ночью?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Звезды и созвез</w:t>
            </w:r>
            <w:r w:rsidRPr="00262FB6">
              <w:rPr>
                <w:rStyle w:val="FontStyle41"/>
                <w:sz w:val="24"/>
                <w:szCs w:val="24"/>
              </w:rPr>
              <w:softHyphen/>
              <w:t>дия.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060280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Планеты.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BA5259" w:rsidRPr="00262FB6" w:rsidRDefault="00BA52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060280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Движение Земли вокруг Солнца.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06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Земли (2 часа)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связаны живая и неживая природа?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Условия жизни на планете Земля.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 (4 часа)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Свойства воздуха.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Кому и для чего нужна вода?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Вода и ее свойства.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«Свойства воздуха и воды».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Солнце, воздух и… растения (4 часа)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Default="00BA52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Условия, необходимые для развития растений.</w:t>
            </w:r>
          </w:p>
          <w:p w:rsidR="00BA5259" w:rsidRPr="00262FB6" w:rsidRDefault="00BA52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Корень, стебель и лист.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Питание растений.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Обобщение по теме «Солнце, воздух, вода </w:t>
            </w:r>
            <w:proofErr w:type="gramStart"/>
            <w:r w:rsidRPr="00262FB6">
              <w:rPr>
                <w:rStyle w:val="FontStyle41"/>
                <w:sz w:val="24"/>
                <w:szCs w:val="24"/>
              </w:rPr>
              <w:t>и...</w:t>
            </w:r>
            <w:proofErr w:type="gramEnd"/>
            <w:r w:rsidRPr="00262FB6">
              <w:rPr>
                <w:rStyle w:val="FontStyle41"/>
                <w:sz w:val="24"/>
                <w:szCs w:val="24"/>
              </w:rPr>
              <w:t xml:space="preserve"> растения».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(4 часа)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Цветковые и хвойные растения.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9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Папоротники, мхи и водоросли.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Красная книга </w:t>
            </w:r>
          </w:p>
          <w:p w:rsidR="00BA5259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России. Правила поведения на природе.</w:t>
            </w:r>
          </w:p>
          <w:p w:rsidR="00BA5259" w:rsidRPr="0022724F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Красная книга Тюменской области.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</w:tcPr>
          <w:p w:rsidR="00BA5259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«Разнообразие растений».</w:t>
            </w:r>
          </w:p>
          <w:p w:rsidR="00BA5259" w:rsidRPr="0022724F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b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РК: Растения Тюменской области</w:t>
            </w:r>
            <w:r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Для чего люди выращивают культурные растения?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Какие части культурных растений используют люди?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0"/>
              <w:widowControl/>
              <w:spacing w:line="230" w:lineRule="auto"/>
              <w:ind w:right="-19"/>
              <w:rPr>
                <w:rStyle w:val="FontStyle41"/>
                <w:spacing w:val="-6"/>
                <w:sz w:val="24"/>
                <w:szCs w:val="24"/>
              </w:rPr>
            </w:pPr>
            <w:r w:rsidRPr="00262FB6">
              <w:rPr>
                <w:rStyle w:val="FontStyle41"/>
                <w:spacing w:val="-6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От чего зависит урожай зерновых?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Растения сада.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Сколько живут растения?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Размножение растений своими частями.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Default="00BA52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«Культурные растения. Продолжительность жизни рас</w:t>
            </w:r>
            <w:r w:rsidRPr="00262FB6">
              <w:rPr>
                <w:rStyle w:val="FontStyle41"/>
                <w:sz w:val="24"/>
                <w:szCs w:val="24"/>
              </w:rPr>
              <w:softHyphen/>
              <w:t>тений».</w:t>
            </w:r>
          </w:p>
          <w:p w:rsidR="00BA5259" w:rsidRPr="0022724F" w:rsidRDefault="00BA5259" w:rsidP="00262FB6">
            <w:pPr>
              <w:pStyle w:val="Style22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Культурные растения родного края.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Грибы (3 часа)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Грибы. Можно вырастить грибы на кусочке хлеба?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Ядовитые и несъедобные двойники шляпочных грибов.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правильно собирать грибы?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BA5259" w:rsidRDefault="00BA5259" w:rsidP="00BA5259">
            <w:pPr>
              <w:tabs>
                <w:tab w:val="center" w:pos="5208"/>
                <w:tab w:val="left" w:pos="6896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41"/>
                <w:sz w:val="24"/>
                <w:szCs w:val="24"/>
              </w:rPr>
              <w:tab/>
              <w:t>Животные (8 часов</w:t>
            </w:r>
            <w:r>
              <w:rPr>
                <w:rStyle w:val="FontStyle41"/>
                <w:sz w:val="24"/>
                <w:szCs w:val="24"/>
                <w:lang w:val="en-US"/>
              </w:rPr>
              <w:t>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Разнообразие животных.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Насекомые.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Рыбы.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Земноводные.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Пресмыкающиеся.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Птицы.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Звери.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Default="00BA52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животные защищаются.</w:t>
            </w:r>
          </w:p>
          <w:p w:rsidR="00BA5259" w:rsidRPr="0022724F" w:rsidRDefault="00BA5259" w:rsidP="00262FB6">
            <w:pPr>
              <w:pStyle w:val="Style26"/>
              <w:widowControl/>
              <w:spacing w:line="235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Животные родного края.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Человек и животные (6 часов)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Домашние животные.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Живой уголок.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 Домашние животные нашего края.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Урок-экскурсия на станцию юннатов.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Значение диких животных.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Человек в ответе не только за тех, кого приручил.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Заповедники или заказники родного края. Обобщение по теме «Человек и животные».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 (10 часов)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Про тебя.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Что умеет человек?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sz="4" w:space="0" w:color="auto"/>
            </w:tcBorders>
          </w:tcPr>
          <w:p w:rsidR="00BA5259" w:rsidRPr="00262FB6" w:rsidRDefault="00BA52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Расти здоровым.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Питание и здоровье.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От кого зависит твой режим дня?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Чистота – залог здоровья.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Берегись простуды!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Твоя безопасность на улице.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Твоя безопасность дома.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BA5259" w:rsidRPr="00262FB6" w:rsidRDefault="00BA52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«Человек разумный – часть природы».</w:t>
            </w:r>
          </w:p>
        </w:tc>
      </w:tr>
      <w:tr w:rsidR="00BA5259" w:rsidRPr="00262FB6" w:rsidTr="00BA5259">
        <w:tc>
          <w:tcPr>
            <w:tcW w:w="9640" w:type="dxa"/>
            <w:gridSpan w:val="3"/>
          </w:tcPr>
          <w:p w:rsidR="00BA5259" w:rsidRPr="00262FB6" w:rsidRDefault="00BA52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В родном краю (8 часов)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Имя города, села, поселка. РК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Семья и родословная.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История Московского Кремля.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Экскурсия в город.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РК: Предприятия родного края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Общий дедушка.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День Победы.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Pr="00262FB6" w:rsidRDefault="00BA52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День Конституции.</w:t>
            </w:r>
          </w:p>
        </w:tc>
      </w:tr>
      <w:tr w:rsidR="00BA5259" w:rsidRPr="00262FB6" w:rsidTr="00BA5259">
        <w:tc>
          <w:tcPr>
            <w:tcW w:w="697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5" w:type="dxa"/>
          </w:tcPr>
          <w:p w:rsidR="00BA5259" w:rsidRPr="00262FB6" w:rsidRDefault="00BA52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BA5259" w:rsidRDefault="00BA52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</w:t>
            </w:r>
            <w:r w:rsidRPr="0022724F">
              <w:rPr>
                <w:rStyle w:val="FontStyle41"/>
                <w:b/>
                <w:sz w:val="24"/>
                <w:szCs w:val="24"/>
              </w:rPr>
              <w:t xml:space="preserve"> «В родном краю». РК</w:t>
            </w:r>
          </w:p>
          <w:p w:rsidR="00BA5259" w:rsidRPr="00262FB6" w:rsidRDefault="00BA52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</w:tr>
    </w:tbl>
    <w:p w:rsidR="0034503E" w:rsidRPr="0051398A" w:rsidRDefault="0034503E" w:rsidP="0051398A">
      <w:pPr>
        <w:rPr>
          <w:rFonts w:ascii="Times New Roman" w:hAnsi="Times New Roman" w:cs="Times New Roman"/>
        </w:rPr>
      </w:pPr>
    </w:p>
    <w:sectPr w:rsidR="0034503E" w:rsidRPr="0051398A" w:rsidSect="0051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17809AD"/>
    <w:multiLevelType w:val="hybridMultilevel"/>
    <w:tmpl w:val="57AA8DEA"/>
    <w:lvl w:ilvl="0" w:tplc="FE06EB9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06A17842"/>
    <w:multiLevelType w:val="hybridMultilevel"/>
    <w:tmpl w:val="9848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A716F"/>
    <w:multiLevelType w:val="hybridMultilevel"/>
    <w:tmpl w:val="F7D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43A5"/>
    <w:multiLevelType w:val="hybridMultilevel"/>
    <w:tmpl w:val="69DA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887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948D1"/>
    <w:multiLevelType w:val="hybridMultilevel"/>
    <w:tmpl w:val="9A0E7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1"/>
    <w:rsid w:val="00060280"/>
    <w:rsid w:val="0022724F"/>
    <w:rsid w:val="00262FB6"/>
    <w:rsid w:val="002D4112"/>
    <w:rsid w:val="00341767"/>
    <w:rsid w:val="0034503E"/>
    <w:rsid w:val="00504829"/>
    <w:rsid w:val="0051398A"/>
    <w:rsid w:val="0065326E"/>
    <w:rsid w:val="00666502"/>
    <w:rsid w:val="00682891"/>
    <w:rsid w:val="007819CD"/>
    <w:rsid w:val="009F2697"/>
    <w:rsid w:val="00AC38B6"/>
    <w:rsid w:val="00BA5259"/>
    <w:rsid w:val="00CE6659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FD76-4345-4362-A6A5-96156A9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8A"/>
    <w:pPr>
      <w:ind w:left="720"/>
      <w:contextualSpacing/>
    </w:pPr>
  </w:style>
  <w:style w:type="table" w:styleId="a4">
    <w:name w:val="Table Grid"/>
    <w:basedOn w:val="a1"/>
    <w:uiPriority w:val="39"/>
    <w:rsid w:val="0051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139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1398A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1398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1398A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398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1398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51398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398A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1398A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1398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326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532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5326E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5326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653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60280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25">
    <w:name w:val="Style25"/>
    <w:basedOn w:val="a"/>
    <w:uiPriority w:val="99"/>
    <w:rsid w:val="0006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60280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50">
    <w:name w:val="Font Style50"/>
    <w:uiPriority w:val="99"/>
    <w:rsid w:val="000602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uiPriority w:val="99"/>
    <w:rsid w:val="00060280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E6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2975</Words>
  <Characters>16961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Ushit_2</cp:lastModifiedBy>
  <cp:revision>6</cp:revision>
  <dcterms:created xsi:type="dcterms:W3CDTF">2020-02-27T16:16:00Z</dcterms:created>
  <dcterms:modified xsi:type="dcterms:W3CDTF">2020-02-28T10:37:00Z</dcterms:modified>
</cp:coreProperties>
</file>