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9F" w:rsidRPr="0070369F" w:rsidRDefault="0070369F" w:rsidP="0070369F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r w:rsidRPr="0070369F">
        <w:rPr>
          <w:rFonts w:ascii="Times New Roman" w:hAnsi="Times New Roman" w:cs="Times New Roman"/>
          <w:i/>
          <w:sz w:val="26"/>
          <w:szCs w:val="26"/>
        </w:rPr>
        <w:t xml:space="preserve">Публикация в сборнике международной научно-практической конференции «Вестник ТОГИРРО» (декабрь 2019г.) учителя химии, биологии, географии МАОУ </w:t>
      </w:r>
      <w:proofErr w:type="spellStart"/>
      <w:r w:rsidRPr="0070369F">
        <w:rPr>
          <w:rFonts w:ascii="Times New Roman" w:hAnsi="Times New Roman" w:cs="Times New Roman"/>
          <w:i/>
          <w:sz w:val="26"/>
          <w:szCs w:val="26"/>
        </w:rPr>
        <w:t>Петелинская</w:t>
      </w:r>
      <w:proofErr w:type="spellEnd"/>
      <w:r w:rsidRPr="0070369F">
        <w:rPr>
          <w:rFonts w:ascii="Times New Roman" w:hAnsi="Times New Roman" w:cs="Times New Roman"/>
          <w:i/>
          <w:sz w:val="26"/>
          <w:szCs w:val="26"/>
        </w:rPr>
        <w:t xml:space="preserve"> СОШ </w:t>
      </w:r>
      <w:proofErr w:type="spellStart"/>
      <w:r w:rsidRPr="0070369F">
        <w:rPr>
          <w:rFonts w:ascii="Times New Roman" w:hAnsi="Times New Roman" w:cs="Times New Roman"/>
          <w:i/>
          <w:sz w:val="26"/>
          <w:szCs w:val="26"/>
        </w:rPr>
        <w:t>Кривощековой</w:t>
      </w:r>
      <w:proofErr w:type="spellEnd"/>
      <w:r w:rsidRPr="0070369F">
        <w:rPr>
          <w:rFonts w:ascii="Times New Roman" w:hAnsi="Times New Roman" w:cs="Times New Roman"/>
          <w:i/>
          <w:sz w:val="26"/>
          <w:szCs w:val="26"/>
        </w:rPr>
        <w:t xml:space="preserve"> В.А., учителя информатики</w:t>
      </w:r>
    </w:p>
    <w:bookmarkEnd w:id="0"/>
    <w:p w:rsidR="00844117" w:rsidRPr="006D10A5" w:rsidRDefault="00844117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УДК</w:t>
      </w:r>
      <w:r w:rsidRPr="006D10A5">
        <w:rPr>
          <w:rFonts w:ascii="Times New Roman" w:hAnsi="Times New Roman" w:cs="Times New Roman"/>
          <w:sz w:val="26"/>
          <w:szCs w:val="26"/>
          <w:lang w:val="en-US"/>
        </w:rPr>
        <w:t xml:space="preserve"> 372.8</w:t>
      </w:r>
    </w:p>
    <w:p w:rsidR="00A9426F" w:rsidRPr="00D73C1C" w:rsidRDefault="00A9426F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A9426F">
        <w:rPr>
          <w:rFonts w:ascii="Times New Roman" w:hAnsi="Times New Roman" w:cs="Times New Roman"/>
          <w:sz w:val="26"/>
          <w:szCs w:val="26"/>
          <w:lang w:val="en-US"/>
        </w:rPr>
        <w:t>Krivoshchekova</w:t>
      </w:r>
      <w:proofErr w:type="spellEnd"/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Vera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A9426F">
        <w:rPr>
          <w:rFonts w:ascii="Times New Roman" w:hAnsi="Times New Roman" w:cs="Times New Roman"/>
          <w:sz w:val="26"/>
          <w:szCs w:val="26"/>
          <w:lang w:val="en-US"/>
        </w:rPr>
        <w:t>Anatolievna</w:t>
      </w:r>
      <w:proofErr w:type="spellEnd"/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Integration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in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the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teaching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of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computer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science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subjects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with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other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general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education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9426F">
        <w:rPr>
          <w:rFonts w:ascii="Times New Roman" w:hAnsi="Times New Roman" w:cs="Times New Roman"/>
          <w:sz w:val="26"/>
          <w:szCs w:val="26"/>
          <w:lang w:val="en-US"/>
        </w:rPr>
        <w:t>subjects</w:t>
      </w:r>
      <w:r w:rsidRPr="00D73C1C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814DA0" w:rsidRPr="00D73C1C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814DA0">
        <w:rPr>
          <w:rFonts w:ascii="Times New Roman" w:hAnsi="Times New Roman" w:cs="Times New Roman"/>
          <w:sz w:val="26"/>
          <w:szCs w:val="26"/>
          <w:lang w:val="en-US"/>
        </w:rPr>
        <w:t>Summary</w:t>
      </w:r>
      <w:r w:rsidR="00890911" w:rsidRPr="00D73C1C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4DA0">
        <w:rPr>
          <w:rFonts w:ascii="Times New Roman" w:hAnsi="Times New Roman" w:cs="Times New Roman"/>
          <w:sz w:val="26"/>
          <w:szCs w:val="26"/>
          <w:lang w:val="en-US"/>
        </w:rPr>
        <w:t>The article is devoted to the application of integrated lessons in modern school. It is shown how the subject area of "informatics" can easily become a base for conducting integrated lessons with other general education subjects.</w:t>
      </w:r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14DA0">
        <w:rPr>
          <w:rFonts w:ascii="Times New Roman" w:hAnsi="Times New Roman" w:cs="Times New Roman"/>
          <w:sz w:val="26"/>
          <w:szCs w:val="26"/>
          <w:lang w:val="en-US"/>
        </w:rPr>
        <w:t xml:space="preserve">Keywords: integration, integrated lesson, informatics, </w:t>
      </w:r>
      <w:proofErr w:type="spellStart"/>
      <w:r w:rsidRPr="00814DA0">
        <w:rPr>
          <w:rFonts w:ascii="Times New Roman" w:hAnsi="Times New Roman" w:cs="Times New Roman"/>
          <w:sz w:val="26"/>
          <w:szCs w:val="26"/>
          <w:lang w:val="en-US"/>
        </w:rPr>
        <w:t>interprocess</w:t>
      </w:r>
      <w:proofErr w:type="spellEnd"/>
      <w:r w:rsidRPr="00814DA0">
        <w:rPr>
          <w:rFonts w:ascii="Times New Roman" w:hAnsi="Times New Roman" w:cs="Times New Roman"/>
          <w:sz w:val="26"/>
          <w:szCs w:val="26"/>
          <w:lang w:val="en-US"/>
        </w:rPr>
        <w:t xml:space="preserve"> communication</w:t>
      </w:r>
    </w:p>
    <w:p w:rsidR="00191DAF" w:rsidRDefault="00191DAF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Кривощекова Вера Анатольевна</w:t>
      </w:r>
      <w:r w:rsidR="006D10A5">
        <w:rPr>
          <w:rFonts w:ascii="Times New Roman" w:hAnsi="Times New Roman" w:cs="Times New Roman"/>
          <w:sz w:val="26"/>
          <w:szCs w:val="26"/>
        </w:rPr>
        <w:t>,</w:t>
      </w:r>
      <w:r w:rsidR="00844117">
        <w:rPr>
          <w:rFonts w:ascii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hAnsi="Times New Roman" w:cs="Times New Roman"/>
          <w:sz w:val="26"/>
          <w:szCs w:val="26"/>
        </w:rPr>
        <w:t xml:space="preserve">читель информатики МАОУ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Петелинская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</w:t>
      </w:r>
      <w:r w:rsidR="00844117">
        <w:rPr>
          <w:rFonts w:ascii="Times New Roman" w:hAnsi="Times New Roman" w:cs="Times New Roman"/>
          <w:sz w:val="26"/>
          <w:szCs w:val="26"/>
        </w:rPr>
        <w:t xml:space="preserve"> с. </w:t>
      </w:r>
      <w:proofErr w:type="spellStart"/>
      <w:r w:rsidR="00844117">
        <w:rPr>
          <w:rFonts w:ascii="Times New Roman" w:hAnsi="Times New Roman" w:cs="Times New Roman"/>
          <w:sz w:val="26"/>
          <w:szCs w:val="26"/>
        </w:rPr>
        <w:t>Петелино</w:t>
      </w:r>
      <w:proofErr w:type="spellEnd"/>
      <w:r w:rsidR="0084411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4117">
        <w:rPr>
          <w:rFonts w:ascii="Times New Roman" w:hAnsi="Times New Roman" w:cs="Times New Roman"/>
          <w:sz w:val="26"/>
          <w:szCs w:val="26"/>
        </w:rPr>
        <w:t>Ялуторовский</w:t>
      </w:r>
      <w:proofErr w:type="spellEnd"/>
      <w:r w:rsidR="00844117">
        <w:rPr>
          <w:rFonts w:ascii="Times New Roman" w:hAnsi="Times New Roman" w:cs="Times New Roman"/>
          <w:sz w:val="26"/>
          <w:szCs w:val="26"/>
        </w:rPr>
        <w:t xml:space="preserve"> р-н</w:t>
      </w:r>
    </w:p>
    <w:p w:rsidR="00844117" w:rsidRDefault="00844117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Интеграция в преподавании предметов информатики с другими общеобразовательными предметами.</w:t>
      </w:r>
    </w:p>
    <w:p w:rsidR="00814DA0" w:rsidRPr="00890911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</w:t>
      </w:r>
      <w:r w:rsidR="00890911">
        <w:rPr>
          <w:rFonts w:ascii="Times New Roman" w:hAnsi="Times New Roman" w:cs="Times New Roman"/>
          <w:sz w:val="26"/>
          <w:szCs w:val="26"/>
        </w:rPr>
        <w:t>.</w:t>
      </w:r>
    </w:p>
    <w:p w:rsidR="00814DA0" w:rsidRP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14DA0">
        <w:rPr>
          <w:rFonts w:ascii="Times New Roman" w:hAnsi="Times New Roman" w:cs="Times New Roman"/>
          <w:sz w:val="26"/>
          <w:szCs w:val="26"/>
        </w:rPr>
        <w:t>Статья посвящена  вопросу применения интегрированных уроков в современной школе. Показано как предметная область «информатика» легко может стать базой для проведения интегрированных уроков с другими общеобразовательными предметами.</w:t>
      </w:r>
    </w:p>
    <w:p w:rsidR="00814DA0" w:rsidRDefault="00814DA0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14DA0">
        <w:rPr>
          <w:rFonts w:ascii="Times New Roman" w:hAnsi="Times New Roman" w:cs="Times New Roman"/>
          <w:sz w:val="26"/>
          <w:szCs w:val="26"/>
        </w:rPr>
        <w:t xml:space="preserve">Ключевые слова: интеграция, интегрированный урок, информатика, </w:t>
      </w:r>
      <w:proofErr w:type="spellStart"/>
      <w:r w:rsidRPr="00814DA0">
        <w:rPr>
          <w:rFonts w:ascii="Times New Roman" w:hAnsi="Times New Roman" w:cs="Times New Roman"/>
          <w:sz w:val="26"/>
          <w:szCs w:val="26"/>
        </w:rPr>
        <w:t>межпредметная</w:t>
      </w:r>
      <w:proofErr w:type="spellEnd"/>
      <w:r w:rsidRPr="00814DA0">
        <w:rPr>
          <w:rFonts w:ascii="Times New Roman" w:hAnsi="Times New Roman" w:cs="Times New Roman"/>
          <w:sz w:val="26"/>
          <w:szCs w:val="26"/>
        </w:rPr>
        <w:t xml:space="preserve"> связь</w:t>
      </w:r>
    </w:p>
    <w:p w:rsidR="00B716E9" w:rsidRPr="00D73C1C" w:rsidRDefault="007D241A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На современном этапе развития образования  интеграция информатики и информационных технологий с другими общеобразовательными предметами является реальной необходимостью.</w:t>
      </w:r>
      <w:r w:rsidR="007732CD" w:rsidRPr="007732CD">
        <w:rPr>
          <w:rFonts w:ascii="Times New Roman" w:hAnsi="Times New Roman" w:cs="Times New Roman"/>
          <w:sz w:val="26"/>
          <w:szCs w:val="26"/>
        </w:rPr>
        <w:t xml:space="preserve"> [1]</w:t>
      </w:r>
    </w:p>
    <w:p w:rsidR="007D241A" w:rsidRPr="00B26D34" w:rsidRDefault="007732CD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методике</w:t>
      </w:r>
      <w:r w:rsidR="007D241A" w:rsidRPr="00191DAF">
        <w:rPr>
          <w:rFonts w:ascii="Times New Roman" w:hAnsi="Times New Roman" w:cs="Times New Roman"/>
          <w:sz w:val="26"/>
          <w:szCs w:val="26"/>
        </w:rPr>
        <w:t xml:space="preserve"> интегрированного подхода к обучению являются формирование знаний об окружающем мире и его закономерностей в целом, установление</w:t>
      </w:r>
      <w:r w:rsidR="00451553" w:rsidRPr="00191D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51553" w:rsidRPr="00191DAF">
        <w:rPr>
          <w:rFonts w:ascii="Times New Roman" w:hAnsi="Times New Roman" w:cs="Times New Roman"/>
          <w:sz w:val="26"/>
          <w:szCs w:val="26"/>
        </w:rPr>
        <w:t>внутрипредметных</w:t>
      </w:r>
      <w:proofErr w:type="spellEnd"/>
      <w:r w:rsidR="00451553" w:rsidRPr="00191DAF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451553" w:rsidRPr="00191DAF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="00451553" w:rsidRPr="00191DAF">
        <w:rPr>
          <w:rFonts w:ascii="Times New Roman" w:hAnsi="Times New Roman" w:cs="Times New Roman"/>
          <w:sz w:val="26"/>
          <w:szCs w:val="26"/>
        </w:rPr>
        <w:t xml:space="preserve"> связей в усвоении наук, снижение перегрузок учащихся, расширение сферы получаемой информации учащимися, подкрепление мотивации обучения.</w:t>
      </w:r>
      <w:r w:rsidR="00B26D34" w:rsidRPr="00B26D34">
        <w:rPr>
          <w:rFonts w:ascii="Times New Roman" w:hAnsi="Times New Roman" w:cs="Times New Roman"/>
          <w:sz w:val="26"/>
          <w:szCs w:val="26"/>
        </w:rPr>
        <w:t>[2]</w:t>
      </w:r>
    </w:p>
    <w:p w:rsidR="00451553" w:rsidRPr="00191DAF" w:rsidRDefault="00451553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Считаю, что интегрировать информатику можно со всеми учебными предметами школьного курса</w:t>
      </w:r>
      <w:r w:rsidR="00275CEB" w:rsidRPr="00191DAF">
        <w:rPr>
          <w:rFonts w:ascii="Times New Roman" w:hAnsi="Times New Roman" w:cs="Times New Roman"/>
          <w:sz w:val="26"/>
          <w:szCs w:val="26"/>
        </w:rPr>
        <w:t>, применяя при этом в полной мере возможности современных информацио</w:t>
      </w:r>
      <w:r w:rsidR="00F456F4">
        <w:rPr>
          <w:rFonts w:ascii="Times New Roman" w:hAnsi="Times New Roman" w:cs="Times New Roman"/>
          <w:sz w:val="26"/>
          <w:szCs w:val="26"/>
        </w:rPr>
        <w:t>нно-коммуникационных технологий</w:t>
      </w:r>
      <w:r w:rsidR="006D10A5">
        <w:rPr>
          <w:rFonts w:ascii="Times New Roman" w:hAnsi="Times New Roman" w:cs="Times New Roman"/>
          <w:sz w:val="26"/>
          <w:szCs w:val="26"/>
        </w:rPr>
        <w:t>. Например, при изучении тем:</w:t>
      </w:r>
    </w:p>
    <w:p w:rsidR="0030710E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- </w:t>
      </w:r>
      <w:r w:rsidR="00F456F4" w:rsidRPr="00F456F4">
        <w:rPr>
          <w:rFonts w:ascii="Times New Roman" w:hAnsi="Times New Roman" w:cs="Times New Roman"/>
          <w:b/>
          <w:sz w:val="26"/>
          <w:szCs w:val="26"/>
        </w:rPr>
        <w:t>Э</w:t>
      </w:r>
      <w:r w:rsidRPr="00F456F4">
        <w:rPr>
          <w:rFonts w:ascii="Times New Roman" w:hAnsi="Times New Roman" w:cs="Times New Roman"/>
          <w:b/>
          <w:sz w:val="26"/>
          <w:szCs w:val="26"/>
        </w:rPr>
        <w:t>лек</w:t>
      </w:r>
      <w:r w:rsidR="00B26D34" w:rsidRPr="00F456F4">
        <w:rPr>
          <w:rFonts w:ascii="Times New Roman" w:hAnsi="Times New Roman" w:cs="Times New Roman"/>
          <w:b/>
          <w:sz w:val="26"/>
          <w:szCs w:val="26"/>
        </w:rPr>
        <w:t>тронные таблицы</w:t>
      </w:r>
      <w:r w:rsidR="00B26D34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8498" w:type="dxa"/>
        <w:tblLook w:val="04A0" w:firstRow="1" w:lastRow="0" w:firstColumn="1" w:lastColumn="0" w:noHBand="0" w:noVBand="1"/>
      </w:tblPr>
      <w:tblGrid>
        <w:gridCol w:w="346"/>
        <w:gridCol w:w="484"/>
        <w:gridCol w:w="498"/>
        <w:gridCol w:w="2555"/>
        <w:gridCol w:w="1728"/>
        <w:gridCol w:w="1148"/>
        <w:gridCol w:w="720"/>
        <w:gridCol w:w="1433"/>
      </w:tblGrid>
      <w:tr w:rsidR="0030710E" w:rsidRPr="00DC490D" w:rsidTr="0030710E">
        <w:trPr>
          <w:trHeight w:val="633"/>
        </w:trPr>
        <w:tc>
          <w:tcPr>
            <w:tcW w:w="8498" w:type="dxa"/>
            <w:gridSpan w:val="8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Решите уравнение 2х</w:t>
            </w: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+3х-5=0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b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c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Дискриминант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proofErr w:type="gramEnd"/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gramStart"/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proofErr w:type="gramEnd"/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сообщение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-1,25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-4,75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-8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148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-4,48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-7,52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#ДЕЛ/0!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#ДЕЛ/0!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-151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14,47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5,53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5,94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2,06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-11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9,50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-4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-95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-7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-9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-10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-39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нет корней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-6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6,58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5,42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  <w:tr w:rsidR="0030710E" w:rsidRPr="00DC490D" w:rsidTr="0030710E">
        <w:trPr>
          <w:trHeight w:val="406"/>
        </w:trPr>
        <w:tc>
          <w:tcPr>
            <w:tcW w:w="319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4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-2</w:t>
            </w:r>
          </w:p>
        </w:tc>
        <w:tc>
          <w:tcPr>
            <w:tcW w:w="49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5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728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983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---</w:t>
            </w:r>
          </w:p>
        </w:tc>
        <w:tc>
          <w:tcPr>
            <w:tcW w:w="720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11" w:type="dxa"/>
            <w:noWrap/>
            <w:hideMark/>
          </w:tcPr>
          <w:p w:rsidR="0030710E" w:rsidRPr="00677ACF" w:rsidRDefault="0030710E" w:rsidP="006D10A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77AC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есть корни</w:t>
            </w:r>
          </w:p>
        </w:tc>
      </w:tr>
    </w:tbl>
    <w:p w:rsidR="00275CEB" w:rsidRPr="00191DAF" w:rsidRDefault="0030710E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еще:</w:t>
      </w:r>
      <w:r w:rsidR="00275CEB" w:rsidRPr="00191DAF">
        <w:rPr>
          <w:rFonts w:ascii="Times New Roman" w:hAnsi="Times New Roman" w:cs="Times New Roman"/>
          <w:sz w:val="26"/>
          <w:szCs w:val="26"/>
        </w:rPr>
        <w:t xml:space="preserve"> построение диаграмм, графиков функций</w:t>
      </w:r>
      <w:r w:rsidR="00F456F4">
        <w:rPr>
          <w:rFonts w:ascii="Times New Roman" w:hAnsi="Times New Roman" w:cs="Times New Roman"/>
          <w:sz w:val="26"/>
          <w:szCs w:val="26"/>
        </w:rPr>
        <w:t>.</w:t>
      </w:r>
    </w:p>
    <w:p w:rsidR="00275CEB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- </w:t>
      </w:r>
      <w:r w:rsidR="00F456F4" w:rsidRPr="00F456F4">
        <w:rPr>
          <w:rFonts w:ascii="Times New Roman" w:hAnsi="Times New Roman" w:cs="Times New Roman"/>
          <w:b/>
          <w:sz w:val="26"/>
          <w:szCs w:val="26"/>
        </w:rPr>
        <w:t>М</w:t>
      </w:r>
      <w:r w:rsidRPr="00F456F4">
        <w:rPr>
          <w:rFonts w:ascii="Times New Roman" w:hAnsi="Times New Roman" w:cs="Times New Roman"/>
          <w:b/>
          <w:sz w:val="26"/>
          <w:szCs w:val="26"/>
        </w:rPr>
        <w:t>оделирование физич</w:t>
      </w:r>
      <w:r w:rsidR="0030710E" w:rsidRPr="00F456F4">
        <w:rPr>
          <w:rFonts w:ascii="Times New Roman" w:hAnsi="Times New Roman" w:cs="Times New Roman"/>
          <w:b/>
          <w:sz w:val="26"/>
          <w:szCs w:val="26"/>
        </w:rPr>
        <w:t>еских процессов</w:t>
      </w:r>
    </w:p>
    <w:p w:rsidR="0030710E" w:rsidRDefault="00824A66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24A66">
        <w:rPr>
          <w:rFonts w:ascii="Times New Roman" w:hAnsi="Times New Roman" w:cs="Times New Roman"/>
          <w:sz w:val="26"/>
          <w:szCs w:val="26"/>
        </w:rPr>
        <w:t>Исследовани</w:t>
      </w:r>
      <w:r>
        <w:rPr>
          <w:rFonts w:ascii="Times New Roman" w:hAnsi="Times New Roman" w:cs="Times New Roman"/>
          <w:sz w:val="26"/>
          <w:szCs w:val="26"/>
        </w:rPr>
        <w:t xml:space="preserve">е зависимости периода и частоты </w:t>
      </w:r>
      <w:r w:rsidRPr="00824A66">
        <w:rPr>
          <w:rFonts w:ascii="Times New Roman" w:hAnsi="Times New Roman" w:cs="Times New Roman"/>
          <w:sz w:val="26"/>
          <w:szCs w:val="26"/>
        </w:rPr>
        <w:t>свободных колебаний нитяного маятника от его длины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886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99"/>
        <w:gridCol w:w="1133"/>
        <w:gridCol w:w="1243"/>
        <w:gridCol w:w="1133"/>
        <w:gridCol w:w="1021"/>
        <w:gridCol w:w="1334"/>
      </w:tblGrid>
      <w:tr w:rsidR="00DC490D" w:rsidRPr="00824A66" w:rsidTr="00F456F4">
        <w:trPr>
          <w:trHeight w:val="1343"/>
        </w:trPr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DC490D">
              <w:rPr>
                <w:rFonts w:ascii="Times New Roman" w:eastAsia="Times New Roman" w:hAnsi="Times New Roman" w:cs="Times New Roman"/>
                <w:noProof/>
                <w:kern w:val="24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0E4EA" wp14:editId="466ADF5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27940</wp:posOffset>
                      </wp:positionV>
                      <wp:extent cx="1495425" cy="1247775"/>
                      <wp:effectExtent l="0" t="0" r="28575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5425" cy="12477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pt,2.2pt" to="116.95pt,1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" strokecolor="#4579b8 [3044]"/>
                  </w:pict>
                </mc:Fallback>
              </mc:AlternateConten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  <w:t xml:space="preserve">        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№ опыта</w:t>
            </w:r>
          </w:p>
          <w:p w:rsidR="00824A66" w:rsidRPr="00DC490D" w:rsidRDefault="00824A66" w:rsidP="006D10A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4A66" w:rsidRPr="00DC490D" w:rsidRDefault="00824A66" w:rsidP="006D10A5">
            <w:pPr>
              <w:spacing w:after="0" w:line="240" w:lineRule="auto"/>
              <w:textAlignment w:val="bottom"/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</w:pPr>
          </w:p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 xml:space="preserve">Физическая </w:t>
            </w:r>
          </w:p>
          <w:p w:rsidR="00824A66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величина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</w:t>
            </w:r>
          </w:p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4A66" w:rsidRPr="00824A66" w:rsidRDefault="00824A66" w:rsidP="006D10A5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L,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125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30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t,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99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T,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  <w:tr w:rsidR="00DC490D" w:rsidRPr="00824A66" w:rsidTr="00F456F4">
        <w:trPr>
          <w:trHeight w:val="493"/>
        </w:trPr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24A66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val="en-US" w:eastAsia="ru-RU"/>
              </w:rPr>
              <w:t xml:space="preserve">v, </w:t>
            </w: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Гц</w:t>
            </w:r>
          </w:p>
          <w:p w:rsidR="00677ACF" w:rsidRPr="00824A66" w:rsidRDefault="00824A66" w:rsidP="006D10A5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eastAsia="ru-RU"/>
              </w:rPr>
              <w:t>=1/</w:t>
            </w:r>
            <w:r w:rsidRPr="00824A66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T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77ACF" w:rsidRPr="00824A66" w:rsidRDefault="00824A66" w:rsidP="006D10A5">
            <w:pPr>
              <w:spacing w:after="0" w:line="240" w:lineRule="auto"/>
              <w:textAlignment w:val="bottom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824A66">
              <w:rPr>
                <w:rFonts w:ascii="Times New Roman" w:eastAsia="Times New Roman" w:hAnsi="Times New Roman" w:cs="Times New Roman"/>
                <w:kern w:val="24"/>
                <w:sz w:val="26"/>
                <w:szCs w:val="26"/>
                <w:lang w:eastAsia="ru-RU"/>
              </w:rPr>
              <w:t> </w:t>
            </w:r>
          </w:p>
        </w:tc>
      </w:tr>
    </w:tbl>
    <w:p w:rsidR="0030710E" w:rsidRDefault="00F456F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также химических, биологически и информационных процессов.</w:t>
      </w:r>
    </w:p>
    <w:p w:rsidR="0030710E" w:rsidRDefault="0030710E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77ACF">
        <w:rPr>
          <w:rFonts w:ascii="Times New Roman" w:hAnsi="Times New Roman" w:cs="Times New Roman"/>
          <w:b/>
          <w:bCs/>
          <w:sz w:val="26"/>
          <w:szCs w:val="26"/>
        </w:rPr>
        <w:t>Алгоритм</w:t>
      </w:r>
    </w:p>
    <w:tbl>
      <w:tblPr>
        <w:tblStyle w:val="a5"/>
        <w:tblW w:w="8521" w:type="dxa"/>
        <w:tblLook w:val="0600" w:firstRow="0" w:lastRow="0" w:firstColumn="0" w:lastColumn="0" w:noHBand="1" w:noVBand="1"/>
      </w:tblPr>
      <w:tblGrid>
        <w:gridCol w:w="1915"/>
        <w:gridCol w:w="1914"/>
        <w:gridCol w:w="1914"/>
        <w:gridCol w:w="1914"/>
        <w:gridCol w:w="1914"/>
      </w:tblGrid>
      <w:tr w:rsidR="00F456F4" w:rsidRPr="00677ACF" w:rsidTr="00F456F4">
        <w:trPr>
          <w:trHeight w:val="871"/>
        </w:trPr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Информатика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Литература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Естественные науки</w:t>
            </w:r>
          </w:p>
        </w:tc>
      </w:tr>
      <w:tr w:rsidR="0030710E" w:rsidRPr="00677ACF" w:rsidTr="00F456F4">
        <w:trPr>
          <w:trHeight w:val="5126"/>
        </w:trPr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Последовательность состояний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Выполнение последовательности действий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Составление линейных планов действий.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Поиск ошибок в последовательности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Последовательность действий </w:t>
            </w:r>
            <w:proofErr w:type="gramStart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proofErr w:type="gramStart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разборе</w:t>
            </w:r>
            <w:proofErr w:type="gramEnd"/>
            <w:r w:rsidRPr="00677ACF">
              <w:rPr>
                <w:rFonts w:ascii="Times New Roman" w:hAnsi="Times New Roman" w:cs="Times New Roman"/>
                <w:sz w:val="26"/>
                <w:szCs w:val="26"/>
              </w:rPr>
              <w:t xml:space="preserve"> предложений;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2) разборе слов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Установление связи слов в предложении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Проверка безударных гласных в корне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разборе и осмыслении произведений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Развитие сюжетов в произведениях (сказках, рассказах)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постановки вопросов к тексту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решении задач и вычислении выражений</w:t>
            </w:r>
          </w:p>
        </w:tc>
        <w:tc>
          <w:tcPr>
            <w:tcW w:w="0" w:type="auto"/>
            <w:hideMark/>
          </w:tcPr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при выполнении опытов</w:t>
            </w:r>
          </w:p>
          <w:p w:rsidR="0030710E" w:rsidRPr="00677ACF" w:rsidRDefault="0030710E" w:rsidP="006D10A5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sz w:val="26"/>
                <w:szCs w:val="26"/>
              </w:rPr>
              <w:t>Последовательность действий в быту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Последовательность действий в школьной жизни</w:t>
            </w:r>
            <w:r w:rsidRPr="00677ACF">
              <w:rPr>
                <w:rFonts w:ascii="Times New Roman" w:hAnsi="Times New Roman" w:cs="Times New Roman"/>
                <w:sz w:val="26"/>
                <w:szCs w:val="26"/>
              </w:rPr>
              <w:br/>
              <w:t>Последовательность происходящего в природе</w:t>
            </w:r>
          </w:p>
        </w:tc>
      </w:tr>
    </w:tbl>
    <w:p w:rsidR="00F456F4" w:rsidRDefault="00B26D3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75CEB" w:rsidRPr="00DC490D">
        <w:rPr>
          <w:rFonts w:ascii="Times New Roman" w:hAnsi="Times New Roman" w:cs="Times New Roman"/>
          <w:b/>
          <w:sz w:val="26"/>
          <w:szCs w:val="26"/>
        </w:rPr>
        <w:t>сервисы и службы сети Интернет</w:t>
      </w:r>
      <w:r w:rsidR="00F456F4">
        <w:rPr>
          <w:rFonts w:ascii="Times New Roman" w:hAnsi="Times New Roman" w:cs="Times New Roman"/>
          <w:sz w:val="26"/>
          <w:szCs w:val="26"/>
        </w:rPr>
        <w:t xml:space="preserve"> (здесь фантазия педагога-предметника безгранична…) например, география:</w:t>
      </w:r>
    </w:p>
    <w:tbl>
      <w:tblPr>
        <w:tblW w:w="888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69"/>
        <w:gridCol w:w="1428"/>
        <w:gridCol w:w="1446"/>
        <w:gridCol w:w="1399"/>
        <w:gridCol w:w="1765"/>
        <w:gridCol w:w="1079"/>
      </w:tblGrid>
      <w:tr w:rsidR="00F456F4" w:rsidRPr="00677ACF" w:rsidTr="00F456F4">
        <w:trPr>
          <w:trHeight w:val="842"/>
        </w:trPr>
        <w:tc>
          <w:tcPr>
            <w:tcW w:w="888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DC490D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C490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Крупнейшие озера России</w:t>
            </w:r>
          </w:p>
        </w:tc>
      </w:tr>
      <w:tr w:rsidR="00F456F4" w:rsidRPr="00677ACF" w:rsidTr="00F456F4">
        <w:trPr>
          <w:trHeight w:val="1921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Озеро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Площадь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зеркала, 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км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Высота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над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уровнем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моря, 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Средняя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глубина,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Наибольшая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глубина, </w:t>
            </w:r>
            <w:proofErr w:type="gram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Объем,</w:t>
            </w:r>
          </w:p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км</w:t>
            </w:r>
            <w:r w:rsidRPr="00677ACF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3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Каспийское море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396000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-26,6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1026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79000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Байкал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31500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455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730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1620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23000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Ладожское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17700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908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Онежское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9690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33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285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Таймыр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4560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Ханка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4190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38777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16,5</w:t>
            </w:r>
          </w:p>
        </w:tc>
      </w:tr>
      <w:tr w:rsidR="00F456F4" w:rsidRPr="00677ACF" w:rsidTr="00F456F4">
        <w:trPr>
          <w:trHeight w:val="827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Чудско-Псковское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3550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25,5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Чаны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1990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105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4,3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Выгозеро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89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6,2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7,1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Топозеро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968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15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56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14,9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Ильмень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982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2,6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6,5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Имандра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876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127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67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11,2</w:t>
            </w:r>
          </w:p>
        </w:tc>
      </w:tr>
      <w:tr w:rsidR="00F456F4" w:rsidRPr="00677ACF" w:rsidTr="00F456F4">
        <w:trPr>
          <w:trHeight w:val="419"/>
        </w:trPr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Телецкое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223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436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174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325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F456F4" w:rsidRPr="00677ACF" w:rsidRDefault="00F456F4" w:rsidP="006D10A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7ACF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</w:tbl>
    <w:p w:rsidR="00275CEB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 xml:space="preserve"> (знакомство с </w:t>
      </w:r>
      <w:r w:rsidR="00F456F4">
        <w:rPr>
          <w:rFonts w:ascii="Times New Roman" w:hAnsi="Times New Roman" w:cs="Times New Roman"/>
          <w:sz w:val="26"/>
          <w:szCs w:val="26"/>
        </w:rPr>
        <w:t xml:space="preserve">интересными фактами из </w:t>
      </w:r>
      <w:r w:rsidRPr="00191DAF">
        <w:rPr>
          <w:rFonts w:ascii="Times New Roman" w:hAnsi="Times New Roman" w:cs="Times New Roman"/>
          <w:sz w:val="26"/>
          <w:szCs w:val="26"/>
        </w:rPr>
        <w:t xml:space="preserve"> биологии</w:t>
      </w:r>
      <w:r w:rsidR="00B26D34">
        <w:rPr>
          <w:rFonts w:ascii="Times New Roman" w:hAnsi="Times New Roman" w:cs="Times New Roman"/>
          <w:sz w:val="26"/>
          <w:szCs w:val="26"/>
        </w:rPr>
        <w:t xml:space="preserve">, истории, обществознания и </w:t>
      </w:r>
      <w:proofErr w:type="spellStart"/>
      <w:r w:rsidR="00B26D34">
        <w:rPr>
          <w:rFonts w:ascii="Times New Roman" w:hAnsi="Times New Roman" w:cs="Times New Roman"/>
          <w:sz w:val="26"/>
          <w:szCs w:val="26"/>
        </w:rPr>
        <w:t>мхк</w:t>
      </w:r>
      <w:proofErr w:type="spellEnd"/>
      <w:r w:rsidRPr="00191DAF">
        <w:rPr>
          <w:rFonts w:ascii="Times New Roman" w:hAnsi="Times New Roman" w:cs="Times New Roman"/>
          <w:sz w:val="26"/>
          <w:szCs w:val="26"/>
        </w:rPr>
        <w:t>);</w:t>
      </w:r>
    </w:p>
    <w:p w:rsidR="00F456F4" w:rsidRDefault="00F456F4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456F4">
        <w:rPr>
          <w:rFonts w:ascii="Times New Roman" w:hAnsi="Times New Roman" w:cs="Times New Roman"/>
          <w:b/>
          <w:sz w:val="26"/>
          <w:szCs w:val="26"/>
        </w:rPr>
        <w:t>при изучении иностранных языков:</w:t>
      </w:r>
    </w:p>
    <w:p w:rsidR="00F456F4" w:rsidRPr="00F456F4" w:rsidRDefault="00F456F4" w:rsidP="006D10A5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F456F4">
        <w:rPr>
          <w:rFonts w:ascii="Times New Roman" w:hAnsi="Times New Roman" w:cs="Times New Roman"/>
          <w:bCs/>
          <w:sz w:val="26"/>
          <w:szCs w:val="26"/>
        </w:rPr>
        <w:t>Правила правописания текста. Знание служебных клавиш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(на английском языке)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Знание служебных слов изучаемого языка программирования (</w:t>
      </w:r>
      <w:r w:rsidRPr="00F456F4">
        <w:rPr>
          <w:rFonts w:ascii="Times New Roman" w:hAnsi="Times New Roman" w:cs="Times New Roman"/>
          <w:bCs/>
          <w:sz w:val="26"/>
          <w:szCs w:val="26"/>
          <w:lang w:val="en-US"/>
        </w:rPr>
        <w:t>HTML</w:t>
      </w:r>
      <w:r w:rsidRPr="00F456F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F456F4">
        <w:rPr>
          <w:rFonts w:ascii="Times New Roman" w:hAnsi="Times New Roman" w:cs="Times New Roman"/>
          <w:bCs/>
          <w:sz w:val="26"/>
          <w:szCs w:val="26"/>
          <w:lang w:val="en-US"/>
        </w:rPr>
        <w:t>Pascal</w:t>
      </w:r>
      <w:r w:rsidRPr="00F456F4">
        <w:rPr>
          <w:rFonts w:ascii="Times New Roman" w:hAnsi="Times New Roman" w:cs="Times New Roman"/>
          <w:bCs/>
          <w:sz w:val="26"/>
          <w:szCs w:val="26"/>
        </w:rPr>
        <w:t>)</w:t>
      </w:r>
      <w:r w:rsidRPr="00F456F4">
        <w:rPr>
          <w:rFonts w:ascii="Times New Roman" w:hAnsi="Times New Roman" w:cs="Times New Roman"/>
          <w:sz w:val="26"/>
          <w:szCs w:val="26"/>
        </w:rPr>
        <w:t xml:space="preserve"> </w:t>
      </w:r>
      <w:r w:rsidRPr="00F456F4">
        <w:rPr>
          <w:rFonts w:ascii="Times New Roman" w:hAnsi="Times New Roman" w:cs="Times New Roman"/>
          <w:bCs/>
          <w:sz w:val="26"/>
          <w:szCs w:val="26"/>
        </w:rPr>
        <w:t>Кодирование информации/</w:t>
      </w:r>
    </w:p>
    <w:tbl>
      <w:tblPr>
        <w:tblStyle w:val="a5"/>
        <w:tblW w:w="8950" w:type="dxa"/>
        <w:tblLook w:val="0600" w:firstRow="0" w:lastRow="0" w:firstColumn="0" w:lastColumn="0" w:noHBand="1" w:noVBand="1"/>
      </w:tblPr>
      <w:tblGrid>
        <w:gridCol w:w="1278"/>
        <w:gridCol w:w="1278"/>
        <w:gridCol w:w="1278"/>
        <w:gridCol w:w="1279"/>
        <w:gridCol w:w="1279"/>
        <w:gridCol w:w="1279"/>
        <w:gridCol w:w="1279"/>
      </w:tblGrid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A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B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C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3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D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4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E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F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6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G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7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H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8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I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9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J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10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K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11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L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12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M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13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N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14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O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15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P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16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Q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17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R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18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S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19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T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20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U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21</w:t>
            </w:r>
          </w:p>
        </w:tc>
      </w:tr>
      <w:tr w:rsidR="00DC490D" w:rsidRPr="00F456F4" w:rsidTr="00F456F4">
        <w:trPr>
          <w:trHeight w:val="649"/>
        </w:trPr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V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22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W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23</w:t>
            </w:r>
          </w:p>
        </w:tc>
        <w:tc>
          <w:tcPr>
            <w:tcW w:w="1278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X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24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Y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25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Z</w:t>
            </w:r>
          </w:p>
          <w:p w:rsidR="00F456F4" w:rsidRPr="00F456F4" w:rsidRDefault="00F456F4" w:rsidP="006D10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56F4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  <w:lang w:val="en-US" w:eastAsia="ru-RU"/>
              </w:rPr>
              <w:t>26</w:t>
            </w: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hideMark/>
          </w:tcPr>
          <w:p w:rsidR="00F456F4" w:rsidRPr="00F456F4" w:rsidRDefault="00F456F4" w:rsidP="006D10A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75CEB" w:rsidRPr="00191DAF" w:rsidRDefault="00275CEB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- и</w:t>
      </w:r>
      <w:r w:rsidR="00B26D34">
        <w:rPr>
          <w:rFonts w:ascii="Times New Roman" w:hAnsi="Times New Roman" w:cs="Times New Roman"/>
          <w:sz w:val="26"/>
          <w:szCs w:val="26"/>
        </w:rPr>
        <w:t>зучение компьютерной графики (</w:t>
      </w:r>
      <w:r w:rsidRPr="00191DAF">
        <w:rPr>
          <w:rFonts w:ascii="Times New Roman" w:hAnsi="Times New Roman" w:cs="Times New Roman"/>
          <w:sz w:val="26"/>
          <w:szCs w:val="26"/>
        </w:rPr>
        <w:t>художественно-творческая деятельность на уроках изобразительного искусства)</w:t>
      </w:r>
      <w:r w:rsidR="00195851" w:rsidRPr="00191DAF">
        <w:rPr>
          <w:rFonts w:ascii="Times New Roman" w:hAnsi="Times New Roman" w:cs="Times New Roman"/>
          <w:sz w:val="26"/>
          <w:szCs w:val="26"/>
        </w:rPr>
        <w:t>.</w:t>
      </w:r>
    </w:p>
    <w:p w:rsidR="00195851" w:rsidRPr="00191DAF" w:rsidRDefault="00195851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Особенность данных уроков состоит в том, что компьютер на них используется не только как, средство обучения, а в первую очередь как объект изучения.</w:t>
      </w:r>
    </w:p>
    <w:p w:rsidR="00195851" w:rsidRDefault="00195851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91DAF">
        <w:rPr>
          <w:rFonts w:ascii="Times New Roman" w:hAnsi="Times New Roman" w:cs="Times New Roman"/>
          <w:sz w:val="26"/>
          <w:szCs w:val="26"/>
        </w:rPr>
        <w:t>За методикой интегративного образования – будущее.  Для учащихся это - переход в иное психологическое состояние, это другой стиль общения, положительные эмоции, ощущение себя в новом качестве. А для учителя  это новые формы и методы обучения</w:t>
      </w:r>
      <w:r w:rsidR="00191DAF" w:rsidRPr="00191DAF">
        <w:rPr>
          <w:rFonts w:ascii="Times New Roman" w:hAnsi="Times New Roman" w:cs="Times New Roman"/>
          <w:sz w:val="26"/>
          <w:szCs w:val="26"/>
        </w:rPr>
        <w:t>, способствующие переходу на новый качественный уровень образования.</w:t>
      </w:r>
    </w:p>
    <w:p w:rsidR="00844117" w:rsidRPr="00844117" w:rsidRDefault="00A9426F" w:rsidP="006D10A5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A9426F">
        <w:rPr>
          <w:rFonts w:ascii="Times New Roman" w:hAnsi="Times New Roman" w:cs="Times New Roman"/>
          <w:sz w:val="26"/>
          <w:szCs w:val="26"/>
        </w:rPr>
        <w:t>иблиографический список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D6346" w:rsidRPr="007D6346" w:rsidRDefault="007732CD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7732CD">
        <w:rPr>
          <w:rFonts w:ascii="Times New Roman" w:hAnsi="Times New Roman" w:cs="Times New Roman"/>
          <w:sz w:val="26"/>
          <w:szCs w:val="26"/>
        </w:rPr>
        <w:t>Костарев Игорь Савельевич</w:t>
      </w:r>
      <w:r w:rsidRPr="007732CD">
        <w:t xml:space="preserve"> </w:t>
      </w:r>
      <w:r w:rsidRPr="007732CD">
        <w:rPr>
          <w:rFonts w:ascii="Times New Roman" w:hAnsi="Times New Roman" w:cs="Times New Roman"/>
          <w:sz w:val="26"/>
          <w:szCs w:val="26"/>
        </w:rPr>
        <w:t>[Электронный ресурс]</w:t>
      </w:r>
      <w:r>
        <w:rPr>
          <w:rFonts w:ascii="Times New Roman" w:hAnsi="Times New Roman" w:cs="Times New Roman"/>
          <w:sz w:val="26"/>
          <w:szCs w:val="26"/>
        </w:rPr>
        <w:t>//</w:t>
      </w:r>
      <w:r w:rsidR="007D6346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7D6346" w:rsidRPr="00EA33B7">
          <w:rPr>
            <w:rStyle w:val="a4"/>
            <w:rFonts w:ascii="Times New Roman" w:hAnsi="Times New Roman" w:cs="Times New Roman"/>
            <w:sz w:val="26"/>
            <w:szCs w:val="26"/>
          </w:rPr>
          <w:t>http://school4-perm.narod.ru/kis.htm/</w:t>
        </w:r>
      </w:hyperlink>
    </w:p>
    <w:p w:rsidR="00844117" w:rsidRPr="00B26D34" w:rsidRDefault="007732CD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844117">
        <w:rPr>
          <w:rFonts w:ascii="Times New Roman" w:hAnsi="Times New Roman" w:cs="Times New Roman"/>
          <w:sz w:val="26"/>
          <w:szCs w:val="26"/>
        </w:rPr>
        <w:t>Максимова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844117">
        <w:rPr>
          <w:rFonts w:ascii="Times New Roman" w:hAnsi="Times New Roman" w:cs="Times New Roman"/>
          <w:sz w:val="26"/>
          <w:szCs w:val="26"/>
        </w:rPr>
        <w:t xml:space="preserve"> В.Н. </w:t>
      </w:r>
      <w:proofErr w:type="spellStart"/>
      <w:r w:rsidRPr="00844117"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 w:rsidRPr="00844117">
        <w:rPr>
          <w:rFonts w:ascii="Times New Roman" w:hAnsi="Times New Roman" w:cs="Times New Roman"/>
          <w:sz w:val="26"/>
          <w:szCs w:val="26"/>
        </w:rPr>
        <w:t xml:space="preserve"> связи и совершенствование процесса обучения: Кн. Для учителя. — М.: Просвещение, 1984.</w:t>
      </w:r>
    </w:p>
    <w:p w:rsidR="00A9426F" w:rsidRPr="00A9426F" w:rsidRDefault="00A9426F" w:rsidP="006D10A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Иванова, М.А.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Межпредметные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связи на уроках информатики/М.А. Иванова, И.Л. Карева//Информатика и образование.-2005.-№5.- С. 17-20.</w:t>
      </w:r>
    </w:p>
    <w:p w:rsidR="00A9426F" w:rsidRPr="00844117" w:rsidRDefault="00A9426F" w:rsidP="00A9426F">
      <w:pPr>
        <w:pStyle w:val="a3"/>
        <w:spacing w:line="240" w:lineRule="auto"/>
        <w:ind w:left="1065"/>
        <w:rPr>
          <w:rFonts w:ascii="Times New Roman" w:hAnsi="Times New Roman" w:cs="Times New Roman"/>
          <w:sz w:val="26"/>
          <w:szCs w:val="26"/>
        </w:rPr>
      </w:pPr>
    </w:p>
    <w:p w:rsidR="00451553" w:rsidRPr="007D241A" w:rsidRDefault="00451553" w:rsidP="007D241A"/>
    <w:sectPr w:rsidR="00451553" w:rsidRPr="007D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80D52"/>
    <w:multiLevelType w:val="hybridMultilevel"/>
    <w:tmpl w:val="FF669EBE"/>
    <w:lvl w:ilvl="0" w:tplc="BC3E3D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1A"/>
    <w:rsid w:val="00191DAF"/>
    <w:rsid w:val="00195851"/>
    <w:rsid w:val="00275CEB"/>
    <w:rsid w:val="0030710E"/>
    <w:rsid w:val="00451553"/>
    <w:rsid w:val="006D10A5"/>
    <w:rsid w:val="0070369F"/>
    <w:rsid w:val="007732CD"/>
    <w:rsid w:val="007D241A"/>
    <w:rsid w:val="007D6346"/>
    <w:rsid w:val="00814DA0"/>
    <w:rsid w:val="00824A66"/>
    <w:rsid w:val="00844117"/>
    <w:rsid w:val="00890911"/>
    <w:rsid w:val="00A9426F"/>
    <w:rsid w:val="00B26D34"/>
    <w:rsid w:val="00B716E9"/>
    <w:rsid w:val="00D73C1C"/>
    <w:rsid w:val="00DC490D"/>
    <w:rsid w:val="00DC7873"/>
    <w:rsid w:val="00F4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0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11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07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A6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F4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4-perm.narod.ru/kis.ht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6</cp:revision>
  <dcterms:created xsi:type="dcterms:W3CDTF">2019-11-18T15:33:00Z</dcterms:created>
  <dcterms:modified xsi:type="dcterms:W3CDTF">2020-05-19T08:07:00Z</dcterms:modified>
</cp:coreProperties>
</file>