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D3A" w:rsidRDefault="00EF0C30" w:rsidP="004B5D3A">
      <w:pPr>
        <w:spacing w:after="240"/>
        <w:rPr>
          <w:sz w:val="28"/>
          <w:szCs w:val="28"/>
        </w:rPr>
      </w:pPr>
      <w:r w:rsidRPr="00EF0C30">
        <w:rPr>
          <w:noProof/>
          <w:sz w:val="28"/>
          <w:szCs w:val="28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1D" w:rsidRDefault="00377B1D" w:rsidP="004B5D3A">
      <w:pPr>
        <w:pStyle w:val="Default"/>
        <w:jc w:val="center"/>
      </w:pPr>
    </w:p>
    <w:p w:rsidR="004B5D3A" w:rsidRDefault="004B5D3A" w:rsidP="004B5D3A">
      <w:pPr>
        <w:pStyle w:val="Default"/>
        <w:jc w:val="center"/>
      </w:pPr>
    </w:p>
    <w:p w:rsidR="004B5D3A" w:rsidRPr="004B5D3A" w:rsidRDefault="004B5D3A" w:rsidP="004B5D3A">
      <w:pPr>
        <w:pStyle w:val="Default"/>
        <w:jc w:val="center"/>
      </w:pPr>
    </w:p>
    <w:p w:rsidR="00413929" w:rsidRDefault="004B5D3A" w:rsidP="004B5D3A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</w:t>
      </w:r>
      <w:r w:rsidR="00413929">
        <w:rPr>
          <w:b/>
          <w:bCs/>
          <w:sz w:val="28"/>
          <w:szCs w:val="28"/>
        </w:rPr>
        <w:t xml:space="preserve"> </w:t>
      </w:r>
    </w:p>
    <w:p w:rsidR="00413929" w:rsidRPr="00377B1D" w:rsidRDefault="00EF0C30" w:rsidP="00413929">
      <w:pPr>
        <w:pStyle w:val="Default"/>
        <w:spacing w:after="197"/>
        <w:rPr>
          <w:color w:val="auto"/>
        </w:rPr>
      </w:pPr>
      <w:r w:rsidRPr="00EF0C30">
        <w:rPr>
          <w:noProof/>
          <w:color w:val="auto"/>
        </w:rPr>
        <w:lastRenderedPageBreak/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13929" w:rsidRPr="00377B1D">
        <w:rPr>
          <w:color w:val="auto"/>
        </w:rPr>
        <w:t xml:space="preserve">народов, а также для побуждения обучающихся к действиям, противоречащим Конституции Российской Федерации4.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11. Педагог </w:t>
      </w:r>
      <w:r w:rsidR="002A7EA5" w:rsidRPr="00377B1D">
        <w:rPr>
          <w:color w:val="auto"/>
        </w:rPr>
        <w:t>обязан уважа</w:t>
      </w:r>
      <w:r w:rsidRPr="00377B1D">
        <w:rPr>
          <w:color w:val="auto"/>
        </w:rPr>
        <w:t>т</w:t>
      </w:r>
      <w:r w:rsidR="002A7EA5" w:rsidRPr="00377B1D">
        <w:rPr>
          <w:color w:val="auto"/>
        </w:rPr>
        <w:t>ь</w:t>
      </w:r>
      <w:r w:rsidRPr="00377B1D">
        <w:rPr>
          <w:color w:val="auto"/>
        </w:rPr>
        <w:t xml:space="preserve"> ответственность, права и обязанности родителей (законных представителей) обучающихся должным образом управлять и руководить ребенком в </w:t>
      </w:r>
      <w:r w:rsidRPr="00377B1D">
        <w:rPr>
          <w:color w:val="auto"/>
        </w:rPr>
        <w:lastRenderedPageBreak/>
        <w:t xml:space="preserve">осуществление им своих прав и делать это в соответствии с развивающимися способностями ребенка.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12. Педагог строит свои отношения с коллегами на основе взаимного уважения и соблюдения их профессиональных прав.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13. Внешний вид педагога должен соответствовать деловому стилю.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14. Педагог не вправе: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а) поступаться профессиональным долгом ни во имя товарищеских, ни во имя каких-либо иных отношений;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б) сообщать другим лицам доверенную лично ему обучающимся, родителями (законными представителями) обучающегося информацию, за исключением случаев, предусмотренных законодательством; </w:t>
      </w:r>
    </w:p>
    <w:p w:rsidR="00413929" w:rsidRPr="00377B1D" w:rsidRDefault="00413929" w:rsidP="00413929">
      <w:pPr>
        <w:pStyle w:val="Default"/>
        <w:rPr>
          <w:color w:val="auto"/>
        </w:rPr>
      </w:pPr>
      <w:r w:rsidRPr="00377B1D">
        <w:rPr>
          <w:color w:val="auto"/>
        </w:rPr>
        <w:t xml:space="preserve">в) требовать от обучающихся, их родителей (законных представителей) каких-либо личных услуг или одолжений; </w:t>
      </w:r>
    </w:p>
    <w:p w:rsidR="00413929" w:rsidRPr="00377B1D" w:rsidRDefault="00413929" w:rsidP="00413929">
      <w:pPr>
        <w:pStyle w:val="Default"/>
        <w:rPr>
          <w:color w:val="auto"/>
        </w:rPr>
      </w:pP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г) оказывать платные образовательные услуги обучающимся в учреждении, если это приводит к конфликту интересов педагогического работника.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15. Педагог должен воздерживаться от: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а) поведения, приводящего к необоснованным конфликтам во взаимоотношениях;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б) критики правильности действий и поведения своих коллег в присутствии обучающихся, а также в социальных сетях;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в) обсуждения с обучающимися обоснованности расценок на платные услуги, оказываемые учреждением.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16. Если педагог не уверен в том, как действовать в сложной этической ситуации, он имеет право обратиться </w:t>
      </w:r>
      <w:r w:rsidR="002A7EA5" w:rsidRPr="00377B1D">
        <w:rPr>
          <w:color w:val="auto"/>
        </w:rPr>
        <w:t xml:space="preserve">в </w:t>
      </w:r>
      <w:r w:rsidRPr="00377B1D">
        <w:rPr>
          <w:color w:val="auto"/>
        </w:rPr>
        <w:t xml:space="preserve">педагогический совет учреждения или в комиссию по урегулированию споров между участниками образовательных отношений за разъяснением, в котором ему не может быть отказано.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17. Педагог, действовавший в соответствии с разъяснениями педагогического совета учреждения или комиссии по урегулированию споров между участниками образовательных отношений, не может быть привлечен к дисциплинарной ответственности.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18. Поступок педагога, который порочит его честь и достоинство и (или) негативно влияет на авторитет учреждения, может стать предметом рассмотрения педагогического совета или комиссии по урегулированию споров между участниками образовательных отношений.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19. При рассмотрении поведения педагога должно быть обеспечено его право на неприкосновенность частной жизни, личную и семейную тайну, защиту своей чести и доброго имени. </w:t>
      </w:r>
    </w:p>
    <w:p w:rsidR="00413929" w:rsidRPr="00377B1D" w:rsidRDefault="00413929" w:rsidP="00413929">
      <w:pPr>
        <w:pStyle w:val="Default"/>
        <w:spacing w:after="197"/>
        <w:rPr>
          <w:color w:val="auto"/>
        </w:rPr>
      </w:pPr>
      <w:r w:rsidRPr="00377B1D">
        <w:rPr>
          <w:color w:val="auto"/>
        </w:rPr>
        <w:t xml:space="preserve">20. Анонимные жалобы и сообщения на действия (бездействия) педагогов не рассматриваются. </w:t>
      </w:r>
    </w:p>
    <w:p w:rsidR="00413929" w:rsidRPr="00377B1D" w:rsidRDefault="00413929" w:rsidP="00413929">
      <w:pPr>
        <w:pStyle w:val="Default"/>
        <w:rPr>
          <w:color w:val="auto"/>
        </w:rPr>
      </w:pPr>
      <w:r w:rsidRPr="00377B1D">
        <w:rPr>
          <w:color w:val="auto"/>
        </w:rPr>
        <w:lastRenderedPageBreak/>
        <w:t xml:space="preserve">21. За нарушение норм профессиональной этики педагогические работники несут моральную ответственность, а также иную ответственность в соответствии с законодательством Российской Федерации. </w:t>
      </w:r>
    </w:p>
    <w:p w:rsidR="00413009" w:rsidRPr="00377B1D" w:rsidRDefault="00413929" w:rsidP="00413929">
      <w:pPr>
        <w:rPr>
          <w:rFonts w:ascii="Times New Roman" w:hAnsi="Times New Roman" w:cs="Times New Roman"/>
          <w:sz w:val="24"/>
          <w:szCs w:val="24"/>
        </w:rPr>
      </w:pPr>
      <w:r w:rsidRPr="00377B1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13009" w:rsidRPr="00377B1D" w:rsidSect="00CD6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3929"/>
    <w:rsid w:val="00173A24"/>
    <w:rsid w:val="002A7EA5"/>
    <w:rsid w:val="00377B1D"/>
    <w:rsid w:val="00411913"/>
    <w:rsid w:val="00413009"/>
    <w:rsid w:val="00413929"/>
    <w:rsid w:val="004B5D3A"/>
    <w:rsid w:val="0066690D"/>
    <w:rsid w:val="009B372B"/>
    <w:rsid w:val="00BD1E57"/>
    <w:rsid w:val="00C75A02"/>
    <w:rsid w:val="00CD6E90"/>
    <w:rsid w:val="00E1772F"/>
    <w:rsid w:val="00EF0C30"/>
    <w:rsid w:val="00F571D0"/>
    <w:rsid w:val="00FC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1B6BC-25C2-4B88-A4DF-D34C45534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39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4B5D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B5D3A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A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E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377B1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13</cp:revision>
  <cp:lastPrinted>2016-10-21T11:03:00Z</cp:lastPrinted>
  <dcterms:created xsi:type="dcterms:W3CDTF">2013-11-11T12:16:00Z</dcterms:created>
  <dcterms:modified xsi:type="dcterms:W3CDTF">2016-11-11T09:28:00Z</dcterms:modified>
</cp:coreProperties>
</file>