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FE5" w:rsidRDefault="006B587F" w:rsidP="006B587F">
      <w:pPr>
        <w:pStyle w:val="a3"/>
      </w:pPr>
      <w:r w:rsidRPr="006B587F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9791065" cy="71020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065" cy="710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t xml:space="preserve"> </w:t>
      </w:r>
    </w:p>
    <w:p w:rsidR="00E30FE5" w:rsidRPr="00D30A3F" w:rsidRDefault="00390501" w:rsidP="00390501">
      <w:pPr>
        <w:pStyle w:val="a3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491DA9" w:rsidRDefault="00491DA9" w:rsidP="00D30A3F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491DA9" w:rsidRDefault="00491DA9" w:rsidP="00D30A3F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ind w:firstLine="18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Пояснительная записка.</w:t>
      </w:r>
    </w:p>
    <w:p w:rsidR="00E30FE5" w:rsidRPr="00D30A3F" w:rsidRDefault="00E30FE5" w:rsidP="00D30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  <w:t xml:space="preserve">Программа разработана на основе примерной программы по технологии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</w:t>
      </w:r>
      <w:smartTag w:uri="urn:schemas-microsoft-com:office:smarttags" w:element="metricconverter">
        <w:smartTagPr>
          <w:attr w:name="ProductID" w:val="2009 г"/>
        </w:smartTagPr>
        <w:r w:rsidRPr="00D30A3F">
          <w:rPr>
            <w:rFonts w:ascii="Times New Roman" w:hAnsi="Times New Roman"/>
            <w:sz w:val="24"/>
            <w:szCs w:val="24"/>
            <w:lang w:eastAsia="ru-RU"/>
          </w:rPr>
          <w:t>2009 г</w:t>
        </w:r>
      </w:smartTag>
      <w:r w:rsidRPr="00D30A3F">
        <w:rPr>
          <w:rFonts w:ascii="Times New Roman" w:hAnsi="Times New Roman"/>
          <w:sz w:val="24"/>
          <w:szCs w:val="24"/>
          <w:lang w:eastAsia="ru-RU"/>
        </w:rPr>
        <w:t xml:space="preserve">. №373),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 мая 2015 №НТ-530/08 «О примерных основных образовательных программах» и с  учётом программы  «Начальная школа XXI века» автора Лутцевой Е.А.,  </w:t>
      </w:r>
      <w:smartTag w:uri="urn:schemas-microsoft-com:office:smarttags" w:element="metricconverter">
        <w:smartTagPr>
          <w:attr w:name="ProductID" w:val="2012 г"/>
        </w:smartTagPr>
        <w:r w:rsidRPr="00D30A3F">
          <w:rPr>
            <w:rFonts w:ascii="Times New Roman" w:hAnsi="Times New Roman"/>
            <w:sz w:val="24"/>
            <w:szCs w:val="24"/>
            <w:lang w:eastAsia="ru-RU"/>
          </w:rPr>
          <w:t>2012 г</w:t>
        </w:r>
      </w:smartTag>
      <w:r w:rsidRPr="00D30A3F"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bCs/>
          <w:iCs/>
          <w:sz w:val="24"/>
          <w:szCs w:val="24"/>
          <w:lang w:eastAsia="ru-RU"/>
        </w:rPr>
        <w:t>Цели и задачи курса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Цель</w:t>
      </w:r>
      <w:r w:rsidRPr="00D30A3F">
        <w:rPr>
          <w:rFonts w:ascii="Times New Roman" w:hAnsi="Times New Roman"/>
          <w:sz w:val="24"/>
          <w:szCs w:val="24"/>
          <w:lang w:eastAsia="ru-RU"/>
        </w:rPr>
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w w:val="105"/>
          <w:sz w:val="24"/>
          <w:szCs w:val="24"/>
          <w:lang w:eastAsia="ru-RU"/>
        </w:rPr>
        <w:t xml:space="preserve">Задачи: </w:t>
      </w:r>
    </w:p>
    <w:p w:rsidR="00E30FE5" w:rsidRPr="00D30A3F" w:rsidRDefault="00E30FE5" w:rsidP="00D30A3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w w:val="105"/>
          <w:sz w:val="24"/>
          <w:szCs w:val="24"/>
          <w:lang w:eastAsia="ru-RU"/>
        </w:rPr>
        <w:t>развитие личностных качеств (активности, инициа</w:t>
      </w:r>
      <w:r w:rsidRPr="00D30A3F">
        <w:rPr>
          <w:rFonts w:ascii="Times New Roman" w:hAnsi="Times New Roman"/>
          <w:spacing w:val="-2"/>
          <w:w w:val="105"/>
          <w:sz w:val="24"/>
          <w:szCs w:val="24"/>
          <w:lang w:eastAsia="ru-RU"/>
        </w:rPr>
        <w:t>тивности, воли, любознательности и т. п.), интеллекта (внимания, памяти, восприятия, образного и образно-логического</w:t>
      </w:r>
      <w:r w:rsidRPr="00D30A3F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t xml:space="preserve"> мышления, речи) и творческих способностей (основ твор</w:t>
      </w:r>
      <w:r w:rsidRPr="00D30A3F">
        <w:rPr>
          <w:rFonts w:ascii="Times New Roman" w:hAnsi="Times New Roman"/>
          <w:w w:val="105"/>
          <w:sz w:val="24"/>
          <w:szCs w:val="24"/>
          <w:lang w:eastAsia="ru-RU"/>
        </w:rPr>
        <w:t>ческой деятельности в целом и элементов технологи</w:t>
      </w:r>
      <w:r w:rsidRPr="00D30A3F">
        <w:rPr>
          <w:rFonts w:ascii="Times New Roman" w:hAnsi="Times New Roman"/>
          <w:spacing w:val="-4"/>
          <w:w w:val="105"/>
          <w:sz w:val="24"/>
          <w:szCs w:val="24"/>
          <w:lang w:eastAsia="ru-RU"/>
        </w:rPr>
        <w:t>и конструкторского мышления в частности);</w:t>
      </w:r>
    </w:p>
    <w:p w:rsidR="00E30FE5" w:rsidRPr="00D30A3F" w:rsidRDefault="00E30FE5" w:rsidP="00D30A3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w w:val="105"/>
          <w:sz w:val="24"/>
          <w:szCs w:val="24"/>
          <w:lang w:eastAsia="ru-RU"/>
        </w:rPr>
        <w:t>формирование общих представлений о мире, ном умом и руками человека, об истории деятельностного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</w:t>
      </w:r>
      <w:r w:rsidRPr="00D30A3F">
        <w:rPr>
          <w:rFonts w:ascii="Times New Roman" w:hAnsi="Times New Roman"/>
          <w:spacing w:val="-2"/>
          <w:w w:val="106"/>
          <w:sz w:val="24"/>
          <w:szCs w:val="24"/>
          <w:lang w:eastAsia="ru-RU"/>
        </w:rPr>
        <w:t xml:space="preserve">зи человека с природой — источником не только сырьевых </w:t>
      </w:r>
      <w:r w:rsidRPr="00D30A3F">
        <w:rPr>
          <w:rFonts w:ascii="Times New Roman" w:hAnsi="Times New Roman"/>
          <w:w w:val="106"/>
          <w:sz w:val="24"/>
          <w:szCs w:val="24"/>
          <w:lang w:eastAsia="ru-RU"/>
        </w:rPr>
        <w:t xml:space="preserve">ресурсов, энергии, но и вдохновения, идей для реализации </w:t>
      </w:r>
      <w:r w:rsidRPr="00D30A3F">
        <w:rPr>
          <w:rFonts w:ascii="Times New Roman" w:hAnsi="Times New Roman"/>
          <w:spacing w:val="-2"/>
          <w:w w:val="106"/>
          <w:sz w:val="24"/>
          <w:szCs w:val="24"/>
          <w:lang w:eastAsia="ru-RU"/>
        </w:rPr>
        <w:t>технологических замыслов и проектов;</w:t>
      </w:r>
    </w:p>
    <w:p w:rsidR="00E30FE5" w:rsidRPr="00D30A3F" w:rsidRDefault="00E30FE5" w:rsidP="00D30A3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t>воспитание экологически разумного отношения к при</w:t>
      </w:r>
      <w:r w:rsidRPr="00D30A3F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w w:val="106"/>
          <w:sz w:val="24"/>
          <w:szCs w:val="24"/>
          <w:lang w:eastAsia="ru-RU"/>
        </w:rPr>
        <w:t>родным ресурсам, умения видеть положительные и отрица</w:t>
      </w:r>
      <w:r w:rsidRPr="00D30A3F">
        <w:rPr>
          <w:rFonts w:ascii="Times New Roman" w:hAnsi="Times New Roman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t xml:space="preserve">тельные стороны технического прогресса, уважения к людям </w:t>
      </w:r>
      <w:r w:rsidRPr="00D30A3F">
        <w:rPr>
          <w:rFonts w:ascii="Times New Roman" w:hAnsi="Times New Roman"/>
          <w:spacing w:val="-7"/>
          <w:w w:val="106"/>
          <w:sz w:val="24"/>
          <w:szCs w:val="24"/>
          <w:lang w:eastAsia="ru-RU"/>
        </w:rPr>
        <w:t>труда и культурному наследию — результатам трудовой дея</w:t>
      </w:r>
      <w:r w:rsidRPr="00D30A3F">
        <w:rPr>
          <w:rFonts w:ascii="Times New Roman" w:hAnsi="Times New Roman"/>
          <w:spacing w:val="-7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t>тельности предшествующих поколений;</w:t>
      </w:r>
    </w:p>
    <w:p w:rsidR="00E30FE5" w:rsidRPr="00D30A3F" w:rsidRDefault="00E30FE5" w:rsidP="00D30A3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t>овладение детьми элементарными обобщенными тех</w:t>
      </w:r>
      <w:r w:rsidRPr="00D30A3F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1"/>
          <w:w w:val="106"/>
          <w:sz w:val="24"/>
          <w:szCs w:val="24"/>
          <w:lang w:eastAsia="ru-RU"/>
        </w:rPr>
        <w:t xml:space="preserve">нико-технологическими, организационно-экономическими </w:t>
      </w:r>
      <w:r w:rsidRPr="00D30A3F">
        <w:rPr>
          <w:rFonts w:ascii="Times New Roman" w:hAnsi="Times New Roman"/>
          <w:spacing w:val="-6"/>
          <w:w w:val="106"/>
          <w:sz w:val="24"/>
          <w:szCs w:val="24"/>
          <w:lang w:eastAsia="ru-RU"/>
        </w:rPr>
        <w:t>знаниями;</w:t>
      </w:r>
    </w:p>
    <w:p w:rsidR="00E30FE5" w:rsidRPr="00D30A3F" w:rsidRDefault="00E30FE5" w:rsidP="00D30A3F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hAnsi="Times New Roman"/>
          <w:spacing w:val="-5"/>
          <w:w w:val="106"/>
          <w:sz w:val="24"/>
          <w:szCs w:val="24"/>
          <w:lang w:eastAsia="ru-RU"/>
        </w:rPr>
      </w:pPr>
      <w:r w:rsidRPr="00D30A3F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t>расширение и обогащение личного жизненно-практи</w:t>
      </w:r>
      <w:r w:rsidRPr="00D30A3F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w w:val="106"/>
          <w:sz w:val="24"/>
          <w:szCs w:val="24"/>
          <w:lang w:eastAsia="ru-RU"/>
        </w:rPr>
        <w:t>ческого опыта учащихся, их представлений о профессио</w:t>
      </w:r>
      <w:r w:rsidRPr="00D30A3F">
        <w:rPr>
          <w:rFonts w:ascii="Times New Roman" w:hAnsi="Times New Roman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4"/>
          <w:w w:val="106"/>
          <w:sz w:val="24"/>
          <w:szCs w:val="24"/>
          <w:lang w:eastAsia="ru-RU"/>
        </w:rPr>
        <w:t>нальной деятельности людей в различных областях культу</w:t>
      </w:r>
      <w:r w:rsidRPr="00D30A3F">
        <w:rPr>
          <w:rFonts w:ascii="Times New Roman" w:hAnsi="Times New Roman"/>
          <w:spacing w:val="-4"/>
          <w:w w:val="106"/>
          <w:sz w:val="24"/>
          <w:szCs w:val="24"/>
          <w:lang w:eastAsia="ru-RU"/>
        </w:rPr>
        <w:softHyphen/>
      </w:r>
      <w:r w:rsidRPr="00D30A3F">
        <w:rPr>
          <w:rFonts w:ascii="Times New Roman" w:hAnsi="Times New Roman"/>
          <w:spacing w:val="-5"/>
          <w:w w:val="106"/>
          <w:sz w:val="24"/>
          <w:szCs w:val="24"/>
          <w:lang w:eastAsia="ru-RU"/>
        </w:rPr>
        <w:t>ры, о роли техники в жизни человека.</w:t>
      </w: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Место учебного предмета  в учебном плане</w:t>
      </w:r>
    </w:p>
    <w:p w:rsidR="00E30FE5" w:rsidRPr="001F705D" w:rsidRDefault="00E30FE5" w:rsidP="001F705D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«Технология» на ступени начального общего образования. Согласно учебному плану </w:t>
      </w:r>
      <w:r w:rsidRPr="00D30A3F">
        <w:rPr>
          <w:rFonts w:ascii="Times New Roman" w:hAnsi="Times New Roman"/>
          <w:sz w:val="24"/>
          <w:szCs w:val="24"/>
        </w:rPr>
        <w:t xml:space="preserve">МАОУ Тоболовская средняя общеобразовательная школа </w:t>
      </w:r>
      <w:r w:rsidRPr="00D30A3F">
        <w:rPr>
          <w:rFonts w:ascii="Times New Roman" w:hAnsi="Times New Roman"/>
          <w:sz w:val="24"/>
          <w:szCs w:val="24"/>
          <w:lang w:eastAsia="ru-RU"/>
        </w:rPr>
        <w:t xml:space="preserve">в 2016-2017 учебном году  на изучение учебного предмета </w:t>
      </w:r>
      <w:r w:rsidRPr="00D30A3F">
        <w:rPr>
          <w:rFonts w:ascii="Times New Roman" w:eastAsia="SimSun" w:hAnsi="Times New Roman"/>
          <w:sz w:val="24"/>
          <w:szCs w:val="24"/>
          <w:lang w:eastAsia="zh-CN"/>
        </w:rPr>
        <w:t xml:space="preserve">"Технология " </w:t>
      </w:r>
      <w:r w:rsidRPr="00D30A3F">
        <w:rPr>
          <w:rFonts w:ascii="Times New Roman" w:hAnsi="Times New Roman"/>
          <w:sz w:val="24"/>
          <w:szCs w:val="24"/>
          <w:lang w:eastAsia="ru-RU"/>
        </w:rPr>
        <w:t>во 2 классе отводится 1 ч в неделю (34 часа за год), из них 10 % - региональный компонент.</w:t>
      </w:r>
      <w:r w:rsidR="00936316" w:rsidRPr="00936316">
        <w:rPr>
          <w:rFonts w:ascii="Times New Roman" w:hAnsi="Times New Roman"/>
          <w:b/>
          <w:sz w:val="24"/>
          <w:szCs w:val="24"/>
        </w:rPr>
        <w:t xml:space="preserve"> </w:t>
      </w:r>
      <w:r w:rsidR="00936316">
        <w:rPr>
          <w:rFonts w:ascii="Times New Roman" w:hAnsi="Times New Roman"/>
          <w:b/>
          <w:sz w:val="24"/>
          <w:szCs w:val="24"/>
        </w:rPr>
        <w:t>Региональный компонент</w:t>
      </w:r>
      <w:r w:rsidR="00936316">
        <w:rPr>
          <w:rFonts w:ascii="Times New Roman" w:hAnsi="Times New Roman"/>
          <w:sz w:val="24"/>
          <w:szCs w:val="24"/>
        </w:rPr>
        <w:t xml:space="preserve"> изучается на уроке </w:t>
      </w:r>
      <w:r w:rsidR="001F705D" w:rsidRPr="005A3122">
        <w:t xml:space="preserve">№ </w:t>
      </w:r>
      <w:r w:rsidR="001F705D">
        <w:t>3</w:t>
      </w:r>
      <w:r w:rsidR="001F705D" w:rsidRPr="005A3122">
        <w:t xml:space="preserve"> «</w:t>
      </w:r>
      <w:r w:rsidR="001F705D" w:rsidRPr="00D30A3F">
        <w:rPr>
          <w:rFonts w:ascii="Times New Roman" w:hAnsi="Times New Roman"/>
          <w:i/>
          <w:sz w:val="24"/>
          <w:szCs w:val="24"/>
          <w:lang w:eastAsia="ru-RU"/>
        </w:rPr>
        <w:t>Ремесленники Тюменской области</w:t>
      </w:r>
      <w:r w:rsidR="001F705D" w:rsidRPr="005A3122">
        <w:rPr>
          <w:rFonts w:ascii="Times New Roman" w:hAnsi="Times New Roman"/>
        </w:rPr>
        <w:t xml:space="preserve">.»; </w:t>
      </w:r>
      <w:r w:rsidR="001F705D">
        <w:rPr>
          <w:rFonts w:ascii="Times New Roman" w:hAnsi="Times New Roman"/>
        </w:rPr>
        <w:t>№ 5 «</w:t>
      </w:r>
      <w:r w:rsidR="001F705D">
        <w:rPr>
          <w:rFonts w:ascii="Times New Roman" w:hAnsi="Times New Roman"/>
          <w:i/>
          <w:sz w:val="24"/>
          <w:szCs w:val="24"/>
          <w:lang w:eastAsia="ru-RU"/>
        </w:rPr>
        <w:t xml:space="preserve">Р.К. Народные умельцы Сибири.» </w:t>
      </w:r>
      <w:r w:rsidR="001F705D" w:rsidRPr="005A3122">
        <w:rPr>
          <w:rFonts w:ascii="Times New Roman" w:hAnsi="Times New Roman"/>
        </w:rPr>
        <w:t>№ 2</w:t>
      </w:r>
      <w:r w:rsidR="001F705D">
        <w:rPr>
          <w:rFonts w:ascii="Times New Roman" w:hAnsi="Times New Roman"/>
        </w:rPr>
        <w:t>5</w:t>
      </w:r>
      <w:r w:rsidR="001F705D" w:rsidRPr="005A3122">
        <w:rPr>
          <w:rFonts w:ascii="Times New Roman" w:hAnsi="Times New Roman"/>
        </w:rPr>
        <w:t xml:space="preserve"> «</w:t>
      </w:r>
      <w:r w:rsidR="001F705D" w:rsidRPr="00D30A3F">
        <w:rPr>
          <w:rFonts w:ascii="Times New Roman" w:hAnsi="Times New Roman"/>
          <w:i/>
          <w:sz w:val="24"/>
          <w:szCs w:val="24"/>
          <w:lang w:eastAsia="ru-RU"/>
        </w:rPr>
        <w:t>Швейная фабрика Ишимская</w:t>
      </w:r>
      <w:r w:rsidR="001F705D" w:rsidRPr="005A3122">
        <w:rPr>
          <w:rFonts w:ascii="Times New Roman" w:hAnsi="Times New Roman"/>
        </w:rPr>
        <w:t xml:space="preserve">.»; № </w:t>
      </w:r>
      <w:r w:rsidR="001F705D">
        <w:rPr>
          <w:rFonts w:ascii="Times New Roman" w:hAnsi="Times New Roman"/>
        </w:rPr>
        <w:t>29</w:t>
      </w:r>
      <w:r w:rsidR="001F705D" w:rsidRPr="005A3122">
        <w:rPr>
          <w:rFonts w:ascii="Times New Roman" w:hAnsi="Times New Roman"/>
        </w:rPr>
        <w:t xml:space="preserve"> «</w:t>
      </w:r>
      <w:r w:rsidR="001F705D" w:rsidRPr="00D30A3F">
        <w:rPr>
          <w:rFonts w:ascii="Times New Roman" w:hAnsi="Times New Roman"/>
          <w:i/>
          <w:sz w:val="24"/>
          <w:szCs w:val="24"/>
          <w:lang w:eastAsia="ru-RU"/>
        </w:rPr>
        <w:t>Транспортные средства Тюменской области</w:t>
      </w:r>
      <w:r w:rsidR="001F705D" w:rsidRPr="005A3122">
        <w:rPr>
          <w:rFonts w:ascii="Times New Roman" w:hAnsi="Times New Roman"/>
        </w:rPr>
        <w:t>.»;</w:t>
      </w:r>
      <w:r w:rsidRPr="00D30A3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</w:p>
    <w:p w:rsidR="009B6CC2" w:rsidRDefault="009B6CC2" w:rsidP="00D30A3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9B6CC2" w:rsidRDefault="009B6CC2" w:rsidP="00D30A3F">
      <w:pPr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Личностные, метапредметные и предметные результаты </w:t>
      </w:r>
    </w:p>
    <w:p w:rsidR="00E30FE5" w:rsidRPr="00D30A3F" w:rsidRDefault="00E30FE5" w:rsidP="00D30A3F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iCs/>
          <w:sz w:val="24"/>
          <w:szCs w:val="24"/>
          <w:lang w:eastAsia="ru-RU"/>
        </w:rPr>
        <w:t>освоения учебного предмета  «Технология»</w:t>
      </w:r>
    </w:p>
    <w:p w:rsidR="00E30FE5" w:rsidRPr="00D30A3F" w:rsidRDefault="00E30FE5" w:rsidP="00D30A3F">
      <w:pPr>
        <w:widowControl w:val="0"/>
        <w:suppressAutoHyphens/>
        <w:spacing w:after="0" w:line="240" w:lineRule="auto"/>
        <w:ind w:firstLine="360"/>
        <w:jc w:val="both"/>
        <w:rPr>
          <w:rFonts w:ascii="Times New Roman" w:hAnsi="Times New Roman"/>
          <w:kern w:val="2"/>
          <w:sz w:val="24"/>
          <w:szCs w:val="24"/>
          <w:lang w:eastAsia="fa-IR" w:bidi="fa-IR"/>
        </w:rPr>
      </w:pPr>
      <w:r w:rsidRPr="00D30A3F">
        <w:rPr>
          <w:rFonts w:ascii="Times New Roman" w:hAnsi="Times New Roman"/>
          <w:kern w:val="2"/>
          <w:sz w:val="24"/>
          <w:szCs w:val="24"/>
          <w:lang w:val="de-DE" w:eastAsia="fa-IR" w:bidi="fa-IR"/>
        </w:rPr>
        <w:t>Освоение данной программы обеспечивает достижение  следующих  результатов:</w:t>
      </w:r>
    </w:p>
    <w:p w:rsidR="00E30FE5" w:rsidRPr="00D30A3F" w:rsidRDefault="00E30FE5" w:rsidP="00D30A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b/>
          <w:bCs/>
          <w:i/>
          <w:iCs/>
          <w:sz w:val="24"/>
          <w:szCs w:val="24"/>
        </w:rPr>
        <w:t xml:space="preserve">Личностными </w:t>
      </w:r>
      <w:r w:rsidRPr="00D30A3F">
        <w:rPr>
          <w:rFonts w:ascii="Times New Roman" w:hAnsi="Times New Roman"/>
          <w:sz w:val="24"/>
          <w:szCs w:val="24"/>
        </w:rPr>
        <w:t>результатами изучения технологии являются воспитание и развитие социально и личностно значимых качеств, индивидуально - личностных позиций, ценностных установок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>(внимательное и доброжелательное отношение к сверстникам, младшим и старшим, готовность прийти на помощь, заботливость, уверенность в себе, чуткость, доброжелательность, общительность, эмпатия, самостоятельность, ответственность, уважительное отношение к культуре всех народов, толерантность, трудолюбие, желание трудиться, уважительное отношение к своему и чужому труду и результатам труда)</w:t>
      </w:r>
      <w:r w:rsidRPr="00D30A3F">
        <w:rPr>
          <w:rFonts w:ascii="Times New Roman" w:hAnsi="Times New Roman"/>
          <w:sz w:val="24"/>
          <w:szCs w:val="24"/>
        </w:rPr>
        <w:t>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MT" w:hAnsi="Times New Roman"/>
          <w:i/>
          <w:iCs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bCs/>
          <w:i/>
          <w:iCs/>
          <w:sz w:val="24"/>
          <w:szCs w:val="24"/>
        </w:rPr>
        <w:t xml:space="preserve">Метапредметными </w:t>
      </w:r>
      <w:r w:rsidRPr="00D30A3F">
        <w:rPr>
          <w:rFonts w:ascii="Times New Roman" w:hAnsi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</w:t>
      </w:r>
      <w:r w:rsidRPr="00D30A3F">
        <w:rPr>
          <w:rFonts w:ascii="Times New Roman" w:eastAsia="TimesNewRomanPSMT" w:hAnsi="Times New Roman"/>
          <w:sz w:val="24"/>
          <w:szCs w:val="24"/>
          <w:lang w:eastAsia="ru-RU"/>
        </w:rPr>
        <w:t>(умение принять учебную задачу или ситуацию, выделить проблему, составить план действий и применять его для решения практической задачи, осуществлять информационный поиск, необходимую корректировку в ходе практической реализации, выполнять самооценку результата)</w:t>
      </w:r>
      <w:r w:rsidRPr="00D30A3F">
        <w:rPr>
          <w:rFonts w:ascii="Times New Roman" w:hAnsi="Times New Roman"/>
          <w:sz w:val="24"/>
          <w:szCs w:val="24"/>
        </w:rPr>
        <w:t>.</w:t>
      </w:r>
    </w:p>
    <w:p w:rsidR="00E30FE5" w:rsidRPr="00D30A3F" w:rsidRDefault="00E30FE5" w:rsidP="00D30A3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30A3F">
        <w:rPr>
          <w:rFonts w:ascii="Times New Roman" w:hAnsi="Times New Roman"/>
          <w:b/>
          <w:bCs/>
          <w:i/>
          <w:iCs/>
          <w:sz w:val="24"/>
          <w:szCs w:val="24"/>
        </w:rPr>
        <w:t xml:space="preserve">Предметными </w:t>
      </w:r>
      <w:r w:rsidRPr="00D30A3F">
        <w:rPr>
          <w:rFonts w:ascii="Times New Roman" w:hAnsi="Times New Roman"/>
          <w:sz w:val="24"/>
          <w:szCs w:val="24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 - 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E30FE5" w:rsidRPr="00D30A3F" w:rsidRDefault="00E30FE5" w:rsidP="00D30A3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E30FE5" w:rsidRPr="00D30A3F" w:rsidRDefault="009B6CC2" w:rsidP="009B6CC2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</w:t>
      </w:r>
      <w:r w:rsidR="00E30FE5" w:rsidRPr="00D30A3F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 «Технология»</w:t>
      </w:r>
    </w:p>
    <w:p w:rsidR="00E30FE5" w:rsidRPr="00D30A3F" w:rsidRDefault="00E30FE5" w:rsidP="00D30A3F">
      <w:pPr>
        <w:numPr>
          <w:ilvl w:val="0"/>
          <w:numId w:val="11"/>
        </w:num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 xml:space="preserve">Общекультурные и обще-трудовые компетенции. Основы культуры труда, </w:t>
      </w:r>
      <w:r w:rsidRPr="00D30A3F">
        <w:rPr>
          <w:rFonts w:ascii="Times New Roman" w:hAnsi="Times New Roman"/>
          <w:b/>
          <w:sz w:val="24"/>
          <w:szCs w:val="24"/>
          <w:lang w:eastAsia="ru-RU"/>
        </w:rPr>
        <w:tab/>
        <w:t>самообслуживание. (8 часов)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архитектура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традиции и творчество мастера в создании предметной среды (общее представление)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распределение рабочего времени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</w:r>
    </w:p>
    <w:p w:rsidR="00E30FE5" w:rsidRPr="00D30A3F" w:rsidRDefault="00E30FE5" w:rsidP="00D30A3F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lastRenderedPageBreak/>
        <w:t>Выполнение доступных видов работ по самообслуживанию, домашнему труду, оказание доступных видов помощи малышам, взрослым и сверстникам</w:t>
      </w:r>
      <w:r w:rsidRPr="00D30A3F">
        <w:rPr>
          <w:rFonts w:ascii="Times New Roman" w:hAnsi="Times New Roman"/>
          <w:sz w:val="24"/>
          <w:szCs w:val="24"/>
          <w:lang w:eastAsia="ru-RU"/>
        </w:rPr>
        <w:t>.</w:t>
      </w:r>
    </w:p>
    <w:p w:rsidR="00E30FE5" w:rsidRPr="00D30A3F" w:rsidRDefault="00E30FE5" w:rsidP="00D30A3F">
      <w:pPr>
        <w:pStyle w:val="a9"/>
        <w:numPr>
          <w:ilvl w:val="0"/>
          <w:numId w:val="11"/>
        </w:numPr>
        <w:spacing w:line="240" w:lineRule="auto"/>
        <w:jc w:val="left"/>
        <w:rPr>
          <w:rFonts w:ascii="Times New Roman" w:hAnsi="Times New Roman"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bCs/>
          <w:color w:val="auto"/>
          <w:sz w:val="24"/>
          <w:szCs w:val="24"/>
        </w:rPr>
        <w:t>Технология ручной обработки материалов. Элементы графической грамоты (</w:t>
      </w:r>
      <w:r w:rsidRPr="00D30A3F">
        <w:rPr>
          <w:rFonts w:ascii="Times New Roman" w:hAnsi="Times New Roman"/>
          <w:b/>
          <w:sz w:val="24"/>
          <w:szCs w:val="24"/>
        </w:rPr>
        <w:t>15 часов)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Многообразие материалов и их практическое применение в жизни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Подготовка материалов к работе. Экономное расходование материалов.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</w:t>
      </w: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проверка изделия в действии, внесение необходимых дополнений и изменений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E30FE5" w:rsidRPr="009B6CC2" w:rsidRDefault="00E30FE5" w:rsidP="009B6CC2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b/>
          <w:bCs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разрыва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</w:r>
    </w:p>
    <w:p w:rsidR="00E30FE5" w:rsidRPr="00D30A3F" w:rsidRDefault="00E30FE5" w:rsidP="00D30A3F">
      <w:pPr>
        <w:numPr>
          <w:ilvl w:val="0"/>
          <w:numId w:val="11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Конструирование и моделирование. (9 часов)</w:t>
      </w:r>
    </w:p>
    <w:p w:rsidR="00E30FE5" w:rsidRPr="00D30A3F" w:rsidRDefault="00E30FE5" w:rsidP="00D30A3F">
      <w:pPr>
        <w:tabs>
          <w:tab w:val="left" w:leader="dot" w:pos="624"/>
        </w:tabs>
        <w:spacing w:after="0" w:line="240" w:lineRule="auto"/>
        <w:ind w:firstLine="709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различные виды конструкций и способы их сборки</w:t>
      </w: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</w:pPr>
      <w:r w:rsidRPr="00D30A3F">
        <w:rPr>
          <w:rFonts w:ascii="Times New Roman" w:eastAsia="@Arial Unicode MS" w:hAnsi="Times New Roman"/>
          <w:color w:val="000000"/>
          <w:sz w:val="24"/>
          <w:szCs w:val="24"/>
          <w:lang w:eastAsia="ru-RU"/>
        </w:rPr>
        <w:t xml:space="preserve">Конструирование и моделирование изделий из различных материалов по образцу, рисунку, простейшему </w:t>
      </w:r>
      <w:r w:rsidRPr="00D30A3F">
        <w:rPr>
          <w:rFonts w:ascii="Times New Roman" w:eastAsia="@Arial Unicode MS" w:hAnsi="Times New Roman"/>
          <w:i/>
          <w:iCs/>
          <w:color w:val="000000"/>
          <w:sz w:val="24"/>
          <w:szCs w:val="24"/>
          <w:lang w:eastAsia="ru-RU"/>
        </w:rPr>
        <w:t>чертежу или эскизу и по заданным условиям (технико-технологическим, функциональным, декоративно-художественным и пр.).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 xml:space="preserve">4.  практика   работы   на  компьютере (Использование информационных технологий    ). 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(2 часа)</w:t>
      </w: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30A3F">
        <w:rPr>
          <w:rFonts w:ascii="Times New Roman" w:hAnsi="Times New Roman"/>
          <w:sz w:val="24"/>
          <w:szCs w:val="24"/>
          <w:lang w:eastAsia="ru-RU"/>
        </w:rPr>
        <w:tab/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Назначение основных устройств компьютера для ввода, вывода, обработки информации.</w:t>
      </w:r>
      <w:r w:rsidRPr="00D30A3F">
        <w:rPr>
          <w:rFonts w:ascii="Times New Roman" w:hAnsi="Times New Roman"/>
          <w:sz w:val="24"/>
          <w:szCs w:val="24"/>
          <w:lang w:eastAsia="ru-RU"/>
        </w:rPr>
        <w:t xml:space="preserve"> Демонстрация учителем с участием учащихся готовых материалов на цифровых носителях по изучаемым темам.</w:t>
      </w: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E30FE5" w:rsidRPr="00D30A3F" w:rsidSect="00057709">
          <w:footerReference w:type="default" r:id="rId8"/>
          <w:pgSz w:w="16838" w:h="11906" w:orient="landscape"/>
          <w:pgMar w:top="851" w:right="568" w:bottom="851" w:left="851" w:header="709" w:footer="709" w:gutter="0"/>
          <w:cols w:space="708"/>
          <w:docGrid w:linePitch="360"/>
        </w:sectPr>
      </w:pPr>
      <w:r w:rsidRPr="00D30A3F">
        <w:rPr>
          <w:rFonts w:ascii="Times New Roman" w:hAnsi="Times New Roman"/>
          <w:color w:val="000000"/>
          <w:sz w:val="24"/>
          <w:szCs w:val="24"/>
        </w:rPr>
        <w:t>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</w:r>
    </w:p>
    <w:p w:rsidR="00E30FE5" w:rsidRPr="00D30A3F" w:rsidRDefault="00E30FE5" w:rsidP="00D30A3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ТЕМАТИЧЕСКОЕ ПЛАНИРОВАНИЕ </w:t>
      </w: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2552"/>
        <w:gridCol w:w="894"/>
        <w:gridCol w:w="6193"/>
        <w:gridCol w:w="5387"/>
      </w:tblGrid>
      <w:tr w:rsidR="00E30FE5" w:rsidRPr="00D30A3F" w:rsidTr="00B508AD">
        <w:trPr>
          <w:trHeight w:val="606"/>
        </w:trPr>
        <w:tc>
          <w:tcPr>
            <w:tcW w:w="709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552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894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6193" w:type="dxa"/>
          </w:tcPr>
          <w:p w:rsidR="00E30FE5" w:rsidRPr="00D30A3F" w:rsidRDefault="00E30FE5" w:rsidP="00D30A3F">
            <w:pPr>
              <w:spacing w:after="0" w:line="240" w:lineRule="auto"/>
              <w:ind w:left="-90" w:firstLine="90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Основное содержание по темам.</w:t>
            </w:r>
          </w:p>
        </w:tc>
        <w:tc>
          <w:tcPr>
            <w:tcW w:w="5387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Характеристика основных видов деятельности учащихся.</w:t>
            </w:r>
          </w:p>
        </w:tc>
      </w:tr>
      <w:tr w:rsidR="00E30FE5" w:rsidRPr="00D30A3F" w:rsidTr="00B508AD">
        <w:trPr>
          <w:trHeight w:val="606"/>
        </w:trPr>
        <w:tc>
          <w:tcPr>
            <w:tcW w:w="709" w:type="dxa"/>
          </w:tcPr>
          <w:p w:rsidR="00E30FE5" w:rsidRPr="00D30A3F" w:rsidRDefault="00E30FE5" w:rsidP="00D30A3F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Общекультурные и обще трудовые компетенции.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Основы культуры труда, самообслуживание</w:t>
            </w:r>
          </w:p>
        </w:tc>
        <w:tc>
          <w:tcPr>
            <w:tcW w:w="894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3" w:type="dxa"/>
          </w:tcPr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Трудовая деятельность и ее значение в жизни человека. Рукотворный мир как результат труда человека; разнообразие предметов рукотворного мира (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архитектура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, техника, предметы быта и декоративно-прикладного искусства и т. д.) разных народов России (на примере 2–3 народов).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традиции и творчество мастера в создании предметной среды (общее представление)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распределение рабочего времени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 Отбор и анализ информации (из учебника и других дидактических материалов), ее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подчиненный).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индивидуальные проекты. Культура межличностных отношений в совместной деятельности. Результат проектной деятельности – изделия, услуги (например, помощь ветеранам, пенсионерам, инвалидам), праздники и т. п.</w:t>
            </w:r>
          </w:p>
          <w:p w:rsidR="00E30FE5" w:rsidRPr="00D30A3F" w:rsidRDefault="00E30FE5" w:rsidP="00D30A3F">
            <w:pPr>
              <w:autoSpaceDE w:val="0"/>
              <w:autoSpaceDN w:val="0"/>
              <w:adjustRightInd w:val="0"/>
              <w:spacing w:after="0" w:line="240" w:lineRule="auto"/>
              <w:ind w:firstLine="454"/>
              <w:jc w:val="both"/>
              <w:textAlignment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Выполнение доступных видов работ по самообслуживанию, домашнему труду, оказание доступных видов помощи малышам, взрослым и сверстникам</w:t>
            </w: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387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Наблюдать 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конструкции и образы объектов природы и окружающего мира, 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знакомиться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с традициями и творчеством мастеров родного края;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предлагаемые  задания: понимать поставленную цель, отделять известное от неизвестного, прогнозировать получение практических результатов в зависимости от характера выполняемых действий, находить и использовать  оптимальные средства и способы работы.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С помощью учителя: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Искать, отбирать и использовать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при планировании </w:t>
            </w: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отбирать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оптимальные способы выполнения предстоящей практической работы в соответствии с её целью и задачами;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 xml:space="preserve">Организовывать 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>свою деятельность, работать в малых группах, осуществлять сотрудничество;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Исследовать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искать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наиболее целесообразные способы решения задач </w:t>
            </w:r>
            <w:r w:rsidRPr="00D30A3F">
              <w:rPr>
                <w:rFonts w:ascii="Times New Roman" w:hAnsi="Times New Roman"/>
                <w:sz w:val="24"/>
                <w:szCs w:val="24"/>
              </w:rPr>
              <w:lastRenderedPageBreak/>
              <w:t>прикладного характера в зависимости от цели и конкретных условий работы;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i/>
                <w:sz w:val="24"/>
                <w:szCs w:val="24"/>
              </w:rPr>
              <w:t>Оценивать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результат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своей деятельности: точность изготовления деталей, аккуратность выполнения работы;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Обобщать </w:t>
            </w: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>(осознавать и формулировать) то новое, что усвоено</w:t>
            </w:r>
          </w:p>
        </w:tc>
      </w:tr>
      <w:tr w:rsidR="00E30FE5" w:rsidRPr="00D30A3F" w:rsidTr="00B508AD">
        <w:trPr>
          <w:trHeight w:val="606"/>
        </w:trPr>
        <w:tc>
          <w:tcPr>
            <w:tcW w:w="709" w:type="dxa"/>
          </w:tcPr>
          <w:p w:rsidR="00E30FE5" w:rsidRPr="00D30A3F" w:rsidRDefault="00E30FE5" w:rsidP="00D30A3F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Технология ручной обработки материалов.</w:t>
            </w:r>
          </w:p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Элементы графической грамоты.</w:t>
            </w:r>
          </w:p>
        </w:tc>
        <w:tc>
          <w:tcPr>
            <w:tcW w:w="894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6193" w:type="dxa"/>
          </w:tcPr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Многообразие материалов и их практическое применение в жизни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Подготовка материалов к работе. Экономное расходование материалов.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Выбор материалов по их декоративно-художественным и конструктивным свойствам, использование соответствующих способов обработки материалов в зависимости от назначения изделия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Инструменты и приспособления для обработки материалов (знание названий используемых инструментов), выполнение приемов их рационального и безопасного использования.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</w:t>
            </w: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проверка изделия в действии, внесение необходимых дополнений и изменений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. 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lastRenderedPageBreak/>
              <w:t>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другие виды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      </w:r>
          </w:p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Использование измерений и построений для решения практических задач. Виды условных графических изображений: рисунок, простейший чертеж, эскиз, развертка, схема (их узнавание). Назначение линий чертежа (контур, линия надреза, сгиба, размерная, осевая, центровая,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разрыва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). Чтение условных графических изображений. Разметка деталей с опорой на простейший чертеж, эскиз. Изготовление изделий по рисунку, простейшему чертежу или эскизу, схеме.</w:t>
            </w:r>
          </w:p>
        </w:tc>
        <w:tc>
          <w:tcPr>
            <w:tcW w:w="5387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 помощью учителя: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выполнять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D30A3F">
              <w:rPr>
                <w:rFonts w:ascii="Times New Roman" w:eastAsia="Arial Unicode MS" w:hAnsi="Arial Unicode MS" w:hint="eastAsia"/>
                <w:b/>
                <w:sz w:val="24"/>
                <w:szCs w:val="24"/>
              </w:rPr>
              <w:t> </w:t>
            </w: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анализировать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D30A3F">
              <w:rPr>
                <w:rFonts w:ascii="Times New Roman" w:eastAsia="Arial Unicode MS" w:hAnsi="Arial Unicode MS" w:hint="eastAsia"/>
                <w:b/>
                <w:sz w:val="24"/>
                <w:szCs w:val="24"/>
              </w:rPr>
              <w:t> </w:t>
            </w: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осуществлять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практический 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поиск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и 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открытие нового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знания и умения; 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анализировать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Pr="00D30A3F">
              <w:rPr>
                <w:rFonts w:ascii="Times New Roman" w:hAnsi="Times New Roman"/>
                <w:i/>
                <w:sz w:val="24"/>
                <w:szCs w:val="24"/>
              </w:rPr>
              <w:t>читать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графические изображения (рисунки);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воплощать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</w:t>
            </w:r>
            <w:r w:rsidRPr="00D30A3F">
              <w:rPr>
                <w:rFonts w:ascii="Times New Roman" w:eastAsia="Arial Unicode MS" w:hAnsi="Arial Unicode MS" w:hint="eastAsia"/>
                <w:b/>
                <w:sz w:val="24"/>
                <w:szCs w:val="24"/>
              </w:rPr>
              <w:t> </w:t>
            </w: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планировать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осуществлять самоконтроль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качества </w:t>
            </w:r>
            <w:r w:rsidRPr="00D30A3F">
              <w:rPr>
                <w:rFonts w:ascii="Times New Roman" w:hAnsi="Times New Roman"/>
                <w:sz w:val="24"/>
                <w:szCs w:val="24"/>
              </w:rPr>
              <w:lastRenderedPageBreak/>
              <w:t>выполнения работы (соответствия предложенному образцу или заданию);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обобщать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E30FE5" w:rsidRPr="00D30A3F" w:rsidTr="00B508AD">
        <w:trPr>
          <w:trHeight w:val="606"/>
        </w:trPr>
        <w:tc>
          <w:tcPr>
            <w:tcW w:w="709" w:type="dxa"/>
          </w:tcPr>
          <w:p w:rsidR="00E30FE5" w:rsidRPr="00D30A3F" w:rsidRDefault="00E30FE5" w:rsidP="00D30A3F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и моделирование</w:t>
            </w:r>
          </w:p>
        </w:tc>
        <w:tc>
          <w:tcPr>
            <w:tcW w:w="894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3" w:type="dxa"/>
          </w:tcPr>
          <w:p w:rsidR="00E30FE5" w:rsidRPr="00D30A3F" w:rsidRDefault="00E30FE5" w:rsidP="00D30A3F">
            <w:pPr>
              <w:tabs>
                <w:tab w:val="left" w:leader="dot" w:pos="624"/>
              </w:tabs>
              <w:spacing w:after="0" w:line="240" w:lineRule="auto"/>
              <w:ind w:firstLine="709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различные виды конструкций и способы их сборки</w:t>
            </w: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>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      </w:r>
          </w:p>
          <w:p w:rsidR="00E30FE5" w:rsidRPr="00D30A3F" w:rsidRDefault="00E30FE5" w:rsidP="00D30A3F">
            <w:pPr>
              <w:suppressAutoHyphens/>
              <w:spacing w:after="0" w:line="240" w:lineRule="auto"/>
              <w:jc w:val="both"/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</w:pPr>
            <w:r w:rsidRPr="00D30A3F">
              <w:rPr>
                <w:rFonts w:ascii="Times New Roman" w:eastAsia="@Arial Unicode MS" w:hAnsi="Times New Roman"/>
                <w:color w:val="000000"/>
                <w:sz w:val="24"/>
                <w:szCs w:val="24"/>
                <w:lang w:eastAsia="ru-RU"/>
              </w:rPr>
              <w:t xml:space="preserve">Конструирование и моделирование изделий из различных материалов по образцу, рисунку, простейшему </w:t>
            </w:r>
            <w:r w:rsidRPr="00D30A3F">
              <w:rPr>
                <w:rFonts w:ascii="Times New Roman" w:eastAsia="@Arial Unicode MS" w:hAnsi="Times New Roman"/>
                <w:i/>
                <w:iCs/>
                <w:color w:val="000000"/>
                <w:sz w:val="24"/>
                <w:szCs w:val="24"/>
                <w:lang w:eastAsia="ru-RU"/>
              </w:rPr>
              <w:t>чертежу или эскизу и по заданным условиям (технико-технологическим, функциональным, декоративно-художественным и пр.).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С помощью учителя: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сравнивать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различные виды конструкций и способы их сборки;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моделировать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конструировать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участвовать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в совместной творческой деятельности при выполнении учебных практических работ и реализации несложных </w:t>
            </w:r>
            <w:r w:rsidRPr="00D30A3F">
              <w:rPr>
                <w:rFonts w:ascii="Times New Roman" w:hAnsi="Times New Roman"/>
                <w:sz w:val="24"/>
                <w:szCs w:val="24"/>
              </w:rPr>
              <w:lastRenderedPageBreak/>
              <w:t>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осуществлять самоконтроль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и корректировку хода работы и конечного результата;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— обобщать</w:t>
            </w: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(осознавать и формулировать) то новое, что открыто и усвоено на уроке</w:t>
            </w:r>
          </w:p>
        </w:tc>
      </w:tr>
      <w:tr w:rsidR="00E30FE5" w:rsidRPr="00D30A3F" w:rsidTr="00B508AD">
        <w:trPr>
          <w:trHeight w:val="606"/>
        </w:trPr>
        <w:tc>
          <w:tcPr>
            <w:tcW w:w="709" w:type="dxa"/>
          </w:tcPr>
          <w:p w:rsidR="00E30FE5" w:rsidRPr="00D30A3F" w:rsidRDefault="00E30FE5" w:rsidP="00D30A3F">
            <w:pPr>
              <w:pStyle w:val="a4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практика работы на компьютере </w:t>
            </w:r>
          </w:p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(Использование информационных технологий)</w:t>
            </w:r>
          </w:p>
        </w:tc>
        <w:tc>
          <w:tcPr>
            <w:tcW w:w="894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3" w:type="dxa"/>
          </w:tcPr>
          <w:p w:rsidR="00E30FE5" w:rsidRPr="00D30A3F" w:rsidRDefault="00E30FE5" w:rsidP="00D30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30A3F">
              <w:rPr>
                <w:rStyle w:val="Zag11"/>
                <w:rFonts w:ascii="Times New Roman" w:eastAsia="@Arial Unicode MS" w:hAnsi="Times New Roman"/>
                <w:sz w:val="24"/>
                <w:szCs w:val="24"/>
              </w:rPr>
              <w:t xml:space="preserve">Назначение основных устройств компьютера для ввода, вывода, обработки информации. </w:t>
            </w: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Демонстрация учителем с участием учащихся готовых материалов на цифровых носителях по изучаемым темам.</w:t>
            </w:r>
          </w:p>
          <w:p w:rsidR="00E30FE5" w:rsidRPr="00D30A3F" w:rsidRDefault="00E30FE5" w:rsidP="00D30A3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color w:val="000000"/>
                <w:sz w:val="24"/>
                <w:szCs w:val="24"/>
              </w:rPr>
              <w:t>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Соблюдение безопасных приёмов труда при работе на компьютере; бережное отношение к техническим устройствам.</w:t>
            </w:r>
          </w:p>
        </w:tc>
        <w:tc>
          <w:tcPr>
            <w:tcW w:w="5387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С помощью учителя: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наблюдать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мир образов на экране компьютера (графику, тексты, видео, интерактивное видео);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— наблюдать, сравнивать, сопоставлять</w:t>
            </w:r>
            <w:r w:rsidRPr="00D30A3F">
              <w:rPr>
                <w:rFonts w:ascii="Times New Roman" w:hAnsi="Times New Roman"/>
                <w:sz w:val="24"/>
                <w:szCs w:val="24"/>
              </w:rPr>
              <w:t xml:space="preserve"> материальные и информационные объекты;</w:t>
            </w:r>
          </w:p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— выполнять</w:t>
            </w:r>
            <w:r w:rsidRPr="00D30A3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предложенные на цифровых носителях задания</w:t>
            </w:r>
          </w:p>
        </w:tc>
      </w:tr>
      <w:tr w:rsidR="00E30FE5" w:rsidRPr="00D30A3F" w:rsidTr="00B508AD">
        <w:trPr>
          <w:trHeight w:val="606"/>
        </w:trPr>
        <w:tc>
          <w:tcPr>
            <w:tcW w:w="709" w:type="dxa"/>
          </w:tcPr>
          <w:p w:rsidR="00E30FE5" w:rsidRPr="00D30A3F" w:rsidRDefault="00E30FE5" w:rsidP="00D30A3F">
            <w:pPr>
              <w:pStyle w:val="a4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94" w:type="dxa"/>
          </w:tcPr>
          <w:p w:rsidR="00E30FE5" w:rsidRPr="00D30A3F" w:rsidRDefault="00E30FE5" w:rsidP="00D30A3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193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30FE5" w:rsidRPr="00D30A3F" w:rsidRDefault="00E30FE5" w:rsidP="00D30A3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  <w:sectPr w:rsidR="00E30FE5" w:rsidRPr="00D30A3F" w:rsidSect="00FE4423">
          <w:pgSz w:w="16838" w:h="11906" w:orient="landscape"/>
          <w:pgMar w:top="851" w:right="851" w:bottom="851" w:left="567" w:header="709" w:footer="709" w:gutter="0"/>
          <w:cols w:space="708"/>
          <w:docGrid w:linePitch="360"/>
        </w:sectPr>
      </w:pP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D30A3F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изучения учебного курса: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В результате изучения курса «Технологии» учащиеся  2 класса: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pacing w:val="-4"/>
          <w:sz w:val="24"/>
          <w:szCs w:val="24"/>
        </w:rPr>
        <w:t>получат начальные представления о материальной культуре как продукте творческой предметно-преобразующей деятельности человека, о предметном мире как основной среде обитания современного человека, о гармонической взаимосвязи предметного мира с миром природы, об отражении в предметах материальной среды нравственно-эстетического и социально-исторического опыта человечества; о ценности предшествующих культур и необходимости бережного отношения к ним в целях сохранения и развития культурных традиций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;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начальные знания и представления о наиболее важных правилах дизайна, которые необходимо учитывать при создании предметов материальной культуры; 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получат общее представление о мире профессий, их социальном значении, истории возникновения и развития;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научатся использовать приобретенные знания и умения для творческой самореализации при оформлении своего дома и классной комнаты, при изготовлении подарков близким и друзьям, игрушечных моделей, художественно-декоративных и других изделий.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Решение конструкторских, художественно-конструкторских и технологических задач заложит развитие основ творческой деятельности, конструкторско-технологического мышления, пространственного воображения, эстетических представлений, формирования внутреннего плана действий, мелкой моторики рук.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Обучающиеся: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в результате выполнения под руководством учителя коллективных и групповых творческих работ, а также элементарных доступных проектов, получат первоначальный опыт использования сформированных в рамках учебного предмета </w:t>
      </w:r>
      <w:r w:rsidRPr="00D30A3F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коммуникативных универсальных учебных действий 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в целях осуществления совместной продуктивной деятельности: распределение ролей руководителя и подчиненных, распределение общего объема работы, приобретение навыков сотрудничества и взаимопомощи, доброжелательного и уважительного общения со сверстниками и взрослыми;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овладеют начальными формами </w:t>
      </w:r>
      <w:r w:rsidRPr="00D30A3F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 xml:space="preserve">познавательных универсальных учебных действий 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– исследовательскими и логическими: наблюдения, сравнения, анализа, классификации, обобщения;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получат первоначальный опыт организации собственной творческой практической деятельности на основе сформированных </w:t>
      </w:r>
      <w:r w:rsidRPr="00D30A3F">
        <w:rPr>
          <w:rStyle w:val="Zag11"/>
          <w:rFonts w:ascii="Times New Roman" w:eastAsia="@Arial Unicode MS" w:hAnsi="Times New Roman"/>
          <w:i/>
          <w:iCs/>
          <w:sz w:val="24"/>
          <w:szCs w:val="24"/>
        </w:rPr>
        <w:t>регулятивных универсальных учебных действий</w:t>
      </w: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: целеполагания и планирования предстоящего практического действия, прогнозирования, отбора оптимальных способов деятельности, осуществления контроля и коррекции результатов действий; научатся искать, отбирать, преобразовывать необходимую печатную и электронную информацию;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 xml:space="preserve">познакомятся с персональным компьютером как техническим средством, с его основными устройствами, их назначением; </w:t>
      </w:r>
    </w:p>
    <w:p w:rsidR="00E30FE5" w:rsidRPr="00D30A3F" w:rsidRDefault="00E30FE5" w:rsidP="00D30A3F">
      <w:pPr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D30A3F">
        <w:rPr>
          <w:rStyle w:val="Zag11"/>
          <w:rFonts w:ascii="Times New Roman" w:eastAsia="@Arial Unicode MS" w:hAnsi="Times New Roman"/>
          <w:sz w:val="24"/>
          <w:szCs w:val="24"/>
        </w:rPr>
        <w:t>получат первоначальный опыт трудового самовоспитания: научатся самостоятельно обслуживать себя в школе, дома, элементарно ухаживать за одеждой и обувью, помогать младшим и старшим, оказывать доступную помощь по хозяйству.</w:t>
      </w:r>
    </w:p>
    <w:p w:rsidR="00E30FE5" w:rsidRPr="00D30A3F" w:rsidRDefault="00E30FE5" w:rsidP="00D30A3F">
      <w:pPr>
        <w:pStyle w:val="Zag3"/>
        <w:tabs>
          <w:tab w:val="left" w:pos="142"/>
          <w:tab w:val="left" w:leader="dot" w:pos="624"/>
          <w:tab w:val="left" w:pos="1134"/>
        </w:tabs>
        <w:spacing w:after="0" w:line="240" w:lineRule="auto"/>
        <w:ind w:left="357"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D30A3F">
        <w:rPr>
          <w:rStyle w:val="Zag11"/>
          <w:rFonts w:eastAsia="@Arial Unicode MS"/>
          <w:i w:val="0"/>
          <w:iCs w:val="0"/>
          <w:color w:val="auto"/>
          <w:lang w:val="ru-RU"/>
        </w:rPr>
        <w:t>В ходе преобразовательной творческой деятельности будут заложены основы таких социально ценных личностных и нравственных качеств, как трудолюбие, организованность, добросовестное и ответственное отношение к делу, инициативность, любознательность, потребность помогать другим, уважение к чужому труду и результатам труда, культурному наследию.</w:t>
      </w:r>
    </w:p>
    <w:p w:rsidR="00E30FE5" w:rsidRPr="00D30A3F" w:rsidRDefault="00E30FE5" w:rsidP="00D30A3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Общекультурные и обще трудовые компетенции. Основы культуры труда, самообслуживание</w:t>
      </w:r>
    </w:p>
    <w:p w:rsidR="00E30FE5" w:rsidRPr="00D30A3F" w:rsidRDefault="00E30FE5" w:rsidP="00D30A3F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научится: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lastRenderedPageBreak/>
        <w:t>иметь представление о наиболее распространённых в своём регионе традиционных народных промыслах и ремёслах, современных профессиях (в том числе профессиях своих родителей) и описывать их особенности;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понимать общие правила создания предметов рукотворного мира: соответствие изделия обстановке, удобство (функциональность), прочность, эстетическую выразительность — и руководствоваться ими в практической деятельности;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планировать и выполнять практическое задание (практическую работу) с опорой на инструкционную карту; при необходимости вносить коррективы в выполняемые действия;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выполнять доступные действия по самообслуживанию и доступные виды домашнего труда.</w:t>
      </w:r>
    </w:p>
    <w:p w:rsidR="00E30FE5" w:rsidRPr="00D30A3F" w:rsidRDefault="00E30FE5" w:rsidP="00D30A3F">
      <w:pPr>
        <w:pStyle w:val="af2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получит возможность научиться: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уважительно относиться к труду людей;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pacing w:val="2"/>
          <w:sz w:val="24"/>
        </w:rPr>
        <w:t>понимать культурно­историческую ценность тради</w:t>
      </w:r>
      <w:r w:rsidRPr="00D30A3F">
        <w:rPr>
          <w:i/>
          <w:sz w:val="24"/>
        </w:rPr>
        <w:t>ций, отражённых в предметном мире, в том числе традиций трудовых династий как своего региона, так и страны, и уважать их;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понимать особенности проектной деятельности, осуществлять под руководством учителя элементарную прое</w:t>
      </w:r>
      <w:r w:rsidRPr="00D30A3F">
        <w:rPr>
          <w:i/>
          <w:spacing w:val="2"/>
          <w:sz w:val="24"/>
        </w:rPr>
        <w:t xml:space="preserve">ктную деятельность в малых группах: разрабатывать замысел, искать пути его реализации, воплощать его в продукте, демонстрировать готовый продукт (изделия, </w:t>
      </w:r>
      <w:r w:rsidRPr="00D30A3F">
        <w:rPr>
          <w:i/>
          <w:sz w:val="24"/>
        </w:rPr>
        <w:t>комплексные работы, социальные услуги).</w:t>
      </w:r>
    </w:p>
    <w:p w:rsidR="00E30FE5" w:rsidRPr="00D30A3F" w:rsidRDefault="00E30FE5" w:rsidP="00D30A3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Технология ручной обработки материалов. Элементы графической грамоты</w:t>
      </w:r>
    </w:p>
    <w:p w:rsidR="00E30FE5" w:rsidRPr="00D30A3F" w:rsidRDefault="00E30FE5" w:rsidP="00D30A3F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pacing w:val="2"/>
          <w:sz w:val="24"/>
        </w:rPr>
        <w:t xml:space="preserve">на основе полученных представлений о многообразии </w:t>
      </w:r>
      <w:r w:rsidRPr="00D30A3F">
        <w:rPr>
          <w:sz w:val="24"/>
        </w:rPr>
        <w:t>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декоративно­художественным и конструктивным свойствам в соответствии с поставленной задачей;</w:t>
      </w:r>
    </w:p>
    <w:p w:rsidR="00E30FE5" w:rsidRPr="00D30A3F" w:rsidRDefault="00E30FE5" w:rsidP="00D30A3F">
      <w:pPr>
        <w:pStyle w:val="21"/>
        <w:spacing w:line="240" w:lineRule="auto"/>
        <w:rPr>
          <w:spacing w:val="-4"/>
          <w:sz w:val="24"/>
        </w:rPr>
      </w:pPr>
      <w:r w:rsidRPr="00D30A3F">
        <w:rPr>
          <w:i/>
          <w:spacing w:val="-4"/>
          <w:sz w:val="24"/>
        </w:rPr>
        <w:t>под руководством учителя</w:t>
      </w:r>
      <w:r w:rsidRPr="00D30A3F">
        <w:rPr>
          <w:spacing w:val="-4"/>
          <w:sz w:val="24"/>
        </w:rPr>
        <w:t xml:space="preserve">  отбирать и выполнять в зависимости от свойств освоенных материалов оптимальные и доступные технологические приёмы их ручной обработки (при разметке деталей, их выделении из заготовки, формообразовании, сборке и отделке изделия);</w:t>
      </w:r>
    </w:p>
    <w:p w:rsidR="00E30FE5" w:rsidRPr="00D30A3F" w:rsidRDefault="00E30FE5" w:rsidP="00D30A3F">
      <w:pPr>
        <w:pStyle w:val="21"/>
        <w:spacing w:line="240" w:lineRule="auto"/>
        <w:rPr>
          <w:spacing w:val="-2"/>
          <w:sz w:val="24"/>
        </w:rPr>
      </w:pPr>
      <w:r w:rsidRPr="00D30A3F">
        <w:rPr>
          <w:spacing w:val="-2"/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 (ножницы) и колющими (швейная игла);</w:t>
      </w:r>
    </w:p>
    <w:p w:rsidR="00E30FE5" w:rsidRPr="00D30A3F" w:rsidRDefault="00E30FE5" w:rsidP="00D30A3F">
      <w:pPr>
        <w:pStyle w:val="21"/>
        <w:spacing w:line="240" w:lineRule="auto"/>
        <w:rPr>
          <w:spacing w:val="-2"/>
          <w:sz w:val="24"/>
        </w:rPr>
      </w:pPr>
      <w:r w:rsidRPr="00D30A3F">
        <w:rPr>
          <w:spacing w:val="-2"/>
          <w:sz w:val="24"/>
        </w:rPr>
        <w:t>выполнять символические действия моделирования и пре</w:t>
      </w:r>
      <w:r w:rsidRPr="00D30A3F">
        <w:rPr>
          <w:spacing w:val="2"/>
          <w:sz w:val="24"/>
        </w:rPr>
        <w:t xml:space="preserve">образования модели и работать с простейшей технической </w:t>
      </w:r>
      <w:r w:rsidRPr="00D30A3F">
        <w:rPr>
          <w:spacing w:val="-2"/>
          <w:sz w:val="24"/>
        </w:rPr>
        <w:t>документацией: распознавать простейшие чертежи и эскизы, читать их и выполнять разметку с опорой на них; изготавливать плоскостные и объёмные изделия по простейшим чертежам, эскизам, схемам, рисункам.</w:t>
      </w:r>
    </w:p>
    <w:p w:rsidR="00E30FE5" w:rsidRPr="00D30A3F" w:rsidRDefault="00E30FE5" w:rsidP="00D30A3F">
      <w:pPr>
        <w:pStyle w:val="af2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получит возможность научиться: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отбирать и выстраивать оптимальную технологическую последовательность реализации собственного или предложенного учителем замысла;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декоративно­художественной задачей.</w:t>
      </w:r>
    </w:p>
    <w:p w:rsidR="00E30FE5" w:rsidRPr="00D30A3F" w:rsidRDefault="00E30FE5" w:rsidP="00D30A3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Конструирование и моделирование</w:t>
      </w:r>
    </w:p>
    <w:p w:rsidR="00E30FE5" w:rsidRPr="00D30A3F" w:rsidRDefault="00E30FE5" w:rsidP="00D30A3F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научится: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pacing w:val="2"/>
          <w:sz w:val="24"/>
        </w:rPr>
        <w:t xml:space="preserve">анализировать устройство изделия: выделять детали, их </w:t>
      </w:r>
      <w:r w:rsidRPr="00D30A3F">
        <w:rPr>
          <w:sz w:val="24"/>
        </w:rPr>
        <w:t>форму, определять взаимное расположение, виды соединения деталей;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lastRenderedPageBreak/>
        <w:t>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конструкции;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pacing w:val="2"/>
          <w:sz w:val="24"/>
        </w:rPr>
        <w:t>изготавливать несложные конструкции изделий по ри</w:t>
      </w:r>
      <w:r w:rsidRPr="00D30A3F">
        <w:rPr>
          <w:sz w:val="24"/>
        </w:rPr>
        <w:t>сунку, простейшему чертежу или эскизу, образцу и доступным заданным условиям.</w:t>
      </w:r>
    </w:p>
    <w:p w:rsidR="00E30FE5" w:rsidRPr="00D30A3F" w:rsidRDefault="00E30FE5" w:rsidP="00D30A3F">
      <w:pPr>
        <w:pStyle w:val="af2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получит возможность научиться: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>соотносить объёмную конструкцию, основанную на правильных геометрических формах, с изображениями их развёрток;</w:t>
      </w:r>
    </w:p>
    <w:p w:rsidR="00E30FE5" w:rsidRPr="00D30A3F" w:rsidRDefault="00E30FE5" w:rsidP="00D30A3F">
      <w:pPr>
        <w:pStyle w:val="21"/>
        <w:spacing w:line="240" w:lineRule="auto"/>
        <w:rPr>
          <w:i/>
          <w:sz w:val="24"/>
        </w:rPr>
      </w:pPr>
      <w:r w:rsidRPr="00D30A3F">
        <w:rPr>
          <w:i/>
          <w:sz w:val="24"/>
        </w:rPr>
        <w:t xml:space="preserve">создавать мысленный образ конструкции с целью решения определённой конструкторской задачи или передачи </w:t>
      </w:r>
      <w:r w:rsidRPr="00D30A3F">
        <w:rPr>
          <w:i/>
          <w:spacing w:val="-2"/>
          <w:sz w:val="24"/>
        </w:rPr>
        <w:t xml:space="preserve">определённой художественно­эстетической информации; </w:t>
      </w:r>
      <w:r w:rsidRPr="00D30A3F">
        <w:rPr>
          <w:i/>
          <w:sz w:val="24"/>
        </w:rPr>
        <w:t>воплощать этот образ в материале.</w:t>
      </w:r>
    </w:p>
    <w:p w:rsidR="00E30FE5" w:rsidRPr="00D30A3F" w:rsidRDefault="00E30FE5" w:rsidP="00D30A3F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D30A3F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Практика работы на компьютере</w:t>
      </w:r>
    </w:p>
    <w:p w:rsidR="00E30FE5" w:rsidRPr="00D30A3F" w:rsidRDefault="00E30FE5" w:rsidP="00D30A3F">
      <w:pPr>
        <w:pStyle w:val="a9"/>
        <w:spacing w:line="240" w:lineRule="auto"/>
        <w:ind w:firstLine="454"/>
        <w:rPr>
          <w:rFonts w:ascii="Times New Roman" w:hAnsi="Times New Roman"/>
          <w:b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color w:val="auto"/>
          <w:sz w:val="24"/>
          <w:szCs w:val="24"/>
        </w:rPr>
        <w:t>Ученик  научится:</w:t>
      </w:r>
    </w:p>
    <w:p w:rsidR="00E30FE5" w:rsidRPr="00D30A3F" w:rsidRDefault="00E30FE5" w:rsidP="00D30A3F">
      <w:pPr>
        <w:pStyle w:val="21"/>
        <w:spacing w:line="240" w:lineRule="auto"/>
        <w:rPr>
          <w:sz w:val="24"/>
        </w:rPr>
      </w:pPr>
      <w:r w:rsidRPr="00D30A3F">
        <w:rPr>
          <w:sz w:val="24"/>
        </w:rPr>
        <w:t>выполнять на основе знакомства с персональным ком</w:t>
      </w:r>
      <w:r w:rsidRPr="00D30A3F">
        <w:rPr>
          <w:spacing w:val="-2"/>
          <w:sz w:val="24"/>
        </w:rPr>
        <w:t>пьютером как техническим средством, его основными устрой</w:t>
      </w:r>
      <w:r w:rsidRPr="00D30A3F">
        <w:rPr>
          <w:sz w:val="24"/>
        </w:rPr>
        <w:t xml:space="preserve">ствами и их назначением базовые действия с компьютером и другими средствами ИКТ, используя безопасные для органов </w:t>
      </w:r>
      <w:r w:rsidRPr="00D30A3F">
        <w:rPr>
          <w:spacing w:val="2"/>
          <w:sz w:val="24"/>
        </w:rPr>
        <w:t xml:space="preserve">зрения, нервной системы, опорно­двигательного аппарата </w:t>
      </w:r>
      <w:r w:rsidRPr="00D30A3F">
        <w:rPr>
          <w:sz w:val="24"/>
        </w:rPr>
        <w:t>эр</w:t>
      </w:r>
      <w:r w:rsidRPr="00D30A3F">
        <w:rPr>
          <w:spacing w:val="2"/>
          <w:sz w:val="24"/>
        </w:rPr>
        <w:t xml:space="preserve">гономичные приёмы работы; выполнять компенсирующие </w:t>
      </w:r>
      <w:r w:rsidRPr="00D30A3F">
        <w:rPr>
          <w:sz w:val="24"/>
        </w:rPr>
        <w:t>физические упражнения (мини­зарядку);</w:t>
      </w:r>
    </w:p>
    <w:p w:rsidR="00E30FE5" w:rsidRPr="00D30A3F" w:rsidRDefault="00E30FE5" w:rsidP="00D30A3F">
      <w:pPr>
        <w:pStyle w:val="a9"/>
        <w:spacing w:line="240" w:lineRule="auto"/>
        <w:ind w:firstLine="454"/>
        <w:rPr>
          <w:rFonts w:ascii="Times New Roman" w:hAnsi="Times New Roman"/>
          <w:i/>
          <w:iCs/>
          <w:color w:val="auto"/>
          <w:sz w:val="24"/>
          <w:szCs w:val="24"/>
        </w:rPr>
      </w:pPr>
      <w:r w:rsidRPr="00D30A3F">
        <w:rPr>
          <w:rFonts w:ascii="Times New Roman" w:hAnsi="Times New Roman"/>
          <w:b/>
          <w:i/>
          <w:iCs/>
          <w:color w:val="auto"/>
          <w:spacing w:val="2"/>
          <w:sz w:val="24"/>
          <w:szCs w:val="24"/>
        </w:rPr>
        <w:t>Ученик получит возможность научиться</w:t>
      </w:r>
      <w:r w:rsidRPr="00D30A3F">
        <w:rPr>
          <w:rFonts w:ascii="Times New Roman" w:hAnsi="Times New Roman"/>
          <w:b/>
          <w:iCs/>
          <w:color w:val="auto"/>
          <w:spacing w:val="2"/>
          <w:sz w:val="24"/>
          <w:szCs w:val="24"/>
        </w:rPr>
        <w:t xml:space="preserve"> </w:t>
      </w:r>
      <w:r w:rsidRPr="00D30A3F">
        <w:rPr>
          <w:rFonts w:ascii="Times New Roman" w:hAnsi="Times New Roman"/>
          <w:i/>
          <w:iCs/>
          <w:color w:val="auto"/>
          <w:spacing w:val="2"/>
          <w:sz w:val="24"/>
          <w:szCs w:val="24"/>
        </w:rPr>
        <w:t>пользо</w:t>
      </w:r>
      <w:r w:rsidRPr="00D30A3F">
        <w:rPr>
          <w:rFonts w:ascii="Times New Roman" w:hAnsi="Times New Roman"/>
          <w:i/>
          <w:iCs/>
          <w:color w:val="auto"/>
          <w:sz w:val="24"/>
          <w:szCs w:val="24"/>
        </w:rPr>
        <w:t>ваться доступными приёмами работы с готовой текстовой, визуальной, звуковой информацией в сети Интернет, а также познакомится с доступными способами её получения, хранения, переработки.</w:t>
      </w: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30FE5" w:rsidRPr="00D30A3F" w:rsidRDefault="00E30FE5" w:rsidP="00D30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30FE5" w:rsidRPr="00D30A3F" w:rsidRDefault="00E30FE5" w:rsidP="00D30A3F">
      <w:pPr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30FE5" w:rsidRPr="00D30A3F" w:rsidRDefault="00E30FE5" w:rsidP="00D30A3F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E30FE5" w:rsidRPr="00D30A3F" w:rsidSect="00BF135C">
          <w:pgSz w:w="16838" w:h="11906" w:orient="landscape"/>
          <w:pgMar w:top="851" w:right="568" w:bottom="851" w:left="851" w:header="709" w:footer="709" w:gutter="0"/>
          <w:cols w:space="708"/>
          <w:docGrid w:linePitch="360"/>
        </w:sectPr>
      </w:pPr>
    </w:p>
    <w:p w:rsidR="00642631" w:rsidRDefault="00642631" w:rsidP="00642631">
      <w:pPr>
        <w:pStyle w:val="a3"/>
        <w:jc w:val="right"/>
        <w:rPr>
          <w:i/>
          <w:sz w:val="28"/>
          <w:szCs w:val="28"/>
        </w:rPr>
      </w:pPr>
      <w:r>
        <w:lastRenderedPageBreak/>
        <w:t xml:space="preserve">Приложение к приказу от  </w:t>
      </w:r>
      <w:r>
        <w:rPr>
          <w:u w:val="single"/>
        </w:rPr>
        <w:t xml:space="preserve">31.08.16 </w:t>
      </w:r>
      <w:r>
        <w:t xml:space="preserve">№ </w:t>
      </w:r>
      <w:r>
        <w:rPr>
          <w:u w:val="single"/>
        </w:rPr>
        <w:t>_134</w:t>
      </w:r>
    </w:p>
    <w:p w:rsidR="00642631" w:rsidRDefault="00642631" w:rsidP="00642631">
      <w:pPr>
        <w:pStyle w:val="a3"/>
        <w:jc w:val="center"/>
        <w:rPr>
          <w:b/>
          <w:sz w:val="32"/>
          <w:szCs w:val="32"/>
          <w:u w:val="single"/>
        </w:rPr>
      </w:pPr>
      <w:r w:rsidRPr="00F94AF0">
        <w:rPr>
          <w:b/>
          <w:sz w:val="32"/>
          <w:szCs w:val="32"/>
          <w:u w:val="single"/>
        </w:rPr>
        <w:t>Календарно-тематическо</w:t>
      </w:r>
      <w:r>
        <w:rPr>
          <w:b/>
          <w:sz w:val="32"/>
          <w:szCs w:val="32"/>
          <w:u w:val="single"/>
        </w:rPr>
        <w:t>е планирование по технологии</w:t>
      </w:r>
      <w:r w:rsidRPr="00F94AF0">
        <w:rPr>
          <w:b/>
          <w:sz w:val="32"/>
          <w:szCs w:val="32"/>
          <w:u w:val="single"/>
        </w:rPr>
        <w:t xml:space="preserve"> во 2 классе</w:t>
      </w:r>
    </w:p>
    <w:p w:rsidR="00642631" w:rsidRDefault="00642631" w:rsidP="00642631">
      <w:pPr>
        <w:pStyle w:val="a3"/>
        <w:jc w:val="center"/>
        <w:rPr>
          <w:b/>
          <w:i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на 2016-2017 учебный год. </w:t>
      </w:r>
      <w:r w:rsidRPr="00083B3B">
        <w:rPr>
          <w:b/>
          <w:i/>
          <w:sz w:val="32"/>
          <w:szCs w:val="32"/>
          <w:u w:val="single"/>
        </w:rPr>
        <w:t xml:space="preserve">Учитель: </w:t>
      </w:r>
      <w:r>
        <w:rPr>
          <w:b/>
          <w:i/>
          <w:sz w:val="32"/>
          <w:szCs w:val="32"/>
          <w:u w:val="single"/>
        </w:rPr>
        <w:t>Булгарева Л.П</w:t>
      </w:r>
    </w:p>
    <w:p w:rsidR="00642631" w:rsidRPr="0042433D" w:rsidRDefault="00642631" w:rsidP="00642631">
      <w:pPr>
        <w:pStyle w:val="a3"/>
        <w:jc w:val="center"/>
        <w:rPr>
          <w:b/>
          <w:sz w:val="32"/>
          <w:szCs w:val="32"/>
          <w:u w:val="single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977"/>
        <w:gridCol w:w="992"/>
        <w:gridCol w:w="3827"/>
        <w:gridCol w:w="3378"/>
        <w:gridCol w:w="2086"/>
      </w:tblGrid>
      <w:tr w:rsidR="00642631" w:rsidTr="00E45796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№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Дата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Тема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Количество часов</w:t>
            </w:r>
          </w:p>
        </w:tc>
        <w:tc>
          <w:tcPr>
            <w:tcW w:w="7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Планируемые результаты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Домашнее задание</w:t>
            </w:r>
          </w:p>
        </w:tc>
      </w:tr>
      <w:tr w:rsidR="00642631" w:rsidTr="00E45796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31" w:rsidRDefault="00642631" w:rsidP="00E4579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31" w:rsidRDefault="00642631" w:rsidP="00E45796"/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31" w:rsidRDefault="00642631" w:rsidP="00E45796"/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31" w:rsidRDefault="00642631" w:rsidP="00E45796"/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Предметные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Метапредметные</w:t>
            </w:r>
          </w:p>
        </w:tc>
        <w:tc>
          <w:tcPr>
            <w:tcW w:w="2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2631" w:rsidRDefault="00642631" w:rsidP="00E45796"/>
        </w:tc>
      </w:tr>
      <w:tr w:rsidR="00642631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42433D" w:rsidRDefault="00642631" w:rsidP="00642631">
            <w:pPr>
              <w:numPr>
                <w:ilvl w:val="0"/>
                <w:numId w:val="11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Общекультурные и обще-трудовые компетенции. Основы культуры труда, </w:t>
            </w: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  <w:t>самообслуживание. (8 часов)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7D0BEA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Приспособления первобытного человека к окружающей среде. Природа и человек.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знаний (на уровне представлений) о гармонии предметов и окружающей среды. Знание названий и свойства материалов, которые учащиеся используют в своей речи.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наблюдать конструкции и образы объектов природы и окружающего мира, результаты творчества мастеров родного края.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с помощью учителя и самостоятельно цель деятельности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Коммуникативные: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уметь вести небольшой познавательный диалог по теме урока, коллективно анализировать изделия. Вступать в беседу и обсуждение на уроке и в жизни.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Доделать Аппликацию из природного материала (сухие листья и цветы) «Давай дружить».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7D0BEA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Ремёсла и ремесленники. Как родились ремёсла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знаний (на уровне представлений) об элементарных общих правилах создания рукотворного мира (прочность, удобство, эстетическая выразительность- симметрия, асимметрия, равновесие, динамика).</w:t>
            </w:r>
          </w:p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Создавать мысленный образ конструкции с целью решения  определённой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наблюдать конструкции и образы объектов природы и окружающего мира, результаты творчества мастеров родного края.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с помощью учителя и самостоятельно цель деятельности на уроке.</w:t>
            </w:r>
          </w:p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Коммуникативные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: уметь вести небольшой познавательный диалог по теме урока, коллективно анализировать изделия. Вступать в беседу и обсуждение на уроке и в жизни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Разукрасить поделку из солёного теста (по выбору учащегося) «Чайная посуда»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Профессии ремесленников. Р.К.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Ремесленники Тюменской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Самостоятельный отбор материалов и инструментов для работы. Знание названий и свойств материалов, которые учащиеся используют в своей работе.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Уважительно относиться к труду людей; 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работать по составленному совместно с учителем плану. используя необходимые дидактические средства(рисунки, инструкционные карты).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слушать учителя и одноклассников, высказывать своё мнение.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Разукрасить поделку солёного теста «Кондитерские изделия к чаю»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26.09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Свойства материалов. Каждому изделию свой материал.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особенностей применения инструментов и правил безопасной работы с ними. Знание названий, устройства и назначения чертёжных инструментов(линейка, угольник, циркуль). Знание основных характеристик простейшего чертежа и эскиза и их различие.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Уважительно относиться к труду людей;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понимать  необходимость использования пробно- поисковых практических упражнений для открытия нового знания и умения.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под контролем учителя выполнять пробные поисковые действия(упражнения) для выявления оптимального решения 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проблемы (задачи).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беседу и обсуждение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Доделать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Аппликацию«Пудель» из цветной бумаги и ваты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7D0BEA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Назначение инструментов. Каждому делу – свои инструменты.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Р.К. Народные умельцы Сибири.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Получение знаний(на уровне представлений) о профессиях мастеров родного края. Способность справляться с доступными практическими(технологическими)  заданиями с опорой на образец и инструкционную карту.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находить необходимую информацию в учебнике, в предложенных учителем словарях и энциклопедиях(в учебнике - словарь терминов, дополнительный познавательный материал).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планировать практическую деятельность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слушать учителя и одноклассников, высказывать свое мнение.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Доделать аппликацию «Розы из хозяйственных салфеток»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ТБ на уроке технологии.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Введение в проектную деятельность. От замысла к изделию.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Получение знаний об обобщенных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названиях технологических операций: разметка, получение деталей из заготовки, отделка. Умение выполнять экономную разметку с помощью чертёжных инструментов с опорой на простейший чертёж(эскиз).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Регулятивные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: учиться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предлагать(из числа освоенных) конструкторско-технологические приемы и способы выполнения отдельных этапов изготовления изделий(на основе продуктивных заданий в учебнике).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обсуждение и беседу на уроке.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понимать  необходимость использования пробно- поисковых практических упражнений для открытия нового знания и умения.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Доделать поделку из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пластилина «Образ природы в фигурке животного»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Введение в проектную деятельность. Что такое композиция.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Умение готовить рабочее место в соответствии с видом деятельности, поддерживать порядок. Знание обобщенных названий технологических операций: разметка, получение деталей из заготовки, сборка изделия, отделка. Знание основных характеристик простейшего чертежа и эскиза и их различие.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помощи учителя исследовать конструкторско-технологические и декоративно-художественные особенности объектов(графических и реальных), искать наиболее целесообразные способы решения задач из числа  освоенных.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с помощью учителя и самостоятельно цель деятельности на уроке.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вести небольшой познавательный диалог по теме урока, коллективно анализировать изделие.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Доделать аппликацию из деталей по шаблону «Поднос»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7D0BEA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Введение в проектную деятельность. Симметрично и несимметрично.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Умение убирать рабочее место. Умение выделять. Называть и применять изученные общие правила создания рукотворного мира в своей творческой деятельности. Знание неподвижного и подвижного способов соединения деталей. Умение определять способ соединения деталей и выполнять подвижное и неподвижное соединение известными способами.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помощью учителя искать наиболее целесообразные способы решения задач из числа освоенных.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выявлять и формулировать учебную проблему совместно с учителем(в ходе анализа предлагаемых заданий, образцов изделий).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беседу и обсуждение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Собрать композицию из симметричных деталей.</w:t>
            </w:r>
          </w:p>
        </w:tc>
      </w:tr>
      <w:tr w:rsidR="00642631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D30A3F" w:rsidRDefault="00642631" w:rsidP="00642631">
            <w:pPr>
              <w:pStyle w:val="a9"/>
              <w:numPr>
                <w:ilvl w:val="0"/>
                <w:numId w:val="31"/>
              </w:numPr>
              <w:spacing w:line="240" w:lineRule="auto"/>
              <w:jc w:val="left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D30A3F">
              <w:rPr>
                <w:rFonts w:ascii="Times New Roman" w:hAnsi="Times New Roman"/>
                <w:b/>
                <w:bCs/>
                <w:color w:val="auto"/>
                <w:sz w:val="24"/>
                <w:szCs w:val="24"/>
              </w:rPr>
              <w:t>Технология ручной обработки материалов. Элементы графической грамоты (</w:t>
            </w:r>
            <w:r w:rsidRPr="00D30A3F">
              <w:rPr>
                <w:rFonts w:ascii="Times New Roman" w:hAnsi="Times New Roman"/>
                <w:b/>
                <w:sz w:val="24"/>
                <w:szCs w:val="24"/>
              </w:rPr>
              <w:t>15 часов)</w:t>
            </w:r>
          </w:p>
          <w:p w:rsidR="00642631" w:rsidRDefault="00642631" w:rsidP="00E45796"/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Введение в проектную деятельность. Выбор конструкции изделия.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Знание( на уровне представлений) о существовании гармонии предметов и окружающей среды. Умение оформлять изделия, соединять детали. Умение решать несложные конструкторско-технологические задачи. Умение читать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простейшие чертежи(эскизы)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сравнивать конструктивные и декоративные особенности предметов быта и осознавать их связь с выполняемыми утилитарными функциями, понимать особенности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декоративно-прикладных изделий, называть используемые для рукотворной деятельности материалы.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с помощью учителя и самостоятельно цель деятельности на уроке.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вести небольшой познавательный диалог по теме урока, коллективно анализировать изделие.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Подписать  поздравительную открытку 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ТБ на уроке технологии. Технологические операции. Разметка деталей.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Умение самостоятельно выполнять в предложенных ситуациях доступные задания с опорой на инструкционную карту; соблюдая общие правила поведения, делать выбор, какое мнение принять в ходе обсуждения- своё или высказанное другими.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самостоятельно делать простейшие выводы и обобщения.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выполнять предлагаемые задания в паре. Определять с помощью учителя и самостоятельно цель деятельности на уроке.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беседу и обсуждение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Доделать  «Фигурки животных из кругов» 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Технологические операции. Отделение детали от заготовки.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( на уровне представлений) о существовании гармонии предметов и окружающей среды. Умение применять освоенные знания и практические умения(технологические, графические, конструкторские) в самостоятельной интеллектуальной и практической деятельности..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называть используемые для рукотворной деятельности материалы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учиться предлагать(из числа освоенных) конструкторско-технологические приёмы и способы выполнения отдельных этапов изготовления изделий(на основе продуктивных заданий в учебнике).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Доделать поделкуОбрывная аппликация «Берёзка»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Технологические операции. Сборка изделий.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названий, устройства и назначения чертёжных  инструментов(линейка, угольник, циркуль). Знание линий чертежа(линия контура и надреза, линия выносная и размерная, линия сгиба) и приемов построения прямоугольника и окружности с помощью контрольно-измерительных инструментов.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Прогнозировать конечный практический результат и самостоятельно комбинировать художественные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технологии в соответствии с конструктивно или декоративно-художественной задачей.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наблюдать конструкции  и образы объектов природы и окружающего мира, результаты творчества мастеров родного края.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: определять в диалоге с учителем успешность выполнения своего задания.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беседу и обсуждение на уроке и в жизни.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Собрать Игрушки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подвески 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Технологические операции. Отделка изделий.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обобщенных названий технологических операций: разметка, получение деталей из заготовки, сборка изделия, отделка. Знание линий чертежа (линия контура и надреза, линия выносная и размерная, линия сгиба) и приемов построения прямоугольника и окружности с помощью контрольно-измерительных инструментов.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особенности декоративно-прикладных  изделий.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работать по составленному совместно с учителем плану. используя необходимые дидактические средства(рисунки, инструкционные карты.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слушать учителя и одноклассников, высказывать своё мнение.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«Украсить дома подвески»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Технологические операции. Разметка с помощью чертёжных инструментов.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линий чертежа(линия контура и надреза, линия выносная и размерная, линия сгиба) и приемов построения прямоугольника и окружности с помощью контрольно-измерительных инструментов. Умение решать несложные конструкторско-технологические задачи. Умение читать простейшие чертежи(эскизы).Умение читать простейшие чертежи(эскизы).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конструктивно или декоративно-художественной задачей.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 контролем учителя выполнять пробные поисковые действия(упражнения) для выполнения оптимального решения проблемы(задачи).</w:t>
            </w:r>
          </w:p>
          <w:p w:rsidR="00642631" w:rsidRPr="008D5A77" w:rsidRDefault="00642631" w:rsidP="00E45796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Выполнить макет светофора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Новогодний проект «Мастерская Деда Мороза»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Умение самостоятельно отбирать материалы и инструменты для работы. Знание некоторых особенностей жизнедеятельности растений. Умение ухаживать за комнатными растениями.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Уважительно относиться к труду людей.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наблюдать конструкции и образы объектов природы и окружающего мира, результаты творчества мастеров родного края.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в диалоге  с учителем успешность выполнения своего задания.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беседу и обсуждение на уроке и в жизни.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Изготовление новогодних игрушек по выбору 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26.12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Линии чертежа. Почему инженеры и рабочие понимают друг друга.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основных характеристик простейшего чертежа и эскиза и их различие. Знание линий чертежа(линия контура и надреза, линия выносная и размерная, линия сгиба) и приемов построения прямоугольника и окружности с помощью контрольно-измерительных инструментов).Умение читать простейшие чертежи(эскизы).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находить необходимую информацию в учебнике, в предложенных учителем словарях и энциклопедиях(в учебнике- словарь терминов, дополнительный познавательный материал).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планировать практическую деятельность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слушать учителя и одноклассников, высказывать свое мнение.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Подготовить чертеж макета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коробочки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07.11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Чтение чертежа. Учимся читать чертежи и выполнять разметку.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( на уровне представлений) о существовании гармонии предметов и окружающей среды. Знание назначения персонального компьютера, некоторых его возможностей в учебном процессе.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Пользоваться доступными приёмами работы с готовой текстовой, визуальной, звуковой информацией в сети Интернет, а также познакомиться с доступными способами её получения, хранения, переработки.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особенности декоративно-прикладных  изделий.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слушать учителя и одноклассников, высказывать своё мнение, уметь вести небольшой познавательный диалог по теме урока, коллективно анализировать изделие.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планировать практическую деятельность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Разукрасить коробочку из бумаги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14.11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Разметка прямоугольника от двух прямых углов.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происхождения натуральный тканей и их видов.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сравнивать конструктивные и декоративные особенности предметов быта и осознавать их связь с выполняемыми утилитарными функциями.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контроль точности выполнения операций(с помощью шаблонов неправильной формы, чертёжных инструментов)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вести небольшой диалог по теме урока. Коллективно анализировать изделие.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Подготовить чертеж закладки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21.11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Разметка прямоугольника от одного прямого угла.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(на уровне представлений) нескольких профессий мастеров родного края. Знание происхождения некоторых натуральных тканей и их видов.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помощи учителя исследовать конструкторско-технологические и декоративно-художественные особенности объектов (графических и реальных), искать наиболее целесообразные способы решения задач из числа  освоенных.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определять с помощью учителя и самостоятельно цель деятельности на уроке.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вести небольшой познавательный диалог по теме урока, коллективно анализировать изделие.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Сделать карточку домино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28.11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Разметка прямоугольника с помощью угольника.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названий, устройства и назначения чертёжных  инструментов(линейка, угольник, циркуль).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 помощью учителя искать наиболее целесообразные способы решения задач из числа освоенных.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выявлять и формулировать учебную проблему совместно с учителем(в ходе анализа предлагаемых заданий,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образцов изделий).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беседу  и обсуждение на уроке.</w:t>
            </w:r>
          </w:p>
          <w:p w:rsidR="00642631" w:rsidRPr="008D5A77" w:rsidRDefault="00642631" w:rsidP="00E45796">
            <w:pPr>
              <w:tabs>
                <w:tab w:val="left" w:pos="8640"/>
              </w:tabs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Доделать поздравительную открытку.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05.12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ТБ на уроке технологии. Разметка деталей циркулем.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Знание(на уровне представлений) некоторых характерных особенностей изученных видов декоративно-прикладного искусства. Знание обобщенных названий технологических операций: разметка, получение деталей из заготовки, сборка изделия, отделка.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 xml:space="preserve">Познавательные: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самостоятельно делать простейшие обобщения и выводы.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с помощью учителя и самостоятельно цель деятельности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выполнять предлагаемые задания в паре, группе.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Изготовить поделку по шаблону.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12.12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7D0BEA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ТБ на уроке технологии. Радиус окружности. Чертёж окружности.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некоторых особенностей жизнедеятельности растений. Умение ухаживать за комнатными растениями.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Уважительно относиться к труду людей.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называть используемые для рукотворной деятельности материалы.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предлагать(из числа освоенных) конструкторско-технологические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приёмы и способы выполнения отдельных этапов изготовления изделий(на основе продуктивных заданий в учебнике).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вести небольшой познавательный диалог по теме урока, коллективно анализировать изделия.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доде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лать объёмной фигуры «Игрушка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кошка»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19.12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Происхождение натуральных тканей и их свойства. Как появились натуральные ткани.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некоторых особенностей жизнедеятельности растений. Умение ухаживать за комнатными растениями.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Уважительно относиться к труду людей.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особенности декоративно-прикладных изделий.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работать по составленному совместно с учителем плану, используя необходимые дидактические средства(рисунки, инструкционные карты, инструменты и приспособления).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слушать учителя и одноклассников, высказывать своё мнение.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Помпон из ниток на основе кольца.</w:t>
            </w:r>
          </w:p>
        </w:tc>
      </w:tr>
      <w:tr w:rsidR="00642631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42433D" w:rsidRDefault="00642631" w:rsidP="00642631">
            <w:pPr>
              <w:numPr>
                <w:ilvl w:val="0"/>
                <w:numId w:val="32"/>
              </w:num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Конструирование и моделирование. (9 часов)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27.01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Изготовление натуральных тканей. От прялки до ткацкого станка.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некоторых особенностей жизнедеятельности растений. Умение ухаживать за комнатными растениями.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Уважительно относиться к труду людей.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 контролем учителя выполнять пробные поисковые действия(упражнения)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для выявления оптимального решения проблемы(задачи).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беседу и обсуждение на уроке.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Собрать игрушку цыпленка  из помпона 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06.03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7D0BEA" w:rsidRDefault="00642631" w:rsidP="00E45796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Технологические операции обработки тканей.  Р.К.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«Швейная фабрика Ишимская».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Знать обобщенные названия технологических операций: разметка, получение детали из заготовки, сборка изделия, отделка.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Уважительно относиться к труду людей.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находить необходимую информацию в учебнике, в предложенных учителем словарях и энциклопедиях(в учебнике- словарь терминов, дополнительный познавательный материал).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планировать практическую деятельность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слушать учителя и одноклассников, высказывать свое мнение.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Принести образцы тканей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13.03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ТБ на уроке технологии. Технология изготовления швейных изделий.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Умение конструировать и моделировать изделия из различных материалов по модели, простейшему чертежу или эскизу. Знание отличий макета от модели. Знание обобщенных названий технологических операций: разметка, получение деталей из заготовки, сборка изделия, отделка. Умение решать несложные конструкторско-технологические задачи.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Прогнозировать конечный практический результат и самостоятельно комбинировать художественные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технологии в соответствии с конструктивно или декоративно-художественной задачей.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особенности декоративно-прикладных изделий.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планировать практическую деятельность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: уметь слушать учителя и одноклассников, высказывать своё мнение.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футляр  из ткани «Футляр для мобильного телефона»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20.03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ТБ на уроке технологии. Строчка прямого стежка и её варианты.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отличий макета от модели. Знание обобщенных названий технологических операций: разметка, получение деталей из заготовки, сборка изделия, отделка. Умение решать несложные конструкторско-технологические задачи.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сравнивать конструктивные и декоративные особенности предметов быта и осознавать их связь с выполняемыми утилитарными функциями.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осуществлять контроль точности выполнения операций(с помощью шаблонов неправильной формы, чертёжных инструментов)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: уметь вести небольшой диалог по теме урока. Коллективно анализировать изделие.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Стежком оформить кромку салфетки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03.04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7D0BEA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Разметка строчек.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Умение сотрудничать в малых группах; положительно относиться к труду людей ремесленных профессий.</w:t>
            </w:r>
          </w:p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: при помощи учителя исследовать конструкторско-технологические и декоративно-художественные особенности объектов(графических и реальных), искать наиболее целесообразные способы решения задач из числа  освоенных.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определять с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помощью учителя и самостоятельно цель деятельности на уроке.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вести небольшой познавательный диалог по теме урока, коллективно анализировать изделие.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Подушечка для иголок.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10.04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7D0BEA" w:rsidRDefault="00642631" w:rsidP="00E45796">
            <w:pPr>
              <w:jc w:val="both"/>
              <w:rPr>
                <w:rFonts w:ascii="Times New Roman" w:hAnsi="Times New Roman"/>
                <w:i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ТБ на уроке технологии. Транспортные средства. Макеты и модели. Р.К.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Транспортные средства Тюменской области.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Знание( на уровне представлений) о существовании гармонии предметов и окружающей среды. Знание отличий макета от модели. Знание отличий макета от модели.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при помощи учителя исследовать конструкторско-технологические и декоративно-художественные особенности объектов(графических и реальных), искать наиболее целесообразные способы решения задач из числа  освоенных.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определять с помощью учителя и самостоятельно цель деятельности на уроке. </w:t>
            </w: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умение вести небольшой познавательный диалог по теме урока, коллективно анализировать изделие.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Сделать игрушку из спичечных коробков.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17.04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7D0BEA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ТБ на уроке технологии. Виды соединения деталей конструкции.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Умение конструировать и моделировать изделия из различных материалов по модели, простейшему чертежу или эскизу. Знание неподвижного и подвижного способов соединения деталей. Умение определять способ соединения деталей и выполнять подвижное и неподвижное соединение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известными способами.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самостоятельно делать простейшие обобщения и выводы.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определять с помощью учителя  и самостоятельно цель деятельности на уроке.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выполнять задание в паре, группе.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Изготовление колес на проволке к поделке из спичечных коробков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24.04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Техника в жизни человека. Транспорт. От телеги до машины.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Умение конструировать и моделировать изделия из различных материалов по модели, простейшему чертежу или эскизу. Знание неподвижного и подвижного способов соединения деталей. Умение определять способ соединения деталей и выполнять подвижное и неподвижное соединение известными способами.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информации, воплощать этот образ в материале.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понимать особенности декоративно-прикладных изделий. 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работать по составленному совместно с учителем плану, используя необходимые дидактические средства(рисунки, инструкционные карты, инструменты и приспособления).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уметь слушать учителя и одноклассников, высказывать своё мнение.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Работа с конструктором «Лего» - изготовление автомобиля.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15.05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Техника в жизни человека. История развития транспорта. В воздухе и космосе.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Знание отличий макета от модели. Знание названий и свойств материалов. Которые учащиеся используют в своей работе. Умение решать несложные конструкторско  – технологические задачи.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Прогнозировать конечный практический результат и самостоятельно комбинировать художественные технологии в соответствии с конструктивно или декоративно-художественной задачей. Создавать мысленный образ конструкции с целью решения  определённой конструкторской задачи  или передачи  определённой художественно-эстетической информации, воплощать этот образ в материале. Понимать особенности проектной деятельности.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продукте. Демонстрировать готовый продукт(изделие).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понимать необходимость использования пробно-поисковых практических упражнений для открытия нового знания и умения.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 контролем учителя выполнять пробные поисковые действия(упражнения) для выявления оптимального решения проблемы (задачи).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беседу и обсуждение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Работа с конструктором «Лего»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изготовление космической ракеты.</w:t>
            </w:r>
          </w:p>
        </w:tc>
      </w:tr>
      <w:tr w:rsidR="00642631" w:rsidTr="00E45796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42433D" w:rsidRDefault="00642631" w:rsidP="00E45796">
            <w:pPr>
              <w:suppressAutoHyphens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D30A3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4.  практика   работы   на  компьютере (Использование информационных технологий    ). (2 часа)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29.05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ТБ на уроке технологии. Техника в жизни человека. История развития транспорта.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В водной стихии.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lastRenderedPageBreak/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Определять особенности конструкции, подбирать соответствующие материалы и инструменты; читать простейшую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 xml:space="preserve">техническую документацию (рисунок, инструкционная карта) и выполнять по ней работу  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lastRenderedPageBreak/>
              <w:t>Познавательные: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понимать необходимость использования пробно-поисковых практических 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упражнений для открытия нового знания и умения.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под контролем учителя выполнять пробные поисковые действия(упражнения) для выявления оптимального решения проблемы (задачи).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вступать в беседу и обсуждение на уроке.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Нарисовать по замыслу «Корабль будущего»</w:t>
            </w:r>
          </w:p>
        </w:tc>
      </w:tr>
      <w:tr w:rsidR="00642631" w:rsidTr="00E45796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642631">
            <w:pPr>
              <w:pStyle w:val="a4"/>
              <w:numPr>
                <w:ilvl w:val="0"/>
                <w:numId w:val="29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31.05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ТБ на уроке технологии. Урок обобщения и закрепления знаний. Из истории технологий.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Default="00642631" w:rsidP="00E45796">
            <w:r>
              <w:t>1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Пользоваться доступными приёмами работы с готовой текстовой. Визуальной. Звуковой информацией в сети Интернет, а также познакомиться с доступными способами её получения, хранения, переработки</w:t>
            </w:r>
          </w:p>
        </w:tc>
        <w:tc>
          <w:tcPr>
            <w:tcW w:w="3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Познавательные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: понимать особенности декоративно-прикладных  изделий.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Коммуникативные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: уметь слушать учителя и одноклассников, высказывать своё мнение,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>уметь вести небольшой познавательный диалог по теме урока, коллективно анализировать изделие.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5A77">
              <w:rPr>
                <w:rFonts w:ascii="Times New Roman" w:hAnsi="Times New Roman"/>
                <w:i/>
                <w:sz w:val="20"/>
                <w:szCs w:val="20"/>
                <w:lang w:eastAsia="ru-RU"/>
              </w:rPr>
              <w:t>Регулятивные:</w:t>
            </w:r>
            <w:r w:rsidRPr="008D5A77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учиться планировать практическую деятельность на уроке.</w:t>
            </w:r>
          </w:p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2631" w:rsidRPr="008D5A77" w:rsidRDefault="00642631" w:rsidP="00E45796">
            <w:pPr>
              <w:rPr>
                <w:rFonts w:ascii="Times New Roman" w:hAnsi="Times New Roman"/>
                <w:sz w:val="20"/>
                <w:szCs w:val="20"/>
              </w:rPr>
            </w:pPr>
            <w:r w:rsidRPr="008D5A77">
              <w:rPr>
                <w:rFonts w:ascii="Times New Roman" w:hAnsi="Times New Roman"/>
                <w:sz w:val="20"/>
                <w:szCs w:val="20"/>
              </w:rPr>
              <w:t>Повторение техники безопасности на уроках технологии</w:t>
            </w:r>
          </w:p>
        </w:tc>
      </w:tr>
    </w:tbl>
    <w:p w:rsidR="00642631" w:rsidRDefault="00642631" w:rsidP="00642631"/>
    <w:p w:rsidR="00E30FE5" w:rsidRPr="00D30A3F" w:rsidRDefault="00E30FE5" w:rsidP="00642631">
      <w:pPr>
        <w:pStyle w:val="a3"/>
        <w:rPr>
          <w:rFonts w:ascii="Times New Roman" w:hAnsi="Times New Roman"/>
          <w:sz w:val="24"/>
          <w:szCs w:val="24"/>
        </w:rPr>
      </w:pPr>
    </w:p>
    <w:sectPr w:rsidR="00E30FE5" w:rsidRPr="00D30A3F" w:rsidSect="004243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6647" w:rsidRDefault="00916647" w:rsidP="0048511B">
      <w:pPr>
        <w:spacing w:after="0" w:line="240" w:lineRule="auto"/>
      </w:pPr>
      <w:r>
        <w:separator/>
      </w:r>
    </w:p>
  </w:endnote>
  <w:endnote w:type="continuationSeparator" w:id="0">
    <w:p w:rsidR="00916647" w:rsidRDefault="00916647" w:rsidP="00485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6316" w:rsidRDefault="0032421A">
    <w:pPr>
      <w:pStyle w:val="af0"/>
      <w:jc w:val="right"/>
    </w:pPr>
    <w:r>
      <w:fldChar w:fldCharType="begin"/>
    </w:r>
    <w:r w:rsidR="00B17A45">
      <w:instrText xml:space="preserve"> PAGE   \* MERGEFORMAT </w:instrText>
    </w:r>
    <w:r>
      <w:fldChar w:fldCharType="separate"/>
    </w:r>
    <w:r w:rsidR="006B587F">
      <w:rPr>
        <w:noProof/>
      </w:rPr>
      <w:t>4</w:t>
    </w:r>
    <w:r>
      <w:rPr>
        <w:noProof/>
      </w:rPr>
      <w:fldChar w:fldCharType="end"/>
    </w:r>
  </w:p>
  <w:p w:rsidR="00936316" w:rsidRDefault="00936316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6647" w:rsidRDefault="00916647" w:rsidP="0048511B">
      <w:pPr>
        <w:spacing w:after="0" w:line="240" w:lineRule="auto"/>
      </w:pPr>
      <w:r>
        <w:separator/>
      </w:r>
    </w:p>
  </w:footnote>
  <w:footnote w:type="continuationSeparator" w:id="0">
    <w:p w:rsidR="00916647" w:rsidRDefault="00916647" w:rsidP="004851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C9844E1E"/>
    <w:lvl w:ilvl="0">
      <w:numFmt w:val="bullet"/>
      <w:lvlText w:val="*"/>
      <w:lvlJc w:val="left"/>
    </w:lvl>
  </w:abstractNum>
  <w:abstractNum w:abstractNumId="2" w15:restartNumberingAfterBreak="0">
    <w:nsid w:val="02312EDA"/>
    <w:multiLevelType w:val="hybridMultilevel"/>
    <w:tmpl w:val="1D10423E"/>
    <w:lvl w:ilvl="0" w:tplc="AD8689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DC5C6F"/>
    <w:multiLevelType w:val="hybridMultilevel"/>
    <w:tmpl w:val="C096A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BD46B5"/>
    <w:multiLevelType w:val="hybridMultilevel"/>
    <w:tmpl w:val="7CB21E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C635CCB"/>
    <w:multiLevelType w:val="hybridMultilevel"/>
    <w:tmpl w:val="1D10423E"/>
    <w:lvl w:ilvl="0" w:tplc="AD8689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D4141A"/>
    <w:multiLevelType w:val="hybridMultilevel"/>
    <w:tmpl w:val="C0C03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4E3C86"/>
    <w:multiLevelType w:val="hybridMultilevel"/>
    <w:tmpl w:val="D8F4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65B6612"/>
    <w:multiLevelType w:val="hybridMultilevel"/>
    <w:tmpl w:val="C9B6D6E2"/>
    <w:lvl w:ilvl="0" w:tplc="630EA7B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DF319A6"/>
    <w:multiLevelType w:val="hybridMultilevel"/>
    <w:tmpl w:val="B89A66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9177D9"/>
    <w:multiLevelType w:val="hybridMultilevel"/>
    <w:tmpl w:val="018801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A6BC6"/>
    <w:multiLevelType w:val="hybridMultilevel"/>
    <w:tmpl w:val="1D10423E"/>
    <w:lvl w:ilvl="0" w:tplc="AD8689E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2AB7C9C"/>
    <w:multiLevelType w:val="hybridMultilevel"/>
    <w:tmpl w:val="20F27046"/>
    <w:lvl w:ilvl="0" w:tplc="D4A8E8D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353D2849"/>
    <w:multiLevelType w:val="hybridMultilevel"/>
    <w:tmpl w:val="4D2612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6E69C1"/>
    <w:multiLevelType w:val="hybridMultilevel"/>
    <w:tmpl w:val="ACD86F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24A7D"/>
    <w:multiLevelType w:val="hybridMultilevel"/>
    <w:tmpl w:val="E10C20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483BA6"/>
    <w:multiLevelType w:val="hybridMultilevel"/>
    <w:tmpl w:val="52D89B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9B80DBD"/>
    <w:multiLevelType w:val="hybridMultilevel"/>
    <w:tmpl w:val="26F262B6"/>
    <w:lvl w:ilvl="0" w:tplc="6FFA55AA">
      <w:start w:val="1"/>
      <w:numFmt w:val="decimal"/>
      <w:lvlText w:val="%1."/>
      <w:lvlJc w:val="left"/>
      <w:pPr>
        <w:ind w:left="1212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3E98200F"/>
    <w:multiLevelType w:val="hybridMultilevel"/>
    <w:tmpl w:val="062AF6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1E010C"/>
    <w:multiLevelType w:val="hybridMultilevel"/>
    <w:tmpl w:val="9FDA1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B042AA"/>
    <w:multiLevelType w:val="hybridMultilevel"/>
    <w:tmpl w:val="55EA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23756D4"/>
    <w:multiLevelType w:val="hybridMultilevel"/>
    <w:tmpl w:val="EC424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1D57A7E"/>
    <w:multiLevelType w:val="hybridMultilevel"/>
    <w:tmpl w:val="1F44FB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1868F1"/>
    <w:multiLevelType w:val="hybridMultilevel"/>
    <w:tmpl w:val="351E2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B015FF3"/>
    <w:multiLevelType w:val="hybridMultilevel"/>
    <w:tmpl w:val="5CE41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90F1E"/>
    <w:multiLevelType w:val="hybridMultilevel"/>
    <w:tmpl w:val="46EE9F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9" w15:restartNumberingAfterBreak="0">
    <w:nsid w:val="74CC7ABE"/>
    <w:multiLevelType w:val="hybridMultilevel"/>
    <w:tmpl w:val="2682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9C0168"/>
    <w:multiLevelType w:val="hybridMultilevel"/>
    <w:tmpl w:val="B33696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DB136B5"/>
    <w:multiLevelType w:val="hybridMultilevel"/>
    <w:tmpl w:val="164CB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3"/>
  </w:num>
  <w:num w:numId="3">
    <w:abstractNumId w:val="14"/>
  </w:num>
  <w:num w:numId="4">
    <w:abstractNumId w:val="10"/>
  </w:num>
  <w:num w:numId="5">
    <w:abstractNumId w:val="15"/>
  </w:num>
  <w:num w:numId="6">
    <w:abstractNumId w:val="29"/>
  </w:num>
  <w:num w:numId="7">
    <w:abstractNumId w:val="19"/>
  </w:num>
  <w:num w:numId="8">
    <w:abstractNumId w:val="3"/>
  </w:num>
  <w:num w:numId="9">
    <w:abstractNumId w:val="26"/>
  </w:num>
  <w:num w:numId="10">
    <w:abstractNumId w:val="6"/>
  </w:num>
  <w:num w:numId="11">
    <w:abstractNumId w:val="11"/>
  </w:num>
  <w:num w:numId="12">
    <w:abstractNumId w:val="4"/>
  </w:num>
  <w:num w:numId="13">
    <w:abstractNumId w:val="20"/>
  </w:num>
  <w:num w:numId="14">
    <w:abstractNumId w:val="18"/>
  </w:num>
  <w:num w:numId="15">
    <w:abstractNumId w:val="22"/>
  </w:num>
  <w:num w:numId="16">
    <w:abstractNumId w:val="9"/>
  </w:num>
  <w:num w:numId="17">
    <w:abstractNumId w:val="12"/>
  </w:num>
  <w:num w:numId="18">
    <w:abstractNumId w:val="25"/>
  </w:num>
  <w:num w:numId="19">
    <w:abstractNumId w:val="30"/>
  </w:num>
  <w:num w:numId="20">
    <w:abstractNumId w:val="16"/>
  </w:num>
  <w:num w:numId="21">
    <w:abstractNumId w:val="21"/>
  </w:num>
  <w:num w:numId="22">
    <w:abstractNumId w:val="17"/>
  </w:num>
  <w:num w:numId="23">
    <w:abstractNumId w:val="7"/>
  </w:num>
  <w:num w:numId="24">
    <w:abstractNumId w:val="1"/>
    <w:lvlOverride w:ilvl="0">
      <w:lvl w:ilvl="0">
        <w:numFmt w:val="bullet"/>
        <w:lvlText w:val="-"/>
        <w:legacy w:legacy="1" w:legacySpace="0" w:legacyIndent="144"/>
        <w:lvlJc w:val="left"/>
        <w:rPr>
          <w:rFonts w:ascii="Arial" w:hAnsi="Arial" w:hint="default"/>
        </w:rPr>
      </w:lvl>
    </w:lvlOverride>
  </w:num>
  <w:num w:numId="25">
    <w:abstractNumId w:val="23"/>
  </w:num>
  <w:num w:numId="26">
    <w:abstractNumId w:val="8"/>
  </w:num>
  <w:num w:numId="27">
    <w:abstractNumId w:val="0"/>
  </w:num>
  <w:num w:numId="28">
    <w:abstractNumId w:val="28"/>
  </w:num>
  <w:num w:numId="29">
    <w:abstractNumId w:val="24"/>
  </w:num>
  <w:num w:numId="30">
    <w:abstractNumId w:val="27"/>
  </w:num>
  <w:num w:numId="31">
    <w:abstractNumId w:val="2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00B6"/>
    <w:rsid w:val="0001068C"/>
    <w:rsid w:val="00046793"/>
    <w:rsid w:val="00054C4E"/>
    <w:rsid w:val="00057709"/>
    <w:rsid w:val="000913A9"/>
    <w:rsid w:val="00145456"/>
    <w:rsid w:val="001727BD"/>
    <w:rsid w:val="001776BF"/>
    <w:rsid w:val="0019324B"/>
    <w:rsid w:val="001C0BA4"/>
    <w:rsid w:val="001E7891"/>
    <w:rsid w:val="001F1E6C"/>
    <w:rsid w:val="001F705D"/>
    <w:rsid w:val="002041BA"/>
    <w:rsid w:val="00211AA7"/>
    <w:rsid w:val="00226143"/>
    <w:rsid w:val="002521A1"/>
    <w:rsid w:val="00253F97"/>
    <w:rsid w:val="002D2866"/>
    <w:rsid w:val="00310DF8"/>
    <w:rsid w:val="0032421A"/>
    <w:rsid w:val="00347BEB"/>
    <w:rsid w:val="00386C45"/>
    <w:rsid w:val="00386D88"/>
    <w:rsid w:val="00390501"/>
    <w:rsid w:val="00396633"/>
    <w:rsid w:val="003D469B"/>
    <w:rsid w:val="00410D47"/>
    <w:rsid w:val="00423824"/>
    <w:rsid w:val="00424CBD"/>
    <w:rsid w:val="004409F0"/>
    <w:rsid w:val="0048511B"/>
    <w:rsid w:val="00491DA9"/>
    <w:rsid w:val="004C4FD7"/>
    <w:rsid w:val="004D73F2"/>
    <w:rsid w:val="005313CA"/>
    <w:rsid w:val="00554032"/>
    <w:rsid w:val="005A2ED6"/>
    <w:rsid w:val="005E656D"/>
    <w:rsid w:val="005F3705"/>
    <w:rsid w:val="00605094"/>
    <w:rsid w:val="00642631"/>
    <w:rsid w:val="00666968"/>
    <w:rsid w:val="006B0C99"/>
    <w:rsid w:val="006B38E4"/>
    <w:rsid w:val="006B587F"/>
    <w:rsid w:val="006F7C3F"/>
    <w:rsid w:val="007261C4"/>
    <w:rsid w:val="00741292"/>
    <w:rsid w:val="00751CBA"/>
    <w:rsid w:val="00762458"/>
    <w:rsid w:val="007F1B37"/>
    <w:rsid w:val="007F6436"/>
    <w:rsid w:val="00816C28"/>
    <w:rsid w:val="00861A54"/>
    <w:rsid w:val="008C431B"/>
    <w:rsid w:val="008D09DA"/>
    <w:rsid w:val="008D4A75"/>
    <w:rsid w:val="0091252F"/>
    <w:rsid w:val="00916647"/>
    <w:rsid w:val="00936316"/>
    <w:rsid w:val="00950E6F"/>
    <w:rsid w:val="009700B6"/>
    <w:rsid w:val="009B6CC2"/>
    <w:rsid w:val="009B6CCA"/>
    <w:rsid w:val="009C38F3"/>
    <w:rsid w:val="009D5C42"/>
    <w:rsid w:val="00A133AD"/>
    <w:rsid w:val="00A250B4"/>
    <w:rsid w:val="00A32105"/>
    <w:rsid w:val="00A524E0"/>
    <w:rsid w:val="00A84044"/>
    <w:rsid w:val="00AD3DF1"/>
    <w:rsid w:val="00B15048"/>
    <w:rsid w:val="00B17A45"/>
    <w:rsid w:val="00B508AD"/>
    <w:rsid w:val="00B55DAF"/>
    <w:rsid w:val="00BD75E1"/>
    <w:rsid w:val="00BE627C"/>
    <w:rsid w:val="00BF135C"/>
    <w:rsid w:val="00BF5195"/>
    <w:rsid w:val="00C05AD3"/>
    <w:rsid w:val="00C2262B"/>
    <w:rsid w:val="00C5093E"/>
    <w:rsid w:val="00C52D80"/>
    <w:rsid w:val="00CB5515"/>
    <w:rsid w:val="00CC2592"/>
    <w:rsid w:val="00CE6F86"/>
    <w:rsid w:val="00D30A3F"/>
    <w:rsid w:val="00E27830"/>
    <w:rsid w:val="00E30FE5"/>
    <w:rsid w:val="00E370D3"/>
    <w:rsid w:val="00E44D5A"/>
    <w:rsid w:val="00E509F2"/>
    <w:rsid w:val="00E52763"/>
    <w:rsid w:val="00E65853"/>
    <w:rsid w:val="00E82270"/>
    <w:rsid w:val="00EB0D82"/>
    <w:rsid w:val="00EF6B87"/>
    <w:rsid w:val="00F13D62"/>
    <w:rsid w:val="00F163DA"/>
    <w:rsid w:val="00F32899"/>
    <w:rsid w:val="00F4046D"/>
    <w:rsid w:val="00F42DE7"/>
    <w:rsid w:val="00F53121"/>
    <w:rsid w:val="00FC1B4C"/>
    <w:rsid w:val="00FE4423"/>
    <w:rsid w:val="00FF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3"/>
    <o:shapelayout v:ext="edit">
      <o:idmap v:ext="edit" data="1"/>
    </o:shapelayout>
  </w:shapeDefaults>
  <w:decimalSymbol w:val=","/>
  <w:listSeparator w:val=";"/>
  <w15:docId w15:val="{8875A97B-FF24-4582-BF86-9A9AD9008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4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next w:val="a3"/>
    <w:uiPriority w:val="99"/>
    <w:rsid w:val="00A133AD"/>
    <w:rPr>
      <w:rFonts w:eastAsia="Times New Roman"/>
      <w:sz w:val="22"/>
      <w:szCs w:val="22"/>
    </w:rPr>
  </w:style>
  <w:style w:type="paragraph" w:customStyle="1" w:styleId="10">
    <w:name w:val="Абзац списка1"/>
    <w:basedOn w:val="a"/>
    <w:next w:val="a4"/>
    <w:uiPriority w:val="99"/>
    <w:rsid w:val="00A133AD"/>
    <w:pPr>
      <w:ind w:left="720"/>
      <w:contextualSpacing/>
    </w:pPr>
  </w:style>
  <w:style w:type="character" w:customStyle="1" w:styleId="c0">
    <w:name w:val="c0"/>
    <w:uiPriority w:val="99"/>
    <w:rsid w:val="00A133AD"/>
    <w:rPr>
      <w:rFonts w:cs="Times New Roman"/>
    </w:rPr>
  </w:style>
  <w:style w:type="table" w:customStyle="1" w:styleId="11">
    <w:name w:val="Сетка таблицы1"/>
    <w:uiPriority w:val="99"/>
    <w:rsid w:val="00A133A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No Spacing"/>
    <w:link w:val="a5"/>
    <w:uiPriority w:val="99"/>
    <w:qFormat/>
    <w:rsid w:val="00A133AD"/>
    <w:rPr>
      <w:sz w:val="22"/>
      <w:szCs w:val="22"/>
      <w:lang w:eastAsia="en-US"/>
    </w:rPr>
  </w:style>
  <w:style w:type="paragraph" w:styleId="a4">
    <w:name w:val="List Paragraph"/>
    <w:basedOn w:val="a"/>
    <w:uiPriority w:val="99"/>
    <w:qFormat/>
    <w:rsid w:val="00A133AD"/>
    <w:pPr>
      <w:ind w:left="720"/>
      <w:contextualSpacing/>
    </w:pPr>
  </w:style>
  <w:style w:type="table" w:styleId="a6">
    <w:name w:val="Table Grid"/>
    <w:basedOn w:val="a1"/>
    <w:uiPriority w:val="59"/>
    <w:rsid w:val="00A13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B1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15048"/>
    <w:rPr>
      <w:rFonts w:ascii="Tahoma" w:hAnsi="Tahoma" w:cs="Tahoma"/>
      <w:sz w:val="16"/>
      <w:szCs w:val="16"/>
    </w:rPr>
  </w:style>
  <w:style w:type="paragraph" w:customStyle="1" w:styleId="a9">
    <w:name w:val="Основной"/>
    <w:basedOn w:val="a"/>
    <w:link w:val="aa"/>
    <w:uiPriority w:val="99"/>
    <w:rsid w:val="0048511B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0"/>
      <w:lang w:eastAsia="ru-RU"/>
    </w:rPr>
  </w:style>
  <w:style w:type="paragraph" w:customStyle="1" w:styleId="ab">
    <w:name w:val="Сноска"/>
    <w:basedOn w:val="a9"/>
    <w:uiPriority w:val="99"/>
    <w:rsid w:val="0048511B"/>
    <w:pPr>
      <w:spacing w:line="174" w:lineRule="atLeast"/>
    </w:pPr>
    <w:rPr>
      <w:sz w:val="17"/>
      <w:szCs w:val="17"/>
    </w:rPr>
  </w:style>
  <w:style w:type="character" w:customStyle="1" w:styleId="12">
    <w:name w:val="Сноска1"/>
    <w:uiPriority w:val="99"/>
    <w:rsid w:val="0048511B"/>
    <w:rPr>
      <w:rFonts w:ascii="Times New Roman" w:hAnsi="Times New Roman"/>
      <w:vertAlign w:val="superscript"/>
    </w:rPr>
  </w:style>
  <w:style w:type="character" w:customStyle="1" w:styleId="aa">
    <w:name w:val="Основной Знак"/>
    <w:link w:val="a9"/>
    <w:uiPriority w:val="99"/>
    <w:locked/>
    <w:rsid w:val="0048511B"/>
    <w:rPr>
      <w:rFonts w:ascii="NewtonCSanPin" w:hAnsi="NewtonCSanPin"/>
      <w:color w:val="000000"/>
      <w:sz w:val="21"/>
      <w:lang w:eastAsia="ru-RU"/>
    </w:rPr>
  </w:style>
  <w:style w:type="character" w:customStyle="1" w:styleId="Zag11">
    <w:name w:val="Zag_11"/>
    <w:uiPriority w:val="99"/>
    <w:rsid w:val="0048511B"/>
    <w:rPr>
      <w:color w:val="000000"/>
      <w:w w:val="100"/>
    </w:rPr>
  </w:style>
  <w:style w:type="character" w:styleId="ac">
    <w:name w:val="Hyperlink"/>
    <w:uiPriority w:val="99"/>
    <w:rsid w:val="00E82270"/>
    <w:rPr>
      <w:rFonts w:cs="Times New Roman"/>
      <w:color w:val="0000FF"/>
      <w:u w:val="single"/>
    </w:rPr>
  </w:style>
  <w:style w:type="character" w:styleId="ad">
    <w:name w:val="FollowedHyperlink"/>
    <w:uiPriority w:val="99"/>
    <w:semiHidden/>
    <w:rsid w:val="00E82270"/>
    <w:rPr>
      <w:rFonts w:cs="Times New Roman"/>
      <w:color w:val="800080"/>
      <w:u w:val="single"/>
    </w:rPr>
  </w:style>
  <w:style w:type="paragraph" w:styleId="ae">
    <w:name w:val="header"/>
    <w:basedOn w:val="a"/>
    <w:link w:val="af"/>
    <w:uiPriority w:val="99"/>
    <w:semiHidden/>
    <w:rsid w:val="0060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link w:val="ae"/>
    <w:uiPriority w:val="99"/>
    <w:semiHidden/>
    <w:locked/>
    <w:rsid w:val="00605094"/>
    <w:rPr>
      <w:rFonts w:cs="Times New Roman"/>
    </w:rPr>
  </w:style>
  <w:style w:type="paragraph" w:styleId="af0">
    <w:name w:val="footer"/>
    <w:basedOn w:val="a"/>
    <w:link w:val="af1"/>
    <w:uiPriority w:val="99"/>
    <w:rsid w:val="00605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link w:val="af0"/>
    <w:uiPriority w:val="99"/>
    <w:locked/>
    <w:rsid w:val="00605094"/>
    <w:rPr>
      <w:rFonts w:cs="Times New Roman"/>
    </w:rPr>
  </w:style>
  <w:style w:type="paragraph" w:customStyle="1" w:styleId="4">
    <w:name w:val="Заг 4"/>
    <w:basedOn w:val="a"/>
    <w:uiPriority w:val="99"/>
    <w:rsid w:val="00666968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f2">
    <w:name w:val="Курсив"/>
    <w:basedOn w:val="a9"/>
    <w:uiPriority w:val="99"/>
    <w:rsid w:val="00666968"/>
    <w:rPr>
      <w:i/>
      <w:iCs/>
    </w:rPr>
  </w:style>
  <w:style w:type="paragraph" w:styleId="af3">
    <w:name w:val="Subtitle"/>
    <w:basedOn w:val="a"/>
    <w:next w:val="a"/>
    <w:link w:val="af4"/>
    <w:uiPriority w:val="99"/>
    <w:qFormat/>
    <w:rsid w:val="00666968"/>
    <w:pPr>
      <w:spacing w:after="0" w:line="360" w:lineRule="auto"/>
      <w:outlineLvl w:val="1"/>
    </w:pPr>
    <w:rPr>
      <w:rFonts w:ascii="Times New Roman" w:eastAsia="MS Gothic" w:hAnsi="Times New Roman"/>
      <w:b/>
      <w:sz w:val="28"/>
      <w:szCs w:val="24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666968"/>
    <w:rPr>
      <w:rFonts w:ascii="Times New Roman" w:eastAsia="MS Gothic" w:hAnsi="Times New Roman" w:cs="Times New Roman"/>
      <w:b/>
      <w:sz w:val="24"/>
      <w:szCs w:val="24"/>
      <w:lang w:eastAsia="ru-RU"/>
    </w:rPr>
  </w:style>
  <w:style w:type="paragraph" w:customStyle="1" w:styleId="21">
    <w:name w:val="Средняя сетка 21"/>
    <w:basedOn w:val="a"/>
    <w:uiPriority w:val="99"/>
    <w:rsid w:val="00666968"/>
    <w:pPr>
      <w:numPr>
        <w:numId w:val="2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customStyle="1" w:styleId="Zag3">
    <w:name w:val="Zag_3"/>
    <w:basedOn w:val="a"/>
    <w:uiPriority w:val="99"/>
    <w:rsid w:val="00666968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/>
      <w:i/>
      <w:iCs/>
      <w:color w:val="000000"/>
      <w:sz w:val="24"/>
      <w:szCs w:val="24"/>
      <w:lang w:val="en-US" w:eastAsia="ru-RU"/>
    </w:rPr>
  </w:style>
  <w:style w:type="character" w:customStyle="1" w:styleId="a5">
    <w:name w:val="Без интервала Знак"/>
    <w:link w:val="a3"/>
    <w:uiPriority w:val="99"/>
    <w:locked/>
    <w:rsid w:val="00424CBD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723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30</Pages>
  <Words>8675</Words>
  <Characters>49454</Characters>
  <Application>Microsoft Office Word</Application>
  <DocSecurity>0</DocSecurity>
  <Lines>412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123</cp:lastModifiedBy>
  <cp:revision>12</cp:revision>
  <cp:lastPrinted>2016-08-16T04:08:00Z</cp:lastPrinted>
  <dcterms:created xsi:type="dcterms:W3CDTF">2016-09-09T04:55:00Z</dcterms:created>
  <dcterms:modified xsi:type="dcterms:W3CDTF">2016-12-13T15:15:00Z</dcterms:modified>
</cp:coreProperties>
</file>