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78D" w:rsidRPr="008E6D52" w:rsidRDefault="00170E11" w:rsidP="00077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9777730" cy="7111076"/>
            <wp:effectExtent l="19050" t="0" r="0" b="0"/>
            <wp:docPr id="1" name="Рисунок 1" descr="C:\Users\татьяна\AppData\Local\Microsoft\Windows\INetCache\Content.Word\Эл.курс Физика в сельском хоз 11 ест -нау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INetCache\Content.Word\Эл.курс Физика в сельском хоз 11 ест -науч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78D" w:rsidRDefault="0070078D" w:rsidP="0070078D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70078D" w:rsidRDefault="0070078D" w:rsidP="0070078D">
      <w:pPr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6929BB" w:rsidRPr="00D62B11" w:rsidRDefault="009B61B7" w:rsidP="008E6D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B39A9" w:rsidRPr="00D62B11" w:rsidRDefault="00BB39A9" w:rsidP="00242C13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C13" w:rsidRPr="00EA53A7" w:rsidRDefault="00242C13" w:rsidP="00242C13">
      <w:pPr>
        <w:pStyle w:val="a6"/>
        <w:spacing w:before="0" w:beforeAutospacing="0" w:after="0" w:afterAutospacing="0"/>
        <w:ind w:firstLine="1134"/>
        <w:jc w:val="both"/>
      </w:pPr>
      <w:r w:rsidRPr="00EA53A7">
        <w:t>Значение физики в школьном образовании определяется ролью физической науки в жизни современного общества. Достижения физики широко используются в сельскохозяйственном производстве. На огромных просторах полей работают тракторы, комбайны, автомашины; комплексная механизация и автоматизация освобождает человека от тяжелых ручных работ.</w:t>
      </w:r>
    </w:p>
    <w:p w:rsidR="00242C13" w:rsidRPr="00EA53A7" w:rsidRDefault="008E6D52" w:rsidP="00242C13">
      <w:pPr>
        <w:pStyle w:val="a6"/>
        <w:spacing w:before="0" w:beforeAutospacing="0" w:after="0" w:afterAutospacing="0"/>
        <w:ind w:firstLine="1134"/>
        <w:jc w:val="both"/>
      </w:pPr>
      <w:proofErr w:type="spellStart"/>
      <w:r>
        <w:t>Ишимский</w:t>
      </w:r>
      <w:r w:rsidR="00242C13" w:rsidRPr="00EA53A7">
        <w:t>район</w:t>
      </w:r>
      <w:proofErr w:type="spellEnd"/>
      <w:r w:rsidR="00242C13" w:rsidRPr="00EA53A7">
        <w:t xml:space="preserve"> сельскохозяйственный. Как жить на селе, дети знают с малых лет, а объяснять и целенаправленно применять физические знания на практике всегда было необходимостью. Кроме того, в каждом сельском поселке работают фермерские хозяйства, в которых подростки принимают самое активное участие, посильно помогая своим родителям. Многим из учащихся и в будущем предстоит работать на сельскохозяйственных машинах, выращивать высокие урожаи и в жизни знакомиться с применением законов физики в сельскохозяйственном производстве. Но вначале ребятам предстоит хорошо изучить законы физики, ознакомиться с работой простых установок, чтобы затем понять работу сложных. </w:t>
      </w:r>
    </w:p>
    <w:p w:rsidR="00242C13" w:rsidRPr="00EA53A7" w:rsidRDefault="00242C13" w:rsidP="00242C13">
      <w:pPr>
        <w:pStyle w:val="a6"/>
        <w:spacing w:before="0" w:beforeAutospacing="0" w:after="0" w:afterAutospacing="0"/>
        <w:ind w:firstLine="1134"/>
        <w:jc w:val="both"/>
      </w:pPr>
      <w:r w:rsidRPr="00EA53A7">
        <w:t xml:space="preserve">Прогресс науки и техники требует от человека максимального развития его способностей, умений и навыков трудовой деятельности. В этих условиях роль физики как основы техники значительно возрастает. Дальнейшее совершенствование политехнического обучения создаёт возможности для работы по профессиональной ориентации учащихся на сельскохозяйственные профессии. </w:t>
      </w:r>
    </w:p>
    <w:p w:rsidR="00242C13" w:rsidRPr="00EA53A7" w:rsidRDefault="00242C13" w:rsidP="00242C1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53A7">
        <w:rPr>
          <w:rFonts w:ascii="Times New Roman" w:hAnsi="Times New Roman" w:cs="Times New Roman"/>
          <w:sz w:val="24"/>
          <w:szCs w:val="24"/>
        </w:rPr>
        <w:t>Наиболее приемлемым средством для удовлетворения и развития интереса, склонностей и способностей сельских школьников, приобщения учащихся к сельскохозяйственному производству на основе осуществления тесной связи изучения физики с практической жизнью, с сельским хозяйством является изучение содержания курса на сельскохозяйственном материале.</w:t>
      </w:r>
    </w:p>
    <w:p w:rsidR="006929BB" w:rsidRPr="006C3A36" w:rsidRDefault="006929BB" w:rsidP="00242C1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6929BB" w:rsidRPr="006C3A36" w:rsidRDefault="006929BB" w:rsidP="00242C1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>Элективный к</w:t>
      </w:r>
      <w:r w:rsidR="006C3A36">
        <w:rPr>
          <w:rFonts w:ascii="Times New Roman" w:hAnsi="Times New Roman" w:cs="Times New Roman"/>
          <w:sz w:val="24"/>
          <w:szCs w:val="24"/>
        </w:rPr>
        <w:t xml:space="preserve">урс предназначен для учащихся </w:t>
      </w:r>
      <w:r w:rsidR="008E6D52">
        <w:rPr>
          <w:rFonts w:ascii="Times New Roman" w:hAnsi="Times New Roman" w:cs="Times New Roman"/>
          <w:sz w:val="24"/>
          <w:szCs w:val="24"/>
        </w:rPr>
        <w:t>10</w:t>
      </w:r>
      <w:r w:rsidRPr="006C3A36">
        <w:rPr>
          <w:rFonts w:ascii="Times New Roman" w:hAnsi="Times New Roman" w:cs="Times New Roman"/>
          <w:sz w:val="24"/>
          <w:szCs w:val="24"/>
        </w:rPr>
        <w:t xml:space="preserve">классов общеобразовательных школ и ориентирует их на выбор специальностей, связанных с сельским хозяйством. </w:t>
      </w:r>
    </w:p>
    <w:p w:rsidR="00677E9D" w:rsidRPr="00677E9D" w:rsidRDefault="00677E9D" w:rsidP="00677E9D">
      <w:pPr>
        <w:pStyle w:val="2"/>
        <w:ind w:firstLine="1134"/>
        <w:jc w:val="both"/>
        <w:rPr>
          <w:b/>
          <w:sz w:val="24"/>
          <w:szCs w:val="24"/>
        </w:rPr>
      </w:pPr>
      <w:r w:rsidRPr="00677E9D">
        <w:rPr>
          <w:b/>
          <w:sz w:val="24"/>
          <w:szCs w:val="24"/>
          <w:u w:val="single"/>
        </w:rPr>
        <w:t>Цель  курса:</w:t>
      </w:r>
    </w:p>
    <w:p w:rsidR="00677E9D" w:rsidRPr="00BB39A9" w:rsidRDefault="00677E9D" w:rsidP="00BB39A9">
      <w:pPr>
        <w:pStyle w:val="2"/>
        <w:numPr>
          <w:ilvl w:val="0"/>
          <w:numId w:val="6"/>
        </w:numPr>
        <w:jc w:val="both"/>
        <w:rPr>
          <w:sz w:val="24"/>
          <w:szCs w:val="24"/>
        </w:rPr>
      </w:pPr>
      <w:r w:rsidRPr="00BB39A9">
        <w:rPr>
          <w:sz w:val="24"/>
          <w:szCs w:val="24"/>
        </w:rPr>
        <w:t xml:space="preserve"> формирование и развитие интеллектуальных и практических умений и навыков у учащихся, помогающих им, определится с выбором  профессии.</w:t>
      </w:r>
    </w:p>
    <w:p w:rsidR="006929BB" w:rsidRPr="00BB39A9" w:rsidRDefault="00677E9D" w:rsidP="00BB39A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9A9">
        <w:rPr>
          <w:rFonts w:ascii="Times New Roman" w:hAnsi="Times New Roman" w:cs="Times New Roman"/>
          <w:sz w:val="24"/>
          <w:szCs w:val="24"/>
        </w:rPr>
        <w:t xml:space="preserve"> изучение законов физики и применение их на практике в сельскохозяйственном производстве;</w:t>
      </w:r>
    </w:p>
    <w:p w:rsidR="006929BB" w:rsidRPr="00677E9D" w:rsidRDefault="006929BB" w:rsidP="00677E9D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E9D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задачи курса: </w:t>
      </w:r>
    </w:p>
    <w:p w:rsidR="006929BB" w:rsidRPr="006C3A36" w:rsidRDefault="006929BB" w:rsidP="00677E9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6C3A36" w:rsidRDefault="006929BB" w:rsidP="00A1686C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>знакомство с основными методами применения физических законов в сельском хозяйстве;</w:t>
      </w: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6C3A36" w:rsidRDefault="006929BB" w:rsidP="00A1686C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>развитие познавательного интереса к современной сельскохозяйственной технике и проблемам экологии;</w:t>
      </w: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6C3A36" w:rsidRDefault="006929BB" w:rsidP="00A1686C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учащихся в процессе самостоятельного приобретения знаний и умений по физике, использование различных источников информации, в том числе современных информационных технологий;</w:t>
      </w: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6C3A36" w:rsidRDefault="006929BB" w:rsidP="00A1686C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lastRenderedPageBreak/>
        <w:t>формирование навыков поисковой деятельности при решении теоретических задач, проведения наблюдений, планирования и выполнения эксперимента;</w:t>
      </w: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6C3A36" w:rsidRDefault="006929BB" w:rsidP="00A1686C">
      <w:pPr>
        <w:pStyle w:val="a3"/>
        <w:numPr>
          <w:ilvl w:val="0"/>
          <w:numId w:val="1"/>
        </w:num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>воспитание навыков сотрудничества в процессе совместной работы, уважительного отношения к мнению оппонента, способности давать морально - этическую оценку фактам и событиям.</w:t>
      </w: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>Каждая тема содержит теоретический и прикладной материал, перечни демонстраций и лабораторных работ.</w:t>
      </w: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>При проведении практических работ учащиеся изучают важнейшие практические приложения физики, связанные с современным сельскохозяйственным производством.</w:t>
      </w: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>При проведении экскурсий на объекты сельскохозяйственного производства учащиеся могут не только изучать разные установки, но и выполнять экспериментальные исследования.</w:t>
      </w: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>Составление и решение задач с производственно - техническим содержанием способствует сознательному усвоению учащимися прикладного материала, расширяет их политехнический кругозор, создает условия для профессиональной ориентации школьников.</w:t>
      </w: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i/>
          <w:sz w:val="24"/>
          <w:szCs w:val="24"/>
        </w:rPr>
        <w:t xml:space="preserve"> Ожидаемыми результатами</w:t>
      </w:r>
      <w:r w:rsidRPr="006C3A36">
        <w:rPr>
          <w:rFonts w:ascii="Times New Roman" w:hAnsi="Times New Roman" w:cs="Times New Roman"/>
          <w:sz w:val="24"/>
          <w:szCs w:val="24"/>
        </w:rPr>
        <w:t xml:space="preserve"> элективных занятий являются:</w:t>
      </w: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>получение учащимися представлений о проявлении физических законов и теорий в сельском хозяйстве;</w:t>
      </w: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на основе опыта самостоятельного приобретения новых знаний, анализа и оценки новой информации;</w:t>
      </w: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>сознательное самоопределение ученика относительно профиля дальнейшего обучения или профессиональной деятельности.</w:t>
      </w:r>
    </w:p>
    <w:p w:rsidR="00B57788" w:rsidRPr="00A20FF0" w:rsidRDefault="00A20FF0" w:rsidP="00B57788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DA67AC" w:rsidRPr="00316A65" w:rsidRDefault="00DA67AC" w:rsidP="00316A65">
      <w:pPr>
        <w:tabs>
          <w:tab w:val="left" w:pos="3840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65">
        <w:rPr>
          <w:rFonts w:ascii="Times New Roman" w:hAnsi="Times New Roman" w:cs="Times New Roman"/>
          <w:b/>
          <w:sz w:val="24"/>
          <w:szCs w:val="24"/>
        </w:rPr>
        <w:t>Определение массы кормов.</w:t>
      </w:r>
    </w:p>
    <w:p w:rsidR="00DA67AC" w:rsidRPr="00316A65" w:rsidRDefault="00DA67AC" w:rsidP="00316A65">
      <w:pPr>
        <w:tabs>
          <w:tab w:val="left" w:pos="384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Десятичные весы.  Насыпная плотность вещества</w:t>
      </w:r>
    </w:p>
    <w:p w:rsidR="00DA67AC" w:rsidRPr="00316A65" w:rsidRDefault="00DA67AC" w:rsidP="00316A6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65">
        <w:rPr>
          <w:rFonts w:ascii="Times New Roman" w:hAnsi="Times New Roman" w:cs="Times New Roman"/>
          <w:b/>
          <w:sz w:val="24"/>
          <w:szCs w:val="24"/>
        </w:rPr>
        <w:t>Плотность.</w:t>
      </w:r>
    </w:p>
    <w:p w:rsidR="00316A65" w:rsidRPr="00316A65" w:rsidRDefault="00DA67AC" w:rsidP="00316A65">
      <w:pPr>
        <w:tabs>
          <w:tab w:val="left" w:pos="384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 xml:space="preserve">Лактометр. </w:t>
      </w:r>
    </w:p>
    <w:p w:rsidR="00DA67AC" w:rsidRPr="00316A65" w:rsidRDefault="00DA67AC" w:rsidP="00316A65">
      <w:pPr>
        <w:tabs>
          <w:tab w:val="left" w:pos="384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Лабораторная  работа.</w:t>
      </w:r>
    </w:p>
    <w:p w:rsidR="00DA67AC" w:rsidRPr="00316A65" w:rsidRDefault="00DA67AC" w:rsidP="00316A65">
      <w:pPr>
        <w:tabs>
          <w:tab w:val="left" w:pos="384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 xml:space="preserve"> Определение плотности молока ареометром</w:t>
      </w:r>
    </w:p>
    <w:p w:rsidR="00F349F8" w:rsidRPr="00316A65" w:rsidRDefault="00DA67AC" w:rsidP="00316A6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b/>
          <w:sz w:val="24"/>
          <w:szCs w:val="24"/>
        </w:rPr>
        <w:t>Инерция в технике.</w:t>
      </w:r>
      <w:r w:rsidR="00F349F8" w:rsidRPr="00316A65">
        <w:rPr>
          <w:rFonts w:ascii="Times New Roman" w:hAnsi="Times New Roman" w:cs="Times New Roman"/>
          <w:sz w:val="24"/>
          <w:szCs w:val="24"/>
        </w:rPr>
        <w:t xml:space="preserve"> Центробежные механизмы. Центрифугирование в сельскохозяйственном производстве</w:t>
      </w:r>
    </w:p>
    <w:p w:rsidR="00F349F8" w:rsidRPr="00316A65" w:rsidRDefault="00F349F8" w:rsidP="00316A6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349F8" w:rsidRPr="00316A65" w:rsidRDefault="00F349F8" w:rsidP="00316A6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Опыт. Почему картофель плавает в воде</w:t>
      </w:r>
    </w:p>
    <w:p w:rsidR="00F349F8" w:rsidRPr="00316A65" w:rsidRDefault="00F349F8" w:rsidP="00316A6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349F8" w:rsidRPr="00316A65" w:rsidRDefault="00F349F8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Демонстрации: Школьная центрифуга</w:t>
      </w:r>
    </w:p>
    <w:p w:rsidR="00DA67AC" w:rsidRPr="00316A65" w:rsidRDefault="00F349F8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Модель центробежного насоса</w:t>
      </w:r>
    </w:p>
    <w:p w:rsidR="00DA67AC" w:rsidRPr="00316A65" w:rsidRDefault="00DA67AC" w:rsidP="00316A65">
      <w:pPr>
        <w:tabs>
          <w:tab w:val="left" w:pos="3840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7AC" w:rsidRPr="00316A65" w:rsidRDefault="00DA67AC" w:rsidP="00316A6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65">
        <w:rPr>
          <w:rFonts w:ascii="Times New Roman" w:hAnsi="Times New Roman" w:cs="Times New Roman"/>
          <w:b/>
          <w:sz w:val="24"/>
          <w:szCs w:val="24"/>
        </w:rPr>
        <w:t>Давление в жидкости и газе.</w:t>
      </w:r>
      <w:r w:rsidRPr="00316A65">
        <w:rPr>
          <w:rFonts w:ascii="Times New Roman" w:hAnsi="Times New Roman" w:cs="Times New Roman"/>
          <w:b/>
          <w:sz w:val="24"/>
          <w:szCs w:val="24"/>
        </w:rPr>
        <w:tab/>
      </w:r>
    </w:p>
    <w:p w:rsidR="00DA67AC" w:rsidRPr="00316A65" w:rsidRDefault="00DA67AC" w:rsidP="00316A65">
      <w:pPr>
        <w:tabs>
          <w:tab w:val="left" w:pos="-108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ab/>
        <w:t>Трактор на заправке. Как приходит вода на ферму.  Как воздух доит коров?           Поилка для птиц. Пульверизатор.</w:t>
      </w:r>
    </w:p>
    <w:p w:rsidR="00DA67AC" w:rsidRPr="00316A65" w:rsidRDefault="00DA67AC" w:rsidP="00316A65">
      <w:pPr>
        <w:tabs>
          <w:tab w:val="left" w:pos="384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349F8" w:rsidRPr="00316A65" w:rsidRDefault="00F349F8" w:rsidP="00316A65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65">
        <w:rPr>
          <w:rFonts w:ascii="Times New Roman" w:hAnsi="Times New Roman" w:cs="Times New Roman"/>
          <w:b/>
          <w:sz w:val="24"/>
          <w:szCs w:val="24"/>
        </w:rPr>
        <w:t>Работа, совершаемая трактором и его мощность.</w:t>
      </w:r>
    </w:p>
    <w:p w:rsidR="00F349F8" w:rsidRPr="00316A65" w:rsidRDefault="00F349F8" w:rsidP="00316A65">
      <w:pPr>
        <w:tabs>
          <w:tab w:val="left" w:pos="384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 xml:space="preserve">   Как определить работу трактора? Достаточна ли мощность трактора? </w:t>
      </w:r>
    </w:p>
    <w:p w:rsidR="00F349F8" w:rsidRPr="00316A65" w:rsidRDefault="00F349F8" w:rsidP="00316A6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 xml:space="preserve">Простые механизмы. </w:t>
      </w:r>
    </w:p>
    <w:p w:rsidR="00DA67AC" w:rsidRPr="00316A65" w:rsidRDefault="00DA67AC" w:rsidP="00316A65">
      <w:pPr>
        <w:tabs>
          <w:tab w:val="left" w:pos="3840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7E9D" w:rsidRPr="00316A65" w:rsidRDefault="00972B42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65">
        <w:rPr>
          <w:rFonts w:ascii="Times New Roman" w:hAnsi="Times New Roman" w:cs="Times New Roman"/>
          <w:b/>
          <w:sz w:val="24"/>
          <w:szCs w:val="24"/>
        </w:rPr>
        <w:t xml:space="preserve">«Тепловые явления» 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Теплоизоляционные материалы, применяемые в сельскохозяйственном производстве. Учет теплопроводности почвы в земледелии.</w:t>
      </w:r>
    </w:p>
    <w:p w:rsidR="006929BB" w:rsidRPr="00316A65" w:rsidRDefault="006929BB" w:rsidP="00316A6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Виды топлива, применяемые в сельскохозяйственном производстве. Расчет количества теплоты, выделяемой при сжигании топлива в установках.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Лабораторные работы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316A65" w:rsidRDefault="006929BB" w:rsidP="00316A6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Определение теплопроводности почвы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Цель: научить учащихся определять теплопроводность почвы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1FC5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Опыт. Кипячение воды в бумажной коробке</w:t>
      </w:r>
      <w:r w:rsidR="002B1FC5" w:rsidRPr="00316A65">
        <w:rPr>
          <w:rFonts w:ascii="Times New Roman" w:hAnsi="Times New Roman" w:cs="Times New Roman"/>
          <w:sz w:val="24"/>
          <w:szCs w:val="24"/>
        </w:rPr>
        <w:t>.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A65">
        <w:rPr>
          <w:rFonts w:ascii="Times New Roman" w:hAnsi="Times New Roman" w:cs="Times New Roman"/>
          <w:sz w:val="24"/>
          <w:szCs w:val="24"/>
        </w:rPr>
        <w:t>Примо</w:t>
      </w:r>
      <w:bookmarkStart w:id="0" w:name="_GoBack"/>
      <w:bookmarkEnd w:id="0"/>
      <w:r w:rsidRPr="00316A65">
        <w:rPr>
          <w:rFonts w:ascii="Times New Roman" w:hAnsi="Times New Roman" w:cs="Times New Roman"/>
          <w:sz w:val="24"/>
          <w:szCs w:val="24"/>
        </w:rPr>
        <w:t>раживание</w:t>
      </w:r>
      <w:proofErr w:type="spellEnd"/>
      <w:r w:rsidRPr="00316A65">
        <w:rPr>
          <w:rFonts w:ascii="Times New Roman" w:hAnsi="Times New Roman" w:cs="Times New Roman"/>
          <w:sz w:val="24"/>
          <w:szCs w:val="24"/>
        </w:rPr>
        <w:t xml:space="preserve"> стакана к стол</w:t>
      </w:r>
      <w:r w:rsidR="002B1FC5" w:rsidRPr="00316A65">
        <w:rPr>
          <w:rFonts w:ascii="Times New Roman" w:hAnsi="Arial Unicode MS" w:cs="Times New Roman"/>
          <w:sz w:val="24"/>
          <w:szCs w:val="24"/>
        </w:rPr>
        <w:t>у</w:t>
      </w:r>
      <w:r w:rsidR="002B1FC5" w:rsidRPr="00316A65">
        <w:rPr>
          <w:rFonts w:ascii="Times New Roman" w:hAnsi="Arial Unicode MS" w:cs="Times New Roman"/>
          <w:sz w:val="24"/>
          <w:szCs w:val="24"/>
        </w:rPr>
        <w:t>.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65">
        <w:rPr>
          <w:rFonts w:ascii="Times New Roman" w:hAnsi="Times New Roman" w:cs="Times New Roman"/>
          <w:b/>
          <w:sz w:val="24"/>
          <w:szCs w:val="24"/>
        </w:rPr>
        <w:t>«Тепловые двигатели и о</w:t>
      </w:r>
      <w:r w:rsidR="00972B42" w:rsidRPr="00316A65">
        <w:rPr>
          <w:rFonts w:ascii="Times New Roman" w:hAnsi="Times New Roman" w:cs="Times New Roman"/>
          <w:b/>
          <w:sz w:val="24"/>
          <w:szCs w:val="24"/>
        </w:rPr>
        <w:t xml:space="preserve">храна окружающей среды» 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 xml:space="preserve">КПД теплового двигателя. Виды тепловых двигателей. Транспорт. Тепловые двигатели и охрана окружающей среды. Способы увеличения эффективности использования тепловых двигателей в сельском хозяйстве. Экологическая конференция «Тепловые машины в жизни человека». 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Демонстрации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Модель двигателя внутреннего сгорания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Проект</w:t>
      </w:r>
      <w:r w:rsidR="002B1FC5" w:rsidRPr="00316A65">
        <w:rPr>
          <w:rFonts w:ascii="Times New Roman" w:hAnsi="Times New Roman" w:cs="Times New Roman"/>
          <w:sz w:val="24"/>
          <w:szCs w:val="24"/>
        </w:rPr>
        <w:t>:</w:t>
      </w:r>
    </w:p>
    <w:p w:rsidR="006929BB" w:rsidRPr="00316A65" w:rsidRDefault="006929BB" w:rsidP="00316A6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 xml:space="preserve">Создание вечного двигателя 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Экскурсии</w:t>
      </w:r>
      <w:r w:rsidR="002B1FC5" w:rsidRPr="00316A65">
        <w:rPr>
          <w:rFonts w:ascii="Times New Roman" w:hAnsi="Times New Roman" w:cs="Times New Roman"/>
          <w:sz w:val="24"/>
          <w:szCs w:val="24"/>
        </w:rPr>
        <w:t>: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На участок текущего ремонта автотракторных двигателей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Цель: ознакомление учащихся с устройством и действием двигателей внутреннего сгорания.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65">
        <w:rPr>
          <w:rFonts w:ascii="Times New Roman" w:hAnsi="Times New Roman" w:cs="Times New Roman"/>
          <w:b/>
          <w:sz w:val="24"/>
          <w:szCs w:val="24"/>
        </w:rPr>
        <w:t>Влажност</w:t>
      </w:r>
      <w:r w:rsidR="00972B42" w:rsidRPr="00316A65">
        <w:rPr>
          <w:rFonts w:ascii="Times New Roman" w:hAnsi="Times New Roman" w:cs="Times New Roman"/>
          <w:b/>
          <w:sz w:val="24"/>
          <w:szCs w:val="24"/>
        </w:rPr>
        <w:t xml:space="preserve">ь воздуха и ее измерение 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lastRenderedPageBreak/>
        <w:t>Влажность воздуха и ее измерение. Формулы для ее расчета. Значение влажности воздуха в природе и в человеческом обществе. Практикум по решению задач.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Лабораторные работы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Измерение влажности. Влияние влажности воздуха на состояние семян.</w:t>
      </w:r>
    </w:p>
    <w:p w:rsidR="006929BB" w:rsidRPr="00316A65" w:rsidRDefault="00972B42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65">
        <w:rPr>
          <w:rFonts w:ascii="Times New Roman" w:hAnsi="Times New Roman" w:cs="Times New Roman"/>
          <w:b/>
          <w:sz w:val="24"/>
          <w:szCs w:val="24"/>
        </w:rPr>
        <w:t xml:space="preserve">«Электрические явления» </w:t>
      </w:r>
    </w:p>
    <w:p w:rsidR="006929BB" w:rsidRPr="00316A65" w:rsidRDefault="006929BB" w:rsidP="00316A6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Работа и мощность электрического тока. Применение электрических явлений в сельском хозяйстве. Аккумуляторы.</w:t>
      </w:r>
      <w:r w:rsidR="00355A70" w:rsidRPr="00316A65">
        <w:rPr>
          <w:rFonts w:ascii="Times New Roman" w:hAnsi="Times New Roman" w:cs="Times New Roman"/>
          <w:sz w:val="24"/>
          <w:szCs w:val="24"/>
        </w:rPr>
        <w:t xml:space="preserve">Трансформаторы. </w:t>
      </w:r>
      <w:r w:rsidRPr="00316A65">
        <w:rPr>
          <w:rFonts w:ascii="Times New Roman" w:hAnsi="Times New Roman" w:cs="Times New Roman"/>
          <w:sz w:val="24"/>
          <w:szCs w:val="24"/>
        </w:rPr>
        <w:t>Практикум по решению задач на тему «Работа и мощность электрического тока».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Демонстрации: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Модель аккумулятора</w:t>
      </w:r>
    </w:p>
    <w:p w:rsidR="006929BB" w:rsidRPr="00316A65" w:rsidRDefault="006929BB" w:rsidP="0031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Опыт</w:t>
      </w:r>
      <w:proofErr w:type="gramStart"/>
      <w:r w:rsidRPr="00316A65">
        <w:rPr>
          <w:rFonts w:ascii="Times New Roman" w:hAnsi="Times New Roman" w:cs="Times New Roman"/>
          <w:sz w:val="24"/>
          <w:szCs w:val="24"/>
        </w:rPr>
        <w:t>.</w:t>
      </w:r>
      <w:r w:rsidR="00B71FE5" w:rsidRPr="00316A6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B71FE5" w:rsidRPr="00316A65">
        <w:rPr>
          <w:rFonts w:ascii="Times New Roman" w:hAnsi="Times New Roman" w:cs="Times New Roman"/>
          <w:sz w:val="24"/>
          <w:szCs w:val="24"/>
        </w:rPr>
        <w:t xml:space="preserve">итрусовый </w:t>
      </w:r>
      <w:r w:rsidRPr="00316A65">
        <w:rPr>
          <w:rFonts w:ascii="Times New Roman" w:hAnsi="Times New Roman" w:cs="Times New Roman"/>
          <w:sz w:val="24"/>
          <w:szCs w:val="24"/>
        </w:rPr>
        <w:t xml:space="preserve"> источник тока (лимон).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 xml:space="preserve">Экскурсии: </w:t>
      </w:r>
    </w:p>
    <w:p w:rsidR="006929BB" w:rsidRPr="00316A65" w:rsidRDefault="006929BB" w:rsidP="0031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 xml:space="preserve">В </w:t>
      </w:r>
      <w:r w:rsidR="004C5863" w:rsidRPr="00316A65">
        <w:rPr>
          <w:rFonts w:ascii="Times New Roman" w:hAnsi="Times New Roman" w:cs="Times New Roman"/>
          <w:sz w:val="24"/>
          <w:szCs w:val="24"/>
        </w:rPr>
        <w:t>сельский ФАП.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Цель: ознакомление учащихся с устройством и принципом действия электрокардиографа.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Экспериментальные задания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Изготовление гальванических источников тока (Вольтов столб)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A65">
        <w:rPr>
          <w:rFonts w:ascii="Times New Roman" w:hAnsi="Times New Roman" w:cs="Times New Roman"/>
          <w:b/>
          <w:sz w:val="24"/>
          <w:szCs w:val="24"/>
        </w:rPr>
        <w:t>«Использование энергии атомных ядер» (2 часа)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Ядерная энергетика и ее экологические проблемы</w:t>
      </w:r>
    </w:p>
    <w:p w:rsidR="006929BB" w:rsidRPr="00316A65" w:rsidRDefault="006929BB" w:rsidP="00316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Применение атомной энергии в сельском хозяйстве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Экспериментальные задания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Исследование радиоактивной загрязненности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>Наблюдение частиц с помощью камеры Вильсона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 xml:space="preserve">Лабораторные работы </w:t>
      </w:r>
    </w:p>
    <w:p w:rsidR="006929BB" w:rsidRPr="00316A65" w:rsidRDefault="006929BB" w:rsidP="00316A65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A65">
        <w:rPr>
          <w:rFonts w:ascii="Times New Roman" w:hAnsi="Times New Roman" w:cs="Times New Roman"/>
          <w:sz w:val="24"/>
          <w:szCs w:val="24"/>
        </w:rPr>
        <w:t xml:space="preserve">Изучение строения атома с использованием компьютерного моделирования опытов Резерфорда </w:t>
      </w:r>
    </w:p>
    <w:p w:rsidR="006929BB" w:rsidRPr="00A1686C" w:rsidRDefault="006929BB" w:rsidP="00A168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29BB" w:rsidRPr="00E67685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685">
        <w:rPr>
          <w:rFonts w:ascii="Times New Roman" w:hAnsi="Times New Roman" w:cs="Times New Roman"/>
          <w:b/>
          <w:sz w:val="24"/>
          <w:szCs w:val="24"/>
        </w:rPr>
        <w:t>Аттестация учащихся</w:t>
      </w: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29BB" w:rsidRPr="006C3A36" w:rsidRDefault="006929BB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>Итоговый зачет по всему элективному курсу выставляется на основании следующих критериев: не менее одного выступления с докладом на семинарах и с помощью тестирования.</w:t>
      </w:r>
    </w:p>
    <w:p w:rsidR="00972B42" w:rsidRPr="00EA53A7" w:rsidRDefault="00972B42" w:rsidP="00972B42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3A7">
        <w:rPr>
          <w:rFonts w:ascii="Times New Roman" w:hAnsi="Times New Roman" w:cs="Times New Roman"/>
          <w:b/>
          <w:sz w:val="24"/>
          <w:szCs w:val="24"/>
        </w:rPr>
        <w:lastRenderedPageBreak/>
        <w:t>Ожидаемый результат</w:t>
      </w:r>
    </w:p>
    <w:p w:rsidR="00972B42" w:rsidRPr="00EA53A7" w:rsidRDefault="00972B42" w:rsidP="00972B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3A7">
        <w:rPr>
          <w:rFonts w:ascii="Times New Roman" w:hAnsi="Times New Roman" w:cs="Times New Roman"/>
          <w:sz w:val="24"/>
          <w:szCs w:val="24"/>
        </w:rPr>
        <w:t>В ходе изучения курса учащиеся должны:</w:t>
      </w:r>
    </w:p>
    <w:p w:rsidR="00972B42" w:rsidRPr="00EA53A7" w:rsidRDefault="00972B42" w:rsidP="00972B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3A7">
        <w:rPr>
          <w:rFonts w:ascii="Times New Roman" w:hAnsi="Times New Roman" w:cs="Times New Roman"/>
          <w:sz w:val="24"/>
          <w:szCs w:val="24"/>
        </w:rPr>
        <w:t>- получить представление о сферах применения физики в сельском хозяйстве;</w:t>
      </w:r>
    </w:p>
    <w:p w:rsidR="00972B42" w:rsidRPr="00EA53A7" w:rsidRDefault="00972B42" w:rsidP="00972B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3A7">
        <w:rPr>
          <w:rFonts w:ascii="Times New Roman" w:hAnsi="Times New Roman" w:cs="Times New Roman"/>
          <w:sz w:val="24"/>
          <w:szCs w:val="24"/>
        </w:rPr>
        <w:t xml:space="preserve">- обобщить важнейшие направления механизации и автоматизации сельскохозяйственного производства. </w:t>
      </w:r>
    </w:p>
    <w:p w:rsidR="00972B42" w:rsidRPr="00EA53A7" w:rsidRDefault="00972B42" w:rsidP="00972B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A53A7">
        <w:rPr>
          <w:rFonts w:ascii="Times New Roman" w:hAnsi="Times New Roman" w:cs="Times New Roman"/>
          <w:sz w:val="24"/>
          <w:szCs w:val="24"/>
        </w:rPr>
        <w:t xml:space="preserve">- развить познавательные интересы и </w:t>
      </w:r>
      <w:proofErr w:type="spellStart"/>
      <w:r w:rsidRPr="00EA53A7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A53A7">
        <w:rPr>
          <w:rFonts w:ascii="Times New Roman" w:hAnsi="Times New Roman" w:cs="Times New Roman"/>
          <w:sz w:val="24"/>
          <w:szCs w:val="24"/>
        </w:rPr>
        <w:t xml:space="preserve"> умения учащихся.</w:t>
      </w:r>
    </w:p>
    <w:p w:rsidR="00972B42" w:rsidRPr="00EA53A7" w:rsidRDefault="00972B42" w:rsidP="00972B4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972B42" w:rsidRPr="006C3A36" w:rsidRDefault="00972B42" w:rsidP="00972B4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B42" w:rsidRPr="00A1686C" w:rsidRDefault="00972B42" w:rsidP="00972B42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72B42" w:rsidRPr="006C3A36" w:rsidRDefault="00972B42" w:rsidP="00972B4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B42" w:rsidRPr="006C3A36" w:rsidRDefault="00972B42" w:rsidP="00972B42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B42" w:rsidRPr="006C3A36" w:rsidRDefault="00972B42" w:rsidP="00972B42">
      <w:pPr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>1.Куприн М.Я. Физика в сельском хозяйстве. – М., Просвещение, 1985.</w:t>
      </w:r>
    </w:p>
    <w:p w:rsidR="00972B42" w:rsidRPr="006C3A36" w:rsidRDefault="00972B42" w:rsidP="00972B42">
      <w:pPr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C3A36">
        <w:rPr>
          <w:rFonts w:ascii="Times New Roman" w:hAnsi="Times New Roman" w:cs="Times New Roman"/>
          <w:sz w:val="24"/>
          <w:szCs w:val="24"/>
        </w:rPr>
        <w:t>Дураев</w:t>
      </w:r>
      <w:proofErr w:type="spellEnd"/>
      <w:r w:rsidRPr="006C3A36">
        <w:rPr>
          <w:rFonts w:ascii="Times New Roman" w:hAnsi="Times New Roman" w:cs="Times New Roman"/>
          <w:sz w:val="24"/>
          <w:szCs w:val="24"/>
        </w:rPr>
        <w:t xml:space="preserve"> С.М. Физика – селу. Саранск. Мордовское книжное издательство, 1983.</w:t>
      </w:r>
    </w:p>
    <w:p w:rsidR="00972B42" w:rsidRPr="006C3A36" w:rsidRDefault="00972B42" w:rsidP="00972B42">
      <w:pPr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 xml:space="preserve">3. Дик Ю.И. </w:t>
      </w:r>
      <w:proofErr w:type="spellStart"/>
      <w:r w:rsidRPr="006C3A3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C3A36">
        <w:rPr>
          <w:rFonts w:ascii="Times New Roman" w:hAnsi="Times New Roman" w:cs="Times New Roman"/>
          <w:sz w:val="24"/>
          <w:szCs w:val="24"/>
        </w:rPr>
        <w:t xml:space="preserve"> связи курса физики в средней школе. – М., Просвещение, 1987.</w:t>
      </w:r>
    </w:p>
    <w:p w:rsidR="00972B42" w:rsidRPr="006C3A36" w:rsidRDefault="00972B42" w:rsidP="00972B42">
      <w:pPr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>4.Сердинский В.Г. Экскурсии по физике в сельской школе. – М., Просвещение, 1991</w:t>
      </w:r>
    </w:p>
    <w:p w:rsidR="00972B42" w:rsidRPr="006C3A36" w:rsidRDefault="00972B42" w:rsidP="00972B42">
      <w:pPr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C3A36">
        <w:rPr>
          <w:rFonts w:ascii="Times New Roman" w:hAnsi="Times New Roman" w:cs="Times New Roman"/>
          <w:sz w:val="24"/>
          <w:szCs w:val="24"/>
        </w:rPr>
        <w:t>Кабардин</w:t>
      </w:r>
      <w:proofErr w:type="spellEnd"/>
      <w:r w:rsidRPr="006C3A36">
        <w:rPr>
          <w:rFonts w:ascii="Times New Roman" w:hAnsi="Times New Roman" w:cs="Times New Roman"/>
          <w:sz w:val="24"/>
          <w:szCs w:val="24"/>
        </w:rPr>
        <w:t xml:space="preserve"> О.Ф. и др. Методика факультативных занятий по физике. – М., Просвещение, 1988.</w:t>
      </w:r>
    </w:p>
    <w:p w:rsidR="00972B42" w:rsidRPr="006C3A36" w:rsidRDefault="00972B42" w:rsidP="00972B42">
      <w:pPr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C3A36">
        <w:rPr>
          <w:rFonts w:ascii="Times New Roman" w:hAnsi="Times New Roman" w:cs="Times New Roman"/>
          <w:sz w:val="24"/>
          <w:szCs w:val="24"/>
        </w:rPr>
        <w:t>Рабиза</w:t>
      </w:r>
      <w:proofErr w:type="spellEnd"/>
      <w:r w:rsidRPr="006C3A36">
        <w:rPr>
          <w:rFonts w:ascii="Times New Roman" w:hAnsi="Times New Roman" w:cs="Times New Roman"/>
          <w:sz w:val="24"/>
          <w:szCs w:val="24"/>
        </w:rPr>
        <w:t xml:space="preserve"> Ф.В. Опыты без приборов. – М., Детская литература, 1988. </w:t>
      </w:r>
    </w:p>
    <w:p w:rsidR="00972B42" w:rsidRPr="006C3A36" w:rsidRDefault="00972B42" w:rsidP="00972B42">
      <w:pPr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>7. Гнедина Т.Е. Физика и творчество в твоей профессии. – М., Просвещение, 1988.</w:t>
      </w:r>
    </w:p>
    <w:p w:rsidR="006929BB" w:rsidRPr="00D62B11" w:rsidRDefault="00972B42" w:rsidP="00972B42">
      <w:pPr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C3A3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C3A36">
        <w:rPr>
          <w:rFonts w:ascii="Times New Roman" w:hAnsi="Times New Roman" w:cs="Times New Roman"/>
          <w:sz w:val="24"/>
          <w:szCs w:val="24"/>
        </w:rPr>
        <w:t>Атутов</w:t>
      </w:r>
      <w:proofErr w:type="spellEnd"/>
      <w:r w:rsidRPr="006C3A36">
        <w:rPr>
          <w:rFonts w:ascii="Times New Roman" w:hAnsi="Times New Roman" w:cs="Times New Roman"/>
          <w:sz w:val="24"/>
          <w:szCs w:val="24"/>
        </w:rPr>
        <w:t xml:space="preserve"> П.Р. и др. Связь трудового обучения</w:t>
      </w:r>
      <w:r w:rsidR="00A20FF0">
        <w:rPr>
          <w:rFonts w:ascii="Times New Roman" w:hAnsi="Times New Roman" w:cs="Times New Roman"/>
          <w:sz w:val="24"/>
          <w:szCs w:val="24"/>
        </w:rPr>
        <w:t>. –М.Просвещение.1983.</w:t>
      </w:r>
    </w:p>
    <w:p w:rsidR="00D62B11" w:rsidRDefault="00D62B11" w:rsidP="00D62B11">
      <w:r w:rsidRPr="00D62B1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hyperlink r:id="rId6" w:history="1">
        <w:r w:rsidRPr="004671F6">
          <w:rPr>
            <w:rStyle w:val="a7"/>
          </w:rPr>
          <w:t>http://fizselo.ru/archives/category/rabota-i-moshhnost-energiya</w:t>
        </w:r>
      </w:hyperlink>
    </w:p>
    <w:p w:rsidR="00972B42" w:rsidRDefault="00D62B11" w:rsidP="00AE3C33">
      <w:r>
        <w:t xml:space="preserve">                       10. </w:t>
      </w:r>
      <w:hyperlink r:id="rId7" w:history="1">
        <w:r w:rsidRPr="00F81251">
          <w:rPr>
            <w:rStyle w:val="a7"/>
          </w:rPr>
          <w:t>http://rudocs.exdat.com/docs/index-1217.html?page=5</w:t>
        </w:r>
      </w:hyperlink>
    </w:p>
    <w:p w:rsidR="009A14AD" w:rsidRDefault="009A14AD" w:rsidP="00AE3C33">
      <w:r>
        <w:t xml:space="preserve">                       11. </w:t>
      </w:r>
      <w:hyperlink r:id="rId8" w:history="1">
        <w:r w:rsidRPr="00F81251">
          <w:rPr>
            <w:rStyle w:val="a7"/>
          </w:rPr>
          <w:t>http://pedsovet.org/component/option,com_mtree/task,viewlink/link_id,4337/Itemid,0/</w:t>
        </w:r>
      </w:hyperlink>
    </w:p>
    <w:p w:rsidR="002A5106" w:rsidRDefault="002A5106" w:rsidP="00AE3C33">
      <w:r>
        <w:t xml:space="preserve">                       12. </w:t>
      </w:r>
      <w:hyperlink r:id="rId9" w:history="1">
        <w:r w:rsidRPr="00F81251">
          <w:rPr>
            <w:rStyle w:val="a7"/>
          </w:rPr>
          <w:t>http://tereshina.edurm.ru/elekt_kurs.htm</w:t>
        </w:r>
      </w:hyperlink>
    </w:p>
    <w:p w:rsidR="00AE3C33" w:rsidRPr="00AE3C33" w:rsidRDefault="00AE3C33" w:rsidP="00AE3C33"/>
    <w:p w:rsidR="00972B42" w:rsidRDefault="00972B42" w:rsidP="00A1686C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6D52" w:rsidRDefault="008E6D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A13" w:rsidRPr="00B11A13" w:rsidRDefault="00B11A13" w:rsidP="00B1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13">
        <w:rPr>
          <w:rFonts w:ascii="Times New Roman" w:hAnsi="Times New Roman" w:cs="Times New Roman"/>
          <w:b/>
          <w:sz w:val="24"/>
          <w:szCs w:val="24"/>
        </w:rPr>
        <w:lastRenderedPageBreak/>
        <w:t>Прилож</w:t>
      </w:r>
      <w:r>
        <w:rPr>
          <w:rFonts w:ascii="Times New Roman" w:hAnsi="Times New Roman" w:cs="Times New Roman"/>
          <w:b/>
          <w:sz w:val="24"/>
          <w:szCs w:val="24"/>
        </w:rPr>
        <w:t>ение к приказу от_</w:t>
      </w:r>
      <w:r w:rsidRPr="00B11A13">
        <w:rPr>
          <w:rFonts w:ascii="Times New Roman" w:hAnsi="Times New Roman" w:cs="Times New Roman"/>
          <w:b/>
          <w:sz w:val="24"/>
          <w:szCs w:val="24"/>
          <w:u w:val="single"/>
        </w:rPr>
        <w:t>31.08.18</w:t>
      </w:r>
      <w:r>
        <w:rPr>
          <w:rFonts w:ascii="Times New Roman" w:hAnsi="Times New Roman" w:cs="Times New Roman"/>
          <w:b/>
          <w:sz w:val="24"/>
          <w:szCs w:val="24"/>
        </w:rPr>
        <w:t>_№_</w:t>
      </w:r>
      <w:r w:rsidRPr="00B11A13">
        <w:rPr>
          <w:rFonts w:ascii="Times New Roman" w:hAnsi="Times New Roman" w:cs="Times New Roman"/>
          <w:b/>
          <w:sz w:val="24"/>
          <w:szCs w:val="24"/>
          <w:u w:val="single"/>
        </w:rPr>
        <w:t>123</w:t>
      </w:r>
      <w:r w:rsidRPr="00B11A13">
        <w:rPr>
          <w:rFonts w:ascii="Times New Roman" w:hAnsi="Times New Roman" w:cs="Times New Roman"/>
          <w:b/>
          <w:sz w:val="24"/>
          <w:szCs w:val="24"/>
        </w:rPr>
        <w:t>_</w:t>
      </w:r>
    </w:p>
    <w:p w:rsidR="00B11A13" w:rsidRPr="00B11A13" w:rsidRDefault="00B11A13" w:rsidP="00B1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13">
        <w:rPr>
          <w:rFonts w:ascii="Times New Roman" w:hAnsi="Times New Roman" w:cs="Times New Roman"/>
          <w:b/>
          <w:sz w:val="24"/>
          <w:szCs w:val="24"/>
        </w:rPr>
        <w:t>КАЛЕНДАРНО - ТЕМАТИЧЕ</w:t>
      </w:r>
      <w:r>
        <w:rPr>
          <w:rFonts w:ascii="Times New Roman" w:hAnsi="Times New Roman" w:cs="Times New Roman"/>
          <w:b/>
          <w:sz w:val="24"/>
          <w:szCs w:val="24"/>
        </w:rPr>
        <w:t>СКОЕ ПЛАНИРОВАНИЕ к</w:t>
      </w:r>
      <w:r w:rsidRPr="00B11A13">
        <w:rPr>
          <w:rFonts w:ascii="Times New Roman" w:hAnsi="Times New Roman" w:cs="Times New Roman"/>
          <w:b/>
          <w:sz w:val="24"/>
          <w:szCs w:val="24"/>
        </w:rPr>
        <w:t xml:space="preserve">лассе на 2018-2019 уч. год </w:t>
      </w:r>
    </w:p>
    <w:p w:rsidR="00677E9D" w:rsidRPr="00A1686C" w:rsidRDefault="00B11A13" w:rsidP="00B11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A13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11A13">
        <w:rPr>
          <w:rFonts w:ascii="Times New Roman" w:hAnsi="Times New Roman" w:cs="Times New Roman"/>
          <w:b/>
          <w:sz w:val="24"/>
          <w:szCs w:val="24"/>
        </w:rPr>
        <w:t xml:space="preserve"> Королев В.А.</w:t>
      </w:r>
    </w:p>
    <w:tbl>
      <w:tblPr>
        <w:tblStyle w:val="a5"/>
        <w:tblW w:w="10740" w:type="dxa"/>
        <w:tblLook w:val="04A0"/>
      </w:tblPr>
      <w:tblGrid>
        <w:gridCol w:w="817"/>
        <w:gridCol w:w="6521"/>
        <w:gridCol w:w="1842"/>
        <w:gridCol w:w="1560"/>
      </w:tblGrid>
      <w:tr w:rsidR="00B272C7" w:rsidTr="00B71FE5">
        <w:tc>
          <w:tcPr>
            <w:tcW w:w="817" w:type="dxa"/>
          </w:tcPr>
          <w:p w:rsidR="00B272C7" w:rsidRPr="00256DCA" w:rsidRDefault="00B272C7" w:rsidP="00B71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D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B272C7" w:rsidRPr="00256DCA" w:rsidRDefault="00B272C7" w:rsidP="00B272C7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C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B272C7" w:rsidRPr="00256DCA" w:rsidRDefault="00B272C7" w:rsidP="00B272C7">
            <w:pPr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</w:tcPr>
          <w:p w:rsidR="00B272C7" w:rsidRDefault="00B272C7" w:rsidP="00B272C7">
            <w:pPr>
              <w:ind w:left="-16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E6D52" w:rsidTr="00290EA4">
        <w:tc>
          <w:tcPr>
            <w:tcW w:w="817" w:type="dxa"/>
          </w:tcPr>
          <w:p w:rsidR="008E6D52" w:rsidRPr="007C7763" w:rsidRDefault="008E6D52" w:rsidP="008E6D52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E6D52" w:rsidRPr="00050787" w:rsidRDefault="008E6D52" w:rsidP="00B11A13">
            <w:pPr>
              <w:tabs>
                <w:tab w:val="left" w:pos="992"/>
                <w:tab w:val="left" w:pos="3840"/>
              </w:tabs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Определение массы кормов.Десятичные весы.  Насыпная плотность вещества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6.09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290EA4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8E6D52" w:rsidRPr="00050787" w:rsidRDefault="008E6D52" w:rsidP="00B11A1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вещества.Лактометр. </w:t>
            </w:r>
            <w:proofErr w:type="spellStart"/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Керосино-водяная</w:t>
            </w:r>
            <w:proofErr w:type="spellEnd"/>
            <w:r w:rsidRPr="00050787">
              <w:rPr>
                <w:rFonts w:ascii="Times New Roman" w:hAnsi="Times New Roman" w:cs="Times New Roman"/>
                <w:sz w:val="24"/>
                <w:szCs w:val="24"/>
              </w:rPr>
              <w:t xml:space="preserve">  ванна. 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13.09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290EA4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8E6D52" w:rsidRPr="00050787" w:rsidRDefault="00B11A13" w:rsidP="008E6D52">
            <w:pPr>
              <w:pStyle w:val="a3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</w:t>
            </w:r>
            <w:r w:rsidR="008E6D52" w:rsidRPr="00050787">
              <w:rPr>
                <w:rFonts w:ascii="Times New Roman" w:hAnsi="Times New Roman" w:cs="Times New Roman"/>
                <w:sz w:val="24"/>
                <w:szCs w:val="24"/>
              </w:rPr>
              <w:t>работа. Определение плотности молока ареометром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20.09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290EA4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«Определение плотности картофеля»</w:t>
            </w: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27.09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290EA4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tabs>
                <w:tab w:val="left" w:pos="2847"/>
                <w:tab w:val="center" w:pos="4489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Инерция в технике.</w:t>
            </w:r>
          </w:p>
          <w:p w:rsidR="008E6D52" w:rsidRPr="00050787" w:rsidRDefault="008E6D52" w:rsidP="008E6D5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4.10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290EA4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газе.</w:t>
            </w: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6D52" w:rsidRPr="00050787" w:rsidRDefault="008E6D52" w:rsidP="008E6D52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ab/>
              <w:t>Трактор на заправке. Как приходит вода на ферму.  Как воздух доит коров? Поилка для птиц. Пульверизатор.</w:t>
            </w:r>
          </w:p>
          <w:p w:rsidR="008E6D52" w:rsidRPr="00050787" w:rsidRDefault="008E6D52" w:rsidP="008E6D52">
            <w:pPr>
              <w:tabs>
                <w:tab w:val="left" w:pos="2847"/>
                <w:tab w:val="center" w:pos="4489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11.10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290EA4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Изучение схемы и работы водопровода наслега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18.10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290EA4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Творческая работа  «Фонтан в моем селе»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25.10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290EA4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ind w:left="-1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Работа, совершаемая трактором и его мощность</w:t>
            </w:r>
            <w:r w:rsidRPr="000507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E6D52" w:rsidRPr="00050787" w:rsidRDefault="008E6D52" w:rsidP="008E6D5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 xml:space="preserve">   Как определить работу трактора? Достаточна ли мощность трактора? </w:t>
            </w:r>
          </w:p>
        </w:tc>
        <w:tc>
          <w:tcPr>
            <w:tcW w:w="1842" w:type="dxa"/>
            <w:tcBorders>
              <w:top w:val="double" w:sz="6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8.11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290EA4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Простые механизмы в сельхоз производстве.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15.11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290EA4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Центробежные силы. Центробежные механизмы. Центрифугирование в сельскохозяйственном производстве</w:t>
            </w:r>
          </w:p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22.11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290EA4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8E6D52" w:rsidRPr="00050787" w:rsidRDefault="008E6D52" w:rsidP="008E6D52"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тему «Центробежные силы»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29.11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290EA4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8E6D52" w:rsidRPr="00050787" w:rsidRDefault="008E6D52" w:rsidP="008E6D52"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тему «Центробежные силы»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6.12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290EA4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Теплоизоляционные материалы, применяемые в сельскохозяйственном производстве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13.12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290EA4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8E6D52" w:rsidRPr="00050787" w:rsidRDefault="008E6D52" w:rsidP="00B11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Лаб.работа. Определение теплопроводности почвы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20.12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290EA4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Виды топлива, применяемые в сельскохозяйственном производстве. Расчет количества теплоты, выделяемой при сжигании топлива в установках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27.12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71FE5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 xml:space="preserve">КПД теплового двигателя. Виды тепловых двигателей. </w:t>
            </w:r>
            <w:r w:rsidRPr="00050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Транспорт. Тепловые двигатели и охрана окружающей среды</w:t>
            </w:r>
          </w:p>
        </w:tc>
        <w:tc>
          <w:tcPr>
            <w:tcW w:w="1842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C556E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Способы увеличения эффективности использования тепловых двигателей в сельском хозяйстве.</w:t>
            </w: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double" w:sz="6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17.01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C556E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Экологическая конференция «Тепловые машины в жизни человека».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24.01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C556E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Творческая </w:t>
            </w:r>
            <w:proofErr w:type="spellStart"/>
            <w:r w:rsidRPr="00050787">
              <w:rPr>
                <w:rFonts w:ascii="Times New Roman" w:hAnsi="Times New Roman" w:cs="Times New Roman"/>
                <w:i/>
                <w:sz w:val="24"/>
                <w:szCs w:val="24"/>
              </w:rPr>
              <w:t>работа:</w:t>
            </w: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050787">
              <w:rPr>
                <w:rFonts w:ascii="Times New Roman" w:hAnsi="Times New Roman" w:cs="Times New Roman"/>
                <w:sz w:val="24"/>
                <w:szCs w:val="24"/>
              </w:rPr>
              <w:t xml:space="preserve"> вечного двигателя 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31.01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C556E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Влажность воздуха и ее измерение. Формулы для ее расчета. Значение влажности воздуха в природе и в человеческом обществе. Лабораторная работа «Измерение влажности. Влияние влажности воздуха на состояние семян».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7.02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C556E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тему «Влажность воздуха».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14.02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C556E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 xml:space="preserve">Работа и мощность электрического тока. Применение электрических явлений в сельском хозяйстве. Аккумуляторы. </w:t>
            </w:r>
            <w:r w:rsidRPr="00050787">
              <w:rPr>
                <w:rFonts w:ascii="Times New Roman" w:hAnsi="Times New Roman" w:cs="Times New Roman"/>
                <w:sz w:val="20"/>
                <w:szCs w:val="20"/>
              </w:rPr>
              <w:t>ТРАНСФОРМАЦИЯ ТОКА. ЭЛЕКТРИЧЕСКИЙ ИСТРЕБИТЕЛЬ НАСЕКОМЫХ</w:t>
            </w:r>
            <w:proofErr w:type="gramStart"/>
            <w:r w:rsidRPr="0005078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21.02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C556E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8E6D52" w:rsidRPr="00050787" w:rsidRDefault="008E6D52" w:rsidP="008E6D52"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тему «Работа и мощность электрического тока».</w:t>
            </w: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28.02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C556E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rPr>
                <w:rFonts w:ascii="Times New Roman" w:hAnsi="Times New Roman" w:cs="Times New Roman"/>
              </w:rPr>
            </w:pPr>
            <w:r w:rsidRPr="00050787">
              <w:rPr>
                <w:rFonts w:ascii="Times New Roman" w:hAnsi="Times New Roman" w:cs="Times New Roman"/>
              </w:rPr>
              <w:t>Творческая работа «Наши физические задачи »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7.03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C556E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задач на тему «Работа и мощность электрического тока».</w:t>
            </w: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14.03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C556E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Ядерная энергетика и ее экологические проблемы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21.03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C556E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атомной энергии в сельском хозяйстве</w:t>
            </w:r>
          </w:p>
        </w:tc>
        <w:tc>
          <w:tcPr>
            <w:tcW w:w="1842" w:type="dxa"/>
            <w:tcBorders>
              <w:top w:val="double" w:sz="6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4.04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C556E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 работа</w:t>
            </w:r>
          </w:p>
          <w:p w:rsidR="008E6D52" w:rsidRPr="00050787" w:rsidRDefault="008E6D52" w:rsidP="008E6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строения атома с использованием компьютерного моделирования опытов Резерфорда 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11.04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C556E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Экскурсия  в трансформаторную станцию.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18.04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C556E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Экскурсия в ФАП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25.04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C556E">
        <w:trPr>
          <w:trHeight w:val="512"/>
        </w:trPr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Экскурсия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ельскую АТС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16.05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C556E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Конеференция</w:t>
            </w:r>
            <w:proofErr w:type="spellEnd"/>
            <w:r w:rsidRPr="00050787">
              <w:rPr>
                <w:rFonts w:ascii="Times New Roman" w:hAnsi="Times New Roman" w:cs="Times New Roman"/>
                <w:sz w:val="24"/>
                <w:szCs w:val="24"/>
              </w:rPr>
              <w:t xml:space="preserve">  «Физика в моем селе»</w:t>
            </w:r>
          </w:p>
        </w:tc>
        <w:tc>
          <w:tcPr>
            <w:tcW w:w="1842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8E6D52" w:rsidRDefault="008E6D52" w:rsidP="008E6D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23.05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52" w:rsidTr="00B71FE5">
        <w:tc>
          <w:tcPr>
            <w:tcW w:w="817" w:type="dxa"/>
          </w:tcPr>
          <w:p w:rsidR="008E6D52" w:rsidRPr="007C7763" w:rsidRDefault="008E6D52" w:rsidP="008E6D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8E6D52" w:rsidRPr="00050787" w:rsidRDefault="008E6D52" w:rsidP="008E6D52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 в СПК «Гарант</w:t>
            </w:r>
            <w:r w:rsidRPr="000507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60" w:type="dxa"/>
          </w:tcPr>
          <w:p w:rsidR="008E6D52" w:rsidRDefault="008E6D52" w:rsidP="008E6D52">
            <w:pPr>
              <w:ind w:left="28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3F2" w:rsidRDefault="008353F2" w:rsidP="004D0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53F2" w:rsidSect="00F814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0EFF"/>
    <w:multiLevelType w:val="hybridMultilevel"/>
    <w:tmpl w:val="009E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857A1"/>
    <w:multiLevelType w:val="hybridMultilevel"/>
    <w:tmpl w:val="F422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96839"/>
    <w:multiLevelType w:val="hybridMultilevel"/>
    <w:tmpl w:val="F422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251DF"/>
    <w:multiLevelType w:val="hybridMultilevel"/>
    <w:tmpl w:val="20444B0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FE71CA5"/>
    <w:multiLevelType w:val="hybridMultilevel"/>
    <w:tmpl w:val="E6ACD67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68513D9B"/>
    <w:multiLevelType w:val="hybridMultilevel"/>
    <w:tmpl w:val="696813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29BB"/>
    <w:rsid w:val="000015BC"/>
    <w:rsid w:val="00050787"/>
    <w:rsid w:val="00062B67"/>
    <w:rsid w:val="000720F8"/>
    <w:rsid w:val="00077C5B"/>
    <w:rsid w:val="000E2BB2"/>
    <w:rsid w:val="001264B2"/>
    <w:rsid w:val="00170E11"/>
    <w:rsid w:val="00242C13"/>
    <w:rsid w:val="002A5106"/>
    <w:rsid w:val="002B1FC5"/>
    <w:rsid w:val="00316A65"/>
    <w:rsid w:val="0032130D"/>
    <w:rsid w:val="00324128"/>
    <w:rsid w:val="00355A70"/>
    <w:rsid w:val="003D0C2F"/>
    <w:rsid w:val="004C5863"/>
    <w:rsid w:val="004D031E"/>
    <w:rsid w:val="005B39DD"/>
    <w:rsid w:val="005C4953"/>
    <w:rsid w:val="00622618"/>
    <w:rsid w:val="00677E9D"/>
    <w:rsid w:val="00681B2B"/>
    <w:rsid w:val="006929BB"/>
    <w:rsid w:val="006C3A36"/>
    <w:rsid w:val="0070078D"/>
    <w:rsid w:val="007338D2"/>
    <w:rsid w:val="007B2FF8"/>
    <w:rsid w:val="007C7763"/>
    <w:rsid w:val="007E4A5A"/>
    <w:rsid w:val="00830400"/>
    <w:rsid w:val="008353F2"/>
    <w:rsid w:val="008E6D52"/>
    <w:rsid w:val="00907E37"/>
    <w:rsid w:val="00914BA2"/>
    <w:rsid w:val="00972B42"/>
    <w:rsid w:val="009A14AD"/>
    <w:rsid w:val="009A402B"/>
    <w:rsid w:val="009B000A"/>
    <w:rsid w:val="009B61B7"/>
    <w:rsid w:val="009D7B26"/>
    <w:rsid w:val="00A1686C"/>
    <w:rsid w:val="00A20FF0"/>
    <w:rsid w:val="00A27D7F"/>
    <w:rsid w:val="00A81DED"/>
    <w:rsid w:val="00AE3C33"/>
    <w:rsid w:val="00AF7A57"/>
    <w:rsid w:val="00B11A13"/>
    <w:rsid w:val="00B272C7"/>
    <w:rsid w:val="00B30ED8"/>
    <w:rsid w:val="00B57788"/>
    <w:rsid w:val="00B70C79"/>
    <w:rsid w:val="00B71FE5"/>
    <w:rsid w:val="00B921B9"/>
    <w:rsid w:val="00BB39A9"/>
    <w:rsid w:val="00C12E04"/>
    <w:rsid w:val="00CC6DEF"/>
    <w:rsid w:val="00CD171C"/>
    <w:rsid w:val="00D46C4E"/>
    <w:rsid w:val="00D62B11"/>
    <w:rsid w:val="00D83148"/>
    <w:rsid w:val="00D93F51"/>
    <w:rsid w:val="00DA4396"/>
    <w:rsid w:val="00DA67AC"/>
    <w:rsid w:val="00E67685"/>
    <w:rsid w:val="00EA7F1D"/>
    <w:rsid w:val="00F04623"/>
    <w:rsid w:val="00F05268"/>
    <w:rsid w:val="00F07E16"/>
    <w:rsid w:val="00F349F8"/>
    <w:rsid w:val="00F618E2"/>
    <w:rsid w:val="00F75462"/>
    <w:rsid w:val="00F8149F"/>
    <w:rsid w:val="00F8788A"/>
    <w:rsid w:val="00F90569"/>
    <w:rsid w:val="00FA636D"/>
    <w:rsid w:val="00FE4257"/>
    <w:rsid w:val="00FF4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148"/>
    <w:pPr>
      <w:ind w:left="720"/>
      <w:contextualSpacing/>
    </w:pPr>
  </w:style>
  <w:style w:type="paragraph" w:styleId="a4">
    <w:name w:val="No Spacing"/>
    <w:uiPriority w:val="1"/>
    <w:qFormat/>
    <w:rsid w:val="00D83148"/>
    <w:pPr>
      <w:spacing w:after="0" w:line="240" w:lineRule="auto"/>
    </w:pPr>
  </w:style>
  <w:style w:type="table" w:styleId="a5">
    <w:name w:val="Table Grid"/>
    <w:basedOn w:val="a1"/>
    <w:uiPriority w:val="59"/>
    <w:rsid w:val="007007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semiHidden/>
    <w:unhideWhenUsed/>
    <w:rsid w:val="0024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677E9D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</w:rPr>
  </w:style>
  <w:style w:type="character" w:customStyle="1" w:styleId="20">
    <w:name w:val="Основной текст 2 Знак"/>
    <w:basedOn w:val="a0"/>
    <w:link w:val="2"/>
    <w:rsid w:val="00677E9D"/>
    <w:rPr>
      <w:rFonts w:ascii="Times New Roman" w:eastAsia="Times New Roman" w:hAnsi="Times New Roman" w:cs="Times New Roman"/>
      <w:sz w:val="52"/>
      <w:szCs w:val="20"/>
    </w:rPr>
  </w:style>
  <w:style w:type="character" w:styleId="a7">
    <w:name w:val="Hyperlink"/>
    <w:basedOn w:val="a0"/>
    <w:uiPriority w:val="99"/>
    <w:unhideWhenUsed/>
    <w:rsid w:val="00D62B11"/>
    <w:rPr>
      <w:color w:val="0000FF" w:themeColor="hyperlink"/>
      <w:u w:val="single"/>
    </w:rPr>
  </w:style>
  <w:style w:type="paragraph" w:customStyle="1" w:styleId="1">
    <w:name w:val="Обычный1"/>
    <w:rsid w:val="00077C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14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4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component/option,com_mtree/task,viewlink/link_id,4337/Itemid,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docs.exdat.com/docs/index-1217.html?page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zselo.ru/archives/category/rabota-i-moshhnost-energi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ereshina.edurm.ru/elekt_kur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8</cp:revision>
  <cp:lastPrinted>2018-10-12T06:29:00Z</cp:lastPrinted>
  <dcterms:created xsi:type="dcterms:W3CDTF">2018-10-03T15:47:00Z</dcterms:created>
  <dcterms:modified xsi:type="dcterms:W3CDTF">2018-10-18T17:25:00Z</dcterms:modified>
</cp:coreProperties>
</file>