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93" w:rsidRDefault="00EF4B93" w:rsidP="00EF4B9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EF4B93" w:rsidRDefault="00EF4B93" w:rsidP="00EF4B9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EF4B93" w:rsidTr="00EF4B93">
        <w:tc>
          <w:tcPr>
            <w:tcW w:w="4928" w:type="dxa"/>
            <w:hideMark/>
          </w:tcPr>
          <w:p w:rsidR="00EF4B93" w:rsidRDefault="00EF4B93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 _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 августа 2014г</w:t>
            </w:r>
          </w:p>
          <w:p w:rsidR="00EF4B93" w:rsidRDefault="00EF4B93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Авазова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школы </w:t>
            </w:r>
          </w:p>
          <w:p w:rsidR="00EF4B93" w:rsidRDefault="00EF4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EF4B93" w:rsidRDefault="00EF4B93" w:rsidP="00EF4B9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4B93" w:rsidRDefault="00EF4B93" w:rsidP="00EF4B93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музыке </w:t>
      </w:r>
    </w:p>
    <w:p w:rsidR="00EF4B93" w:rsidRDefault="00EF4B93" w:rsidP="00EF4B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 1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EF4B93" w:rsidRDefault="00EF4B93" w:rsidP="00EF4B9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2014 – 2015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EF4B93" w:rsidRDefault="00EF4B93" w:rsidP="00EF4B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4B93" w:rsidRDefault="00EF4B93" w:rsidP="00EF4B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4B93" w:rsidRDefault="00EF4B93" w:rsidP="00EF4B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Составитель:  Сиволобова Л.А.</w:t>
      </w:r>
    </w:p>
    <w:p w:rsidR="00EF4B93" w:rsidRDefault="00EF4B93" w:rsidP="00EF4B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B93" w:rsidRPr="00EF4B93" w:rsidRDefault="00EF4B93" w:rsidP="00EF4B93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– 201</w:t>
      </w:r>
    </w:p>
    <w:p w:rsidR="00EF4B93" w:rsidRDefault="00EF4B93" w:rsidP="00672E49">
      <w:pPr>
        <w:shd w:val="clear" w:color="auto" w:fill="FFFFFF"/>
        <w:ind w:firstLine="709"/>
        <w:jc w:val="center"/>
        <w:rPr>
          <w:bCs/>
          <w:sz w:val="36"/>
          <w:szCs w:val="36"/>
          <w:u w:val="single"/>
        </w:rPr>
      </w:pPr>
    </w:p>
    <w:p w:rsidR="00672E49" w:rsidRPr="000B3ACD" w:rsidRDefault="00672E49" w:rsidP="00EF4B93">
      <w:pPr>
        <w:shd w:val="clear" w:color="auto" w:fill="FFFFFF"/>
        <w:ind w:firstLine="709"/>
        <w:jc w:val="center"/>
        <w:rPr>
          <w:sz w:val="36"/>
          <w:szCs w:val="36"/>
          <w:u w:val="single"/>
        </w:rPr>
      </w:pPr>
      <w:r w:rsidRPr="000B3ACD">
        <w:rPr>
          <w:bCs/>
          <w:sz w:val="36"/>
          <w:szCs w:val="36"/>
          <w:u w:val="single"/>
        </w:rPr>
        <w:lastRenderedPageBreak/>
        <w:t xml:space="preserve">Рабочая программа по музыке </w:t>
      </w:r>
      <w:r w:rsidRPr="000B3ACD">
        <w:rPr>
          <w:sz w:val="36"/>
          <w:szCs w:val="36"/>
          <w:u w:val="single"/>
        </w:rPr>
        <w:t>УМК «Начальная школа ХХ</w:t>
      </w:r>
      <w:proofErr w:type="gramStart"/>
      <w:r w:rsidRPr="000B3ACD">
        <w:rPr>
          <w:sz w:val="36"/>
          <w:szCs w:val="36"/>
          <w:u w:val="single"/>
          <w:lang w:val="en-US"/>
        </w:rPr>
        <w:t>I</w:t>
      </w:r>
      <w:proofErr w:type="gramEnd"/>
      <w:r w:rsidRPr="000B3ACD">
        <w:rPr>
          <w:sz w:val="36"/>
          <w:szCs w:val="36"/>
          <w:u w:val="single"/>
        </w:rPr>
        <w:t xml:space="preserve"> век»</w:t>
      </w:r>
    </w:p>
    <w:p w:rsidR="004E3BE1" w:rsidRDefault="004E3BE1" w:rsidP="00EF4B93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BE1" w:rsidRPr="00672E49" w:rsidRDefault="00672E49" w:rsidP="00C16A0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672E49">
        <w:rPr>
          <w:b/>
          <w:sz w:val="32"/>
          <w:szCs w:val="32"/>
        </w:rPr>
        <w:t>1 класс</w:t>
      </w:r>
    </w:p>
    <w:p w:rsidR="004E3BE1" w:rsidRDefault="004E3BE1" w:rsidP="00EF4B93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C16A0F" w:rsidRPr="00C16A0F" w:rsidRDefault="00C16A0F" w:rsidP="00C16A0F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C16A0F">
        <w:rPr>
          <w:b/>
          <w:sz w:val="32"/>
          <w:szCs w:val="32"/>
          <w:u w:val="single"/>
        </w:rPr>
        <w:t>Пояснительная записка</w:t>
      </w:r>
    </w:p>
    <w:p w:rsidR="00C16A0F" w:rsidRPr="00BF5EF3" w:rsidRDefault="00C16A0F" w:rsidP="00C16A0F">
      <w:pPr>
        <w:pStyle w:val="a3"/>
        <w:spacing w:before="0" w:beforeAutospacing="0" w:after="0" w:afterAutospacing="0"/>
        <w:jc w:val="center"/>
        <w:rPr>
          <w:b/>
        </w:rPr>
      </w:pPr>
    </w:p>
    <w:p w:rsidR="00C16A0F" w:rsidRPr="00C16A0F" w:rsidRDefault="00C16A0F" w:rsidP="00C16A0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16A0F">
        <w:rPr>
          <w:sz w:val="32"/>
          <w:szCs w:val="32"/>
        </w:rPr>
        <w:t xml:space="preserve">Рабочая программа по музыке  разработана для </w:t>
      </w:r>
      <w:proofErr w:type="gramStart"/>
      <w:r w:rsidRPr="00C16A0F">
        <w:rPr>
          <w:sz w:val="32"/>
          <w:szCs w:val="32"/>
        </w:rPr>
        <w:t>обучающихся</w:t>
      </w:r>
      <w:proofErr w:type="gramEnd"/>
      <w:r w:rsidRPr="00C16A0F">
        <w:rPr>
          <w:sz w:val="32"/>
          <w:szCs w:val="32"/>
        </w:rPr>
        <w:t xml:space="preserve"> 1  класса и составлена в соответствии с требованиями: </w:t>
      </w:r>
    </w:p>
    <w:p w:rsidR="00C16A0F" w:rsidRPr="00C16A0F" w:rsidRDefault="00C16A0F" w:rsidP="00C16A0F">
      <w:pPr>
        <w:pStyle w:val="western"/>
        <w:numPr>
          <w:ilvl w:val="0"/>
          <w:numId w:val="1"/>
        </w:numPr>
        <w:rPr>
          <w:sz w:val="32"/>
          <w:szCs w:val="32"/>
        </w:rPr>
      </w:pPr>
      <w:r w:rsidRPr="00C16A0F">
        <w:rPr>
          <w:sz w:val="32"/>
          <w:szCs w:val="32"/>
        </w:rPr>
        <w:t xml:space="preserve">Федерального государственного стандарта начального общего образования. Приказ Министерства образования и науки РФ от 6.10.2009г.№373 </w:t>
      </w:r>
    </w:p>
    <w:p w:rsidR="00C16A0F" w:rsidRPr="00C16A0F" w:rsidRDefault="00C16A0F" w:rsidP="00C16A0F">
      <w:pPr>
        <w:pStyle w:val="western"/>
        <w:numPr>
          <w:ilvl w:val="0"/>
          <w:numId w:val="1"/>
        </w:numPr>
        <w:rPr>
          <w:sz w:val="32"/>
          <w:szCs w:val="32"/>
        </w:rPr>
      </w:pPr>
      <w:r w:rsidRPr="00C16A0F">
        <w:rPr>
          <w:color w:val="000000"/>
          <w:sz w:val="32"/>
          <w:szCs w:val="32"/>
        </w:rPr>
        <w:t>Примерной основной образовательной программы начального общего образования</w:t>
      </w:r>
      <w:proofErr w:type="gramStart"/>
      <w:r w:rsidRPr="00C16A0F">
        <w:rPr>
          <w:color w:val="000000"/>
          <w:sz w:val="32"/>
          <w:szCs w:val="32"/>
        </w:rPr>
        <w:t xml:space="preserve"> .</w:t>
      </w:r>
      <w:proofErr w:type="gramEnd"/>
      <w:r w:rsidRPr="00C16A0F">
        <w:rPr>
          <w:color w:val="000000"/>
          <w:sz w:val="32"/>
          <w:szCs w:val="32"/>
        </w:rPr>
        <w:t xml:space="preserve"> М.: Просвещение, 2011г. </w:t>
      </w:r>
    </w:p>
    <w:p w:rsidR="00C16A0F" w:rsidRPr="00C16A0F" w:rsidRDefault="00C16A0F" w:rsidP="00C16A0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16A0F">
        <w:rPr>
          <w:color w:val="000000"/>
          <w:sz w:val="32"/>
          <w:szCs w:val="32"/>
        </w:rPr>
        <w:t xml:space="preserve"> Авторской программы для 1 класса </w:t>
      </w:r>
      <w:r w:rsidRPr="00C16A0F">
        <w:rPr>
          <w:sz w:val="32"/>
          <w:szCs w:val="32"/>
        </w:rPr>
        <w:t>Л. В. Школяр, В. О. Усачёвой «Музыка» (концепция «Начальная школа XXI века», руководитель проекта Н.Ф.Виноградова)</w:t>
      </w:r>
      <w:r w:rsidRPr="00C16A0F">
        <w:rPr>
          <w:color w:val="000000"/>
          <w:sz w:val="32"/>
          <w:szCs w:val="32"/>
        </w:rPr>
        <w:t xml:space="preserve"> Вентана-Граф.201</w:t>
      </w:r>
      <w:r>
        <w:rPr>
          <w:color w:val="000000"/>
          <w:sz w:val="32"/>
          <w:szCs w:val="32"/>
        </w:rPr>
        <w:t>3</w:t>
      </w:r>
      <w:r w:rsidRPr="00C16A0F">
        <w:rPr>
          <w:color w:val="000000"/>
          <w:sz w:val="32"/>
          <w:szCs w:val="32"/>
        </w:rPr>
        <w:t>г</w:t>
      </w:r>
      <w:r w:rsidRPr="00C16A0F">
        <w:rPr>
          <w:sz w:val="32"/>
          <w:szCs w:val="32"/>
        </w:rPr>
        <w:t>.</w:t>
      </w:r>
    </w:p>
    <w:p w:rsidR="00C16A0F" w:rsidRDefault="00C16A0F" w:rsidP="00C16A0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16A0F">
        <w:rPr>
          <w:sz w:val="32"/>
          <w:szCs w:val="32"/>
        </w:rPr>
        <w:t>Федерального перечня учебников, рекомендованного (допущенного) к использованию в образовательном учреждении, реализующего программы общего образования на 201</w:t>
      </w:r>
      <w:r>
        <w:rPr>
          <w:sz w:val="32"/>
          <w:szCs w:val="32"/>
        </w:rPr>
        <w:t>4</w:t>
      </w:r>
      <w:r w:rsidRPr="00C16A0F">
        <w:rPr>
          <w:sz w:val="32"/>
          <w:szCs w:val="32"/>
        </w:rPr>
        <w:t>-201</w:t>
      </w:r>
      <w:r>
        <w:rPr>
          <w:sz w:val="32"/>
          <w:szCs w:val="32"/>
        </w:rPr>
        <w:t>5</w:t>
      </w:r>
      <w:r w:rsidRPr="00C16A0F">
        <w:rPr>
          <w:sz w:val="32"/>
          <w:szCs w:val="32"/>
        </w:rPr>
        <w:t>учебный год.</w:t>
      </w:r>
    </w:p>
    <w:p w:rsidR="00C16A0F" w:rsidRDefault="00C16A0F" w:rsidP="00C16A0F">
      <w:pPr>
        <w:pStyle w:val="a3"/>
        <w:ind w:left="720"/>
        <w:rPr>
          <w:sz w:val="32"/>
          <w:szCs w:val="32"/>
        </w:rPr>
      </w:pPr>
    </w:p>
    <w:p w:rsidR="00C16A0F" w:rsidRPr="00C16A0F" w:rsidRDefault="00C16A0F" w:rsidP="00C16A0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16A0F">
        <w:rPr>
          <w:rFonts w:ascii="Times New Roman" w:hAnsi="Times New Roman"/>
          <w:b/>
          <w:bCs/>
          <w:sz w:val="28"/>
          <w:szCs w:val="28"/>
          <w:u w:val="single"/>
        </w:rPr>
        <w:t xml:space="preserve">Целью </w:t>
      </w:r>
      <w:r w:rsidRPr="00C16A0F">
        <w:rPr>
          <w:rFonts w:ascii="Times New Roman" w:hAnsi="Times New Roman"/>
          <w:bCs/>
          <w:sz w:val="28"/>
          <w:szCs w:val="28"/>
        </w:rPr>
        <w:t>уроков музыкального искусства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</w:t>
      </w:r>
      <w:r w:rsidRPr="00C16A0F">
        <w:rPr>
          <w:rFonts w:ascii="Times New Roman" w:hAnsi="Times New Roman"/>
          <w:sz w:val="28"/>
          <w:szCs w:val="28"/>
        </w:rPr>
        <w:t>   форм и жанров художественных стилей и направлений.</w:t>
      </w:r>
    </w:p>
    <w:p w:rsidR="00EF4B93" w:rsidRDefault="00C16A0F" w:rsidP="00C16A0F">
      <w:pPr>
        <w:ind w:firstLine="708"/>
        <w:rPr>
          <w:rFonts w:ascii="Times New Roman" w:hAnsi="Times New Roman"/>
          <w:b/>
          <w:sz w:val="28"/>
          <w:szCs w:val="28"/>
        </w:rPr>
      </w:pPr>
      <w:r w:rsidRPr="00C16A0F">
        <w:rPr>
          <w:rFonts w:ascii="Times New Roman" w:hAnsi="Times New Roman"/>
          <w:b/>
          <w:sz w:val="28"/>
          <w:szCs w:val="28"/>
        </w:rPr>
        <w:t xml:space="preserve"> </w:t>
      </w:r>
    </w:p>
    <w:p w:rsidR="00C16A0F" w:rsidRPr="00C16A0F" w:rsidRDefault="00C16A0F" w:rsidP="00C16A0F">
      <w:pPr>
        <w:ind w:firstLine="708"/>
        <w:rPr>
          <w:rFonts w:ascii="Times New Roman" w:hAnsi="Times New Roman"/>
          <w:sz w:val="28"/>
          <w:szCs w:val="28"/>
        </w:rPr>
      </w:pPr>
      <w:r w:rsidRPr="00C16A0F">
        <w:rPr>
          <w:rFonts w:ascii="Times New Roman" w:hAnsi="Times New Roman"/>
          <w:b/>
          <w:sz w:val="28"/>
          <w:szCs w:val="28"/>
        </w:rPr>
        <w:lastRenderedPageBreak/>
        <w:t xml:space="preserve"> Основные задачи уроков музыкального искусства: </w:t>
      </w:r>
    </w:p>
    <w:p w:rsidR="00C16A0F" w:rsidRPr="00C16A0F" w:rsidRDefault="00C16A0F" w:rsidP="00C16A0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A0F">
        <w:rPr>
          <w:rFonts w:ascii="Times New Roman" w:hAnsi="Times New Roman"/>
          <w:sz w:val="28"/>
          <w:szCs w:val="28"/>
        </w:rPr>
        <w:t>Раскрытие природы музыкального искусства как результата творческой деятельности человека.</w:t>
      </w:r>
    </w:p>
    <w:p w:rsidR="00C16A0F" w:rsidRPr="00C16A0F" w:rsidRDefault="00C16A0F" w:rsidP="00C16A0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A0F">
        <w:rPr>
          <w:rFonts w:ascii="Times New Roman" w:hAnsi="Times New Roman"/>
          <w:sz w:val="28"/>
          <w:szCs w:val="28"/>
        </w:rPr>
        <w:t>Формирования у учащихся эмоционально-ценностного отношения к музыке.</w:t>
      </w:r>
    </w:p>
    <w:p w:rsidR="00C16A0F" w:rsidRPr="00C16A0F" w:rsidRDefault="00C16A0F" w:rsidP="00C16A0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A0F">
        <w:rPr>
          <w:rFonts w:ascii="Times New Roman" w:hAnsi="Times New Roman"/>
          <w:sz w:val="28"/>
          <w:szCs w:val="28"/>
        </w:rPr>
        <w:t>Воспитание устойчивого интереса к деятельности музыканта - человека, сочиняющего, исполняющего и слушающего музыку</w:t>
      </w:r>
    </w:p>
    <w:p w:rsidR="00C16A0F" w:rsidRPr="00C16A0F" w:rsidRDefault="00C16A0F" w:rsidP="00C16A0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A0F">
        <w:rPr>
          <w:rFonts w:ascii="Times New Roman" w:hAnsi="Times New Roman"/>
          <w:sz w:val="28"/>
          <w:szCs w:val="28"/>
        </w:rPr>
        <w:t>Развитие музыкального восприятия как творческого процесса - основы приобщения к искусству.</w:t>
      </w:r>
    </w:p>
    <w:p w:rsidR="00C16A0F" w:rsidRDefault="00C16A0F" w:rsidP="00C16A0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6A0F">
        <w:rPr>
          <w:rFonts w:ascii="Times New Roman" w:hAnsi="Times New Roman"/>
          <w:sz w:val="28"/>
          <w:szCs w:val="28"/>
        </w:rPr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</w:r>
    </w:p>
    <w:p w:rsidR="00C16A0F" w:rsidRPr="00C16A0F" w:rsidRDefault="00C16A0F" w:rsidP="00C16A0F">
      <w:pPr>
        <w:ind w:left="720"/>
        <w:jc w:val="both"/>
        <w:rPr>
          <w:rFonts w:ascii="Times New Roman" w:hAnsi="Times New Roman"/>
          <w:sz w:val="36"/>
          <w:szCs w:val="36"/>
          <w:u w:val="single"/>
        </w:rPr>
      </w:pPr>
    </w:p>
    <w:p w:rsidR="00C16A0F" w:rsidRPr="00C16A0F" w:rsidRDefault="00C16A0F" w:rsidP="00C16A0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C16A0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Общая х</w:t>
      </w:r>
      <w:r w:rsidRPr="00C16A0F">
        <w:rPr>
          <w:rFonts w:ascii="Times New Roman" w:hAnsi="Times New Roman" w:cs="Times New Roman"/>
          <w:b/>
          <w:sz w:val="36"/>
          <w:szCs w:val="36"/>
          <w:u w:val="single"/>
        </w:rPr>
        <w:t>арактеристика учебного предмета</w:t>
      </w:r>
    </w:p>
    <w:p w:rsidR="00C16A0F" w:rsidRPr="00BF5EF3" w:rsidRDefault="00C16A0F" w:rsidP="00C16A0F">
      <w:pPr>
        <w:jc w:val="center"/>
        <w:rPr>
          <w:rFonts w:ascii="Calibri" w:eastAsia="Times New Roman" w:hAnsi="Calibri" w:cs="Times New Roman"/>
          <w:b/>
        </w:rPr>
      </w:pPr>
      <w:r w:rsidRPr="00BF5EF3">
        <w:rPr>
          <w:rFonts w:ascii="Calibri" w:eastAsia="Times New Roman" w:hAnsi="Calibri" w:cs="Times New Roman"/>
          <w:color w:val="000000"/>
        </w:rPr>
        <w:t xml:space="preserve"> </w:t>
      </w:r>
    </w:p>
    <w:p w:rsidR="00C16A0F" w:rsidRPr="00C16A0F" w:rsidRDefault="00C16A0F" w:rsidP="00C16A0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C16A0F">
        <w:rPr>
          <w:sz w:val="32"/>
          <w:szCs w:val="32"/>
        </w:rPr>
        <w:t xml:space="preserve">  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</w:t>
      </w:r>
    </w:p>
    <w:p w:rsidR="00C16A0F" w:rsidRPr="00C16A0F" w:rsidRDefault="00C16A0F" w:rsidP="00C16A0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C16A0F">
        <w:rPr>
          <w:sz w:val="32"/>
          <w:szCs w:val="32"/>
        </w:rPr>
        <w:t>  В качестве методологического основания концепции учебного курса «Музыкальное искусство» выступает идея преподавания искусства сообразно природе ребенка, природе искусства и природе художественного творчества. С учетом этого программа опирается на следующие принципы:</w:t>
      </w:r>
    </w:p>
    <w:p w:rsidR="00C16A0F" w:rsidRPr="00C16A0F" w:rsidRDefault="00C16A0F" w:rsidP="00C16A0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16A0F">
        <w:rPr>
          <w:sz w:val="32"/>
          <w:szCs w:val="32"/>
        </w:rPr>
        <w:t>- преподавание музыки в школе как живого образного искусства;</w:t>
      </w:r>
    </w:p>
    <w:p w:rsidR="00C16A0F" w:rsidRPr="00C16A0F" w:rsidRDefault="00C16A0F" w:rsidP="00C16A0F">
      <w:pPr>
        <w:pStyle w:val="a3"/>
        <w:spacing w:before="0" w:beforeAutospacing="0" w:after="0" w:afterAutospacing="0"/>
        <w:ind w:left="-360"/>
        <w:jc w:val="both"/>
        <w:rPr>
          <w:sz w:val="32"/>
          <w:szCs w:val="32"/>
        </w:rPr>
      </w:pPr>
      <w:r w:rsidRPr="00C16A0F">
        <w:rPr>
          <w:sz w:val="32"/>
          <w:szCs w:val="32"/>
        </w:rPr>
        <w:t xml:space="preserve">      - возвышение ребенка до понимания философско-эстетической сущности искусства;</w:t>
      </w:r>
    </w:p>
    <w:p w:rsidR="00C16A0F" w:rsidRPr="00C16A0F" w:rsidRDefault="00C16A0F" w:rsidP="00C16A0F">
      <w:pPr>
        <w:pStyle w:val="a3"/>
        <w:spacing w:before="0" w:beforeAutospacing="0" w:after="0" w:afterAutospacing="0"/>
        <w:ind w:left="-360"/>
        <w:jc w:val="both"/>
        <w:rPr>
          <w:sz w:val="32"/>
          <w:szCs w:val="32"/>
        </w:rPr>
      </w:pPr>
      <w:r w:rsidRPr="00C16A0F">
        <w:rPr>
          <w:sz w:val="32"/>
          <w:szCs w:val="32"/>
        </w:rPr>
        <w:t xml:space="preserve">      -  </w:t>
      </w:r>
      <w:proofErr w:type="spellStart"/>
      <w:r w:rsidRPr="00C16A0F">
        <w:rPr>
          <w:sz w:val="32"/>
          <w:szCs w:val="32"/>
        </w:rPr>
        <w:t>деятельностное</w:t>
      </w:r>
      <w:proofErr w:type="spellEnd"/>
      <w:r w:rsidRPr="00C16A0F">
        <w:rPr>
          <w:sz w:val="32"/>
          <w:szCs w:val="32"/>
        </w:rPr>
        <w:t xml:space="preserve"> освоение искусства;</w:t>
      </w:r>
    </w:p>
    <w:p w:rsidR="00C16A0F" w:rsidRPr="00C16A0F" w:rsidRDefault="00C16A0F" w:rsidP="00C16A0F">
      <w:pPr>
        <w:pStyle w:val="a3"/>
        <w:spacing w:before="0" w:beforeAutospacing="0" w:after="0" w:afterAutospacing="0"/>
        <w:ind w:left="-360"/>
        <w:jc w:val="both"/>
        <w:rPr>
          <w:sz w:val="32"/>
          <w:szCs w:val="32"/>
        </w:rPr>
      </w:pPr>
      <w:r w:rsidRPr="00C16A0F">
        <w:rPr>
          <w:sz w:val="32"/>
          <w:szCs w:val="32"/>
        </w:rPr>
        <w:lastRenderedPageBreak/>
        <w:t xml:space="preserve">       - моделирование художественно-творческого процесса.</w:t>
      </w:r>
    </w:p>
    <w:p w:rsidR="00C16A0F" w:rsidRPr="00C16A0F" w:rsidRDefault="00C16A0F" w:rsidP="00C16A0F">
      <w:pPr>
        <w:rPr>
          <w:rFonts w:ascii="Times New Roman" w:eastAsia="Times New Roman" w:hAnsi="Times New Roman" w:cs="Times New Roman"/>
          <w:sz w:val="32"/>
          <w:szCs w:val="32"/>
        </w:rPr>
      </w:pPr>
      <w:r w:rsidRPr="00C16A0F">
        <w:rPr>
          <w:rFonts w:ascii="Times New Roman" w:eastAsia="Times New Roman" w:hAnsi="Times New Roman" w:cs="Times New Roman"/>
          <w:sz w:val="32"/>
          <w:szCs w:val="32"/>
        </w:rPr>
        <w:t>Идея первого года обучени</w:t>
      </w:r>
      <w:proofErr w:type="gramStart"/>
      <w:r w:rsidRPr="00C16A0F">
        <w:rPr>
          <w:rFonts w:ascii="Times New Roman" w:eastAsia="Times New Roman" w:hAnsi="Times New Roman" w:cs="Times New Roman"/>
          <w:sz w:val="32"/>
          <w:szCs w:val="32"/>
        </w:rPr>
        <w:t>я-</w:t>
      </w:r>
      <w:proofErr w:type="gramEnd"/>
      <w:r w:rsidRPr="00C16A0F">
        <w:rPr>
          <w:rFonts w:ascii="Times New Roman" w:eastAsia="Times New Roman" w:hAnsi="Times New Roman" w:cs="Times New Roman"/>
          <w:sz w:val="32"/>
          <w:szCs w:val="32"/>
        </w:rPr>
        <w:t xml:space="preserve"> дать обобщенный образ музыки, который раскрывается в трех содержательных линия:</w:t>
      </w:r>
    </w:p>
    <w:p w:rsidR="00C16A0F" w:rsidRPr="00C16A0F" w:rsidRDefault="00C16A0F" w:rsidP="00C16A0F">
      <w:pPr>
        <w:rPr>
          <w:rFonts w:ascii="Times New Roman" w:eastAsia="Times New Roman" w:hAnsi="Times New Roman" w:cs="Times New Roman"/>
          <w:sz w:val="32"/>
          <w:szCs w:val="32"/>
        </w:rPr>
      </w:pPr>
      <w:r w:rsidRPr="00C16A0F">
        <w:rPr>
          <w:rFonts w:ascii="Times New Roman" w:eastAsia="Times New Roman" w:hAnsi="Times New Roman" w:cs="Times New Roman"/>
          <w:sz w:val="32"/>
          <w:szCs w:val="32"/>
        </w:rPr>
        <w:t>1)происхождение музыка;</w:t>
      </w:r>
    </w:p>
    <w:p w:rsidR="00C16A0F" w:rsidRPr="00C16A0F" w:rsidRDefault="00C16A0F" w:rsidP="00C16A0F">
      <w:pPr>
        <w:rPr>
          <w:rFonts w:ascii="Times New Roman" w:eastAsia="Times New Roman" w:hAnsi="Times New Roman" w:cs="Times New Roman"/>
          <w:sz w:val="32"/>
          <w:szCs w:val="32"/>
        </w:rPr>
      </w:pPr>
      <w:r w:rsidRPr="00C16A0F">
        <w:rPr>
          <w:rFonts w:ascii="Times New Roman" w:eastAsia="Times New Roman" w:hAnsi="Times New Roman" w:cs="Times New Roman"/>
          <w:sz w:val="32"/>
          <w:szCs w:val="32"/>
        </w:rPr>
        <w:t>2)истоки музыкального искусства;</w:t>
      </w:r>
    </w:p>
    <w:p w:rsidR="00C16A0F" w:rsidRPr="00C16A0F" w:rsidRDefault="00C16A0F" w:rsidP="00C16A0F">
      <w:pPr>
        <w:rPr>
          <w:rFonts w:ascii="Times New Roman" w:eastAsia="Times New Roman" w:hAnsi="Times New Roman" w:cs="Times New Roman"/>
          <w:sz w:val="32"/>
          <w:szCs w:val="32"/>
        </w:rPr>
      </w:pPr>
      <w:r w:rsidRPr="00C16A0F">
        <w:rPr>
          <w:rFonts w:ascii="Times New Roman" w:eastAsia="Times New Roman" w:hAnsi="Times New Roman" w:cs="Times New Roman"/>
          <w:sz w:val="32"/>
          <w:szCs w:val="32"/>
        </w:rPr>
        <w:t>3)музыкально-художественная деятельность с позиций композитора, исполнителя, слушателя.</w:t>
      </w:r>
    </w:p>
    <w:p w:rsidR="00C16A0F" w:rsidRPr="00C16A0F" w:rsidRDefault="00C16A0F" w:rsidP="00C16A0F">
      <w:pPr>
        <w:pStyle w:val="3"/>
        <w:ind w:firstLine="709"/>
        <w:rPr>
          <w:sz w:val="36"/>
          <w:szCs w:val="36"/>
          <w:u w:val="single"/>
        </w:rPr>
      </w:pPr>
      <w:r w:rsidRPr="00C16A0F">
        <w:rPr>
          <w:sz w:val="36"/>
          <w:szCs w:val="36"/>
          <w:u w:val="single"/>
        </w:rPr>
        <w:t>Описание места учебного предмета в учебном плане</w:t>
      </w:r>
    </w:p>
    <w:p w:rsidR="00C16A0F" w:rsidRDefault="00C16A0F" w:rsidP="00C1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C16A0F">
        <w:rPr>
          <w:rFonts w:ascii="Times New Roman" w:hAnsi="Times New Roman" w:cs="Times New Roman"/>
          <w:sz w:val="32"/>
          <w:szCs w:val="32"/>
        </w:rPr>
        <w:t xml:space="preserve">                  В соответствии с федеральным базисным учебным планом и примерными программами начального общего образования предмет «Музыка» изучается с 1 по 4 класс по 1 часу в неделю ( 1 класс – 33 ч., 2 – 4 классы – 34 ч</w:t>
      </w:r>
      <w:proofErr w:type="gramStart"/>
      <w:r w:rsidRPr="00C16A0F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C16A0F">
        <w:rPr>
          <w:rFonts w:ascii="Times New Roman" w:hAnsi="Times New Roman" w:cs="Times New Roman"/>
          <w:sz w:val="32"/>
          <w:szCs w:val="32"/>
        </w:rPr>
        <w:t xml:space="preserve"> год , всего – 135 ч)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16A0F" w:rsidRDefault="00C16A0F" w:rsidP="00C1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C16A0F" w:rsidRPr="00C16A0F" w:rsidRDefault="00C16A0F" w:rsidP="00C16A0F">
      <w:pPr>
        <w:pStyle w:val="a3"/>
        <w:spacing w:after="120"/>
        <w:jc w:val="center"/>
        <w:rPr>
          <w:b/>
          <w:sz w:val="36"/>
          <w:szCs w:val="36"/>
          <w:u w:val="single"/>
        </w:rPr>
      </w:pPr>
      <w:r w:rsidRPr="00C16A0F">
        <w:rPr>
          <w:b/>
          <w:sz w:val="36"/>
          <w:szCs w:val="36"/>
          <w:u w:val="single"/>
        </w:rPr>
        <w:t>Описание ценностных ориентиров содержания  учебного предмета «Музыка»</w:t>
      </w:r>
    </w:p>
    <w:p w:rsidR="00C16A0F" w:rsidRPr="00C16A0F" w:rsidRDefault="00C16A0F" w:rsidP="00C16A0F">
      <w:pPr>
        <w:pStyle w:val="a3"/>
        <w:spacing w:after="120" w:line="276" w:lineRule="auto"/>
        <w:rPr>
          <w:sz w:val="32"/>
          <w:szCs w:val="32"/>
        </w:rPr>
      </w:pPr>
      <w:r w:rsidRPr="00C16A0F">
        <w:rPr>
          <w:b/>
          <w:sz w:val="32"/>
          <w:szCs w:val="32"/>
        </w:rPr>
        <w:t xml:space="preserve">      </w:t>
      </w:r>
      <w:r w:rsidRPr="00C16A0F">
        <w:rPr>
          <w:sz w:val="32"/>
          <w:szCs w:val="32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C16A0F" w:rsidRPr="00C16A0F" w:rsidRDefault="00C16A0F" w:rsidP="00C16A0F">
      <w:pPr>
        <w:pStyle w:val="a3"/>
        <w:spacing w:after="120" w:line="276" w:lineRule="auto"/>
        <w:rPr>
          <w:sz w:val="32"/>
          <w:szCs w:val="32"/>
        </w:rPr>
      </w:pPr>
      <w:r w:rsidRPr="00C16A0F">
        <w:rPr>
          <w:sz w:val="32"/>
          <w:szCs w:val="32"/>
        </w:rPr>
        <w:lastRenderedPageBreak/>
        <w:t xml:space="preserve">      Любое чувство –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содержанием музыкального произведения окажутся не  только чувства, а  общечеловеческие ценности духовного порядка, выраженные в чувствах.</w:t>
      </w:r>
    </w:p>
    <w:p w:rsidR="00C16A0F" w:rsidRPr="00C16A0F" w:rsidRDefault="00C16A0F" w:rsidP="00C16A0F">
      <w:pPr>
        <w:pStyle w:val="a3"/>
        <w:spacing w:after="120" w:line="276" w:lineRule="auto"/>
        <w:rPr>
          <w:sz w:val="32"/>
          <w:szCs w:val="32"/>
        </w:rPr>
      </w:pPr>
      <w:r w:rsidRPr="00C16A0F">
        <w:rPr>
          <w:sz w:val="32"/>
          <w:szCs w:val="32"/>
        </w:rPr>
        <w:t xml:space="preserve">      Таким образом, ученик  познает  музыкальное произведение  как  воплощение морально-нравственных понятий, что ведет к глубокому осмыслению музыки и духовному росту ученика.</w:t>
      </w:r>
    </w:p>
    <w:p w:rsidR="00C16A0F" w:rsidRPr="00C16A0F" w:rsidRDefault="00C16A0F" w:rsidP="00C16A0F">
      <w:pPr>
        <w:pStyle w:val="a3"/>
        <w:spacing w:before="0" w:beforeAutospacing="0" w:after="120" w:afterAutospacing="0" w:line="276" w:lineRule="auto"/>
        <w:rPr>
          <w:sz w:val="32"/>
          <w:szCs w:val="32"/>
        </w:rPr>
      </w:pPr>
      <w:r w:rsidRPr="00C16A0F">
        <w:rPr>
          <w:sz w:val="32"/>
          <w:szCs w:val="32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</w:t>
      </w:r>
      <w:r w:rsidR="0079203A">
        <w:rPr>
          <w:sz w:val="32"/>
          <w:szCs w:val="32"/>
        </w:rPr>
        <w:t>у</w:t>
      </w:r>
      <w:r w:rsidRPr="00C16A0F">
        <w:rPr>
          <w:sz w:val="32"/>
          <w:szCs w:val="32"/>
        </w:rPr>
        <w:t>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C16A0F" w:rsidRPr="00C16A0F" w:rsidRDefault="00C16A0F" w:rsidP="00C16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79203A" w:rsidRPr="0079203A" w:rsidRDefault="0079203A" w:rsidP="0079203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79203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«Матрица»</w:t>
      </w:r>
      <w:r w:rsidRPr="007920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79203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УУД </w:t>
      </w:r>
      <w:r w:rsidRPr="0079203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br/>
        <w:t>по предмету «Музыка» 1-4 класс</w:t>
      </w:r>
      <w:r w:rsidRPr="0079203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br/>
      </w:r>
      <w:r w:rsidRPr="007920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(из ожидаемых результатов ФГОС  и примерной программы):</w:t>
      </w:r>
    </w:p>
    <w:p w:rsidR="0079203A" w:rsidRPr="0079203A" w:rsidRDefault="0079203A" w:rsidP="0079203A">
      <w:pPr>
        <w:jc w:val="center"/>
        <w:rPr>
          <w:rFonts w:ascii="Calibri" w:eastAsia="Times New Roman" w:hAnsi="Calibri" w:cs="Times New Roman"/>
          <w:b/>
          <w:sz w:val="36"/>
          <w:szCs w:val="36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056"/>
      </w:tblGrid>
      <w:tr w:rsidR="0079203A" w:rsidRPr="0079203A" w:rsidTr="0079203A">
        <w:trPr>
          <w:trHeight w:val="411"/>
        </w:trPr>
        <w:tc>
          <w:tcPr>
            <w:tcW w:w="3794" w:type="dxa"/>
          </w:tcPr>
          <w:p w:rsidR="0079203A" w:rsidRPr="0079203A" w:rsidRDefault="0079203A" w:rsidP="00282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езультат</w:t>
            </w:r>
            <w:r w:rsidRPr="0079203A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11056" w:type="dxa"/>
          </w:tcPr>
          <w:p w:rsidR="0079203A" w:rsidRPr="0079203A" w:rsidRDefault="0079203A" w:rsidP="00282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в ФГОС</w:t>
            </w:r>
          </w:p>
        </w:tc>
      </w:tr>
      <w:tr w:rsidR="0079203A" w:rsidRPr="0079203A" w:rsidTr="0079203A">
        <w:trPr>
          <w:trHeight w:val="4667"/>
        </w:trPr>
        <w:tc>
          <w:tcPr>
            <w:tcW w:w="3794" w:type="dxa"/>
          </w:tcPr>
          <w:p w:rsidR="0079203A" w:rsidRPr="0079203A" w:rsidRDefault="0079203A" w:rsidP="00282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 </w:t>
            </w:r>
          </w:p>
        </w:tc>
        <w:tc>
          <w:tcPr>
            <w:tcW w:w="11056" w:type="dxa"/>
          </w:tcPr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29"/>
              </w:tabs>
              <w:spacing w:before="100" w:beforeAutospacing="1" w:after="100" w:afterAutospacing="1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положительного отношения к школе, ори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ентации на содержательные моменты школьной действительности и принятия образца «хорошего ученика»;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25"/>
              </w:tabs>
              <w:spacing w:before="100" w:beforeAutospacing="1" w:after="100" w:afterAutospacing="1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3A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18"/>
              </w:tabs>
              <w:spacing w:before="100" w:beforeAutospacing="1" w:after="100" w:afterAutospacing="1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деятельности, в том числе на са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моанализ и самоконтроль результата, на анализ соответствия результатов требовани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ям конкретной задачи, на понимание предложений и оценок учителей, товарищей, ро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 и других людей;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22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критериев успешности учебной деятельности;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22"/>
              </w:tabs>
              <w:spacing w:before="100" w:beforeAutospacing="1" w:after="100" w:afterAutospacing="1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основы гражданской идентичности, своей этнической принадлежности в форме осоз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нания «Я» как члена семьи, представителя народа, гражданина России, чувства со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причастности и гордости за свою Родину, народ и историю, осознание ответственно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человека за общее благополучие;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18"/>
              </w:tabs>
              <w:spacing w:before="100" w:beforeAutospacing="1" w:after="100" w:afterAutospacing="1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нравственном содержании и </w:t>
            </w:r>
            <w:proofErr w:type="gram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смысле</w:t>
            </w:r>
            <w:proofErr w:type="gram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как собственных поступков, так и поступков окружающих людей;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3A">
              <w:rPr>
                <w:rFonts w:ascii="Times New Roman" w:hAnsi="Times New Roman"/>
                <w:sz w:val="28"/>
                <w:szCs w:val="28"/>
              </w:rPr>
              <w:t>знание основных моральных норм и ориентация на их выполнение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3A">
              <w:rPr>
                <w:rFonts w:ascii="Times New Roman" w:hAnsi="Times New Roman"/>
                <w:sz w:val="28"/>
                <w:szCs w:val="28"/>
              </w:rPr>
              <w:t>развитие этических чувств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18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эмпатия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как понимание чу</w:t>
            </w:r>
            <w:proofErr w:type="gram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вств др</w:t>
            </w:r>
            <w:proofErr w:type="gram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угих людей и сопереживание им;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614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установка на здоровый образ жизни;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100" w:beforeAutospacing="1" w:after="100" w:afterAutospacing="1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203A">
              <w:rPr>
                <w:rStyle w:val="21"/>
                <w:rFonts w:eastAsia="Calibri"/>
                <w:i w:val="0"/>
                <w:sz w:val="28"/>
                <w:szCs w:val="28"/>
              </w:rPr>
              <w:t>чувство прекрасного и эстетические чувства на основе знакомства с мировой и отече</w:t>
            </w:r>
            <w:r w:rsidRPr="0079203A">
              <w:rPr>
                <w:rStyle w:val="21"/>
                <w:rFonts w:eastAsia="Calibri"/>
                <w:i w:val="0"/>
                <w:sz w:val="28"/>
                <w:szCs w:val="28"/>
              </w:rPr>
              <w:softHyphen/>
              <w:t>ственной художественной культурой.</w:t>
            </w:r>
          </w:p>
        </w:tc>
      </w:tr>
      <w:tr w:rsidR="0079203A" w:rsidRPr="0079203A" w:rsidTr="0079203A">
        <w:tc>
          <w:tcPr>
            <w:tcW w:w="3794" w:type="dxa"/>
          </w:tcPr>
          <w:p w:rsidR="0079203A" w:rsidRPr="0079203A" w:rsidRDefault="0079203A" w:rsidP="00282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11056" w:type="dxa"/>
          </w:tcPr>
          <w:p w:rsidR="0079203A" w:rsidRPr="0079203A" w:rsidRDefault="0079203A" w:rsidP="0079203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32"/>
              </w:tabs>
              <w:spacing w:before="0" w:line="240" w:lineRule="auto"/>
              <w:ind w:left="714" w:right="23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0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как постановка учебной задачи на осно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 соотнесения того, что уже известно и усвоено учащимся, </w:t>
            </w:r>
            <w:r w:rsidRPr="0079203A">
              <w:rPr>
                <w:rStyle w:val="a5"/>
                <w:rFonts w:eastAsia="Century Schoolbook"/>
                <w:b w:val="0"/>
                <w:sz w:val="28"/>
                <w:szCs w:val="28"/>
              </w:rPr>
              <w:t>и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еще неизвестно;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32"/>
              </w:tabs>
              <w:spacing w:before="0" w:line="240" w:lineRule="auto"/>
              <w:ind w:left="714" w:right="2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— определение последовательности про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межуточных целей с учетом конечного результата; составле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плана и последовательности действий;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18"/>
              </w:tabs>
              <w:spacing w:before="0" w:line="240" w:lineRule="auto"/>
              <w:ind w:left="714" w:right="2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— предвосхищение результата и уров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ня усвоения знаний, его временных характеристик;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10"/>
              </w:tabs>
              <w:spacing w:before="0" w:line="240" w:lineRule="auto"/>
              <w:ind w:left="714" w:right="2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способа действия и его ре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зультата с заданным эталоном с целью обнаружения отклоне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и отличий от эталона;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18"/>
              </w:tabs>
              <w:spacing w:before="0" w:line="240" w:lineRule="auto"/>
              <w:ind w:left="714" w:right="2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коррекция —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необходимых дополнений и кор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ректив в </w:t>
            </w:r>
            <w:proofErr w:type="gram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 в случае расхождения эта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лона, реального действия и его результата;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0"/>
              </w:tabs>
              <w:spacing w:before="0" w:line="240" w:lineRule="auto"/>
              <w:ind w:left="714" w:right="2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— выделение и осознание учащимся того, что уже усвоено и что еще нужно </w:t>
            </w:r>
            <w:proofErr w:type="gram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и уровня усвоения;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654"/>
              </w:tabs>
              <w:spacing w:before="0" w:line="240" w:lineRule="auto"/>
              <w:ind w:left="714" w:right="23" w:hanging="357"/>
              <w:rPr>
                <w:sz w:val="28"/>
                <w:szCs w:val="28"/>
              </w:rPr>
            </w:pPr>
            <w:proofErr w:type="spellStart"/>
            <w:r w:rsidRPr="0079203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</w:tc>
      </w:tr>
      <w:tr w:rsidR="0079203A" w:rsidRPr="0079203A" w:rsidTr="0079203A">
        <w:tc>
          <w:tcPr>
            <w:tcW w:w="3794" w:type="dxa"/>
          </w:tcPr>
          <w:p w:rsidR="0079203A" w:rsidRPr="0079203A" w:rsidRDefault="0079203A" w:rsidP="00282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11056" w:type="dxa"/>
          </w:tcPr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дня выполнения учебных заданий с использованием учебной литературы, энциклопедий, справочников (включая элек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тронные, цифровые), в открытом информационном пространстве, в том числе контро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лируемом пространстве Интернета;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03A">
              <w:rPr>
                <w:rFonts w:ascii="Times New Roman" w:hAnsi="Times New Roman"/>
                <w:sz w:val="28"/>
                <w:szCs w:val="28"/>
              </w:rPr>
              <w:t xml:space="preserve">использовать знаково-символические средства, в том числе модели и схемы для решения задач.  </w:t>
            </w:r>
            <w:proofErr w:type="gramStart"/>
            <w:r w:rsidRPr="0079203A">
              <w:rPr>
                <w:rFonts w:ascii="Times New Roman" w:hAnsi="Times New Roman"/>
                <w:sz w:val="28"/>
                <w:szCs w:val="28"/>
              </w:rPr>
              <w:t>(</w:t>
            </w:r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точки зрения предмета «Музыка»   самым близким является понятие </w:t>
            </w:r>
            <w:r w:rsidRPr="0079203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моделирование.</w:t>
            </w:r>
            <w:proofErr w:type="gramEnd"/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Мелодия – это мысль, выраженная в знаково-символическом виде, т.е. с помощью звуков. Именно, в интонационном зерне  кроется основная идея всего  музыкального произведения. Соответственно, слушая музыкальное произведение на уроке, необходимо,  прежде всего, обращать внимание на интонационный анализ. Музыкальная интонация – способ самовыражения человека, способ передачи информации эстетического, этического и нравственно-морального содержания, способ общения между людьми. Интонация – это зерно смысла заложенного композитором. В интонации заложена оценка человеком окружающего мира и самого себя и способ передачи этой оценки другим людям. На основе этой мысли возникает музыкальный образ. </w:t>
            </w:r>
            <w:proofErr w:type="gramStart"/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Особая ценность музыкального образа в том, что он возникает в воображении, поэтому у каждого человека получает свое особое воплощение):</w:t>
            </w:r>
            <w:proofErr w:type="gramEnd"/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строить сообщения в устной и письменной форме;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научиться основам смыслового восприятия художественных и познавательных музыкальных произведений, выде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существенную информацию из муз</w:t>
            </w:r>
            <w:proofErr w:type="gram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роизведений разных жанров 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музыки с выделением существенных и несущественных при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знаков;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осуществлять синтез как составление целого из частей;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сравнение, </w:t>
            </w:r>
            <w:proofErr w:type="spellStart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 по заданным критериям;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причинно-следственные связи в изучаемом круге явлений;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подведение под понятие на основе распознавания средств музыкальной выразительности, выделения существенных признаков и их синтеза; </w:t>
            </w:r>
          </w:p>
          <w:p w:rsidR="0079203A" w:rsidRPr="0079203A" w:rsidRDefault="0079203A" w:rsidP="0079203A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аналогии. </w:t>
            </w:r>
          </w:p>
        </w:tc>
      </w:tr>
      <w:tr w:rsidR="0079203A" w:rsidRPr="0079203A" w:rsidTr="0079203A">
        <w:tc>
          <w:tcPr>
            <w:tcW w:w="3794" w:type="dxa"/>
          </w:tcPr>
          <w:p w:rsidR="0079203A" w:rsidRPr="0079203A" w:rsidRDefault="0079203A" w:rsidP="00282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11056" w:type="dxa"/>
          </w:tcPr>
          <w:p w:rsidR="0079203A" w:rsidRPr="0079203A" w:rsidRDefault="0079203A" w:rsidP="0079203A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100" w:beforeAutospacing="1" w:after="100" w:afterAutospacing="1" w:line="240" w:lineRule="auto"/>
              <w:ind w:left="714" w:right="20" w:hanging="3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использование речи для регуляции своего действия;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активное слушание музыкальных произведений, анализ и обсуждение </w:t>
            </w:r>
            <w:proofErr w:type="gramStart"/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услышанного</w:t>
            </w:r>
            <w:proofErr w:type="gramEnd"/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вести диалог;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встать на позицию другого человека;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обсуждении значимых для каждого человека проблем жизни;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продуктивное сотрудничество со сверстниками и взрослыми;</w:t>
            </w:r>
          </w:p>
          <w:p w:rsidR="0079203A" w:rsidRPr="0079203A" w:rsidRDefault="0079203A" w:rsidP="0079203A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коллективном обсуждении проблем.</w:t>
            </w:r>
          </w:p>
        </w:tc>
      </w:tr>
    </w:tbl>
    <w:p w:rsidR="0079203A" w:rsidRPr="0079203A" w:rsidRDefault="0079203A" w:rsidP="007920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71"/>
        <w:gridCol w:w="5016"/>
      </w:tblGrid>
      <w:tr w:rsidR="0079203A" w:rsidRPr="0079203A" w:rsidTr="002824F9">
        <w:trPr>
          <w:trHeight w:val="278"/>
        </w:trPr>
        <w:tc>
          <w:tcPr>
            <w:tcW w:w="10031" w:type="dxa"/>
            <w:gridSpan w:val="3"/>
            <w:shd w:val="clear" w:color="auto" w:fill="auto"/>
          </w:tcPr>
          <w:p w:rsidR="0079203A" w:rsidRPr="0079203A" w:rsidRDefault="0079203A" w:rsidP="002824F9">
            <w:pPr>
              <w:spacing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79203A" w:rsidRPr="0079203A" w:rsidTr="002824F9">
        <w:trPr>
          <w:trHeight w:val="243"/>
        </w:trPr>
        <w:tc>
          <w:tcPr>
            <w:tcW w:w="4644" w:type="dxa"/>
            <w:shd w:val="clear" w:color="auto" w:fill="auto"/>
          </w:tcPr>
          <w:p w:rsidR="0079203A" w:rsidRPr="0079203A" w:rsidRDefault="0079203A" w:rsidP="002824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научится</w:t>
            </w:r>
          </w:p>
        </w:tc>
        <w:tc>
          <w:tcPr>
            <w:tcW w:w="5387" w:type="dxa"/>
            <w:gridSpan w:val="2"/>
          </w:tcPr>
          <w:p w:rsidR="0079203A" w:rsidRPr="0079203A" w:rsidRDefault="0079203A" w:rsidP="002824F9">
            <w:pPr>
              <w:spacing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Получит возможность научиться</w:t>
            </w:r>
          </w:p>
        </w:tc>
      </w:tr>
      <w:tr w:rsidR="0079203A" w:rsidRPr="0079203A" w:rsidTr="002824F9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79203A" w:rsidRPr="0079203A" w:rsidRDefault="0079203A" w:rsidP="002824F9">
            <w:pPr>
              <w:pStyle w:val="20"/>
              <w:shd w:val="clear" w:color="auto" w:fill="auto"/>
              <w:tabs>
                <w:tab w:val="left" w:pos="571"/>
              </w:tabs>
              <w:spacing w:before="0" w:after="0" w:line="240" w:lineRule="auto"/>
              <w:ind w:left="720"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hAnsi="Times New Roman"/>
                <w:b/>
                <w:bCs/>
                <w:i/>
                <w:sz w:val="28"/>
                <w:szCs w:val="28"/>
                <w:u w:val="wave"/>
              </w:rPr>
              <w:t>Личностные</w:t>
            </w:r>
          </w:p>
          <w:p w:rsidR="0079203A" w:rsidRPr="0079203A" w:rsidRDefault="0079203A" w:rsidP="002824F9">
            <w:pPr>
              <w:pStyle w:val="20"/>
              <w:shd w:val="clear" w:color="auto" w:fill="auto"/>
              <w:tabs>
                <w:tab w:val="left" w:pos="571"/>
              </w:tabs>
              <w:spacing w:before="0" w:after="0" w:line="240" w:lineRule="auto"/>
              <w:ind w:left="36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79203A" w:rsidRPr="0079203A" w:rsidTr="002824F9">
        <w:trPr>
          <w:trHeight w:val="1123"/>
        </w:trPr>
        <w:tc>
          <w:tcPr>
            <w:tcW w:w="4644" w:type="dxa"/>
          </w:tcPr>
          <w:p w:rsidR="0079203A" w:rsidRPr="0079203A" w:rsidRDefault="0079203A" w:rsidP="0079203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размышлять об истоках возникновения   музыкального искусства;                        </w:t>
            </w:r>
          </w:p>
          <w:p w:rsidR="0079203A" w:rsidRPr="0079203A" w:rsidRDefault="0079203A" w:rsidP="0079203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</w:tc>
      </w:tr>
      <w:tr w:rsidR="0079203A" w:rsidRPr="0079203A" w:rsidTr="002824F9">
        <w:trPr>
          <w:trHeight w:val="564"/>
        </w:trPr>
        <w:tc>
          <w:tcPr>
            <w:tcW w:w="10031" w:type="dxa"/>
            <w:gridSpan w:val="3"/>
          </w:tcPr>
          <w:p w:rsidR="0079203A" w:rsidRPr="0079203A" w:rsidRDefault="0079203A" w:rsidP="002824F9">
            <w:pPr>
              <w:pStyle w:val="1"/>
              <w:shd w:val="clear" w:color="auto" w:fill="auto"/>
              <w:tabs>
                <w:tab w:val="left" w:pos="578"/>
              </w:tabs>
              <w:spacing w:before="0" w:line="240" w:lineRule="auto"/>
              <w:ind w:left="720"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мотивов музыкально-учебной деятельности и реали</w:t>
            </w: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зация творческого потенциала в процессе коллективного (индивиду</w:t>
            </w: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ального) </w:t>
            </w:r>
            <w:proofErr w:type="spellStart"/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музицирования</w:t>
            </w:r>
            <w:proofErr w:type="spellEnd"/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9203A" w:rsidRPr="0079203A" w:rsidTr="002824F9">
        <w:trPr>
          <w:trHeight w:val="1407"/>
        </w:trPr>
        <w:tc>
          <w:tcPr>
            <w:tcW w:w="4644" w:type="dxa"/>
          </w:tcPr>
          <w:p w:rsidR="0079203A" w:rsidRPr="0079203A" w:rsidRDefault="0079203A" w:rsidP="0079203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79203A" w:rsidRPr="0079203A" w:rsidRDefault="0079203A" w:rsidP="0079203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с учебником по музыке;</w:t>
            </w:r>
          </w:p>
        </w:tc>
        <w:tc>
          <w:tcPr>
            <w:tcW w:w="5387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79203A" w:rsidRPr="0079203A" w:rsidRDefault="0079203A" w:rsidP="0079203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работать с учебником по музыке;</w:t>
            </w:r>
          </w:p>
          <w:p w:rsidR="0079203A" w:rsidRPr="0079203A" w:rsidRDefault="0079203A" w:rsidP="002824F9">
            <w:pPr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03A" w:rsidRPr="0079203A" w:rsidTr="002824F9">
        <w:trPr>
          <w:trHeight w:val="1269"/>
        </w:trPr>
        <w:tc>
          <w:tcPr>
            <w:tcW w:w="10031" w:type="dxa"/>
            <w:gridSpan w:val="3"/>
          </w:tcPr>
          <w:p w:rsidR="0079203A" w:rsidRPr="0079203A" w:rsidRDefault="0079203A" w:rsidP="002824F9">
            <w:pPr>
              <w:spacing w:before="100" w:beforeAutospacing="1" w:after="100" w:afterAutospacing="1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wave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wave"/>
              </w:rPr>
              <w:t>Предметные</w:t>
            </w:r>
          </w:p>
          <w:p w:rsidR="0079203A" w:rsidRPr="0079203A" w:rsidRDefault="0079203A" w:rsidP="0079203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wave"/>
              </w:rPr>
            </w:pPr>
            <w:proofErr w:type="spellStart"/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Сформированность</w:t>
            </w:r>
            <w:proofErr w:type="spellEnd"/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первоначальных представлений о роли музыки в жизни человека, в его духовно-нравственном развитии</w:t>
            </w:r>
          </w:p>
        </w:tc>
      </w:tr>
      <w:tr w:rsidR="0079203A" w:rsidRPr="0079203A" w:rsidTr="002824F9">
        <w:trPr>
          <w:trHeight w:val="2705"/>
        </w:trPr>
        <w:tc>
          <w:tcPr>
            <w:tcW w:w="5015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проявлять личностное отношение при восприятии музыкальных произведений, эмоциональную отзывчивость;</w:t>
            </w:r>
          </w:p>
          <w:p w:rsidR="0079203A" w:rsidRPr="0079203A" w:rsidRDefault="0079203A" w:rsidP="0079203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</w:t>
            </w: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значения роли музыки в жизни человека.</w:t>
            </w:r>
          </w:p>
          <w:p w:rsidR="0079203A" w:rsidRPr="0079203A" w:rsidRDefault="0079203A" w:rsidP="0079203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характерные</w:t>
            </w: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79203A" w:rsidRPr="0079203A" w:rsidRDefault="0079203A" w:rsidP="0079203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79203A" w:rsidRPr="0079203A" w:rsidRDefault="0079203A" w:rsidP="0079203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пониманию истоков музыки и ее взаимосвязи с жизнью;</w:t>
            </w:r>
          </w:p>
          <w:p w:rsidR="0079203A" w:rsidRPr="0079203A" w:rsidRDefault="0079203A" w:rsidP="0079203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учебный материал небольшого объема со слов учителя, умению внимательно слушать;</w:t>
            </w:r>
          </w:p>
          <w:p w:rsidR="0079203A" w:rsidRPr="0079203A" w:rsidRDefault="0079203A" w:rsidP="0079203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на слух основную часть произведений;</w:t>
            </w:r>
          </w:p>
          <w:p w:rsidR="0079203A" w:rsidRPr="0079203A" w:rsidRDefault="0079203A" w:rsidP="002824F9">
            <w:pPr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03A" w:rsidRPr="0079203A" w:rsidTr="002824F9">
        <w:trPr>
          <w:trHeight w:val="586"/>
        </w:trPr>
        <w:tc>
          <w:tcPr>
            <w:tcW w:w="10031" w:type="dxa"/>
            <w:gridSpan w:val="3"/>
          </w:tcPr>
          <w:p w:rsidR="0079203A" w:rsidRPr="0079203A" w:rsidRDefault="0079203A" w:rsidP="0079203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Сформированность</w:t>
            </w:r>
            <w:proofErr w:type="spellEnd"/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 музыкальной культуры, в том числе на материале музыкальной культуры родного края</w:t>
            </w:r>
          </w:p>
        </w:tc>
      </w:tr>
      <w:tr w:rsidR="0079203A" w:rsidRPr="0079203A" w:rsidTr="002824F9">
        <w:trPr>
          <w:trHeight w:val="4971"/>
        </w:trPr>
        <w:tc>
          <w:tcPr>
            <w:tcW w:w="5015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ориентироваться    </w:t>
            </w:r>
            <w:r w:rsidRPr="0079203A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79203A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</w:t>
            </w:r>
            <w:r w:rsidRPr="0079203A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поэтическом   </w:t>
            </w:r>
            <w:r w:rsidRPr="0079203A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творчестве,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79203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многообразии  музыкального   </w:t>
            </w:r>
            <w:r w:rsidRPr="0079203A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фольклора   </w:t>
            </w:r>
            <w:r w:rsidRPr="0079203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России,  </w:t>
            </w:r>
            <w:r w:rsidRPr="0079203A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79203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 </w:t>
            </w:r>
            <w:r w:rsidRPr="0079203A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w w:val="121"/>
                <w:sz w:val="28"/>
                <w:szCs w:val="28"/>
              </w:rPr>
              <w:t>чис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 </w:t>
            </w:r>
            <w:r w:rsidRPr="0079203A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родного  </w:t>
            </w:r>
            <w:r w:rsidRPr="0079203A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края,  </w:t>
            </w:r>
            <w:r w:rsidRPr="0079203A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сопоставлять   </w:t>
            </w:r>
            <w:r w:rsidRPr="0079203A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различные   </w:t>
            </w:r>
            <w:r w:rsidRPr="0079203A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 </w:t>
            </w:r>
            <w:r w:rsidRPr="0079203A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w w:val="112"/>
                <w:sz w:val="28"/>
                <w:szCs w:val="28"/>
              </w:rPr>
              <w:t xml:space="preserve">народной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9203A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   музыки;</w:t>
            </w:r>
          </w:p>
          <w:p w:rsidR="0079203A" w:rsidRPr="0079203A" w:rsidRDefault="0079203A" w:rsidP="007920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ценить </w:t>
            </w:r>
            <w:r w:rsidRPr="0079203A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отечественные   </w:t>
            </w:r>
            <w:r w:rsidRPr="0079203A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музыкальные   </w:t>
            </w:r>
            <w:r w:rsidRPr="0079203A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традиции;</w:t>
            </w:r>
          </w:p>
          <w:p w:rsidR="0079203A" w:rsidRPr="0079203A" w:rsidRDefault="0079203A" w:rsidP="007920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пониманию истоков музыки и ее взаимосвязи с жизнью;</w:t>
            </w:r>
          </w:p>
          <w:p w:rsidR="0079203A" w:rsidRPr="0079203A" w:rsidRDefault="0079203A" w:rsidP="002824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9203A" w:rsidRPr="0079203A" w:rsidRDefault="0079203A" w:rsidP="0079203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осмысленно владеть способами певческой деятельности: </w:t>
            </w:r>
            <w:proofErr w:type="spellStart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79203A" w:rsidRPr="0079203A" w:rsidRDefault="0079203A" w:rsidP="0079203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реализовывать     </w:t>
            </w:r>
            <w:r w:rsidRPr="0079203A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   </w:t>
            </w:r>
            <w:r w:rsidRPr="0079203A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79203A" w:rsidRPr="0079203A" w:rsidRDefault="0079203A" w:rsidP="0079203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79203A" w:rsidRPr="0079203A" w:rsidRDefault="0079203A" w:rsidP="0079203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жанры народных песен – </w:t>
            </w:r>
            <w:r w:rsidRPr="00792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колыбельные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92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плясовые,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характерные особенности;  </w:t>
            </w:r>
          </w:p>
          <w:p w:rsidR="0079203A" w:rsidRPr="0079203A" w:rsidRDefault="0079203A" w:rsidP="0079203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образцы музыкального фольклора, народные музыкальные традиции, праздники;</w:t>
            </w:r>
          </w:p>
        </w:tc>
      </w:tr>
      <w:tr w:rsidR="0079203A" w:rsidRPr="0079203A" w:rsidTr="002824F9">
        <w:trPr>
          <w:trHeight w:val="526"/>
        </w:trPr>
        <w:tc>
          <w:tcPr>
            <w:tcW w:w="10031" w:type="dxa"/>
            <w:gridSpan w:val="3"/>
          </w:tcPr>
          <w:p w:rsidR="0079203A" w:rsidRPr="0079203A" w:rsidRDefault="0079203A" w:rsidP="002824F9">
            <w:pPr>
              <w:pStyle w:val="20"/>
              <w:shd w:val="clear" w:color="auto" w:fill="auto"/>
              <w:tabs>
                <w:tab w:val="left" w:pos="609"/>
              </w:tabs>
              <w:spacing w:before="0" w:after="0" w:line="240" w:lineRule="auto"/>
              <w:ind w:left="928"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79203A" w:rsidRPr="0079203A" w:rsidTr="002824F9">
        <w:trPr>
          <w:trHeight w:val="526"/>
        </w:trPr>
        <w:tc>
          <w:tcPr>
            <w:tcW w:w="5015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накопления музыкально-слуховых представлений и воспитания художественного вкуса </w:t>
            </w:r>
          </w:p>
          <w:p w:rsidR="0079203A" w:rsidRPr="0079203A" w:rsidRDefault="0079203A" w:rsidP="007920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термины: мелодия и аккомпанемент. Что мелодия – главная мысль музыкального произведения;</w:t>
            </w:r>
          </w:p>
          <w:p w:rsidR="0079203A" w:rsidRPr="0079203A" w:rsidRDefault="0079203A" w:rsidP="0079203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79203A" w:rsidRPr="0079203A" w:rsidRDefault="0079203A" w:rsidP="0079203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обогащению индивидуального музыкального опыта;</w:t>
            </w:r>
          </w:p>
          <w:p w:rsidR="0079203A" w:rsidRPr="0079203A" w:rsidRDefault="0079203A" w:rsidP="0079203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воплощению собственных мыслей, чу</w:t>
            </w:r>
            <w:proofErr w:type="gramStart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вств в зв</w:t>
            </w:r>
            <w:proofErr w:type="gramEnd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учании голоса и различных инструментов;</w:t>
            </w:r>
          </w:p>
          <w:p w:rsidR="0079203A" w:rsidRPr="0079203A" w:rsidRDefault="0079203A" w:rsidP="0079203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названия профессиональных инструментов</w:t>
            </w:r>
            <w:proofErr w:type="gramStart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выразительные и изобразительные возможности этих инструментов</w:t>
            </w:r>
          </w:p>
        </w:tc>
      </w:tr>
      <w:tr w:rsidR="0079203A" w:rsidRPr="0079203A" w:rsidTr="002824F9">
        <w:trPr>
          <w:trHeight w:val="526"/>
        </w:trPr>
        <w:tc>
          <w:tcPr>
            <w:tcW w:w="10031" w:type="dxa"/>
            <w:gridSpan w:val="3"/>
          </w:tcPr>
          <w:p w:rsidR="0079203A" w:rsidRPr="0079203A" w:rsidRDefault="0079203A" w:rsidP="002824F9">
            <w:pPr>
              <w:pStyle w:val="1"/>
              <w:shd w:val="clear" w:color="auto" w:fill="auto"/>
              <w:tabs>
                <w:tab w:val="left" w:pos="596"/>
              </w:tabs>
              <w:spacing w:before="0" w:line="240" w:lineRule="auto"/>
              <w:ind w:left="928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4.Умение воспринимать музыку и выражать своё отношение к музыкальному произведению</w:t>
            </w:r>
          </w:p>
        </w:tc>
      </w:tr>
      <w:tr w:rsidR="0079203A" w:rsidRPr="0079203A" w:rsidTr="002824F9">
        <w:trPr>
          <w:trHeight w:val="526"/>
        </w:trPr>
        <w:tc>
          <w:tcPr>
            <w:tcW w:w="5015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 слушать</w:t>
            </w: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79203A" w:rsidRPr="0079203A" w:rsidRDefault="0079203A" w:rsidP="0079203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 смысл понятий «композитор-исполнитель-слушатель»;</w:t>
            </w:r>
          </w:p>
          <w:p w:rsidR="0079203A" w:rsidRPr="0079203A" w:rsidRDefault="0079203A" w:rsidP="0079203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79203A" w:rsidRPr="0079203A" w:rsidRDefault="0079203A" w:rsidP="0079203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 сравнивать характер, настроение в музыкальных произведениях;</w:t>
            </w:r>
          </w:p>
          <w:p w:rsidR="0079203A" w:rsidRPr="0079203A" w:rsidRDefault="0079203A" w:rsidP="0079203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79203A" w:rsidRPr="0079203A" w:rsidTr="002824F9">
        <w:trPr>
          <w:trHeight w:val="526"/>
        </w:trPr>
        <w:tc>
          <w:tcPr>
            <w:tcW w:w="10031" w:type="dxa"/>
            <w:gridSpan w:val="3"/>
          </w:tcPr>
          <w:p w:rsidR="0079203A" w:rsidRPr="0079203A" w:rsidRDefault="0079203A" w:rsidP="002824F9">
            <w:pPr>
              <w:spacing w:before="100" w:beforeAutospacing="1" w:after="100" w:afterAutospacing="1" w:line="240" w:lineRule="auto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5.Использование музыкальных образов при создании театрализованных и музыкально-пластических композиций, исполнения вокально-хоровых произведений, в импровизации</w:t>
            </w:r>
          </w:p>
        </w:tc>
      </w:tr>
      <w:tr w:rsidR="0079203A" w:rsidRPr="0079203A" w:rsidTr="002824F9">
        <w:trPr>
          <w:trHeight w:val="526"/>
        </w:trPr>
        <w:tc>
          <w:tcPr>
            <w:tcW w:w="5015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характер, настроение, жанровую основу </w:t>
            </w:r>
            <w:proofErr w:type="spellStart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песен-попевок</w:t>
            </w:r>
            <w:proofErr w:type="spellEnd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9203A" w:rsidRPr="0079203A" w:rsidRDefault="0079203A" w:rsidP="007920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элементарной импровизации и исполнительской деятельности;</w:t>
            </w:r>
          </w:p>
          <w:p w:rsidR="0079203A" w:rsidRPr="0079203A" w:rsidRDefault="0079203A" w:rsidP="007920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в коллективном пении, исполнение ритма, изображение </w:t>
            </w:r>
            <w:proofErr w:type="spellStart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звуковысотности</w:t>
            </w:r>
            <w:proofErr w:type="spellEnd"/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мелодии движением рук;</w:t>
            </w:r>
          </w:p>
          <w:p w:rsidR="0079203A" w:rsidRPr="0079203A" w:rsidRDefault="0079203A" w:rsidP="0079203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79203A" w:rsidRPr="0079203A" w:rsidRDefault="0079203A" w:rsidP="007920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передавать настроение музыки в пении; </w:t>
            </w:r>
          </w:p>
          <w:p w:rsidR="0079203A" w:rsidRPr="0079203A" w:rsidRDefault="0079203A" w:rsidP="007920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откликаться на характер музыки пластикой рук, ритмическими хлопками.</w:t>
            </w:r>
          </w:p>
          <w:p w:rsidR="0079203A" w:rsidRPr="0079203A" w:rsidRDefault="0079203A" w:rsidP="007920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исполнять, инсценировать песни.</w:t>
            </w:r>
          </w:p>
          <w:p w:rsidR="0079203A" w:rsidRPr="0079203A" w:rsidRDefault="0079203A" w:rsidP="007920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79203A" w:rsidRPr="0079203A" w:rsidRDefault="0079203A" w:rsidP="002824F9">
            <w:pPr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203A" w:rsidRPr="0079203A" w:rsidTr="002824F9">
        <w:trPr>
          <w:trHeight w:val="526"/>
        </w:trPr>
        <w:tc>
          <w:tcPr>
            <w:tcW w:w="10031" w:type="dxa"/>
            <w:gridSpan w:val="3"/>
          </w:tcPr>
          <w:p w:rsidR="0079203A" w:rsidRPr="0079203A" w:rsidRDefault="0079203A" w:rsidP="002824F9">
            <w:pPr>
              <w:pStyle w:val="1"/>
              <w:shd w:val="clear" w:color="auto" w:fill="auto"/>
              <w:spacing w:line="240" w:lineRule="auto"/>
              <w:ind w:left="1040" w:right="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203A">
              <w:rPr>
                <w:rFonts w:ascii="Times New Roman" w:hAnsi="Times New Roman"/>
                <w:b/>
                <w:i/>
                <w:sz w:val="28"/>
                <w:szCs w:val="28"/>
                <w:u w:val="wave"/>
              </w:rPr>
              <w:t>Метапредметные</w:t>
            </w:r>
            <w:proofErr w:type="spellEnd"/>
          </w:p>
          <w:p w:rsidR="0079203A" w:rsidRPr="0079203A" w:rsidRDefault="0079203A" w:rsidP="0079203A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знаково-символических и речевых сре</w:t>
            </w:r>
            <w:proofErr w:type="gramStart"/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дств </w:t>
            </w:r>
            <w:r w:rsidRPr="0079203A">
              <w:rPr>
                <w:rStyle w:val="-1pt"/>
                <w:rFonts w:ascii="Times New Roman" w:hAnsi="Times New Roman" w:cs="Times New Roman"/>
                <w:b/>
                <w:sz w:val="28"/>
                <w:szCs w:val="28"/>
              </w:rPr>
              <w:t>дл</w:t>
            </w:r>
            <w:proofErr w:type="gramEnd"/>
            <w:r w:rsidRPr="0079203A">
              <w:rPr>
                <w:rStyle w:val="-1pt"/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Pr="0079203A">
              <w:rPr>
                <w:rFonts w:ascii="Times New Roman" w:hAnsi="Times New Roman" w:cs="Times New Roman"/>
                <w:b/>
                <w:sz w:val="28"/>
                <w:szCs w:val="28"/>
              </w:rPr>
              <w:t>решения коммуникативных и познавательных задач;</w:t>
            </w:r>
          </w:p>
        </w:tc>
      </w:tr>
      <w:tr w:rsidR="0079203A" w:rsidRPr="0079203A" w:rsidTr="002824F9">
        <w:trPr>
          <w:trHeight w:val="526"/>
        </w:trPr>
        <w:tc>
          <w:tcPr>
            <w:tcW w:w="5015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музыкальную речь, как способ общения между людьми и передачи информации, выраженной в звуках;</w:t>
            </w: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203A" w:rsidRPr="0079203A" w:rsidRDefault="0079203A" w:rsidP="007920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выделять отдельные признаки предмета и объединять по общему признаку;</w:t>
            </w:r>
          </w:p>
          <w:p w:rsidR="0079203A" w:rsidRPr="0079203A" w:rsidRDefault="0079203A" w:rsidP="007920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79203A" w:rsidRPr="0079203A" w:rsidRDefault="0079203A" w:rsidP="002824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9203A" w:rsidRPr="0079203A" w:rsidRDefault="0079203A" w:rsidP="0079203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выделять отдельные признаки предмета и объединять по общему признаку;</w:t>
            </w:r>
          </w:p>
          <w:p w:rsidR="0079203A" w:rsidRPr="0079203A" w:rsidRDefault="0079203A" w:rsidP="0079203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выражать собственные мысли,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настроения и чувства с помощью музыкальной речи в пении, движении, игре на инструментах;</w:t>
            </w:r>
          </w:p>
          <w:p w:rsidR="0079203A" w:rsidRPr="0079203A" w:rsidRDefault="0079203A" w:rsidP="0079203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приобретать (моделировать) опыт музыкально- творческой деятельности через сочинение, исполнение, слушание; найти нужную речевую интонацию для передачи характера и настроения песни; </w:t>
            </w:r>
          </w:p>
          <w:p w:rsidR="0079203A" w:rsidRPr="0079203A" w:rsidRDefault="0079203A" w:rsidP="0079203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элементами алгоритма сочинения мелодии; </w:t>
            </w:r>
          </w:p>
          <w:p w:rsidR="0079203A" w:rsidRPr="0079203A" w:rsidRDefault="0079203A" w:rsidP="0079203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нотном письме как графическом изображении типичных интонационных оборотов;</w:t>
            </w:r>
          </w:p>
        </w:tc>
      </w:tr>
      <w:tr w:rsidR="0079203A" w:rsidRPr="0079203A" w:rsidTr="002824F9">
        <w:trPr>
          <w:trHeight w:val="554"/>
        </w:trPr>
        <w:tc>
          <w:tcPr>
            <w:tcW w:w="10031" w:type="dxa"/>
            <w:gridSpan w:val="3"/>
          </w:tcPr>
          <w:p w:rsidR="0079203A" w:rsidRPr="0079203A" w:rsidRDefault="0079203A" w:rsidP="002824F9">
            <w:pPr>
              <w:ind w:left="10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79203A" w:rsidRPr="0079203A" w:rsidTr="002824F9">
        <w:trPr>
          <w:trHeight w:val="526"/>
        </w:trPr>
        <w:tc>
          <w:tcPr>
            <w:tcW w:w="5015" w:type="dxa"/>
            <w:gridSpan w:val="2"/>
          </w:tcPr>
          <w:p w:rsidR="0079203A" w:rsidRPr="0079203A" w:rsidRDefault="0079203A" w:rsidP="0079203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  выполнять упражнения; </w:t>
            </w:r>
          </w:p>
          <w:p w:rsidR="0079203A" w:rsidRPr="0079203A" w:rsidRDefault="0079203A" w:rsidP="0079203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коллективной творческой деятельности при воплощении различных музыкальных образов;</w:t>
            </w:r>
          </w:p>
          <w:p w:rsidR="0079203A" w:rsidRPr="0079203A" w:rsidRDefault="0079203A" w:rsidP="002824F9">
            <w:pPr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9203A" w:rsidRPr="0079203A" w:rsidRDefault="0079203A" w:rsidP="0079203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видеть взаимосвязь всех школьных уроков друг с другом и роль музыки в отражениях различных  явлениях жизни;</w:t>
            </w:r>
          </w:p>
          <w:p w:rsidR="0079203A" w:rsidRPr="0079203A" w:rsidRDefault="0079203A" w:rsidP="0079203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узнавать музыкальные инструменты по изображениям,  участвовать в коллективном пении, вовремя начинать  и заканчивать пение, слушать </w:t>
            </w: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паузы, понимать дирижерские жесты;</w:t>
            </w:r>
          </w:p>
          <w:p w:rsidR="0079203A" w:rsidRPr="0079203A" w:rsidRDefault="0079203A" w:rsidP="0079203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помощь в организации и проведении школьных культурно-массовых мероприятий.</w:t>
            </w:r>
          </w:p>
        </w:tc>
      </w:tr>
    </w:tbl>
    <w:p w:rsidR="0079203A" w:rsidRPr="0079203A" w:rsidRDefault="0079203A" w:rsidP="007920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03A" w:rsidRPr="0079203A" w:rsidRDefault="0079203A" w:rsidP="007920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84F" w:rsidRDefault="0075384F">
      <w:pPr>
        <w:rPr>
          <w:sz w:val="28"/>
          <w:szCs w:val="28"/>
        </w:rPr>
      </w:pPr>
    </w:p>
    <w:p w:rsidR="0079203A" w:rsidRDefault="0079203A">
      <w:pPr>
        <w:rPr>
          <w:sz w:val="28"/>
          <w:szCs w:val="28"/>
        </w:rPr>
      </w:pPr>
    </w:p>
    <w:p w:rsidR="0079203A" w:rsidRDefault="0079203A">
      <w:pPr>
        <w:rPr>
          <w:sz w:val="28"/>
          <w:szCs w:val="28"/>
        </w:rPr>
      </w:pPr>
    </w:p>
    <w:p w:rsidR="0079203A" w:rsidRDefault="0079203A">
      <w:pPr>
        <w:rPr>
          <w:sz w:val="28"/>
          <w:szCs w:val="28"/>
        </w:rPr>
      </w:pPr>
    </w:p>
    <w:p w:rsidR="0079203A" w:rsidRPr="0079203A" w:rsidRDefault="0079203A" w:rsidP="007920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79203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Содержание учебного материала.</w:t>
      </w:r>
    </w:p>
    <w:p w:rsidR="0079203A" w:rsidRPr="0079203A" w:rsidRDefault="0079203A" w:rsidP="0079203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79203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1 класс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right="60" w:firstLine="28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Структурное отличие программы для 1-го класса связано с особенно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стью этого возрастного периода, который одновременно является и про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педевтическим этапом, и начальным этапом систематического форми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рования музыкальной культуры детей в общеобразовательной школе.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Главная тема 1-го класса и первого года обучения музыке в школе -</w:t>
      </w:r>
      <w:r w:rsidRPr="0079203A">
        <w:rPr>
          <w:rFonts w:ascii="Times New Roman" w:hAnsi="Times New Roman" w:cs="Times New Roman"/>
          <w:b/>
          <w:i/>
          <w:sz w:val="28"/>
          <w:szCs w:val="28"/>
        </w:rPr>
        <w:t xml:space="preserve"> «Как можно услышать музыку».</w:t>
      </w:r>
      <w:r w:rsidRPr="0079203A">
        <w:rPr>
          <w:rFonts w:ascii="Times New Roman" w:hAnsi="Times New Roman" w:cs="Times New Roman"/>
          <w:sz w:val="28"/>
          <w:szCs w:val="28"/>
        </w:rPr>
        <w:t xml:space="preserve"> Она рассматрива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ется под различным углом зрения во 2 и 4 четвертях, перекликаясь с темами  «</w:t>
      </w:r>
      <w:r w:rsidRPr="0079203A">
        <w:rPr>
          <w:rStyle w:val="a8"/>
          <w:rFonts w:ascii="Times New Roman" w:hAnsi="Times New Roman" w:cs="Times New Roman"/>
          <w:b/>
          <w:bCs/>
          <w:sz w:val="28"/>
          <w:szCs w:val="28"/>
        </w:rPr>
        <w:t>Звучащий образ Родины», «Что может музыка».</w:t>
      </w:r>
      <w:r w:rsidRPr="0079203A">
        <w:rPr>
          <w:rFonts w:ascii="Times New Roman" w:hAnsi="Times New Roman" w:cs="Times New Roman"/>
          <w:sz w:val="28"/>
          <w:szCs w:val="28"/>
        </w:rPr>
        <w:t xml:space="preserve"> В ней «высвечи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вается» тот или иной аспект этого основополагающего умения, необхо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димого для постижения музыки. Она позволяет дать учащимся представление о музы</w:t>
      </w:r>
      <w:r w:rsidRPr="0079203A">
        <w:rPr>
          <w:rFonts w:ascii="Times New Roman" w:hAnsi="Times New Roman" w:cs="Times New Roman"/>
          <w:sz w:val="28"/>
          <w:szCs w:val="28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Родные корни, родная речь, родной музыкальный язык –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79203A">
        <w:rPr>
          <w:rFonts w:ascii="Times New Roman" w:hAnsi="Times New Roman" w:cs="Times New Roman"/>
          <w:sz w:val="28"/>
          <w:szCs w:val="28"/>
        </w:rPr>
        <w:softHyphen/>
        <w:t xml:space="preserve">ния, но прежде </w:t>
      </w:r>
      <w:proofErr w:type="gramStart"/>
      <w:r w:rsidRPr="0079203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9203A">
        <w:rPr>
          <w:rFonts w:ascii="Times New Roman" w:hAnsi="Times New Roman" w:cs="Times New Roman"/>
          <w:sz w:val="28"/>
          <w:szCs w:val="28"/>
        </w:rPr>
        <w:t xml:space="preserve"> предусматривается воссоздание детьми какой- либо из сторон музыкально-творческой деятельности, уходящей кор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нями в народное творчество, например, они</w:t>
      </w:r>
    </w:p>
    <w:p w:rsidR="0079203A" w:rsidRPr="0079203A" w:rsidRDefault="0079203A" w:rsidP="0079203A">
      <w:pPr>
        <w:pStyle w:val="1"/>
        <w:numPr>
          <w:ilvl w:val="0"/>
          <w:numId w:val="18"/>
        </w:numPr>
        <w:shd w:val="clear" w:color="auto" w:fill="auto"/>
        <w:tabs>
          <w:tab w:val="left" w:pos="540"/>
        </w:tabs>
        <w:spacing w:before="0"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 интонируют (сочиняют) в традиционной народной манере загадки, пословицы, </w:t>
      </w:r>
      <w:proofErr w:type="spellStart"/>
      <w:r w:rsidRPr="0079203A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9203A">
        <w:rPr>
          <w:rFonts w:ascii="Times New Roman" w:hAnsi="Times New Roman" w:cs="Times New Roman"/>
          <w:sz w:val="28"/>
          <w:szCs w:val="28"/>
        </w:rPr>
        <w:t>, скороговорки;</w:t>
      </w:r>
    </w:p>
    <w:p w:rsidR="0079203A" w:rsidRPr="0079203A" w:rsidRDefault="0079203A" w:rsidP="0079203A">
      <w:pPr>
        <w:pStyle w:val="1"/>
        <w:numPr>
          <w:ilvl w:val="0"/>
          <w:numId w:val="18"/>
        </w:numPr>
        <w:shd w:val="clear" w:color="auto" w:fill="auto"/>
        <w:tabs>
          <w:tab w:val="left" w:pos="562"/>
        </w:tabs>
        <w:spacing w:before="0"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 смысловые соответствия.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значениях выражать свои музыкальные мысли.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Одна из центральных позиций, развивающих важнейший прин</w:t>
      </w:r>
      <w:r w:rsidRPr="0079203A">
        <w:rPr>
          <w:rFonts w:ascii="Times New Roman" w:hAnsi="Times New Roman" w:cs="Times New Roman"/>
          <w:sz w:val="28"/>
          <w:szCs w:val="28"/>
        </w:rPr>
        <w:softHyphen/>
        <w:t xml:space="preserve">цип Д.Б. </w:t>
      </w:r>
      <w:proofErr w:type="spellStart"/>
      <w:r w:rsidRPr="0079203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9203A">
        <w:rPr>
          <w:rFonts w:ascii="Times New Roman" w:hAnsi="Times New Roman" w:cs="Times New Roman"/>
          <w:sz w:val="28"/>
          <w:szCs w:val="28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Pr="0079203A">
        <w:rPr>
          <w:rFonts w:ascii="Times New Roman" w:hAnsi="Times New Roman" w:cs="Times New Roman"/>
          <w:sz w:val="28"/>
          <w:szCs w:val="28"/>
        </w:rPr>
        <w:t>В качестве такого фундамента привития вкуса и интереса к музыкальному искусству высту</w:t>
      </w:r>
      <w:r w:rsidRPr="0079203A">
        <w:rPr>
          <w:rFonts w:ascii="Times New Roman" w:hAnsi="Times New Roman" w:cs="Times New Roman"/>
          <w:sz w:val="28"/>
          <w:szCs w:val="28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79203A">
        <w:rPr>
          <w:rStyle w:val="a5"/>
          <w:rFonts w:eastAsia="Century Schoolbook"/>
          <w:b w:val="0"/>
          <w:sz w:val="28"/>
          <w:szCs w:val="28"/>
        </w:rPr>
        <w:t>А.И.</w:t>
      </w:r>
      <w:r w:rsidRPr="0079203A">
        <w:rPr>
          <w:rFonts w:ascii="Times New Roman" w:hAnsi="Times New Roman" w:cs="Times New Roman"/>
          <w:sz w:val="28"/>
          <w:szCs w:val="28"/>
        </w:rPr>
        <w:t xml:space="preserve"> Хачатуряна, Д.Б. </w:t>
      </w:r>
      <w:proofErr w:type="spellStart"/>
      <w:r w:rsidRPr="0079203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9203A">
        <w:rPr>
          <w:rFonts w:ascii="Times New Roman" w:hAnsi="Times New Roman" w:cs="Times New Roman"/>
          <w:sz w:val="28"/>
          <w:szCs w:val="28"/>
        </w:rPr>
        <w:t xml:space="preserve"> и других композиторов, оста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вивших заметный след в мировой музыкальной культуре.</w:t>
      </w:r>
      <w:proofErr w:type="gramEnd"/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Явления искусства входят в детское сознание не как что-то обы</w:t>
      </w:r>
      <w:r w:rsidRPr="0079203A">
        <w:rPr>
          <w:rFonts w:ascii="Times New Roman" w:hAnsi="Times New Roman" w:cs="Times New Roman"/>
          <w:sz w:val="28"/>
          <w:szCs w:val="28"/>
        </w:rPr>
        <w:softHyphen/>
        <w:t xml:space="preserve">денно </w:t>
      </w:r>
      <w:proofErr w:type="gramStart"/>
      <w:r w:rsidRPr="0079203A">
        <w:rPr>
          <w:rFonts w:ascii="Times New Roman" w:hAnsi="Times New Roman" w:cs="Times New Roman"/>
          <w:sz w:val="28"/>
          <w:szCs w:val="28"/>
        </w:rPr>
        <w:t>расхожее</w:t>
      </w:r>
      <w:proofErr w:type="gramEnd"/>
      <w:r w:rsidRPr="0079203A">
        <w:rPr>
          <w:rFonts w:ascii="Times New Roman" w:hAnsi="Times New Roman" w:cs="Times New Roman"/>
          <w:sz w:val="28"/>
          <w:szCs w:val="28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тает понятие «мелодия», определяя смысловой ряд: сочинить мело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дию, прожить мелодию, прожить мелодией, жизнь в мелодии, мело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дия в жизни.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игры на детских музыкальных инструментах.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Опора на принцип «образно-игрового вхождения в музыку» позво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lastRenderedPageBreak/>
        <w:t xml:space="preserve">   Образная природа музыкального искусства. Способность му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зыки в образной форме передать настроения, чувства, характер че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ловека, его отношение к природе, к жизни.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 xml:space="preserve">   Музыка как средство общения между людьми. Основные от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личия народной и профессиональной музыки как музыки безымян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ного автора, хранящейся в коллективной памяти народа, и музыки, созданной композиторами.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79203A">
        <w:rPr>
          <w:rFonts w:ascii="Times New Roman" w:hAnsi="Times New Roman" w:cs="Times New Roman"/>
          <w:sz w:val="28"/>
          <w:szCs w:val="28"/>
        </w:rPr>
        <w:softHyphen/>
        <w:t xml:space="preserve"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</w:t>
      </w:r>
      <w:proofErr w:type="gramStart"/>
      <w:r w:rsidRPr="0079203A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79203A">
        <w:rPr>
          <w:rFonts w:ascii="Times New Roman" w:hAnsi="Times New Roman" w:cs="Times New Roman"/>
          <w:sz w:val="28"/>
          <w:szCs w:val="28"/>
        </w:rPr>
        <w:t>, считалки, припевки, сказки.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 xml:space="preserve">   Музыкальный фольклор народов России и мира, народные му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зыкальные традиции родного края.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9203A">
        <w:rPr>
          <w:rFonts w:ascii="Times New Roman" w:hAnsi="Times New Roman" w:cs="Times New Roman"/>
          <w:sz w:val="28"/>
          <w:szCs w:val="28"/>
        </w:rPr>
        <w:t xml:space="preserve">   Композитор как создатель музыки. Роль исполнителя в доне</w:t>
      </w:r>
      <w:r w:rsidRPr="0079203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</w:t>
      </w:r>
      <w:r w:rsidRPr="0079203A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203A">
        <w:rPr>
          <w:rFonts w:ascii="Times New Roman" w:hAnsi="Times New Roman" w:cs="Times New Roman"/>
          <w:sz w:val="28"/>
          <w:szCs w:val="28"/>
        </w:rPr>
        <w:t xml:space="preserve"> музыкального произведения до слушателя. Музыкальное ис</w:t>
      </w:r>
      <w:r w:rsidRPr="0079203A">
        <w:rPr>
          <w:rFonts w:ascii="Times New Roman" w:hAnsi="Times New Roman" w:cs="Times New Roman"/>
          <w:sz w:val="28"/>
          <w:szCs w:val="28"/>
        </w:rPr>
        <w:softHyphen/>
        <w:t>полнение как способ творческого самовыражения в искусстве.</w:t>
      </w:r>
    </w:p>
    <w:p w:rsidR="0079203A" w:rsidRPr="0079203A" w:rsidRDefault="0079203A" w:rsidP="0079203A">
      <w:pPr>
        <w:pStyle w:val="1"/>
        <w:shd w:val="clear" w:color="auto" w:fill="auto"/>
        <w:spacing w:line="240" w:lineRule="auto"/>
        <w:ind w:right="60" w:firstLine="280"/>
        <w:rPr>
          <w:rFonts w:ascii="Times New Roman" w:hAnsi="Times New Roman" w:cs="Times New Roman"/>
          <w:sz w:val="28"/>
          <w:szCs w:val="28"/>
        </w:rPr>
      </w:pPr>
    </w:p>
    <w:p w:rsidR="0079203A" w:rsidRDefault="0079203A" w:rsidP="004E3BE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03A">
        <w:rPr>
          <w:rFonts w:ascii="Times New Roman" w:eastAsia="Times New Roman" w:hAnsi="Times New Roman" w:cs="Times New Roman"/>
          <w:sz w:val="28"/>
          <w:szCs w:val="28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4E3BE1" w:rsidRPr="004E3BE1" w:rsidRDefault="004E3BE1" w:rsidP="004E3B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3BE1" w:rsidRPr="004E3BE1" w:rsidRDefault="004E3BE1" w:rsidP="004E3BE1">
      <w:pPr>
        <w:jc w:val="center"/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4E3BE1">
        <w:rPr>
          <w:rFonts w:ascii="Calibri" w:eastAsia="Times New Roman" w:hAnsi="Calibri" w:cs="Times New Roman"/>
          <w:b/>
          <w:sz w:val="32"/>
          <w:szCs w:val="32"/>
          <w:u w:val="single"/>
        </w:rPr>
        <w:t>Тематическое планирование.</w:t>
      </w:r>
    </w:p>
    <w:p w:rsidR="004E3BE1" w:rsidRPr="00BF5EF3" w:rsidRDefault="004E3BE1" w:rsidP="004E3BE1">
      <w:pPr>
        <w:jc w:val="center"/>
        <w:rPr>
          <w:rFonts w:ascii="Calibri" w:eastAsia="Times New Roman" w:hAnsi="Calibri" w:cs="Times New Roman"/>
        </w:rPr>
      </w:pPr>
    </w:p>
    <w:tbl>
      <w:tblPr>
        <w:tblW w:w="16619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2518"/>
        <w:gridCol w:w="2519"/>
        <w:gridCol w:w="3988"/>
        <w:gridCol w:w="5067"/>
      </w:tblGrid>
      <w:tr w:rsidR="004E3BE1" w:rsidRPr="00D811EF" w:rsidTr="004E3BE1">
        <w:tc>
          <w:tcPr>
            <w:tcW w:w="2586" w:type="dxa"/>
            <w:vMerge w:val="restart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/</w:t>
            </w:r>
            <w:proofErr w:type="spellStart"/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Тема урока, раздела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4E3BE1" w:rsidRPr="004E3BE1" w:rsidRDefault="004E3BE1" w:rsidP="002824F9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Характеристика основных видов деятельности обучающихся  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4E3BE1" w:rsidRPr="00BF5EF3" w:rsidTr="004E3BE1">
        <w:tc>
          <w:tcPr>
            <w:tcW w:w="2586" w:type="dxa"/>
            <w:vMerge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</w:tc>
        <w:tc>
          <w:tcPr>
            <w:tcW w:w="2552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 xml:space="preserve">Предметные </w:t>
            </w:r>
          </w:p>
        </w:tc>
        <w:tc>
          <w:tcPr>
            <w:tcW w:w="3544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proofErr w:type="spellStart"/>
            <w:r w:rsidRPr="004E3BE1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4E3BE1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 xml:space="preserve"> (УУД)</w:t>
            </w:r>
          </w:p>
        </w:tc>
        <w:tc>
          <w:tcPr>
            <w:tcW w:w="5386" w:type="dxa"/>
            <w:vMerge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4E3BE1" w:rsidRPr="00BF5EF3" w:rsidTr="004E3BE1">
        <w:tc>
          <w:tcPr>
            <w:tcW w:w="2586" w:type="dxa"/>
            <w:shd w:val="clear" w:color="auto" w:fill="auto"/>
          </w:tcPr>
          <w:p w:rsidR="004E3BE1" w:rsidRPr="004E3BE1" w:rsidRDefault="004E3BE1" w:rsidP="002824F9">
            <w:pPr>
              <w:tabs>
                <w:tab w:val="left" w:pos="1314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Истоки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 xml:space="preserve">возникновения музыки. </w:t>
            </w:r>
          </w:p>
          <w:p w:rsidR="004E3BE1" w:rsidRPr="004E3BE1" w:rsidRDefault="004E3BE1" w:rsidP="002824F9">
            <w:pPr>
              <w:tabs>
                <w:tab w:val="left" w:pos="1314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Жанры музыки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E3BE1" w:rsidRPr="004E3BE1" w:rsidRDefault="004E3BE1" w:rsidP="002824F9">
            <w:pPr>
              <w:pStyle w:val="a3"/>
              <w:rPr>
                <w:sz w:val="28"/>
                <w:szCs w:val="28"/>
              </w:rPr>
            </w:pPr>
            <w:r w:rsidRPr="004E3BE1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4E3BE1">
              <w:rPr>
                <w:sz w:val="28"/>
                <w:szCs w:val="28"/>
              </w:rPr>
              <w:lastRenderedPageBreak/>
              <w:t>эмоционального и осознанного усвоения жизненного содержания музыкальных сочинений на основе понимания их интонационной природы, осознание своей принадлежности к России, её истории и культуре на основе изучения лучших образцов русской классической музыки.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Уметь применять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элементы музыкальной речи в различных видах творческой деятельности.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Уметь определять на слух основные жанры музыки. Уметь выявлять жанровое начало как способ передачи состояний человека, природы. Определять на слух основные жанры музыки. Выявлять жанровое начало как способ передачи состояний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человека, природы. Знать смысл понятий: «композитор», «исполнитель», «слушатель».</w:t>
            </w:r>
          </w:p>
        </w:tc>
        <w:tc>
          <w:tcPr>
            <w:tcW w:w="3544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4E3BE1">
              <w:rPr>
                <w:rStyle w:val="c0c10c3"/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Личностные</w:t>
            </w:r>
            <w:proofErr w:type="gramEnd"/>
            <w:r w:rsidRPr="004E3BE1">
              <w:rPr>
                <w:rStyle w:val="c0c3"/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повышать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материалу;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sz w:val="28"/>
                <w:szCs w:val="28"/>
              </w:rPr>
              <w:t>- чувства прекрасного и эстетического.</w:t>
            </w:r>
            <w:r w:rsidRPr="004E3BE1">
              <w:rPr>
                <w:rStyle w:val="c0c3"/>
                <w:i/>
                <w:color w:val="000000"/>
                <w:sz w:val="28"/>
                <w:szCs w:val="28"/>
              </w:rPr>
              <w:t xml:space="preserve"> 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Регулятивные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>: п</w:t>
            </w:r>
            <w:r w:rsidRPr="004E3BE1">
              <w:rPr>
                <w:sz w:val="28"/>
                <w:szCs w:val="28"/>
              </w:rPr>
              <w:t xml:space="preserve">ринимать и сохранять учебную задачу; 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>выполнять задания в соответствии с поставленной целью; ориентироваться в конструкции и системе навигации учебника, рабочей тетради.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3"/>
                <w:color w:val="000000"/>
                <w:sz w:val="28"/>
                <w:szCs w:val="28"/>
              </w:rPr>
              <w:t xml:space="preserve"> </w:t>
            </w:r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Познавательные: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> р</w:t>
            </w:r>
            <w:r w:rsidRPr="004E3BE1">
              <w:rPr>
                <w:sz w:val="28"/>
                <w:szCs w:val="28"/>
              </w:rPr>
              <w:t>азмышлять о музыкальном произведении как способе выражения чувств и мыслей человека.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3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4E3BE1">
              <w:rPr>
                <w:rStyle w:val="c0c3"/>
                <w:color w:val="000000"/>
                <w:sz w:val="28"/>
                <w:szCs w:val="28"/>
              </w:rPr>
              <w:t>:</w:t>
            </w:r>
            <w:r w:rsidRPr="004E3BE1">
              <w:rPr>
                <w:sz w:val="28"/>
                <w:szCs w:val="28"/>
              </w:rPr>
              <w:t xml:space="preserve"> выражать своё отношение к музыкальному произведению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 xml:space="preserve"> 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Воспринимать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окружающий мир,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выделяя в его звучании отдельные музыкальные звуки, мелодии, фразы.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  <w:t xml:space="preserve">                                      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Размышлять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о роли музыки в окружающей жизни и в собственной жизни детей (класса, школы, республики, страны).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  <w:t xml:space="preserve">                                           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Различать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характерные признаки основных жанров музыки.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  <w:t xml:space="preserve">    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Приводить примеры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песен, танцев, маршей из собственного жизненного опыта.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  <w:t xml:space="preserve">                                       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Переносить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признаки музыкальных жанров на явления, события, факты окружающей жизни.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  <w:t xml:space="preserve">           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Характеризовать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деятельность композитора, исполнителя, слушателя.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  <w:t xml:space="preserve">                                       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Слушать и исполнять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  <w:t xml:space="preserve">   </w:t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Экспериментировать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со звучащими предметами, простейшими музыкальными инструментами,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подбирать ритмический аккомпанемент к исполняемым детским песням.</w:t>
            </w:r>
          </w:p>
        </w:tc>
      </w:tr>
      <w:tr w:rsidR="004E3BE1" w:rsidRPr="00BF5EF3" w:rsidTr="004E3BE1">
        <w:tc>
          <w:tcPr>
            <w:tcW w:w="2586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Содержание и формы бытования музыки</w:t>
            </w:r>
          </w:p>
        </w:tc>
        <w:tc>
          <w:tcPr>
            <w:tcW w:w="2551" w:type="dxa"/>
            <w:shd w:val="clear" w:color="auto" w:fill="auto"/>
          </w:tcPr>
          <w:p w:rsidR="004E3BE1" w:rsidRPr="004E3BE1" w:rsidRDefault="004E3BE1" w:rsidP="002824F9">
            <w:pPr>
              <w:pStyle w:val="a3"/>
              <w:rPr>
                <w:sz w:val="28"/>
                <w:szCs w:val="28"/>
              </w:rPr>
            </w:pPr>
            <w:r w:rsidRPr="004E3BE1">
              <w:rPr>
                <w:sz w:val="28"/>
                <w:szCs w:val="28"/>
              </w:rPr>
              <w:t>Осознание содержания исполняемых произведений</w:t>
            </w:r>
            <w:proofErr w:type="gramStart"/>
            <w:r w:rsidRPr="004E3BE1">
              <w:rPr>
                <w:sz w:val="28"/>
                <w:szCs w:val="28"/>
              </w:rPr>
              <w:t xml:space="preserve"> .</w:t>
            </w:r>
            <w:proofErr w:type="gramEnd"/>
            <w:r w:rsidRPr="004E3BE1">
              <w:rPr>
                <w:sz w:val="28"/>
                <w:szCs w:val="28"/>
              </w:rPr>
              <w:t xml:space="preserve"> Эмоционально откликаться и выражать своё отношение к образам  музыкальных жанров и форм.</w:t>
            </w:r>
          </w:p>
          <w:p w:rsidR="004E3BE1" w:rsidRPr="004E3BE1" w:rsidRDefault="004E3BE1" w:rsidP="002824F9">
            <w:pPr>
              <w:pStyle w:val="a3"/>
              <w:rPr>
                <w:sz w:val="28"/>
                <w:szCs w:val="28"/>
              </w:rPr>
            </w:pP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Уметь определять на слух основные жанры музыки: настроение, средства музыкальной выразительности в музыкальных произведениях.</w:t>
            </w:r>
          </w:p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Уметь выявлять жанровое начало;</w:t>
            </w:r>
          </w:p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знать смысл понятия «музыкальный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театр».</w:t>
            </w:r>
          </w:p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Уметь ориентироваться в многообразии музыкальных жанров.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Уметь применять элементы музыкальной речи в различных видах творческой деятельности.</w:t>
            </w:r>
          </w:p>
        </w:tc>
        <w:tc>
          <w:tcPr>
            <w:tcW w:w="3544" w:type="dxa"/>
            <w:shd w:val="clear" w:color="auto" w:fill="auto"/>
          </w:tcPr>
          <w:p w:rsidR="004E3BE1" w:rsidRPr="004E3BE1" w:rsidRDefault="004E3BE1" w:rsidP="002824F9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Style w:val="c0c10c3"/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Личностные</w:t>
            </w:r>
            <w:r w:rsidRPr="004E3BE1">
              <w:rPr>
                <w:rStyle w:val="c0c3"/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: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4E3BE1" w:rsidRPr="004E3BE1" w:rsidRDefault="004E3BE1" w:rsidP="002824F9">
            <w:pPr>
              <w:snapToGrid w:val="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Воспитывать чувство прекрасного и эстетические чувства на основе знакомства с мировой и отечественной культурой.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Регулятивные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>: п</w:t>
            </w:r>
            <w:r w:rsidRPr="004E3BE1">
              <w:rPr>
                <w:sz w:val="28"/>
                <w:szCs w:val="28"/>
              </w:rPr>
              <w:t xml:space="preserve">ринимать и сохранять учебную задачу; 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>выполнять задания в соответствии с поставленной целью; ориентироваться в конструкции и системе навигации учебника, рабочей тетради.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3"/>
                <w:color w:val="000000"/>
                <w:sz w:val="28"/>
                <w:szCs w:val="28"/>
              </w:rPr>
              <w:t xml:space="preserve"> </w:t>
            </w:r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Познавательные: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> р</w:t>
            </w:r>
            <w:r w:rsidRPr="004E3BE1">
              <w:rPr>
                <w:sz w:val="28"/>
                <w:szCs w:val="28"/>
              </w:rPr>
              <w:t xml:space="preserve">азмышлять о музыкальном произведении как способе выражения чувств </w:t>
            </w:r>
            <w:r w:rsidRPr="004E3BE1">
              <w:rPr>
                <w:sz w:val="28"/>
                <w:szCs w:val="28"/>
              </w:rPr>
              <w:lastRenderedPageBreak/>
              <w:t>и мыслей человека.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3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4E3BE1">
              <w:rPr>
                <w:rStyle w:val="c0c3"/>
                <w:color w:val="000000"/>
                <w:sz w:val="28"/>
                <w:szCs w:val="28"/>
              </w:rPr>
              <w:t>:</w:t>
            </w:r>
            <w:r w:rsidRPr="004E3BE1">
              <w:rPr>
                <w:sz w:val="28"/>
                <w:szCs w:val="28"/>
              </w:rPr>
              <w:t xml:space="preserve"> выражать своё отношение к музыкальному произведению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 xml:space="preserve"> 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Различать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на слух малые и развитые музыкальные формы.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Распознавать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cr/>
            </w:r>
            <w:proofErr w:type="gramStart"/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Наделять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Выражать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графических партитурах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4E3BE1" w:rsidRPr="00BF5EF3" w:rsidTr="004E3BE1">
        <w:tc>
          <w:tcPr>
            <w:tcW w:w="2586" w:type="dxa"/>
            <w:shd w:val="clear" w:color="auto" w:fill="auto"/>
          </w:tcPr>
          <w:p w:rsidR="004E3BE1" w:rsidRPr="004E3BE1" w:rsidRDefault="004E3BE1" w:rsidP="002824F9">
            <w:pPr>
              <w:tabs>
                <w:tab w:val="left" w:pos="1314"/>
              </w:tabs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 xml:space="preserve">Язык музыки </w:t>
            </w: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E3BE1" w:rsidRPr="004E3BE1" w:rsidRDefault="004E3BE1" w:rsidP="002824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3BE1">
              <w:rPr>
                <w:sz w:val="28"/>
                <w:szCs w:val="28"/>
              </w:rPr>
              <w:t xml:space="preserve">Наличие мотивации к творческому труду, работе на результат, бережному отношению к материальным и духовным ценностям. Формирование основ гражданской </w:t>
            </w:r>
            <w:r w:rsidRPr="004E3BE1">
              <w:rPr>
                <w:sz w:val="28"/>
                <w:szCs w:val="28"/>
              </w:rPr>
              <w:lastRenderedPageBreak/>
              <w:t>идентичности, чувства гордости за свою Родину, осознание своей этической и национальной принадлежности.</w:t>
            </w:r>
          </w:p>
          <w:p w:rsidR="004E3BE1" w:rsidRPr="004E3BE1" w:rsidRDefault="004E3BE1" w:rsidP="002824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3BE1" w:rsidRPr="004E3BE1" w:rsidRDefault="004E3BE1" w:rsidP="002824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3BE1">
              <w:rPr>
                <w:sz w:val="28"/>
                <w:szCs w:val="28"/>
              </w:rPr>
              <w:t xml:space="preserve"> </w:t>
            </w:r>
          </w:p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Уметь выявлять жанровое начало как способ передачи состояний человека, природы.</w:t>
            </w:r>
          </w:p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Уметь применять элементы 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музыкальной речи в различных видах творческой деятельности.</w:t>
            </w:r>
          </w:p>
          <w:p w:rsidR="004E3BE1" w:rsidRPr="004E3BE1" w:rsidRDefault="004E3BE1" w:rsidP="002824F9">
            <w:pPr>
              <w:widowControl w:val="0"/>
              <w:suppressAutoHyphens/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Знать названия жанров и форм музыки; автора, название, текст изученного произведения.</w:t>
            </w:r>
          </w:p>
          <w:p w:rsidR="004E3BE1" w:rsidRPr="004E3BE1" w:rsidRDefault="004E3BE1" w:rsidP="002824F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Знать о способности и способах воспроизводить музыкой явления окружающего мира и внутреннего мира человека.</w:t>
            </w:r>
          </w:p>
        </w:tc>
        <w:tc>
          <w:tcPr>
            <w:tcW w:w="3544" w:type="dxa"/>
            <w:shd w:val="clear" w:color="auto" w:fill="auto"/>
          </w:tcPr>
          <w:p w:rsidR="004E3BE1" w:rsidRPr="004E3BE1" w:rsidRDefault="004E3BE1" w:rsidP="002824F9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4E3BE1">
              <w:rPr>
                <w:rStyle w:val="c0c10c3"/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Личностные</w:t>
            </w:r>
            <w:proofErr w:type="gramEnd"/>
            <w:r w:rsidRPr="004E3BE1">
              <w:rPr>
                <w:rStyle w:val="c0c3"/>
                <w:rFonts w:ascii="Calibri" w:eastAsia="Times New Roman" w:hAnsi="Calibri" w:cs="Times New Roman"/>
                <w:color w:val="000000"/>
                <w:sz w:val="28"/>
                <w:szCs w:val="28"/>
              </w:rPr>
              <w:t>: п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роявлять учебно-познавательный интерес к новому учебному материалу.</w:t>
            </w:r>
          </w:p>
          <w:p w:rsidR="004E3BE1" w:rsidRPr="004E3BE1" w:rsidRDefault="004E3BE1" w:rsidP="002824F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Воспитывать чувства прекрасного и эстетического.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Регулятивные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>: п</w:t>
            </w:r>
            <w:r w:rsidRPr="004E3BE1">
              <w:rPr>
                <w:sz w:val="28"/>
                <w:szCs w:val="28"/>
              </w:rPr>
              <w:t xml:space="preserve">ринимать и сохранять учебную задачу; 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t xml:space="preserve">выполнять задания в </w:t>
            </w:r>
            <w:r w:rsidRPr="004E3BE1">
              <w:rPr>
                <w:rStyle w:val="c0c3"/>
                <w:color w:val="000000"/>
                <w:sz w:val="28"/>
                <w:szCs w:val="28"/>
              </w:rPr>
              <w:lastRenderedPageBreak/>
              <w:t>соответствии с поставленной целью; ориентироваться в конструкции и системе навигации учебника, рабочей тетради.</w:t>
            </w:r>
          </w:p>
          <w:p w:rsidR="004E3BE1" w:rsidRPr="004E3BE1" w:rsidRDefault="004E3BE1" w:rsidP="002824F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Style w:val="c0c10c3"/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  <w:r w:rsidRPr="004E3BE1">
              <w:rPr>
                <w:rStyle w:val="c0c3"/>
                <w:rFonts w:ascii="Calibri" w:eastAsia="Times New Roman" w:hAnsi="Calibri" w:cs="Times New Roman"/>
                <w:color w:val="000000"/>
                <w:sz w:val="28"/>
                <w:szCs w:val="28"/>
              </w:rPr>
              <w:t> р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азмышлять о музыкальном произведении как способе выражения чувств и мыслей человека; над образами музыкального произведения;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sz w:val="28"/>
                <w:szCs w:val="28"/>
              </w:rPr>
              <w:t>эстетически откликаться на музыкальное искусство.</w:t>
            </w:r>
          </w:p>
          <w:p w:rsidR="004E3BE1" w:rsidRPr="004E3BE1" w:rsidRDefault="004E3BE1" w:rsidP="002824F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BE1">
              <w:rPr>
                <w:rStyle w:val="c0c3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3BE1">
              <w:rPr>
                <w:rStyle w:val="c0c10c3"/>
                <w:rFonts w:eastAsia="Century Schoolbook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4E3BE1">
              <w:rPr>
                <w:rStyle w:val="c0c3"/>
                <w:color w:val="000000"/>
                <w:sz w:val="28"/>
                <w:szCs w:val="28"/>
              </w:rPr>
              <w:t>:</w:t>
            </w:r>
            <w:r w:rsidRPr="004E3BE1">
              <w:rPr>
                <w:sz w:val="28"/>
                <w:szCs w:val="28"/>
              </w:rPr>
              <w:t xml:space="preserve"> выражать своё отношение к музыкальному произведению</w:t>
            </w:r>
          </w:p>
          <w:p w:rsidR="004E3BE1" w:rsidRPr="004E3BE1" w:rsidRDefault="004E3BE1" w:rsidP="002824F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E3BE1" w:rsidRPr="004E3BE1" w:rsidRDefault="004E3BE1" w:rsidP="002824F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Анализировать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Сравнивать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Различать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процессе знакомства с нотными прописями знаковые системы, выделяя нотную запись.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Определять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cr/>
            </w:r>
            <w:r w:rsidRPr="004E3BE1">
              <w:rPr>
                <w:rFonts w:ascii="Calibri" w:eastAsia="Times New Roman" w:hAnsi="Calibri" w:cs="Times New Roman"/>
                <w:b/>
                <w:sz w:val="28"/>
                <w:szCs w:val="28"/>
              </w:rPr>
              <w:t>Участвовать</w:t>
            </w:r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народных праздниках, обрядах (хороводы, </w:t>
            </w:r>
            <w:proofErr w:type="spellStart"/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заклички</w:t>
            </w:r>
            <w:proofErr w:type="spellEnd"/>
            <w:r w:rsidRPr="004E3BE1">
              <w:rPr>
                <w:rFonts w:ascii="Calibri" w:eastAsia="Times New Roman" w:hAnsi="Calibri" w:cs="Times New Roman"/>
                <w:sz w:val="28"/>
                <w:szCs w:val="28"/>
              </w:rPr>
              <w:t>, народные игры)</w:t>
            </w:r>
          </w:p>
          <w:p w:rsidR="004E3BE1" w:rsidRPr="004E3BE1" w:rsidRDefault="004E3BE1" w:rsidP="002824F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79203A" w:rsidRDefault="0079203A">
      <w:pPr>
        <w:rPr>
          <w:sz w:val="28"/>
          <w:szCs w:val="28"/>
        </w:rPr>
      </w:pPr>
    </w:p>
    <w:p w:rsidR="004E3BE1" w:rsidRDefault="004E3BE1" w:rsidP="004E3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3BE1" w:rsidRPr="004E3BE1" w:rsidRDefault="004E3BE1" w:rsidP="004E3BE1">
      <w:pPr>
        <w:jc w:val="center"/>
        <w:rPr>
          <w:rFonts w:ascii="Times New Roman" w:hAnsi="Times New Roman"/>
          <w:b/>
          <w:sz w:val="28"/>
          <w:szCs w:val="28"/>
        </w:rPr>
      </w:pPr>
      <w:r w:rsidRPr="004E3BE1">
        <w:rPr>
          <w:rFonts w:ascii="Times New Roman" w:hAnsi="Times New Roman"/>
          <w:b/>
          <w:sz w:val="28"/>
          <w:szCs w:val="28"/>
        </w:rPr>
        <w:lastRenderedPageBreak/>
        <w:t xml:space="preserve"> «Как можно услышать музыку»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072"/>
        <w:gridCol w:w="3511"/>
        <w:gridCol w:w="2688"/>
        <w:gridCol w:w="3746"/>
        <w:gridCol w:w="3220"/>
      </w:tblGrid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Примерный музыкальный </w:t>
            </w:r>
          </w:p>
          <w:p w:rsidR="004E3BE1" w:rsidRPr="004E3BE1" w:rsidRDefault="004E3BE1" w:rsidP="002824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«Внутренняя музыка» (3 ч.)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Колыбельная песня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Колыбельные: Зыбка поскрипывает, Ходит сон по лавочке и др.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специфику музыки как вида искусства.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Наблюдать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за музыкой в жизни человека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эмоциональную отзывчивость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Исполнять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колыбельные песни</w:t>
            </w:r>
          </w:p>
        </w:tc>
      </w:tr>
      <w:tr w:rsidR="004E3BE1" w:rsidRPr="004E3BE1" w:rsidTr="002824F9">
        <w:trPr>
          <w:trHeight w:val="15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Сказку складываем, музыкой сказываем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Лядов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. Кикимора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эмоционально-образно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воспринимать и характеризовать музыкальные произведения.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истоки музыкального искусства.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эмоциональную отзывчивость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Импровизировать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в игре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Народное музыкально-поэтическое творчество. Музыкальная 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Музыкально-ритмическая игра «Дед и репка», Игра в гостей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основные жанры народной и профессиональной музыки.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Уметь эмоционально образно воспринимать музыкальные произведения.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эмоциональную отзывчивость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Импровизировать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в игре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музыкально-исполнительский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замысел в коллективном творчестве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собственное исполнение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Родная речь (5 ч.)</w:t>
            </w:r>
          </w:p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77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 xml:space="preserve">Элементарная нотная </w:t>
            </w:r>
            <w:proofErr w:type="spellStart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грамота</w:t>
            </w:r>
            <w:proofErr w:type="gramStart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.Т</w:t>
            </w:r>
            <w:proofErr w:type="gramEnd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очки</w:t>
            </w:r>
            <w:proofErr w:type="spellEnd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,</w:t>
            </w:r>
            <w:r w:rsidRPr="004E3BE1">
              <w:rPr>
                <w:rFonts w:ascii="Times New Roman" w:hAnsi="Times New Roman"/>
                <w:color w:val="363435"/>
                <w:spacing w:val="19"/>
                <w:w w:val="118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чёрточки,</w:t>
            </w:r>
            <w:r w:rsidRPr="004E3BE1">
              <w:rPr>
                <w:rFonts w:ascii="Times New Roman" w:hAnsi="Times New Roman"/>
                <w:color w:val="363435"/>
                <w:spacing w:val="14"/>
                <w:w w:val="118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 xml:space="preserve">крючки,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дуги </w:t>
            </w:r>
            <w:r w:rsidRPr="004E3BE1">
              <w:rPr>
                <w:rFonts w:ascii="Times New Roman" w:hAnsi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и</w:t>
            </w:r>
            <w:r w:rsidRPr="004E3BE1">
              <w:rPr>
                <w:rFonts w:ascii="Times New Roman" w:hAnsi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07"/>
                <w:sz w:val="28"/>
                <w:szCs w:val="28"/>
              </w:rPr>
              <w:t>круги…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Фрид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. Ветер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Е. Тиличеева. Деревца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Знать истоки происхождения музыки. 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Уметь различать звуки по высоте.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Ориентироваться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в нотном письме как графическом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изображениии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интонаций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Исполнять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мелодии с ориентацией на нотную запись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spacing w:val="1"/>
                <w:w w:val="112"/>
                <w:sz w:val="28"/>
                <w:szCs w:val="28"/>
              </w:rPr>
              <w:t>Общее представление об интонации: изображение окружающего мира. Сказанно</w:t>
            </w: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 xml:space="preserve">е </w:t>
            </w:r>
            <w:r w:rsidRPr="004E3BE1">
              <w:rPr>
                <w:rFonts w:ascii="Times New Roman" w:hAnsi="Times New Roman"/>
                <w:color w:val="363435"/>
                <w:spacing w:val="11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1"/>
                <w:sz w:val="28"/>
                <w:szCs w:val="28"/>
              </w:rPr>
              <w:t>слов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о  </w:t>
            </w:r>
            <w:r w:rsidRPr="004E3BE1">
              <w:rPr>
                <w:rFonts w:ascii="Times New Roman" w:hAnsi="Times New Roman"/>
                <w:color w:val="363435"/>
                <w:spacing w:val="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и </w:t>
            </w:r>
            <w:r w:rsidRPr="004E3BE1">
              <w:rPr>
                <w:rFonts w:ascii="Times New Roman" w:hAnsi="Times New Roman"/>
                <w:color w:val="363435"/>
                <w:spacing w:val="3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1"/>
                <w:w w:val="114"/>
                <w:sz w:val="28"/>
                <w:szCs w:val="28"/>
              </w:rPr>
              <w:t>н</w:t>
            </w:r>
            <w:r w:rsidRPr="004E3BE1">
              <w:rPr>
                <w:rFonts w:ascii="Times New Roman" w:hAnsi="Times New Roman"/>
                <w:color w:val="363435"/>
                <w:spacing w:val="1"/>
                <w:w w:val="109"/>
                <w:sz w:val="28"/>
                <w:szCs w:val="28"/>
              </w:rPr>
              <w:t>е</w:t>
            </w:r>
            <w:r w:rsidRPr="004E3BE1">
              <w:rPr>
                <w:rFonts w:ascii="Times New Roman" w:hAnsi="Times New Roman"/>
                <w:color w:val="363435"/>
                <w:spacing w:val="1"/>
                <w:w w:val="106"/>
                <w:sz w:val="28"/>
                <w:szCs w:val="28"/>
              </w:rPr>
              <w:t>с</w:t>
            </w:r>
            <w:r w:rsidRPr="004E3BE1">
              <w:rPr>
                <w:rFonts w:ascii="Times New Roman" w:hAnsi="Times New Roman"/>
                <w:color w:val="363435"/>
                <w:spacing w:val="1"/>
                <w:w w:val="128"/>
                <w:sz w:val="28"/>
                <w:szCs w:val="28"/>
              </w:rPr>
              <w:t>к</w:t>
            </w:r>
            <w:r w:rsidRPr="004E3BE1">
              <w:rPr>
                <w:rFonts w:ascii="Times New Roman" w:hAnsi="Times New Roman"/>
                <w:color w:val="363435"/>
                <w:spacing w:val="3"/>
                <w:w w:val="117"/>
                <w:sz w:val="28"/>
                <w:szCs w:val="28"/>
              </w:rPr>
              <w:t>а</w:t>
            </w:r>
            <w:r w:rsidRPr="004E3BE1">
              <w:rPr>
                <w:rFonts w:ascii="Times New Roman" w:hAnsi="Times New Roman"/>
                <w:color w:val="363435"/>
                <w:w w:val="105"/>
                <w:sz w:val="28"/>
                <w:szCs w:val="28"/>
              </w:rPr>
              <w:t>занное…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Вивальди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. Зима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С. Прокофьев. Дождь и радуга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истоки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происхождения песни.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Уметь слышать ритм в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Приобретать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опыт музыкально-творческой деятельности через слушание и исполнение</w:t>
            </w:r>
          </w:p>
        </w:tc>
      </w:tr>
      <w:tr w:rsidR="004E3BE1" w:rsidRPr="004E3BE1" w:rsidTr="002824F9">
        <w:trPr>
          <w:trHeight w:val="202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363435"/>
                <w:spacing w:val="1"/>
                <w:w w:val="112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color w:val="363435"/>
                <w:spacing w:val="1"/>
                <w:w w:val="112"/>
                <w:sz w:val="28"/>
                <w:szCs w:val="28"/>
              </w:rPr>
              <w:t>РК</w:t>
            </w:r>
            <w:r w:rsidRPr="004E3BE1">
              <w:rPr>
                <w:rFonts w:ascii="Times New Roman" w:hAnsi="Times New Roman"/>
                <w:color w:val="363435"/>
                <w:spacing w:val="1"/>
                <w:w w:val="112"/>
                <w:sz w:val="28"/>
                <w:szCs w:val="28"/>
              </w:rPr>
              <w:t xml:space="preserve"> Музыка природы. Прогулка в лес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Знать сферу 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народного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 композиторского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музицирования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Осознание того, что музыка умеет изображать характеры животных и птиц.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Приобретать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опыт музыкально-творческой деятельности через слушание и сочинение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Народное музыкально-поэтическое творчество: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прибаутки, скороговорки.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Не</w:t>
            </w:r>
            <w:r w:rsidRPr="004E3BE1">
              <w:rPr>
                <w:rFonts w:ascii="Times New Roman" w:hAnsi="Times New Roman"/>
                <w:color w:val="363435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перевыскороговоришь</w:t>
            </w:r>
            <w:proofErr w:type="spellEnd"/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 xml:space="preserve">?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Поём </w:t>
            </w:r>
            <w:r w:rsidRPr="004E3BE1">
              <w:rPr>
                <w:rFonts w:ascii="Times New Roman" w:hAnsi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3"/>
                <w:sz w:val="28"/>
                <w:szCs w:val="28"/>
              </w:rPr>
              <w:t>вместе.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Р.н.п. Как под наши ворота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Укр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. Н. п. Журавель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специфику музыки. 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Уметь образно воспринимать, определять своё отношение к музыкальным явлениям действительности.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Воспринимать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на эмоционально-образном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уровне музыкальное творчество своего народа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музыкально-исполнительский замысел в коллективном творчестве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собственное исполнение</w:t>
            </w:r>
          </w:p>
        </w:tc>
      </w:tr>
      <w:tr w:rsidR="004E3BE1" w:rsidRPr="004E3BE1" w:rsidTr="002824F9">
        <w:trPr>
          <w:trHeight w:val="98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spacing w:val="5"/>
                <w:w w:val="116"/>
                <w:sz w:val="28"/>
                <w:szCs w:val="28"/>
              </w:rPr>
              <w:t>Портрет</w:t>
            </w:r>
            <w:r w:rsidRPr="004E3BE1">
              <w:rPr>
                <w:rFonts w:ascii="Times New Roman" w:hAnsi="Times New Roman"/>
                <w:color w:val="363435"/>
                <w:w w:val="116"/>
                <w:sz w:val="28"/>
                <w:szCs w:val="28"/>
              </w:rPr>
              <w:t xml:space="preserve">ы  </w:t>
            </w:r>
            <w:r w:rsidRPr="004E3BE1">
              <w:rPr>
                <w:rFonts w:ascii="Times New Roman" w:hAnsi="Times New Roman"/>
                <w:color w:val="363435"/>
                <w:spacing w:val="2"/>
                <w:w w:val="1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5"/>
                <w:w w:val="116"/>
                <w:sz w:val="28"/>
                <w:szCs w:val="28"/>
              </w:rPr>
              <w:t>заговорил</w:t>
            </w:r>
            <w:r w:rsidRPr="004E3BE1">
              <w:rPr>
                <w:rFonts w:ascii="Times New Roman" w:hAnsi="Times New Roman"/>
                <w:color w:val="363435"/>
                <w:w w:val="116"/>
                <w:sz w:val="28"/>
                <w:szCs w:val="28"/>
              </w:rPr>
              <w:t xml:space="preserve">и  </w:t>
            </w:r>
            <w:r w:rsidRPr="004E3BE1">
              <w:rPr>
                <w:rFonts w:ascii="Times New Roman" w:hAnsi="Times New Roman"/>
                <w:color w:val="363435"/>
                <w:spacing w:val="2"/>
                <w:w w:val="1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6"/>
                <w:sz w:val="28"/>
                <w:szCs w:val="28"/>
              </w:rPr>
              <w:t xml:space="preserve">и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запели.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Р. Шуман. Весёлый крестьянин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Р.н.п. Вспомним, братцы, Русь и славу!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многообразие музыкальных образов и способов их развития.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основные жанры народной и профессиональной музыки.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Воспринимать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на эмоционально-образном уровне профессиональное и музыкальное творчество народов мира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Пётр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2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Ильич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23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w w:val="106"/>
                <w:sz w:val="28"/>
                <w:szCs w:val="28"/>
              </w:rPr>
              <w:t>Чайковский (3ч.)</w:t>
            </w:r>
          </w:p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>Детские</w:t>
            </w:r>
            <w:r w:rsidRPr="004E3BE1">
              <w:rPr>
                <w:rFonts w:ascii="Times New Roman" w:hAnsi="Times New Roman"/>
                <w:color w:val="363435"/>
                <w:spacing w:val="-12"/>
                <w:w w:val="114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>годы.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«Детский альбом»: Детская песенка, Колыбельная песня. Баба-яга, Вальс и др.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выразительность и изобразительность музыкальной интонации.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смысл понятий: «композитор», «исполнитель», «слушатель».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художественно-образное содержание, музыкальный язык произведения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изученные музыкальные произведения. </w:t>
            </w: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их авторов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Осуществлять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музыкально-исполнительский замысел в коллективном творчестве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собственное исполнение</w:t>
            </w:r>
          </w:p>
        </w:tc>
      </w:tr>
      <w:tr w:rsidR="004E3BE1" w:rsidRPr="004E3BE1" w:rsidTr="002824F9">
        <w:trPr>
          <w:trHeight w:val="89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color w:val="363435"/>
                <w:w w:val="117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spacing w:val="7"/>
                <w:sz w:val="28"/>
                <w:szCs w:val="28"/>
              </w:rPr>
              <w:t>Здес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ь</w:t>
            </w:r>
            <w:r w:rsidRPr="004E3BE1">
              <w:rPr>
                <w:rFonts w:ascii="Times New Roman" w:hAnsi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ab/>
            </w:r>
            <w:r w:rsidRPr="004E3BE1">
              <w:rPr>
                <w:rFonts w:ascii="Times New Roman" w:hAnsi="Times New Roman"/>
                <w:color w:val="363435"/>
                <w:spacing w:val="8"/>
                <w:w w:val="115"/>
                <w:sz w:val="28"/>
                <w:szCs w:val="28"/>
              </w:rPr>
              <w:t>живё</w:t>
            </w: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т</w:t>
            </w:r>
            <w:r w:rsidRPr="004E3BE1">
              <w:rPr>
                <w:rFonts w:ascii="Times New Roman" w:hAnsi="Times New Roman"/>
                <w:color w:val="363435"/>
                <w:spacing w:val="-51"/>
                <w:w w:val="1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7"/>
                <w:w w:val="113"/>
                <w:sz w:val="28"/>
                <w:szCs w:val="28"/>
              </w:rPr>
              <w:t>м</w:t>
            </w:r>
            <w:r w:rsidRPr="004E3BE1">
              <w:rPr>
                <w:rFonts w:ascii="Times New Roman" w:hAnsi="Times New Roman"/>
                <w:color w:val="363435"/>
                <w:spacing w:val="7"/>
                <w:w w:val="112"/>
                <w:sz w:val="28"/>
                <w:szCs w:val="28"/>
              </w:rPr>
              <w:t>у</w:t>
            </w:r>
            <w:r w:rsidRPr="004E3BE1">
              <w:rPr>
                <w:rFonts w:ascii="Times New Roman" w:hAnsi="Times New Roman"/>
                <w:color w:val="363435"/>
                <w:spacing w:val="7"/>
                <w:w w:val="119"/>
                <w:sz w:val="28"/>
                <w:szCs w:val="28"/>
              </w:rPr>
              <w:t>з</w:t>
            </w:r>
            <w:r w:rsidRPr="004E3BE1">
              <w:rPr>
                <w:rFonts w:ascii="Times New Roman" w:hAnsi="Times New Roman"/>
                <w:color w:val="363435"/>
                <w:spacing w:val="7"/>
                <w:w w:val="116"/>
                <w:sz w:val="28"/>
                <w:szCs w:val="28"/>
              </w:rPr>
              <w:t>ы</w:t>
            </w:r>
            <w:r w:rsidRPr="004E3BE1">
              <w:rPr>
                <w:rFonts w:ascii="Times New Roman" w:hAnsi="Times New Roman"/>
                <w:color w:val="363435"/>
                <w:spacing w:val="7"/>
                <w:w w:val="128"/>
                <w:sz w:val="28"/>
                <w:szCs w:val="28"/>
              </w:rPr>
              <w:t>к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а П.И.</w:t>
            </w:r>
            <w:r w:rsidRPr="004E3BE1">
              <w:rPr>
                <w:rFonts w:ascii="Times New Roman" w:hAnsi="Times New Roman"/>
                <w:color w:val="363435"/>
                <w:spacing w:val="4"/>
                <w:w w:val="117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Чайковского.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Балет «Щелкунчик»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выразительность и изобразительность музыкальной интонации.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1"/>
                <w:sz w:val="28"/>
                <w:szCs w:val="28"/>
              </w:rPr>
              <w:t>Волшебный</w:t>
            </w:r>
            <w:r w:rsidRPr="004E3BE1">
              <w:rPr>
                <w:rFonts w:ascii="Times New Roman" w:hAnsi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тот</w:t>
            </w:r>
            <w:r w:rsidRPr="004E3BE1">
              <w:rPr>
                <w:rFonts w:ascii="Times New Roman" w:hAnsi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06"/>
                <w:sz w:val="28"/>
                <w:szCs w:val="28"/>
              </w:rPr>
              <w:t xml:space="preserve">цветок… </w:t>
            </w: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Тренируем</w:t>
            </w:r>
            <w:r w:rsidRPr="004E3BE1">
              <w:rPr>
                <w:rFonts w:ascii="Times New Roman" w:hAnsi="Times New Roman"/>
                <w:color w:val="363435"/>
                <w:spacing w:val="26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свою </w:t>
            </w:r>
            <w:r w:rsidRPr="004E3BE1">
              <w:rPr>
                <w:rFonts w:ascii="Times New Roman" w:hAnsi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3"/>
                <w:sz w:val="28"/>
                <w:szCs w:val="28"/>
              </w:rPr>
              <w:t>«внутрен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нюю</w:t>
            </w:r>
            <w:r w:rsidRPr="004E3BE1">
              <w:rPr>
                <w:rFonts w:ascii="Times New Roman" w:hAnsi="Times New Roman"/>
                <w:color w:val="363435"/>
                <w:spacing w:val="30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музыку».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Хор менестрелей из оперы «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орлеанская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дева»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«музыкально-поэтический» жанр былина.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эмоционально-образно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воспринимать и характеризовать музыкальные произведения.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bCs/>
                <w:color w:val="363435"/>
                <w:w w:val="107"/>
                <w:position w:val="4"/>
                <w:sz w:val="28"/>
                <w:szCs w:val="28"/>
              </w:rPr>
              <w:t>Михаи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-102"/>
                <w:w w:val="107"/>
                <w:position w:val="4"/>
                <w:sz w:val="28"/>
                <w:szCs w:val="28"/>
              </w:rPr>
              <w:t>л</w:t>
            </w:r>
            <w:r w:rsidRPr="004E3BE1">
              <w:rPr>
                <w:rFonts w:ascii="Times New Roman" w:hAnsi="Times New Roman"/>
                <w:color w:val="363435"/>
                <w:w w:val="140"/>
                <w:position w:val="-4"/>
                <w:sz w:val="28"/>
                <w:szCs w:val="28"/>
              </w:rPr>
              <w:t>,</w:t>
            </w:r>
            <w:r w:rsidRPr="004E3BE1">
              <w:rPr>
                <w:rFonts w:ascii="Times New Roman" w:hAnsi="Times New Roman"/>
                <w:color w:val="363435"/>
                <w:position w:val="-4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-5"/>
                <w:position w:val="-4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position w:val="4"/>
                <w:sz w:val="28"/>
                <w:szCs w:val="28"/>
              </w:rPr>
              <w:t>Иванович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42"/>
                <w:position w:val="4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w w:val="105"/>
                <w:position w:val="4"/>
                <w:sz w:val="28"/>
                <w:szCs w:val="28"/>
              </w:rPr>
              <w:t>Глинка (4ч.)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Детские годы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Мазурки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Уметь выявлять общее и особенное при сравнении 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произведение.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художественно-образное содержание, музыкальный язык произведения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изученные музыкальные произведения. </w:t>
            </w: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их авторов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музыкально-исполнительский замысел в коллективном творчестве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собственное исполнение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Опера «Руслан</w:t>
            </w:r>
            <w:r w:rsidRPr="004E3BE1">
              <w:rPr>
                <w:rFonts w:ascii="Times New Roman" w:hAnsi="Times New Roman"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и</w:t>
            </w:r>
            <w:r w:rsidRPr="004E3BE1">
              <w:rPr>
                <w:rFonts w:ascii="Times New Roman" w:hAnsi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 xml:space="preserve">Людмила».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«Бряцайте, струны золотые»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color w:val="363435"/>
                <w:w w:val="117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Опера «Руслан</w:t>
            </w:r>
            <w:r w:rsidRPr="004E3BE1">
              <w:rPr>
                <w:rFonts w:ascii="Times New Roman" w:hAnsi="Times New Roman"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и</w:t>
            </w:r>
            <w:r w:rsidRPr="004E3BE1">
              <w:rPr>
                <w:rFonts w:ascii="Times New Roman" w:hAnsi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Людмила»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Первая песня Баяна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выразительность и изобразительность музыкальной интонации.</w:t>
            </w:r>
          </w:p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Уметь передавать настроение музыки в пении и музыкально-пластическом движении. Уметь определять характер героев и их настроение.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2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Опера «Руслан</w:t>
            </w:r>
            <w:r w:rsidRPr="004E3BE1">
              <w:rPr>
                <w:rFonts w:ascii="Times New Roman" w:hAnsi="Times New Roman"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и</w:t>
            </w:r>
            <w:r w:rsidRPr="004E3BE1">
              <w:rPr>
                <w:rFonts w:ascii="Times New Roman" w:hAnsi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 xml:space="preserve">Людмила».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О,</w:t>
            </w:r>
            <w:r w:rsidRPr="004E3BE1">
              <w:rPr>
                <w:rFonts w:ascii="Times New Roman" w:hAnsi="Times New Roman"/>
                <w:color w:val="363435"/>
                <w:spacing w:val="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1"/>
                <w:sz w:val="28"/>
                <w:szCs w:val="28"/>
              </w:rPr>
              <w:t>поле,</w:t>
            </w:r>
            <w:r w:rsidRPr="004E3BE1">
              <w:rPr>
                <w:rFonts w:ascii="Times New Roman" w:hAnsi="Times New Roman"/>
                <w:color w:val="363435"/>
                <w:spacing w:val="12"/>
                <w:w w:val="111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1"/>
                <w:sz w:val="28"/>
                <w:szCs w:val="28"/>
              </w:rPr>
              <w:t>поле!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color w:val="363435"/>
                <w:w w:val="117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Опера «Руслан</w:t>
            </w:r>
            <w:r w:rsidRPr="004E3BE1">
              <w:rPr>
                <w:rFonts w:ascii="Times New Roman" w:hAnsi="Times New Roman"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и</w:t>
            </w:r>
            <w:r w:rsidRPr="004E3BE1">
              <w:rPr>
                <w:rFonts w:ascii="Times New Roman" w:hAnsi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Людмила»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 xml:space="preserve">Ария </w:t>
            </w:r>
            <w:proofErr w:type="spellStart"/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руслана</w:t>
            </w:r>
            <w:proofErr w:type="spellEnd"/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 xml:space="preserve"> из 3 действия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Знать названия изученных произведений и их авторов. 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Уметь определять и сравнивать характер, настроение и средства выразительности (мелодия, ритм, темп, тембр, динамика) в музыкальных произведениях (фрагментах).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Руслан</w:t>
            </w:r>
            <w:r w:rsidRPr="004E3BE1">
              <w:rPr>
                <w:rFonts w:ascii="Times New Roman" w:hAnsi="Times New Roman"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и</w:t>
            </w:r>
            <w:r w:rsidRPr="004E3BE1">
              <w:rPr>
                <w:rFonts w:ascii="Times New Roman" w:hAnsi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Людмила.</w:t>
            </w:r>
            <w:r w:rsidRPr="004E3BE1">
              <w:rPr>
                <w:rFonts w:ascii="Times New Roman" w:hAnsi="Times New Roman"/>
                <w:color w:val="363435"/>
                <w:w w:val="108"/>
                <w:sz w:val="28"/>
                <w:szCs w:val="28"/>
              </w:rPr>
              <w:t xml:space="preserve"> Слава!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color w:val="363435"/>
                <w:w w:val="117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Опера «Руслан</w:t>
            </w:r>
            <w:r w:rsidRPr="004E3BE1">
              <w:rPr>
                <w:rFonts w:ascii="Times New Roman" w:hAnsi="Times New Roman"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и</w:t>
            </w:r>
            <w:r w:rsidRPr="004E3BE1">
              <w:rPr>
                <w:rFonts w:ascii="Times New Roman" w:hAnsi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Людмила»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Заключительный хор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Знать названия изученных произведений и их авторов. 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Уметь определять и сравнивать характер, настроение и средства выразительности (мелодия, ритм, темп, тембр, динамика) в музыкальных произведениях (фрагментах).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Мелодия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4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w w:val="110"/>
                <w:sz w:val="28"/>
                <w:szCs w:val="28"/>
              </w:rPr>
              <w:t>жизни(4ч.)</w:t>
            </w:r>
          </w:p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Заветное</w:t>
            </w:r>
            <w:r w:rsidRPr="004E3BE1">
              <w:rPr>
                <w:rFonts w:ascii="Times New Roman" w:hAnsi="Times New Roman"/>
                <w:color w:val="363435"/>
                <w:spacing w:val="2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слово.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В. Усачёва. Жила-была работа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Уметь настроение музыки. Умение спеть, ощутить внутри себя, услышать и передать другим людям.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Наблюдать и оценивать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интонационное богатство музыкального мира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Как</w:t>
            </w:r>
            <w:r w:rsidRPr="004E3BE1">
              <w:rPr>
                <w:rFonts w:ascii="Times New Roman" w:hAnsi="Times New Roman"/>
                <w:color w:val="363435"/>
                <w:spacing w:val="-1"/>
                <w:w w:val="117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начинается</w:t>
            </w:r>
            <w:r w:rsidRPr="004E3BE1">
              <w:rPr>
                <w:rFonts w:ascii="Times New Roman" w:hAnsi="Times New Roman"/>
                <w:color w:val="363435"/>
                <w:spacing w:val="-24"/>
                <w:w w:val="117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lastRenderedPageBreak/>
              <w:t>музыка?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В. Усачёва. Жила-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была работа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названия изученных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жанров музыки. Уметь определять и сравнивать характер музыкальных произведений.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spacing w:val="-2"/>
                <w:w w:val="112"/>
                <w:sz w:val="28"/>
                <w:szCs w:val="28"/>
              </w:rPr>
              <w:t>Вольфган</w:t>
            </w: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г</w:t>
            </w:r>
            <w:r w:rsidRPr="004E3BE1">
              <w:rPr>
                <w:rFonts w:ascii="Times New Roman" w:hAnsi="Times New Roman"/>
                <w:color w:val="363435"/>
                <w:spacing w:val="-6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-2"/>
                <w:w w:val="112"/>
                <w:sz w:val="28"/>
                <w:szCs w:val="28"/>
              </w:rPr>
              <w:t>Амаде</w:t>
            </w: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й</w:t>
            </w:r>
            <w:r w:rsidRPr="004E3BE1">
              <w:rPr>
                <w:rFonts w:ascii="Times New Roman" w:hAnsi="Times New Roman"/>
                <w:color w:val="363435"/>
                <w:spacing w:val="-7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-2"/>
                <w:w w:val="113"/>
                <w:sz w:val="28"/>
                <w:szCs w:val="28"/>
              </w:rPr>
              <w:t>Моцарт.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Хор из оперы «Волшебная флейта»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Уметь определять и сравнивать характер, настроение и средства выразительности.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художественно-образное содержание, музыкальный язык произведения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изученные музыкальные произведения. </w:t>
            </w: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их авторов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музыкально-исполнительский замысел в коллективном творчестве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собственное исполнение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1"/>
                <w:sz w:val="28"/>
                <w:szCs w:val="28"/>
              </w:rPr>
              <w:t>Моцарт</w:t>
            </w:r>
            <w:r w:rsidRPr="004E3BE1">
              <w:rPr>
                <w:rFonts w:ascii="Times New Roman" w:hAnsi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5"/>
                <w:sz w:val="28"/>
                <w:szCs w:val="28"/>
              </w:rPr>
              <w:t>сочиняет.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В. Моцарт. Менуэт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выразительность и изобразительность музыкальной интонации.  Понимание того, что музыка умеет изображать картины природы.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tabs>
                <w:tab w:val="left" w:pos="920"/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bCs/>
                <w:color w:val="363435"/>
                <w:spacing w:val="4"/>
                <w:sz w:val="28"/>
                <w:szCs w:val="28"/>
              </w:rPr>
              <w:t>Серге</w:t>
            </w: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й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-22"/>
                <w:sz w:val="28"/>
                <w:szCs w:val="28"/>
              </w:rPr>
              <w:t xml:space="preserve">  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4"/>
                <w:sz w:val="28"/>
                <w:szCs w:val="28"/>
              </w:rPr>
              <w:t>Сергееви</w:t>
            </w: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ч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-11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4"/>
                <w:w w:val="106"/>
                <w:sz w:val="28"/>
                <w:szCs w:val="28"/>
              </w:rPr>
              <w:t>Про</w:t>
            </w:r>
            <w:r w:rsidRPr="004E3BE1">
              <w:rPr>
                <w:rFonts w:ascii="Times New Roman" w:hAnsi="Times New Roman"/>
                <w:b/>
                <w:bCs/>
                <w:color w:val="363435"/>
                <w:w w:val="106"/>
                <w:sz w:val="28"/>
                <w:szCs w:val="28"/>
              </w:rPr>
              <w:t>кофьев(3 ч.)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0"/>
                <w:sz w:val="28"/>
                <w:szCs w:val="28"/>
              </w:rPr>
              <w:t>Детство</w:t>
            </w:r>
            <w:r w:rsidRPr="004E3BE1">
              <w:rPr>
                <w:rFonts w:ascii="Times New Roman" w:hAnsi="Times New Roman"/>
                <w:color w:val="363435"/>
                <w:spacing w:val="-3"/>
                <w:w w:val="110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 xml:space="preserve">композитора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Симфоническая сказка для детей «Петя и волк»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Знать многообразие музыкальных образов и способы их развития.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>Дорогой</w:t>
            </w:r>
            <w:proofErr w:type="gramStart"/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>,Щ</w:t>
            </w:r>
            <w:proofErr w:type="gramEnd"/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>елкунчик</w:t>
            </w:r>
            <w:proofErr w:type="spellEnd"/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>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Симфоническая сказка для детей «Петя и волк»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ноты, темп (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быстро-медленно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>), динамику (громко-тихо).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Музыка для детей С. Прокофьева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Балет «Золушка»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Знать наиболее популярные в России музыкальные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инструменты. Узнавать по изображениям рояль, пианино, скрипку, флейту, арфу. Народные инструменты: гармонь, баян, балалайка.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9" w:right="7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bCs/>
                <w:color w:val="363435"/>
                <w:w w:val="106"/>
                <w:sz w:val="28"/>
                <w:szCs w:val="28"/>
              </w:rPr>
              <w:t>Путешествие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14"/>
                <w:w w:val="10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во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2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 xml:space="preserve">времени 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20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w w:val="107"/>
                <w:sz w:val="28"/>
                <w:szCs w:val="28"/>
              </w:rPr>
              <w:t>и пространстве(6 ч.)</w:t>
            </w:r>
          </w:p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7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Тренируем</w:t>
            </w:r>
            <w:r w:rsidRPr="004E3BE1">
              <w:rPr>
                <w:rFonts w:ascii="Times New Roman" w:hAnsi="Times New Roman"/>
                <w:color w:val="363435"/>
                <w:spacing w:val="26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свою </w:t>
            </w:r>
            <w:r w:rsidRPr="004E3BE1">
              <w:rPr>
                <w:rFonts w:ascii="Times New Roman" w:hAnsi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3"/>
                <w:sz w:val="28"/>
                <w:szCs w:val="28"/>
              </w:rPr>
              <w:t>«внутрен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нюю</w:t>
            </w:r>
            <w:r w:rsidRPr="004E3BE1">
              <w:rPr>
                <w:rFonts w:ascii="Times New Roman" w:hAnsi="Times New Roman"/>
                <w:color w:val="363435"/>
                <w:spacing w:val="30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 xml:space="preserve">музыку»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Р.н.п. Вот уж зимушка проходит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 образцы музыкального фольклора, народные музыкальные традиции родного края (праздники и обряды)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Приобретать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опыт музыкально-творческой деятельности через слушание и сочинение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Народное музыкально-поэтическое творчество. Русские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обряды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>разднуем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Масленицу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. Ой, Масленица, обманщица, Ах, Масленица, сметанница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Уметь исполнять народные песни.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Общаться и взаимодействовать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в процессе коллективного воплощения различных художественных образов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Тренируем</w:t>
            </w:r>
            <w:r w:rsidRPr="004E3BE1">
              <w:rPr>
                <w:rFonts w:ascii="Times New Roman" w:hAnsi="Times New Roman"/>
                <w:color w:val="363435"/>
                <w:spacing w:val="26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свою </w:t>
            </w:r>
            <w:r w:rsidRPr="004E3BE1">
              <w:rPr>
                <w:rFonts w:ascii="Times New Roman" w:hAnsi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3"/>
                <w:sz w:val="28"/>
                <w:szCs w:val="28"/>
              </w:rPr>
              <w:t>«внутрен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нюю</w:t>
            </w:r>
            <w:r w:rsidRPr="004E3BE1">
              <w:rPr>
                <w:rFonts w:ascii="Times New Roman" w:hAnsi="Times New Roman"/>
                <w:color w:val="363435"/>
                <w:spacing w:val="30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музыку».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Фрагменты из музыки П. Чайковского к сказке А. Островского «Снегурочка»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Проявлять навыки вокально-хоровой деятельности. Умение вовремя начинать и заканчивать песни.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Общаться и взаимодействовать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в процессе коллективного воплощения различных художественных образов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Две</w:t>
            </w:r>
            <w:r w:rsidRPr="004E3BE1">
              <w:rPr>
                <w:rFonts w:ascii="Times New Roman" w:hAnsi="Times New Roman"/>
                <w:color w:val="363435"/>
                <w:spacing w:val="30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>песни. Сочиняем песенку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Музыкальная игра «Полевая берёзка»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Услышать в музыке урока: тепло, нежность, ласку,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доброту и чувство покоя.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опыт музыкально-творческой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через слушание и сочинение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8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Русские обряды</w:t>
            </w:r>
            <w:r w:rsidRPr="004E3BE1">
              <w:rPr>
                <w:rFonts w:ascii="Times New Roman" w:hAnsi="Times New Roman"/>
                <w:color w:val="363435"/>
                <w:spacing w:val="5"/>
                <w:w w:val="114"/>
                <w:sz w:val="28"/>
                <w:szCs w:val="28"/>
              </w:rPr>
              <w:t>. Ждё</w:t>
            </w:r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 xml:space="preserve">м  </w:t>
            </w:r>
            <w:r w:rsidRPr="004E3BE1">
              <w:rPr>
                <w:rFonts w:ascii="Times New Roman" w:hAnsi="Times New Roman"/>
                <w:color w:val="363435"/>
                <w:spacing w:val="46"/>
                <w:w w:val="114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5"/>
                <w:w w:val="114"/>
                <w:sz w:val="28"/>
                <w:szCs w:val="28"/>
              </w:rPr>
              <w:t>весну</w:t>
            </w:r>
            <w:r w:rsidRPr="004E3BE1">
              <w:rPr>
                <w:rFonts w:ascii="Times New Roman" w:hAnsi="Times New Roman"/>
                <w:color w:val="363435"/>
                <w:w w:val="114"/>
                <w:sz w:val="28"/>
                <w:szCs w:val="28"/>
              </w:rPr>
              <w:t xml:space="preserve">,  </w:t>
            </w:r>
            <w:r w:rsidRPr="004E3BE1">
              <w:rPr>
                <w:rFonts w:ascii="Times New Roman" w:hAnsi="Times New Roman"/>
                <w:color w:val="363435"/>
                <w:spacing w:val="35"/>
                <w:w w:val="114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pacing w:val="4"/>
                <w:w w:val="112"/>
                <w:sz w:val="28"/>
                <w:szCs w:val="28"/>
              </w:rPr>
              <w:t>в</w:t>
            </w:r>
            <w:r w:rsidRPr="004E3BE1">
              <w:rPr>
                <w:rFonts w:ascii="Times New Roman" w:hAnsi="Times New Roman"/>
                <w:color w:val="363435"/>
                <w:spacing w:val="4"/>
                <w:w w:val="106"/>
                <w:sz w:val="28"/>
                <w:szCs w:val="28"/>
              </w:rPr>
              <w:t>с</w:t>
            </w:r>
            <w:r w:rsidRPr="004E3BE1">
              <w:rPr>
                <w:rFonts w:ascii="Times New Roman" w:hAnsi="Times New Roman"/>
                <w:color w:val="363435"/>
                <w:spacing w:val="4"/>
                <w:w w:val="115"/>
                <w:sz w:val="28"/>
                <w:szCs w:val="28"/>
              </w:rPr>
              <w:t>т</w:t>
            </w:r>
            <w:r w:rsidRPr="004E3BE1">
              <w:rPr>
                <w:rFonts w:ascii="Times New Roman" w:hAnsi="Times New Roman"/>
                <w:color w:val="363435"/>
                <w:spacing w:val="4"/>
                <w:w w:val="114"/>
                <w:sz w:val="28"/>
                <w:szCs w:val="28"/>
              </w:rPr>
              <w:t>р</w:t>
            </w:r>
            <w:r w:rsidRPr="004E3BE1">
              <w:rPr>
                <w:rFonts w:ascii="Times New Roman" w:hAnsi="Times New Roman"/>
                <w:color w:val="363435"/>
                <w:spacing w:val="4"/>
                <w:w w:val="109"/>
                <w:sz w:val="28"/>
                <w:szCs w:val="28"/>
              </w:rPr>
              <w:t>е</w:t>
            </w:r>
            <w:r w:rsidRPr="004E3BE1">
              <w:rPr>
                <w:rFonts w:ascii="Times New Roman" w:hAnsi="Times New Roman"/>
                <w:color w:val="363435"/>
                <w:spacing w:val="4"/>
                <w:w w:val="114"/>
                <w:sz w:val="28"/>
                <w:szCs w:val="28"/>
              </w:rPr>
              <w:t>ч</w:t>
            </w:r>
            <w:r w:rsidRPr="004E3BE1">
              <w:rPr>
                <w:rFonts w:ascii="Times New Roman" w:hAnsi="Times New Roman"/>
                <w:color w:val="363435"/>
                <w:spacing w:val="4"/>
                <w:w w:val="117"/>
                <w:sz w:val="28"/>
                <w:szCs w:val="28"/>
              </w:rPr>
              <w:t>а</w:t>
            </w:r>
            <w:r w:rsidRPr="004E3BE1">
              <w:rPr>
                <w:rFonts w:ascii="Times New Roman" w:hAnsi="Times New Roman"/>
                <w:color w:val="363435"/>
                <w:spacing w:val="4"/>
                <w:w w:val="109"/>
                <w:sz w:val="28"/>
                <w:szCs w:val="28"/>
              </w:rPr>
              <w:t>е</w:t>
            </w:r>
            <w:r w:rsidRPr="004E3BE1">
              <w:rPr>
                <w:rFonts w:ascii="Times New Roman" w:hAnsi="Times New Roman"/>
                <w:color w:val="363435"/>
                <w:w w:val="113"/>
                <w:sz w:val="28"/>
                <w:szCs w:val="28"/>
              </w:rPr>
              <w:t xml:space="preserve">м </w:t>
            </w:r>
            <w:proofErr w:type="spellStart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птиц</w:t>
            </w:r>
            <w:proofErr w:type="gramStart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.В</w:t>
            </w:r>
            <w:proofErr w:type="gramEnd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есенние</w:t>
            </w:r>
            <w:proofErr w:type="spellEnd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 xml:space="preserve"> </w:t>
            </w:r>
            <w:proofErr w:type="spellStart"/>
            <w:r w:rsidRPr="004E3BE1">
              <w:rPr>
                <w:rFonts w:ascii="Times New Roman" w:hAnsi="Times New Roman"/>
                <w:color w:val="363435"/>
                <w:w w:val="118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Весенние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Умение петь по фразам, слушать паузы, правильно выполнять музыкальные ударения, четко и ясно произносить те</w:t>
            </w:r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>и исполнении.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Общаться и взаимодействовать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в процессе коллективного воплощения различных художественных образов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8"/>
              <w:rPr>
                <w:rFonts w:ascii="Times New Roman" w:hAnsi="Times New Roman"/>
                <w:color w:val="363435"/>
                <w:spacing w:val="5"/>
                <w:w w:val="114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color w:val="363435"/>
                <w:spacing w:val="5"/>
                <w:w w:val="114"/>
                <w:sz w:val="28"/>
                <w:szCs w:val="28"/>
              </w:rPr>
              <w:t>РК</w:t>
            </w:r>
            <w:r w:rsidRPr="004E3BE1">
              <w:rPr>
                <w:rFonts w:ascii="Times New Roman" w:hAnsi="Times New Roman"/>
                <w:color w:val="363435"/>
                <w:spacing w:val="5"/>
                <w:w w:val="114"/>
                <w:sz w:val="28"/>
                <w:szCs w:val="28"/>
              </w:rPr>
              <w:t xml:space="preserve"> Музыка Севера.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Ловозерский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народный хор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Ярко представить все характеры, </w:t>
            </w:r>
            <w:proofErr w:type="spellStart"/>
            <w:proofErr w:type="gramStart"/>
            <w:r w:rsidRPr="004E3BE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4E3BE1">
              <w:rPr>
                <w:rFonts w:ascii="Times New Roman" w:hAnsi="Times New Roman"/>
                <w:sz w:val="28"/>
                <w:szCs w:val="28"/>
              </w:rPr>
              <w:t>обытия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, танцевальные движения.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Общаться и взаимодействовать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в процессе коллективного воплощения различных художественных образов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Профессиональное музыкальное творчество разных стран мира. Иные</w:t>
            </w:r>
            <w:r w:rsidRPr="004E3BE1">
              <w:rPr>
                <w:rFonts w:ascii="Times New Roman" w:hAnsi="Times New Roman"/>
                <w:color w:val="363435"/>
                <w:spacing w:val="-24"/>
                <w:w w:val="117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t>земли.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И. С. Бах. За рекою старый дом.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Жизнь хороша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Умение создавать свою импровизацию на услышанную тему.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Наблюдать и оценивать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интонационное богатство музыкального мира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Счастье,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29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sz w:val="28"/>
                <w:szCs w:val="28"/>
              </w:rPr>
              <w:t>ты</w:t>
            </w:r>
            <w:r w:rsidRPr="004E3BE1">
              <w:rPr>
                <w:rFonts w:ascii="Times New Roman" w:hAnsi="Times New Roman"/>
                <w:b/>
                <w:bCs/>
                <w:color w:val="363435"/>
                <w:spacing w:val="6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b/>
                <w:bCs/>
                <w:color w:val="363435"/>
                <w:w w:val="107"/>
                <w:sz w:val="28"/>
                <w:szCs w:val="28"/>
              </w:rPr>
              <w:t>где?(4 ч.)</w:t>
            </w:r>
          </w:p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7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Идём </w:t>
            </w:r>
            <w:r w:rsidRPr="004E3BE1">
              <w:rPr>
                <w:rFonts w:ascii="Times New Roman" w:hAnsi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за</w:t>
            </w:r>
            <w:r w:rsidRPr="004E3BE1">
              <w:rPr>
                <w:rFonts w:ascii="Times New Roman" w:hAnsi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Синей </w:t>
            </w:r>
            <w:r w:rsidRPr="004E3BE1">
              <w:rPr>
                <w:rFonts w:ascii="Times New Roman" w:hAnsi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6"/>
                <w:sz w:val="28"/>
                <w:szCs w:val="28"/>
              </w:rPr>
              <w:t xml:space="preserve">птицей.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Музыка И.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Саца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к спектаклю «Синяя птица»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Г. Струве. Музыка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Усвоение знаний о том, что такое музыкальный театр, артисты, оркестр, дирижёр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>художественно-образное содержание, музыкальный язык произведения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7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Тренируем</w:t>
            </w:r>
            <w:r w:rsidRPr="004E3BE1">
              <w:rPr>
                <w:rFonts w:ascii="Times New Roman" w:hAnsi="Times New Roman"/>
                <w:color w:val="363435"/>
                <w:spacing w:val="26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 xml:space="preserve">свою </w:t>
            </w:r>
            <w:r w:rsidRPr="004E3BE1">
              <w:rPr>
                <w:rFonts w:ascii="Times New Roman" w:hAnsi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3"/>
                <w:sz w:val="28"/>
                <w:szCs w:val="28"/>
              </w:rPr>
              <w:t>«внутрен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нюю</w:t>
            </w:r>
            <w:r w:rsidRPr="004E3BE1">
              <w:rPr>
                <w:rFonts w:ascii="Times New Roman" w:hAnsi="Times New Roman"/>
                <w:color w:val="363435"/>
                <w:spacing w:val="30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7"/>
                <w:sz w:val="28"/>
                <w:szCs w:val="28"/>
              </w:rPr>
              <w:lastRenderedPageBreak/>
              <w:t>музыку».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Счастье,</w:t>
            </w:r>
            <w:r w:rsidRPr="004E3BE1">
              <w:rPr>
                <w:rFonts w:ascii="Times New Roman" w:hAnsi="Times New Roman"/>
                <w:color w:val="363435"/>
                <w:spacing w:val="-4"/>
                <w:w w:val="112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sz w:val="28"/>
                <w:szCs w:val="28"/>
              </w:rPr>
              <w:t>ты</w:t>
            </w:r>
            <w:r w:rsidRPr="004E3BE1">
              <w:rPr>
                <w:rFonts w:ascii="Times New Roman" w:hAnsi="Times New Roman"/>
                <w:color w:val="363435"/>
                <w:spacing w:val="31"/>
                <w:sz w:val="28"/>
                <w:szCs w:val="28"/>
              </w:rPr>
              <w:t xml:space="preserve"> </w:t>
            </w:r>
            <w:r w:rsidRPr="004E3BE1">
              <w:rPr>
                <w:rFonts w:ascii="Times New Roman" w:hAnsi="Times New Roman"/>
                <w:color w:val="363435"/>
                <w:w w:val="112"/>
                <w:sz w:val="28"/>
                <w:szCs w:val="28"/>
              </w:rPr>
              <w:t>где?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 И.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Саца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к спектаклю «Синяя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птица»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В. Усачёва. Жила-была работа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знаний о том, что такое музыкальный театр,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артисты, оркестр, дирижёр.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опыт музыкально-творческой </w:t>
            </w: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через слушание и сочинение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РК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 для детей И.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Ярмак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4E3BE1">
              <w:rPr>
                <w:rFonts w:ascii="Times New Roman" w:hAnsi="Times New Roman"/>
                <w:sz w:val="28"/>
                <w:szCs w:val="28"/>
              </w:rPr>
              <w:t>Ярмак</w:t>
            </w:r>
            <w:proofErr w:type="spellEnd"/>
            <w:r w:rsidRPr="004E3BE1">
              <w:rPr>
                <w:rFonts w:ascii="Times New Roman" w:hAnsi="Times New Roman"/>
                <w:sz w:val="28"/>
                <w:szCs w:val="28"/>
              </w:rPr>
              <w:t>. Дождь на лугах. Весенняя песенка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Знать, что такое опера, балет, хор, солисты.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музыкально-исполнительский замысел в коллективном творчестве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собственное исполнение</w:t>
            </w:r>
          </w:p>
        </w:tc>
      </w:tr>
      <w:tr w:rsidR="004E3BE1" w:rsidRPr="004E3BE1" w:rsidTr="002824F9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Итоговое повторение. Урок - концерт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Любимые произведения, изученные в 1 классе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sz w:val="28"/>
                <w:szCs w:val="28"/>
              </w:rPr>
              <w:t>Концерт, исполнитель. Правила поведения на концерте.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E1" w:rsidRPr="004E3BE1" w:rsidRDefault="004E3BE1" w:rsidP="002824F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музыкально-исполнительский замысел в коллективном творчестве</w:t>
            </w:r>
          </w:p>
          <w:p w:rsidR="004E3BE1" w:rsidRPr="004E3BE1" w:rsidRDefault="004E3BE1" w:rsidP="0028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3BE1">
              <w:rPr>
                <w:rFonts w:ascii="Times New Roman" w:hAnsi="Times New Roman"/>
                <w:b/>
                <w:sz w:val="28"/>
                <w:szCs w:val="28"/>
              </w:rPr>
              <w:t>Корректировать</w:t>
            </w:r>
            <w:r w:rsidRPr="004E3BE1">
              <w:rPr>
                <w:rFonts w:ascii="Times New Roman" w:hAnsi="Times New Roman"/>
                <w:sz w:val="28"/>
                <w:szCs w:val="28"/>
              </w:rPr>
              <w:t xml:space="preserve"> собственное исполнение</w:t>
            </w:r>
          </w:p>
        </w:tc>
      </w:tr>
    </w:tbl>
    <w:p w:rsidR="004E3BE1" w:rsidRPr="004E3BE1" w:rsidRDefault="004E3BE1" w:rsidP="004E3BE1">
      <w:pPr>
        <w:tabs>
          <w:tab w:val="left" w:pos="1820"/>
        </w:tabs>
        <w:rPr>
          <w:rFonts w:ascii="Times New Roman" w:hAnsi="Times New Roman"/>
          <w:b/>
          <w:sz w:val="28"/>
          <w:szCs w:val="28"/>
        </w:rPr>
      </w:pPr>
    </w:p>
    <w:p w:rsidR="004E3BE1" w:rsidRPr="004E3BE1" w:rsidRDefault="004E3BE1" w:rsidP="004E3BE1">
      <w:pPr>
        <w:tabs>
          <w:tab w:val="left" w:pos="1820"/>
        </w:tabs>
        <w:rPr>
          <w:rFonts w:ascii="Times New Roman" w:hAnsi="Times New Roman"/>
          <w:b/>
          <w:sz w:val="28"/>
          <w:szCs w:val="28"/>
          <w:u w:val="single"/>
        </w:rPr>
      </w:pPr>
      <w:r w:rsidRPr="004E3BE1">
        <w:rPr>
          <w:rFonts w:ascii="Times New Roman" w:hAnsi="Times New Roman"/>
          <w:b/>
          <w:sz w:val="28"/>
          <w:szCs w:val="28"/>
          <w:u w:val="single"/>
        </w:rPr>
        <w:t>Материально- техническое обеспечение</w:t>
      </w:r>
    </w:p>
    <w:p w:rsidR="004E3BE1" w:rsidRPr="004E3BE1" w:rsidRDefault="004E3BE1" w:rsidP="004E3BE1">
      <w:pPr>
        <w:pStyle w:val="a3"/>
        <w:numPr>
          <w:ilvl w:val="1"/>
          <w:numId w:val="19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4E3BE1">
        <w:rPr>
          <w:sz w:val="28"/>
          <w:szCs w:val="28"/>
        </w:rPr>
        <w:t xml:space="preserve">Программа «Музыкальное искусство» (авт. В.О. Усачёва, Л.В. Школяр, В.А. Школяр) разработанная в рамках модели образования «Начальная школа </w:t>
      </w:r>
      <w:r w:rsidRPr="004E3BE1">
        <w:rPr>
          <w:sz w:val="28"/>
          <w:szCs w:val="28"/>
          <w:lang w:val="en-US"/>
        </w:rPr>
        <w:t>XXI</w:t>
      </w:r>
      <w:r w:rsidRPr="004E3BE1">
        <w:rPr>
          <w:sz w:val="28"/>
          <w:szCs w:val="28"/>
        </w:rPr>
        <w:t xml:space="preserve"> века», утвержденная и рекомендованная  Министерством образования и науки РФ;  </w:t>
      </w:r>
    </w:p>
    <w:p w:rsidR="004E3BE1" w:rsidRPr="004E3BE1" w:rsidRDefault="004E3BE1" w:rsidP="004E3BE1">
      <w:pPr>
        <w:pStyle w:val="a3"/>
        <w:numPr>
          <w:ilvl w:val="1"/>
          <w:numId w:val="19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4E3BE1">
        <w:rPr>
          <w:sz w:val="28"/>
          <w:szCs w:val="28"/>
        </w:rPr>
        <w:t xml:space="preserve">В.О. Усачёва, Л.В. Школяр, учебники «Музыка»: 1-4 класс, - </w:t>
      </w:r>
      <w:proofErr w:type="spellStart"/>
      <w:r w:rsidRPr="004E3BE1">
        <w:rPr>
          <w:sz w:val="28"/>
          <w:szCs w:val="28"/>
        </w:rPr>
        <w:t>М.:Вентана-Граф</w:t>
      </w:r>
      <w:proofErr w:type="spellEnd"/>
      <w:r w:rsidRPr="004E3BE1">
        <w:rPr>
          <w:sz w:val="28"/>
          <w:szCs w:val="28"/>
        </w:rPr>
        <w:t>, 20</w:t>
      </w:r>
      <w:r>
        <w:rPr>
          <w:sz w:val="28"/>
          <w:szCs w:val="28"/>
        </w:rPr>
        <w:t>13</w:t>
      </w:r>
      <w:r w:rsidRPr="004E3BE1">
        <w:rPr>
          <w:sz w:val="28"/>
          <w:szCs w:val="28"/>
        </w:rPr>
        <w:t>;</w:t>
      </w:r>
      <w:r w:rsidRPr="004E3BE1">
        <w:rPr>
          <w:i/>
          <w:iCs/>
          <w:sz w:val="28"/>
          <w:szCs w:val="28"/>
        </w:rPr>
        <w:t xml:space="preserve"> </w:t>
      </w:r>
    </w:p>
    <w:p w:rsidR="004E3BE1" w:rsidRPr="004E3BE1" w:rsidRDefault="004E3BE1" w:rsidP="004E3BE1">
      <w:pPr>
        <w:rPr>
          <w:sz w:val="28"/>
          <w:szCs w:val="28"/>
        </w:rPr>
      </w:pPr>
    </w:p>
    <w:p w:rsidR="004E3BE1" w:rsidRDefault="00637A8A">
      <w:pPr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637A8A" w:rsidRPr="004E3BE1" w:rsidRDefault="00637A8A">
      <w:pPr>
        <w:rPr>
          <w:sz w:val="28"/>
          <w:szCs w:val="28"/>
        </w:rPr>
      </w:pPr>
    </w:p>
    <w:sectPr w:rsidR="00637A8A" w:rsidRPr="004E3BE1" w:rsidSect="00C16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88E"/>
    <w:multiLevelType w:val="multilevel"/>
    <w:tmpl w:val="6E7608D0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4B04FB4"/>
    <w:multiLevelType w:val="multilevel"/>
    <w:tmpl w:val="F6FA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E42FA"/>
    <w:multiLevelType w:val="hybridMultilevel"/>
    <w:tmpl w:val="6B52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E343E"/>
    <w:multiLevelType w:val="multilevel"/>
    <w:tmpl w:val="AE16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61F4F"/>
    <w:multiLevelType w:val="multilevel"/>
    <w:tmpl w:val="ECC4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76509"/>
    <w:multiLevelType w:val="hybridMultilevel"/>
    <w:tmpl w:val="14C8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40F0F"/>
    <w:multiLevelType w:val="multilevel"/>
    <w:tmpl w:val="E212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8"/>
  </w:num>
  <w:num w:numId="16">
    <w:abstractNumId w:val="17"/>
  </w:num>
  <w:num w:numId="17">
    <w:abstractNumId w:val="13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A0F"/>
    <w:rsid w:val="00362F8D"/>
    <w:rsid w:val="004E3BE1"/>
    <w:rsid w:val="00637A8A"/>
    <w:rsid w:val="00672E49"/>
    <w:rsid w:val="0075384F"/>
    <w:rsid w:val="0079203A"/>
    <w:rsid w:val="00873F03"/>
    <w:rsid w:val="00C16A0F"/>
    <w:rsid w:val="00E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1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C16A0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_"/>
    <w:basedOn w:val="a0"/>
    <w:link w:val="1"/>
    <w:rsid w:val="0079203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79203A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">
    <w:name w:val="Основной текст (2)_"/>
    <w:basedOn w:val="a0"/>
    <w:link w:val="20"/>
    <w:rsid w:val="0079203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03A"/>
    <w:pPr>
      <w:shd w:val="clear" w:color="auto" w:fill="FFFFFF"/>
      <w:spacing w:before="540" w:after="42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5">
    <w:name w:val="Основной текст + Полужирный"/>
    <w:basedOn w:val="a4"/>
    <w:rsid w:val="00792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sid w:val="0079203A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a6">
    <w:name w:val="Основной текст + Курсив"/>
    <w:aliases w:val="Интервал 0 pt"/>
    <w:basedOn w:val="a4"/>
    <w:rsid w:val="0079203A"/>
    <w:rPr>
      <w:b w:val="0"/>
      <w:bCs w:val="0"/>
      <w:i/>
      <w:iCs/>
      <w:smallCaps w:val="0"/>
      <w:strike w:val="0"/>
      <w:spacing w:val="0"/>
      <w:sz w:val="17"/>
      <w:szCs w:val="17"/>
    </w:rPr>
  </w:style>
  <w:style w:type="paragraph" w:styleId="a7">
    <w:name w:val="List Paragraph"/>
    <w:basedOn w:val="a"/>
    <w:uiPriority w:val="34"/>
    <w:qFormat/>
    <w:rsid w:val="007920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 + Не курсив"/>
    <w:basedOn w:val="a0"/>
    <w:rsid w:val="0079203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styleId="a8">
    <w:name w:val="Emphasis"/>
    <w:basedOn w:val="a0"/>
    <w:qFormat/>
    <w:rsid w:val="0079203A"/>
    <w:rPr>
      <w:i/>
      <w:iCs/>
    </w:rPr>
  </w:style>
  <w:style w:type="paragraph" w:customStyle="1" w:styleId="10">
    <w:name w:val="Абзац списка1"/>
    <w:basedOn w:val="a"/>
    <w:qFormat/>
    <w:rsid w:val="0079203A"/>
    <w:pPr>
      <w:widowControl w:val="0"/>
      <w:suppressAutoHyphens/>
      <w:ind w:left="720"/>
    </w:pPr>
    <w:rPr>
      <w:rFonts w:ascii="Calibri" w:eastAsia="Times New Roman" w:hAnsi="Calibri" w:cs="Times New Roman"/>
      <w:kern w:val="2"/>
    </w:rPr>
  </w:style>
  <w:style w:type="character" w:customStyle="1" w:styleId="apple-converted-space">
    <w:name w:val="apple-converted-space"/>
    <w:basedOn w:val="a0"/>
    <w:rsid w:val="004E3BE1"/>
  </w:style>
  <w:style w:type="paragraph" w:customStyle="1" w:styleId="c6">
    <w:name w:val="c6"/>
    <w:basedOn w:val="a"/>
    <w:rsid w:val="004E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0c3">
    <w:name w:val="c0 c10 c3"/>
    <w:basedOn w:val="a0"/>
    <w:rsid w:val="004E3BE1"/>
  </w:style>
  <w:style w:type="character" w:customStyle="1" w:styleId="c0c3">
    <w:name w:val="c0 c3"/>
    <w:basedOn w:val="a0"/>
    <w:rsid w:val="004E3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Танина</Company>
  <LinksUpToDate>false</LinksUpToDate>
  <CharactersWithSpaces>36944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2014-08-24T12:17:00Z</dcterms:created>
  <dcterms:modified xsi:type="dcterms:W3CDTF">2014-12-17T17:43:00Z</dcterms:modified>
</cp:coreProperties>
</file>