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E38" w:rsidRPr="005A1E38" w:rsidRDefault="0009468D" w:rsidP="003D6BE7">
      <w:pPr>
        <w:tabs>
          <w:tab w:val="left" w:pos="284"/>
        </w:tabs>
        <w:spacing w:after="0" w:line="240" w:lineRule="auto"/>
        <w:ind w:right="9"/>
        <w:contextualSpacing/>
        <w:jc w:val="center"/>
        <w:rPr>
          <w:rFonts w:ascii="Times New Roman" w:eastAsia="Times New Roman" w:hAnsi="Times New Roman" w:cs="Times New Roman"/>
          <w:b/>
          <w:bCs/>
          <w:sz w:val="26"/>
          <w:szCs w:val="26"/>
          <w:lang w:eastAsia="ru-RU"/>
        </w:rPr>
      </w:pPr>
      <w:r w:rsidRPr="0009468D">
        <w:rPr>
          <w:rFonts w:ascii="Times New Roman" w:hAnsi="Times New Roman" w:cs="Times New Roman"/>
          <w:b/>
          <w:noProof/>
          <w:sz w:val="26"/>
          <w:szCs w:val="26"/>
          <w:lang w:eastAsia="ru-RU"/>
        </w:rPr>
        <w:drawing>
          <wp:inline distT="0" distB="0" distL="0" distR="0">
            <wp:extent cx="6118860" cy="9534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1886" cy="9539240"/>
                    </a:xfrm>
                    <a:prstGeom prst="rect">
                      <a:avLst/>
                    </a:prstGeom>
                    <a:noFill/>
                    <a:ln>
                      <a:noFill/>
                    </a:ln>
                  </pic:spPr>
                </pic:pic>
              </a:graphicData>
            </a:graphic>
          </wp:inline>
        </w:drawing>
      </w:r>
      <w:r>
        <w:rPr>
          <w:rFonts w:ascii="Times New Roman" w:eastAsia="Times New Roman" w:hAnsi="Times New Roman" w:cs="Times New Roman"/>
          <w:b/>
          <w:bCs/>
          <w:sz w:val="26"/>
          <w:szCs w:val="26"/>
          <w:lang w:eastAsia="ru-RU"/>
        </w:rPr>
        <w:lastRenderedPageBreak/>
        <w:t xml:space="preserve">1. </w:t>
      </w:r>
      <w:r w:rsidR="005A1E38" w:rsidRPr="005A1E38">
        <w:rPr>
          <w:rFonts w:ascii="Times New Roman" w:eastAsia="Times New Roman" w:hAnsi="Times New Roman" w:cs="Times New Roman"/>
          <w:b/>
          <w:bCs/>
          <w:sz w:val="26"/>
          <w:szCs w:val="26"/>
          <w:lang w:eastAsia="ru-RU"/>
        </w:rPr>
        <w:t>Пояснительная записка</w:t>
      </w:r>
    </w:p>
    <w:p w:rsidR="005A1E38" w:rsidRPr="005A1E38" w:rsidRDefault="005A1E38" w:rsidP="005A1E38">
      <w:pPr>
        <w:tabs>
          <w:tab w:val="left" w:pos="284"/>
        </w:tabs>
        <w:spacing w:after="0" w:line="240" w:lineRule="auto"/>
        <w:contextualSpacing/>
        <w:rPr>
          <w:rFonts w:ascii="Times New Roman" w:eastAsia="Times New Roman" w:hAnsi="Times New Roman" w:cs="Times New Roman"/>
          <w:b/>
          <w:bCs/>
          <w:sz w:val="26"/>
          <w:szCs w:val="26"/>
          <w:lang w:eastAsia="ru-RU"/>
        </w:rPr>
      </w:pP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Данная программа индивидуального обучения на дому составлена на основе:</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федерального закона «Об образовании в Российской Федерации» от 29.12.2012 № 273-ФЗ;</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приказа Министерства образования Российской Федерации от 10.04.2002 № 29/2065-п;</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письма Министерства образования Российской Федерации от 28 февраля 2003 г.</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N 27/2643-6 «Методические рекомендации по организации деятельности образовательных учр</w:t>
      </w:r>
      <w:r w:rsidR="0009468D">
        <w:rPr>
          <w:rFonts w:ascii="Times New Roman" w:eastAsia="Times New Roman" w:hAnsi="Times New Roman" w:cs="Times New Roman"/>
          <w:color w:val="000000"/>
          <w:sz w:val="26"/>
          <w:szCs w:val="26"/>
          <w:lang w:eastAsia="ru-RU"/>
        </w:rPr>
        <w:t>е</w:t>
      </w:r>
      <w:r w:rsidRPr="005A1E38">
        <w:rPr>
          <w:rFonts w:ascii="Times New Roman" w:eastAsia="Times New Roman" w:hAnsi="Times New Roman" w:cs="Times New Roman"/>
          <w:color w:val="000000"/>
          <w:sz w:val="26"/>
          <w:szCs w:val="26"/>
          <w:lang w:eastAsia="ru-RU"/>
        </w:rPr>
        <w:t>ждений надомного обучения»;</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программы обучения глубоко умственно отсталых детей М., 1983. Составитель: научно-исследовательский институт дефектологии АПН под редакцией А.Р. </w:t>
      </w:r>
      <w:proofErr w:type="spellStart"/>
      <w:r w:rsidRPr="005A1E38">
        <w:rPr>
          <w:rFonts w:ascii="Times New Roman" w:eastAsia="Times New Roman" w:hAnsi="Times New Roman" w:cs="Times New Roman"/>
          <w:color w:val="000000"/>
          <w:sz w:val="26"/>
          <w:szCs w:val="26"/>
          <w:lang w:eastAsia="ru-RU"/>
        </w:rPr>
        <w:t>Маллер</w:t>
      </w:r>
      <w:proofErr w:type="spellEnd"/>
      <w:r w:rsidRPr="005A1E38">
        <w:rPr>
          <w:rFonts w:ascii="Times New Roman" w:eastAsia="Times New Roman" w:hAnsi="Times New Roman" w:cs="Times New Roman"/>
          <w:color w:val="000000"/>
          <w:sz w:val="26"/>
          <w:szCs w:val="26"/>
          <w:lang w:eastAsia="ru-RU"/>
        </w:rPr>
        <w:t xml:space="preserve">, Г.В. </w:t>
      </w:r>
      <w:proofErr w:type="spellStart"/>
      <w:r w:rsidRPr="005A1E38">
        <w:rPr>
          <w:rFonts w:ascii="Times New Roman" w:eastAsia="Times New Roman" w:hAnsi="Times New Roman" w:cs="Times New Roman"/>
          <w:color w:val="000000"/>
          <w:sz w:val="26"/>
          <w:szCs w:val="26"/>
          <w:lang w:eastAsia="ru-RU"/>
        </w:rPr>
        <w:t>Цикото</w:t>
      </w:r>
      <w:proofErr w:type="spellEnd"/>
      <w:r w:rsidRPr="005A1E38">
        <w:rPr>
          <w:rFonts w:ascii="Times New Roman" w:eastAsia="Times New Roman" w:hAnsi="Times New Roman" w:cs="Times New Roman"/>
          <w:color w:val="000000"/>
          <w:sz w:val="26"/>
          <w:szCs w:val="26"/>
          <w:lang w:eastAsia="ru-RU"/>
        </w:rPr>
        <w:t>;</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программы образования учащихся с умеренной и тяжелой умственной отсталостью» под редакцией Л.Б. </w:t>
      </w:r>
      <w:proofErr w:type="spellStart"/>
      <w:r w:rsidRPr="005A1E38">
        <w:rPr>
          <w:rFonts w:ascii="Times New Roman" w:eastAsia="Times New Roman" w:hAnsi="Times New Roman" w:cs="Times New Roman"/>
          <w:color w:val="000000"/>
          <w:sz w:val="26"/>
          <w:szCs w:val="26"/>
          <w:lang w:eastAsia="ru-RU"/>
        </w:rPr>
        <w:t>Баряевой</w:t>
      </w:r>
      <w:proofErr w:type="spellEnd"/>
      <w:r w:rsidRPr="005A1E38">
        <w:rPr>
          <w:rFonts w:ascii="Times New Roman" w:eastAsia="Times New Roman" w:hAnsi="Times New Roman" w:cs="Times New Roman"/>
          <w:color w:val="000000"/>
          <w:sz w:val="26"/>
          <w:szCs w:val="26"/>
          <w:lang w:eastAsia="ru-RU"/>
        </w:rPr>
        <w:t>, 2011г.;</w:t>
      </w:r>
    </w:p>
    <w:p w:rsidR="005A1E38" w:rsidRPr="005A1E38" w:rsidRDefault="005A1E38" w:rsidP="005A1E38">
      <w:pPr>
        <w:spacing w:after="0" w:line="240" w:lineRule="auto"/>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устава МАОУ «Кутарбитская СОШ».</w:t>
      </w:r>
    </w:p>
    <w:p w:rsidR="005A1E38" w:rsidRPr="005A1E38" w:rsidRDefault="005A1E38" w:rsidP="005A1E38">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5A1E38" w:rsidRPr="005A1E38" w:rsidRDefault="005A1E38" w:rsidP="005A1E38">
      <w:pPr>
        <w:tabs>
          <w:tab w:val="left" w:pos="284"/>
        </w:tabs>
        <w:spacing w:after="0" w:line="240" w:lineRule="auto"/>
        <w:contextualSpacing/>
        <w:jc w:val="center"/>
        <w:rPr>
          <w:rFonts w:ascii="Times New Roman" w:eastAsia="Calibri" w:hAnsi="Times New Roman" w:cs="Times New Roman"/>
          <w:sz w:val="26"/>
          <w:szCs w:val="26"/>
        </w:rPr>
      </w:pPr>
      <w:r w:rsidRPr="005A1E38">
        <w:rPr>
          <w:rFonts w:ascii="Times New Roman" w:eastAsia="Calibri" w:hAnsi="Times New Roman" w:cs="Times New Roman"/>
          <w:sz w:val="26"/>
          <w:szCs w:val="26"/>
        </w:rPr>
        <w:t>Общие цели образования</w:t>
      </w:r>
    </w:p>
    <w:p w:rsidR="005A1E38" w:rsidRPr="005A1E38" w:rsidRDefault="005A1E38" w:rsidP="005A1E38">
      <w:pPr>
        <w:tabs>
          <w:tab w:val="left" w:pos="284"/>
        </w:tabs>
        <w:spacing w:after="0" w:line="240" w:lineRule="auto"/>
        <w:contextualSpacing/>
        <w:rPr>
          <w:rFonts w:ascii="Times New Roman" w:eastAsia="Calibri" w:hAnsi="Times New Roman" w:cs="Times New Roman"/>
          <w:sz w:val="26"/>
          <w:szCs w:val="26"/>
        </w:rPr>
      </w:pPr>
    </w:p>
    <w:p w:rsidR="005A1E38" w:rsidRPr="00C37C37" w:rsidRDefault="00C37C37"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C37C37">
        <w:rPr>
          <w:rFonts w:ascii="Times New Roman" w:eastAsia="Times New Roman" w:hAnsi="Times New Roman" w:cs="Times New Roman"/>
          <w:b/>
          <w:bCs/>
          <w:color w:val="000000"/>
          <w:sz w:val="26"/>
          <w:szCs w:val="26"/>
          <w:lang w:eastAsia="ru-RU"/>
        </w:rPr>
        <w:t>Цель обучения</w:t>
      </w:r>
      <w:r w:rsidRPr="00C37C37">
        <w:rPr>
          <w:rFonts w:ascii="Times New Roman" w:eastAsia="Times New Roman" w:hAnsi="Times New Roman" w:cs="Times New Roman"/>
          <w:color w:val="000000"/>
          <w:sz w:val="26"/>
          <w:szCs w:val="26"/>
          <w:lang w:eastAsia="ru-RU"/>
        </w:rPr>
        <w:t>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C37C37" w:rsidRPr="00C37C37" w:rsidRDefault="00C37C37"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b/>
          <w:iCs/>
          <w:color w:val="000000"/>
          <w:sz w:val="26"/>
          <w:szCs w:val="26"/>
          <w:lang w:eastAsia="ru-RU"/>
        </w:rPr>
      </w:pPr>
      <w:r w:rsidRPr="005A1E38">
        <w:rPr>
          <w:rFonts w:ascii="Times New Roman" w:eastAsia="Times New Roman" w:hAnsi="Times New Roman" w:cs="Times New Roman"/>
          <w:color w:val="000000"/>
          <w:sz w:val="26"/>
          <w:szCs w:val="26"/>
          <w:lang w:eastAsia="ru-RU"/>
        </w:rPr>
        <w:t>З</w:t>
      </w:r>
      <w:r w:rsidRPr="005A1E38">
        <w:rPr>
          <w:rFonts w:ascii="Times New Roman" w:eastAsia="Times New Roman" w:hAnsi="Times New Roman" w:cs="Times New Roman"/>
          <w:b/>
          <w:iCs/>
          <w:color w:val="000000"/>
          <w:sz w:val="26"/>
          <w:szCs w:val="26"/>
          <w:lang w:eastAsia="ru-RU"/>
        </w:rPr>
        <w:t xml:space="preserve">адачи обучения: </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охрана и укрепление физического и психического здоровья ребенка, в том числе их социального и эмоционального благополучия; </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формирование основ гражданской идентичности и мировоззрения обучающегося в соответствии с принятыми в семье и обществе духовно-нравственными и социокультурными ценностями; </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i/>
          <w:iCs/>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 формирование основ учебной деятельности. </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proofErr w:type="spellStart"/>
      <w:r w:rsidRPr="005A1E38">
        <w:rPr>
          <w:rFonts w:ascii="Times New Roman" w:eastAsia="Times New Roman" w:hAnsi="Times New Roman" w:cs="Times New Roman"/>
          <w:color w:val="000000"/>
          <w:sz w:val="26"/>
          <w:szCs w:val="26"/>
          <w:lang w:eastAsia="ru-RU"/>
        </w:rPr>
        <w:t>Общесоциальные</w:t>
      </w:r>
      <w:proofErr w:type="spellEnd"/>
      <w:r w:rsidRPr="005A1E38">
        <w:rPr>
          <w:rFonts w:ascii="Times New Roman" w:eastAsia="Times New Roman" w:hAnsi="Times New Roman" w:cs="Times New Roman"/>
          <w:color w:val="000000"/>
          <w:sz w:val="26"/>
          <w:szCs w:val="26"/>
          <w:lang w:eastAsia="ru-RU"/>
        </w:rPr>
        <w:t xml:space="preserve"> и коррекционные задачи обучения и воспитания умственно отсталого ребёнка индивидуального обучения определяют организационные методы и формы их решения, которые подчинены дидактическим принципам и способствуют оптимальной адаптации к самостоятельной жизни.</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xml:space="preserve">Положительный эффект в воспитании и обучении учащегося может быть достигнут при проведении уроков с использованием следующих </w:t>
      </w:r>
      <w:r w:rsidRPr="005A1E38">
        <w:rPr>
          <w:rFonts w:ascii="Times New Roman" w:eastAsia="Times New Roman" w:hAnsi="Times New Roman" w:cs="Times New Roman"/>
          <w:b/>
          <w:color w:val="000000"/>
          <w:sz w:val="26"/>
          <w:szCs w:val="26"/>
          <w:lang w:eastAsia="ru-RU"/>
        </w:rPr>
        <w:t>принципов</w:t>
      </w:r>
      <w:r w:rsidRPr="005A1E38">
        <w:rPr>
          <w:rFonts w:ascii="Times New Roman" w:eastAsia="Times New Roman" w:hAnsi="Times New Roman" w:cs="Times New Roman"/>
          <w:color w:val="000000"/>
          <w:sz w:val="26"/>
          <w:szCs w:val="26"/>
          <w:lang w:eastAsia="ru-RU"/>
        </w:rPr>
        <w:t>:</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воспитывающей и развивающей направленности обучения;</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систематичности и последовательности;</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связи обучения с жизнью;</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коррекции в обучении;</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наглядности;</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сознательности и активности учащихся;</w:t>
      </w:r>
    </w:p>
    <w:p w:rsidR="005A1E38" w:rsidRPr="005A1E38" w:rsidRDefault="005A1E38" w:rsidP="005A1E38">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индивидуального и дифференцированного подхода;</w:t>
      </w:r>
    </w:p>
    <w:p w:rsidR="005A1E38" w:rsidRPr="004F2112" w:rsidRDefault="005A1E38" w:rsidP="004F2112">
      <w:pPr>
        <w:widowControl w:val="0"/>
        <w:shd w:val="clear" w:color="auto" w:fill="FFFFFF"/>
        <w:tabs>
          <w:tab w:val="left" w:pos="284"/>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A1E38">
        <w:rPr>
          <w:rFonts w:ascii="Times New Roman" w:eastAsia="Times New Roman" w:hAnsi="Times New Roman" w:cs="Times New Roman"/>
          <w:color w:val="000000"/>
          <w:sz w:val="26"/>
          <w:szCs w:val="26"/>
          <w:lang w:eastAsia="ru-RU"/>
        </w:rPr>
        <w:t>- прочности знаний, умений и навыков.</w:t>
      </w:r>
    </w:p>
    <w:p w:rsidR="00C37C37" w:rsidRDefault="00C37C37" w:rsidP="005A1E38">
      <w:pPr>
        <w:tabs>
          <w:tab w:val="left" w:pos="284"/>
        </w:tabs>
        <w:spacing w:after="0" w:line="240" w:lineRule="auto"/>
        <w:contextualSpacing/>
        <w:jc w:val="center"/>
        <w:rPr>
          <w:rFonts w:ascii="Times New Roman" w:eastAsia="Times New Roman" w:hAnsi="Times New Roman" w:cs="Times New Roman"/>
          <w:sz w:val="26"/>
          <w:szCs w:val="26"/>
          <w:lang w:eastAsia="ru-RU"/>
        </w:rPr>
      </w:pPr>
    </w:p>
    <w:p w:rsidR="005A1E38" w:rsidRPr="005A1E38" w:rsidRDefault="005A1E38" w:rsidP="005A1E38">
      <w:pPr>
        <w:tabs>
          <w:tab w:val="left" w:pos="284"/>
        </w:tabs>
        <w:spacing w:after="0" w:line="240" w:lineRule="auto"/>
        <w:contextualSpacing/>
        <w:jc w:val="center"/>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Общая характеристика учебн</w:t>
      </w:r>
      <w:r>
        <w:rPr>
          <w:rFonts w:ascii="Times New Roman" w:eastAsia="Times New Roman" w:hAnsi="Times New Roman" w:cs="Times New Roman"/>
          <w:sz w:val="26"/>
          <w:szCs w:val="26"/>
          <w:lang w:eastAsia="ru-RU"/>
        </w:rPr>
        <w:t>ого предмета</w:t>
      </w:r>
    </w:p>
    <w:p w:rsidR="005A1E38" w:rsidRPr="005A1E38" w:rsidRDefault="005A1E38" w:rsidP="005A1E38">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C37C37" w:rsidRPr="00C37C37" w:rsidRDefault="00C37C37" w:rsidP="00C37C37">
      <w:pPr>
        <w:tabs>
          <w:tab w:val="left" w:pos="284"/>
        </w:tabs>
        <w:spacing w:after="0" w:line="240" w:lineRule="auto"/>
        <w:ind w:right="9"/>
        <w:contextualSpacing/>
        <w:rPr>
          <w:rFonts w:ascii="Times New Roman" w:eastAsia="Times New Roman" w:hAnsi="Times New Roman" w:cs="Times New Roman"/>
          <w:color w:val="000000"/>
          <w:sz w:val="26"/>
          <w:szCs w:val="26"/>
          <w:lang w:eastAsia="ar-SA"/>
        </w:rPr>
      </w:pPr>
      <w:r w:rsidRPr="00C37C37">
        <w:rPr>
          <w:rFonts w:ascii="Times New Roman" w:eastAsia="Times New Roman" w:hAnsi="Times New Roman" w:cs="Times New Roman"/>
          <w:color w:val="000000"/>
          <w:sz w:val="26"/>
          <w:szCs w:val="26"/>
          <w:lang w:eastAsia="ar-SA"/>
        </w:rPr>
        <w:lastRenderedPageBreak/>
        <w:t xml:space="preserve">У обучающегося с выраженными нарушениями интеллекта отмечается грубое недоразвитие речи и ее функций: коммуникативной, познавательной, регулирующей. У обучающегося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В связи с этим, обучение детей речи и коммуникации включает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Образовательные задачи по коммуникации направлены на формирование навыков установления, поддержания и завершения контакта. </w:t>
      </w:r>
    </w:p>
    <w:p w:rsidR="00C37C37" w:rsidRPr="00C37C37" w:rsidRDefault="00C37C37" w:rsidP="00C37C37">
      <w:pPr>
        <w:tabs>
          <w:tab w:val="left" w:pos="284"/>
        </w:tabs>
        <w:spacing w:after="0" w:line="240" w:lineRule="auto"/>
        <w:ind w:right="9"/>
        <w:contextualSpacing/>
        <w:rPr>
          <w:rFonts w:ascii="Times New Roman" w:eastAsia="Times New Roman" w:hAnsi="Times New Roman" w:cs="Times New Roman"/>
          <w:color w:val="000000"/>
          <w:sz w:val="26"/>
          <w:szCs w:val="26"/>
          <w:lang w:eastAsia="ar-SA"/>
        </w:rPr>
      </w:pPr>
      <w:r w:rsidRPr="00C37C37">
        <w:rPr>
          <w:rFonts w:ascii="Times New Roman" w:eastAsia="Times New Roman" w:hAnsi="Times New Roman" w:cs="Times New Roman"/>
          <w:color w:val="000000"/>
          <w:sz w:val="26"/>
          <w:szCs w:val="26"/>
          <w:lang w:eastAsia="ar-SA"/>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C37C37" w:rsidRPr="00C37C37" w:rsidRDefault="00C37C37" w:rsidP="00C37C37">
      <w:pPr>
        <w:tabs>
          <w:tab w:val="left" w:pos="284"/>
        </w:tabs>
        <w:spacing w:after="0" w:line="240" w:lineRule="auto"/>
        <w:ind w:right="9"/>
        <w:contextualSpacing/>
        <w:rPr>
          <w:rFonts w:ascii="Times New Roman" w:eastAsia="Times New Roman" w:hAnsi="Times New Roman" w:cs="Times New Roman"/>
          <w:color w:val="000000"/>
          <w:sz w:val="26"/>
          <w:szCs w:val="26"/>
          <w:lang w:eastAsia="ar-SA"/>
        </w:rPr>
      </w:pPr>
      <w:r w:rsidRPr="00C37C37">
        <w:rPr>
          <w:rFonts w:ascii="Times New Roman" w:eastAsia="Times New Roman" w:hAnsi="Times New Roman" w:cs="Times New Roman"/>
          <w:color w:val="000000"/>
          <w:sz w:val="26"/>
          <w:szCs w:val="26"/>
          <w:lang w:eastAsia="ar-SA"/>
        </w:rP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C37C37" w:rsidRPr="00C37C37" w:rsidRDefault="00C37C37" w:rsidP="00C37C37">
      <w:pPr>
        <w:tabs>
          <w:tab w:val="left" w:pos="284"/>
        </w:tabs>
        <w:spacing w:after="0" w:line="240" w:lineRule="auto"/>
        <w:ind w:right="9"/>
        <w:contextualSpacing/>
        <w:rPr>
          <w:rFonts w:ascii="Times New Roman" w:eastAsia="Times New Roman" w:hAnsi="Times New Roman" w:cs="Times New Roman"/>
          <w:color w:val="000000"/>
          <w:sz w:val="26"/>
          <w:szCs w:val="26"/>
          <w:lang w:eastAsia="ar-SA"/>
        </w:rPr>
      </w:pPr>
      <w:r w:rsidRPr="00C37C37">
        <w:rPr>
          <w:rFonts w:ascii="Times New Roman" w:eastAsia="Times New Roman" w:hAnsi="Times New Roman" w:cs="Times New Roman"/>
          <w:color w:val="000000"/>
          <w:sz w:val="26"/>
          <w:szCs w:val="26"/>
          <w:lang w:eastAsia="ar-SA"/>
        </w:rPr>
        <w:t>Содержание предмета «Речь и альтернативная коммуникация» представлен в адаптированной рабочей программе </w:t>
      </w:r>
      <w:r>
        <w:rPr>
          <w:rFonts w:ascii="Times New Roman" w:eastAsia="Times New Roman" w:hAnsi="Times New Roman" w:cs="Times New Roman"/>
          <w:color w:val="000000"/>
          <w:sz w:val="26"/>
          <w:szCs w:val="26"/>
          <w:lang w:eastAsia="ar-SA"/>
        </w:rPr>
        <w:t>6</w:t>
      </w:r>
      <w:r w:rsidRPr="00C37C37">
        <w:rPr>
          <w:rFonts w:ascii="Times New Roman" w:eastAsia="Times New Roman" w:hAnsi="Times New Roman" w:cs="Times New Roman"/>
          <w:color w:val="000000"/>
          <w:sz w:val="26"/>
          <w:szCs w:val="26"/>
          <w:lang w:eastAsia="ar-SA"/>
        </w:rPr>
        <w:t xml:space="preserve"> класса образования обучающихся с умственной отсталостью (интеллектуальными нарушениями) следующими разделами: «Коммуникация», «Развитие речи средствами вербальной и невербальной коммуникации», «Чтение и письмо».</w:t>
      </w:r>
    </w:p>
    <w:p w:rsidR="005A1E38" w:rsidRPr="005A1E38" w:rsidRDefault="005A1E38" w:rsidP="005A1E38">
      <w:pPr>
        <w:tabs>
          <w:tab w:val="left" w:pos="284"/>
        </w:tabs>
        <w:spacing w:after="0" w:line="240" w:lineRule="auto"/>
        <w:ind w:right="9"/>
        <w:contextualSpacing/>
        <w:rPr>
          <w:rFonts w:ascii="Times New Roman" w:eastAsia="Times New Roman" w:hAnsi="Times New Roman" w:cs="Times New Roman"/>
          <w:color w:val="000000"/>
          <w:sz w:val="26"/>
          <w:szCs w:val="26"/>
          <w:lang w:eastAsia="ru-RU"/>
        </w:rPr>
      </w:pPr>
    </w:p>
    <w:p w:rsidR="005A1E38" w:rsidRDefault="00C37C37" w:rsidP="005A1E38">
      <w:pPr>
        <w:widowControl w:val="0"/>
        <w:tabs>
          <w:tab w:val="left" w:pos="284"/>
        </w:tabs>
        <w:suppressAutoHyphens/>
        <w:autoSpaceDN w:val="0"/>
        <w:spacing w:after="0" w:line="240" w:lineRule="auto"/>
        <w:contextualSpacing/>
        <w:jc w:val="center"/>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Речь и альтернативная коммуникация</w:t>
      </w:r>
    </w:p>
    <w:p w:rsidR="008C7B4C" w:rsidRPr="005A1E38" w:rsidRDefault="008C7B4C" w:rsidP="005A1E38">
      <w:pPr>
        <w:widowControl w:val="0"/>
        <w:tabs>
          <w:tab w:val="left" w:pos="284"/>
        </w:tabs>
        <w:suppressAutoHyphens/>
        <w:autoSpaceDN w:val="0"/>
        <w:spacing w:after="0" w:line="240" w:lineRule="auto"/>
        <w:contextualSpacing/>
        <w:jc w:val="center"/>
        <w:textAlignment w:val="baseline"/>
        <w:rPr>
          <w:rFonts w:ascii="Times New Roman" w:eastAsia="Andale Sans UI" w:hAnsi="Times New Roman" w:cs="Times New Roman"/>
          <w:b/>
          <w:kern w:val="3"/>
          <w:sz w:val="26"/>
          <w:szCs w:val="26"/>
          <w:lang w:eastAsia="ja-JP" w:bidi="fa-IR"/>
        </w:rPr>
      </w:pP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 xml:space="preserve">Обучение грамоте умственно отсталых детей ведётся по звуковому аналитико-синтетическому методу. Порядок прохождения звуков и букв диктуется данными фонетики с учётом специфических особенностей познавательной деятельности детей. Прежде чем знакомить детей с той или иной буквой, необходимо провести работу по усвоен6ию соответствующего звука. </w:t>
      </w: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грамоты широко используются такие дидактические пособия, как подвижная азбука, карточки со слогами, букварные настенные таблицы.</w:t>
      </w: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В средних классах глубоко отсталые дети читают короткие тексты из учебника вспомогательной школы, пересказывают их по вопросам учителя, упражняются в чтении рукописного текста</w:t>
      </w: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lastRenderedPageBreak/>
        <w:t>Особенности первых занятий по обучению письму заключаются в том, что одновременно даются как технические навыки, так и умения в изображении отдельных элементов букв.</w:t>
      </w: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При обучению чтению и письму следует осуществлять дифференцированный подход к учащемуся. Обучение письму глубоко умственно отсталых детей носит сугубо практическую направленность, не требующую от ученика усвоения правил.</w:t>
      </w:r>
    </w:p>
    <w:p w:rsidR="005A1E38" w:rsidRPr="005A1E38" w:rsidRDefault="005A1E38" w:rsidP="005A1E38">
      <w:pPr>
        <w:tabs>
          <w:tab w:val="left" w:pos="284"/>
        </w:tabs>
        <w:autoSpaceDN w:val="0"/>
        <w:spacing w:after="0" w:line="240" w:lineRule="auto"/>
        <w:contextualSpacing/>
        <w:rPr>
          <w:rFonts w:ascii="Times New Roman" w:eastAsia="Times New Roman" w:hAnsi="Times New Roman" w:cs="Times New Roman"/>
          <w:sz w:val="26"/>
          <w:szCs w:val="26"/>
          <w:lang w:eastAsia="ru-RU"/>
        </w:rPr>
      </w:pPr>
      <w:r w:rsidRPr="005A1E38">
        <w:rPr>
          <w:rFonts w:ascii="Times New Roman" w:eastAsia="Times New Roman" w:hAnsi="Times New Roman" w:cs="Times New Roman"/>
          <w:sz w:val="26"/>
          <w:szCs w:val="26"/>
          <w:lang w:eastAsia="ru-RU"/>
        </w:rPr>
        <w:t xml:space="preserve">Конечная цель обучения грамоте заключается в том, чтобы научить более способных детей писать самостоятельно на слух, по памяти короткие предложения из 2-4 слов, уметь писать своё имя, фамилию, адрес, поздравительную открытку. Учащиеся должны уметь прочесть несложный текст, ответить на заданные вопросы. </w:t>
      </w:r>
    </w:p>
    <w:p w:rsidR="005A1E38" w:rsidRDefault="005A1E38" w:rsidP="005A1E38">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p>
    <w:p w:rsidR="005A1E38" w:rsidRPr="005A1E38" w:rsidRDefault="005A1E38" w:rsidP="005A1E38">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r w:rsidRPr="005A1E38">
        <w:rPr>
          <w:rFonts w:ascii="Times New Roman" w:eastAsia="Times New Roman" w:hAnsi="Times New Roman" w:cs="Times New Roman"/>
          <w:bCs/>
          <w:color w:val="000000"/>
          <w:sz w:val="26"/>
          <w:szCs w:val="26"/>
          <w:lang w:eastAsia="ru-RU"/>
        </w:rPr>
        <w:t>Место учебн</w:t>
      </w:r>
      <w:r>
        <w:rPr>
          <w:rFonts w:ascii="Times New Roman" w:eastAsia="Times New Roman" w:hAnsi="Times New Roman" w:cs="Times New Roman"/>
          <w:bCs/>
          <w:color w:val="000000"/>
          <w:sz w:val="26"/>
          <w:szCs w:val="26"/>
          <w:lang w:eastAsia="ru-RU"/>
        </w:rPr>
        <w:t>ого предмета</w:t>
      </w:r>
      <w:r w:rsidRPr="005A1E38">
        <w:rPr>
          <w:rFonts w:ascii="Times New Roman" w:eastAsia="Times New Roman" w:hAnsi="Times New Roman" w:cs="Times New Roman"/>
          <w:bCs/>
          <w:color w:val="000000"/>
          <w:sz w:val="26"/>
          <w:szCs w:val="26"/>
          <w:lang w:eastAsia="ru-RU"/>
        </w:rPr>
        <w:t xml:space="preserve"> в учебном плане</w:t>
      </w:r>
    </w:p>
    <w:p w:rsidR="005A1E38" w:rsidRPr="005A1E38" w:rsidRDefault="005A1E38" w:rsidP="005A1E38">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5A1E38" w:rsidRPr="005A1E38" w:rsidRDefault="005A1E38" w:rsidP="005A1E38">
      <w:pPr>
        <w:spacing w:after="0" w:line="240" w:lineRule="auto"/>
        <w:ind w:firstLine="567"/>
        <w:contextualSpacing/>
        <w:rPr>
          <w:rFonts w:ascii="Times New Roman" w:eastAsia="Times New Roman" w:hAnsi="Times New Roman" w:cs="Times New Roman"/>
          <w:b/>
          <w:bCs/>
          <w:color w:val="000000"/>
          <w:sz w:val="26"/>
          <w:szCs w:val="26"/>
          <w:lang w:eastAsia="ru-RU"/>
        </w:rPr>
      </w:pPr>
      <w:r w:rsidRPr="005A1E38">
        <w:rPr>
          <w:rFonts w:ascii="Times New Roman" w:eastAsia="Times New Roman" w:hAnsi="Times New Roman" w:cs="Times New Roman"/>
          <w:sz w:val="26"/>
          <w:szCs w:val="26"/>
          <w:lang w:eastAsia="ru-RU"/>
        </w:rPr>
        <w:t>Учитывая продолжительность учебного года (34 недели), планирование составлено на 68 часов в год. Объем учебной нагрузки согла</w:t>
      </w:r>
      <w:r w:rsidR="00D76B58">
        <w:rPr>
          <w:rFonts w:ascii="Times New Roman" w:eastAsia="Times New Roman" w:hAnsi="Times New Roman" w:cs="Times New Roman"/>
          <w:sz w:val="26"/>
          <w:szCs w:val="26"/>
          <w:lang w:eastAsia="ru-RU"/>
        </w:rPr>
        <w:t>сно учебного плана школы на 2020-2021</w:t>
      </w:r>
      <w:r w:rsidRPr="005A1E38">
        <w:rPr>
          <w:rFonts w:ascii="Times New Roman" w:eastAsia="Times New Roman" w:hAnsi="Times New Roman" w:cs="Times New Roman"/>
          <w:sz w:val="26"/>
          <w:szCs w:val="26"/>
          <w:lang w:eastAsia="ru-RU"/>
        </w:rPr>
        <w:t xml:space="preserve"> учебный год 2 часа в неделю. </w:t>
      </w:r>
    </w:p>
    <w:p w:rsidR="005A1E38" w:rsidRPr="005A1E38" w:rsidRDefault="005A1E38" w:rsidP="005A1E38">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5A1E38" w:rsidRPr="005A1E38" w:rsidRDefault="005A1E38" w:rsidP="005A1E38">
      <w:pPr>
        <w:tabs>
          <w:tab w:val="left" w:pos="284"/>
        </w:tabs>
        <w:spacing w:after="0" w:line="240" w:lineRule="auto"/>
        <w:ind w:right="9"/>
        <w:contextualSpacing/>
        <w:jc w:val="center"/>
        <w:rPr>
          <w:rFonts w:ascii="Times New Roman" w:eastAsia="Times New Roman" w:hAnsi="Times New Roman" w:cs="Times New Roman"/>
          <w:b/>
          <w:bCs/>
          <w:color w:val="000000"/>
          <w:sz w:val="26"/>
          <w:szCs w:val="26"/>
          <w:lang w:eastAsia="ru-RU"/>
        </w:rPr>
      </w:pPr>
      <w:r w:rsidRPr="005A1E38">
        <w:rPr>
          <w:rFonts w:ascii="Times New Roman" w:eastAsia="Times New Roman" w:hAnsi="Times New Roman" w:cs="Times New Roman"/>
          <w:b/>
          <w:bCs/>
          <w:color w:val="000000"/>
          <w:sz w:val="26"/>
          <w:szCs w:val="26"/>
          <w:lang w:eastAsia="ru-RU"/>
        </w:rPr>
        <w:t>2. Основное содержание программы</w:t>
      </w:r>
    </w:p>
    <w:p w:rsidR="005A1E38" w:rsidRPr="005A1E38" w:rsidRDefault="005A1E38" w:rsidP="005A1E38">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682830" w:rsidRPr="00682830" w:rsidRDefault="00682830" w:rsidP="00682830">
      <w:pPr>
        <w:pStyle w:val="western"/>
        <w:shd w:val="clear" w:color="auto" w:fill="FFFFFF"/>
        <w:spacing w:before="0" w:beforeAutospacing="0" w:after="0" w:afterAutospacing="0"/>
        <w:contextualSpacing/>
        <w:jc w:val="both"/>
        <w:rPr>
          <w:color w:val="000000"/>
          <w:sz w:val="26"/>
          <w:szCs w:val="26"/>
        </w:rPr>
      </w:pPr>
      <w:r w:rsidRPr="00682830">
        <w:rPr>
          <w:color w:val="000000"/>
          <w:sz w:val="26"/>
          <w:szCs w:val="26"/>
        </w:rPr>
        <w:t xml:space="preserve">Адаптированная программа </w:t>
      </w:r>
      <w:r>
        <w:rPr>
          <w:color w:val="000000"/>
          <w:sz w:val="26"/>
          <w:szCs w:val="26"/>
        </w:rPr>
        <w:t>6</w:t>
      </w:r>
      <w:r w:rsidRPr="00682830">
        <w:rPr>
          <w:color w:val="000000"/>
          <w:sz w:val="26"/>
          <w:szCs w:val="26"/>
        </w:rPr>
        <w:t xml:space="preserve"> класса (обучение на дому) предполагает работу </w:t>
      </w:r>
      <w:r w:rsidRPr="00682830">
        <w:rPr>
          <w:i/>
          <w:iCs/>
          <w:color w:val="000000"/>
          <w:sz w:val="26"/>
          <w:szCs w:val="26"/>
        </w:rPr>
        <w:t>по разделам:</w:t>
      </w:r>
      <w:r w:rsidRPr="00682830">
        <w:rPr>
          <w:color w:val="000000"/>
          <w:sz w:val="26"/>
          <w:szCs w:val="26"/>
        </w:rPr>
        <w:t xml:space="preserve"> </w:t>
      </w:r>
      <w:r w:rsidRPr="00682830">
        <w:rPr>
          <w:i/>
          <w:iCs/>
          <w:color w:val="000000"/>
          <w:sz w:val="26"/>
          <w:szCs w:val="26"/>
        </w:rPr>
        <w:t>«Коммуникация», «Развитие речи средствами вербальной и невербальной коммуникации», «Чтение и письмо».</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b/>
          <w:bCs/>
          <w:i/>
          <w:iCs/>
          <w:color w:val="000000"/>
          <w:sz w:val="26"/>
          <w:szCs w:val="26"/>
          <w:lang w:eastAsia="ru-RU"/>
        </w:rPr>
        <w:t>Коммуникация</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Коммуникация с использованием вербальных средств.</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Коммуникация с использованием невербальных средств.</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w:t>
      </w:r>
      <w:r w:rsidRPr="00E474F7">
        <w:rPr>
          <w:rFonts w:ascii="Times New Roman" w:eastAsia="Times New Roman" w:hAnsi="Times New Roman" w:cs="Times New Roman"/>
          <w:color w:val="000000"/>
          <w:sz w:val="26"/>
          <w:szCs w:val="26"/>
          <w:lang w:eastAsia="ru-RU"/>
        </w:rPr>
        <w:lastRenderedPageBreak/>
        <w:t>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b/>
          <w:bCs/>
          <w:i/>
          <w:iCs/>
          <w:color w:val="000000"/>
          <w:sz w:val="26"/>
          <w:szCs w:val="26"/>
          <w:lang w:eastAsia="ru-RU"/>
        </w:rPr>
        <w:t>Развитие речи</w:t>
      </w:r>
      <w:r>
        <w:rPr>
          <w:rFonts w:ascii="Times New Roman" w:eastAsia="Times New Roman" w:hAnsi="Times New Roman" w:cs="Times New Roman"/>
          <w:color w:val="000000"/>
          <w:sz w:val="26"/>
          <w:szCs w:val="26"/>
          <w:lang w:eastAsia="ru-RU"/>
        </w:rPr>
        <w:t xml:space="preserve"> </w:t>
      </w:r>
      <w:r w:rsidRPr="00E474F7">
        <w:rPr>
          <w:rFonts w:ascii="Times New Roman" w:eastAsia="Times New Roman" w:hAnsi="Times New Roman" w:cs="Times New Roman"/>
          <w:b/>
          <w:bCs/>
          <w:i/>
          <w:iCs/>
          <w:color w:val="000000"/>
          <w:sz w:val="26"/>
          <w:szCs w:val="26"/>
          <w:lang w:eastAsia="ru-RU"/>
        </w:rPr>
        <w:t>средствами вербальной и невербальной коммуникации</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proofErr w:type="spellStart"/>
      <w:r w:rsidRPr="00E474F7">
        <w:rPr>
          <w:rFonts w:ascii="Times New Roman" w:eastAsia="Times New Roman" w:hAnsi="Times New Roman" w:cs="Times New Roman"/>
          <w:i/>
          <w:iCs/>
          <w:color w:val="000000"/>
          <w:sz w:val="26"/>
          <w:szCs w:val="26"/>
          <w:lang w:eastAsia="ru-RU"/>
        </w:rPr>
        <w:t>Импрессивная</w:t>
      </w:r>
      <w:proofErr w:type="spellEnd"/>
      <w:r w:rsidRPr="00E474F7">
        <w:rPr>
          <w:rFonts w:ascii="Times New Roman" w:eastAsia="Times New Roman" w:hAnsi="Times New Roman" w:cs="Times New Roman"/>
          <w:i/>
          <w:iCs/>
          <w:color w:val="000000"/>
          <w:sz w:val="26"/>
          <w:szCs w:val="26"/>
          <w:lang w:eastAsia="ru-RU"/>
        </w:rPr>
        <w:t xml:space="preserve"> речь.</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Экспрессивная речь.</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серии сюжетных картинок.</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lastRenderedPageBreak/>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bookmarkStart w:id="0" w:name="_GoBack"/>
      <w:bookmarkEnd w:id="0"/>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b/>
          <w:bCs/>
          <w:i/>
          <w:iCs/>
          <w:color w:val="000000"/>
          <w:sz w:val="26"/>
          <w:szCs w:val="26"/>
          <w:lang w:eastAsia="ru-RU"/>
        </w:rPr>
        <w:t>Экспрессия с использованием средств невербальной коммуникации.</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Сообщение собственного имени посредством напечатанного слова. Сообщение имён членов семьи (учащихся класса, педагогов класса) посредством напечатанного слова. 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для обозначения действия предмета (пить, есть, сидеть, стоять, бегать, спать, рисовать, играть, гулять и др.). Использование графического изображения для обозначения признака предмета (цвет, величина, форма и др.). Использование графического изображения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Использование графического изображения для обозначения признака действия, состояния (громко, тихо, быстро, медленно, хорошо, плохо, весело, грустно и др.). Использование напечатанного слова для обозначения слова, указывающего на предмет, его признак (я, он, мой, твой и др.). Составление простых предложений с использованием графического изображения. Ответы на вопросы по содержанию текста с использованием графического изображения. Составление рассказа по последовательно продемонстрированным действиям с использованием графического изображения. Составление рассказа по одной сюжетной картинке с использованием графического изображения. Составление рассказа по серии сюжетных картинок с использованием графического изображения. Составление рассказа о прошедших, планируемых событиях с использованием графического изображения.</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Составление рассказа о себе с использованием графического изображения.</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Чтение и письмо</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Глобальное чтение.</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Предпосылки к осмысленному чтению и письму</w:t>
      </w:r>
      <w:r w:rsidRPr="00E474F7">
        <w:rPr>
          <w:rFonts w:ascii="Times New Roman" w:eastAsia="Times New Roman" w:hAnsi="Times New Roman" w:cs="Times New Roman"/>
          <w:color w:val="000000"/>
          <w:sz w:val="26"/>
          <w:szCs w:val="26"/>
          <w:lang w:eastAsia="ru-RU"/>
        </w:rPr>
        <w:t>.</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Узнавание (различение) образов графем (букв). Графические действия с использованием элементов графем: обводка, штриховка, печатание букв (слов).</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i/>
          <w:iCs/>
          <w:color w:val="000000"/>
          <w:sz w:val="26"/>
          <w:szCs w:val="26"/>
          <w:lang w:eastAsia="ru-RU"/>
        </w:rPr>
        <w:t>Начальные навыки чтения и письма</w:t>
      </w:r>
      <w:r w:rsidRPr="00E474F7">
        <w:rPr>
          <w:rFonts w:ascii="Times New Roman" w:eastAsia="Times New Roman" w:hAnsi="Times New Roman" w:cs="Times New Roman"/>
          <w:color w:val="000000"/>
          <w:sz w:val="26"/>
          <w:szCs w:val="26"/>
          <w:lang w:eastAsia="ru-RU"/>
        </w:rPr>
        <w:t>.</w:t>
      </w:r>
    </w:p>
    <w:p w:rsidR="00E474F7" w:rsidRPr="00E474F7" w:rsidRDefault="00E474F7" w:rsidP="00E474F7">
      <w:pPr>
        <w:shd w:val="clear" w:color="auto" w:fill="FFFFFF"/>
        <w:spacing w:after="0" w:line="240" w:lineRule="auto"/>
        <w:contextualSpacing/>
        <w:rPr>
          <w:rFonts w:ascii="Times New Roman" w:eastAsia="Times New Roman" w:hAnsi="Times New Roman" w:cs="Times New Roman"/>
          <w:color w:val="000000"/>
          <w:sz w:val="26"/>
          <w:szCs w:val="26"/>
          <w:lang w:eastAsia="ru-RU"/>
        </w:rPr>
      </w:pPr>
      <w:r w:rsidRPr="00E474F7">
        <w:rPr>
          <w:rFonts w:ascii="Times New Roman" w:eastAsia="Times New Roman" w:hAnsi="Times New Roman" w:cs="Times New Roman"/>
          <w:color w:val="000000"/>
          <w:sz w:val="26"/>
          <w:szCs w:val="26"/>
          <w:lang w:eastAsia="ru-RU"/>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682830" w:rsidRDefault="00682830" w:rsidP="002D322E">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p>
    <w:p w:rsidR="002D322E" w:rsidRPr="002D322E" w:rsidRDefault="002D322E" w:rsidP="002D322E">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2D322E">
        <w:rPr>
          <w:rFonts w:ascii="Times New Roman" w:eastAsia="Times New Roman" w:hAnsi="Times New Roman" w:cs="Times New Roman"/>
          <w:b/>
          <w:color w:val="000000"/>
          <w:sz w:val="26"/>
          <w:szCs w:val="26"/>
          <w:lang w:eastAsia="ru-RU"/>
        </w:rPr>
        <w:t>3.</w:t>
      </w:r>
      <w:r w:rsidRPr="002D322E">
        <w:rPr>
          <w:rFonts w:ascii="Times New Roman" w:eastAsia="Times New Roman" w:hAnsi="Times New Roman" w:cs="Times New Roman"/>
          <w:b/>
          <w:color w:val="000000"/>
          <w:sz w:val="26"/>
          <w:szCs w:val="26"/>
          <w:lang w:eastAsia="ru-RU"/>
        </w:rPr>
        <w:tab/>
        <w:t>Требования к уровню подготовки</w:t>
      </w:r>
    </w:p>
    <w:p w:rsidR="002D322E" w:rsidRPr="002D322E" w:rsidRDefault="002D322E" w:rsidP="002D322E">
      <w:pPr>
        <w:tabs>
          <w:tab w:val="left" w:pos="284"/>
        </w:tabs>
        <w:spacing w:after="0" w:line="240" w:lineRule="auto"/>
        <w:ind w:right="9"/>
        <w:contextualSpacing/>
        <w:rPr>
          <w:rFonts w:ascii="Times New Roman" w:eastAsia="Times New Roman" w:hAnsi="Times New Roman" w:cs="Times New Roman"/>
          <w:color w:val="000000"/>
          <w:sz w:val="26"/>
          <w:szCs w:val="26"/>
          <w:lang w:eastAsia="ru-RU"/>
        </w:rPr>
      </w:pPr>
    </w:p>
    <w:p w:rsidR="002D322E" w:rsidRPr="002D322E" w:rsidRDefault="002D322E" w:rsidP="002D322E">
      <w:pPr>
        <w:tabs>
          <w:tab w:val="left" w:pos="284"/>
        </w:tabs>
        <w:spacing w:after="0" w:line="240" w:lineRule="auto"/>
        <w:ind w:right="9"/>
        <w:contextualSpacing/>
        <w:outlineLvl w:val="0"/>
        <w:rPr>
          <w:rFonts w:ascii="Times New Roman" w:eastAsia="Times New Roman" w:hAnsi="Times New Roman" w:cs="Times New Roman"/>
          <w:i/>
          <w:color w:val="000000"/>
          <w:sz w:val="26"/>
          <w:szCs w:val="26"/>
          <w:u w:val="single"/>
          <w:lang w:eastAsia="ru-RU"/>
        </w:rPr>
      </w:pPr>
      <w:r w:rsidRPr="002D322E">
        <w:rPr>
          <w:rFonts w:ascii="Times New Roman" w:eastAsia="Times New Roman" w:hAnsi="Times New Roman" w:cs="Times New Roman"/>
          <w:i/>
          <w:color w:val="000000"/>
          <w:sz w:val="26"/>
          <w:szCs w:val="26"/>
          <w:u w:val="single"/>
          <w:lang w:eastAsia="ru-RU"/>
        </w:rPr>
        <w:t>Учащийся должен знать:</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Правила поведения на уроке;</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Буквы алфавита;</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Правила посадки при письме;</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Названия основных цветов;</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Строчные и прописные буквы;</w:t>
      </w:r>
    </w:p>
    <w:p w:rsidR="002D322E" w:rsidRPr="002D322E" w:rsidRDefault="002D322E" w:rsidP="002D322E">
      <w:pPr>
        <w:numPr>
          <w:ilvl w:val="0"/>
          <w:numId w:val="6"/>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Названия письменных принадлежностей.</w:t>
      </w:r>
    </w:p>
    <w:p w:rsidR="002D322E" w:rsidRPr="002D322E" w:rsidRDefault="002D322E" w:rsidP="002D322E">
      <w:pPr>
        <w:tabs>
          <w:tab w:val="left" w:pos="284"/>
        </w:tabs>
        <w:spacing w:after="0" w:line="240" w:lineRule="auto"/>
        <w:ind w:right="9"/>
        <w:contextualSpacing/>
        <w:outlineLvl w:val="0"/>
        <w:rPr>
          <w:rFonts w:ascii="Times New Roman" w:eastAsia="Times New Roman" w:hAnsi="Times New Roman" w:cs="Times New Roman"/>
          <w:i/>
          <w:color w:val="000000"/>
          <w:sz w:val="26"/>
          <w:szCs w:val="26"/>
          <w:u w:val="single"/>
          <w:lang w:eastAsia="ru-RU"/>
        </w:rPr>
      </w:pPr>
      <w:r w:rsidRPr="002D322E">
        <w:rPr>
          <w:rFonts w:ascii="Times New Roman" w:eastAsia="Times New Roman" w:hAnsi="Times New Roman" w:cs="Times New Roman"/>
          <w:i/>
          <w:color w:val="000000"/>
          <w:sz w:val="26"/>
          <w:szCs w:val="26"/>
          <w:u w:val="single"/>
          <w:lang w:eastAsia="ru-RU"/>
        </w:rPr>
        <w:lastRenderedPageBreak/>
        <w:t>Учащийся должен уметь:</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Организовать рабочее место;</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Ориентироваться в рабочей тетради (альбоме);</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Пользоваться карандашом, ручкой по назначению;</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Рисовать геометрические фигуры по трафарету;</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Писать строчные и прописные буквы (по образцу, по обводу);</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Соотносить печатную букву с рукописной;</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Определять пропущенную букву в слове с опорой на картинку;</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Делить слова на слоги (сопряженно);</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Определять количество букв в слове с опорой на графическое его изображение;</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Списывать слоги, слова, по возможности, предложения с образца;</w:t>
      </w:r>
    </w:p>
    <w:p w:rsidR="002D322E" w:rsidRPr="002D322E" w:rsidRDefault="002D322E" w:rsidP="002D322E">
      <w:pPr>
        <w:numPr>
          <w:ilvl w:val="0"/>
          <w:numId w:val="7"/>
        </w:numPr>
        <w:tabs>
          <w:tab w:val="left" w:pos="284"/>
        </w:tabs>
        <w:spacing w:after="0" w:line="240" w:lineRule="auto"/>
        <w:ind w:left="0" w:right="9" w:firstLine="0"/>
        <w:contextualSpacing/>
        <w:outlineLvl w:val="0"/>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Ставить точку в конце предложения.</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 xml:space="preserve">выделять заданный звук в речи; </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правильное и отчетливое произне</w:t>
      </w:r>
      <w:r w:rsidRPr="002D322E">
        <w:rPr>
          <w:rFonts w:ascii="Times New Roman" w:eastAsia="Times New Roman" w:hAnsi="Times New Roman" w:cs="Times New Roman"/>
          <w:sz w:val="26"/>
          <w:szCs w:val="26"/>
          <w:lang w:eastAsia="ru-RU"/>
        </w:rPr>
        <w:softHyphen/>
        <w:t>сение (по мере возможности) их в изолированной позиции;</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 xml:space="preserve">различение звука в сочетании с другими звуками; </w:t>
      </w:r>
    </w:p>
    <w:p w:rsidR="002D322E" w:rsidRPr="002D322E" w:rsidRDefault="00263D19"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определять звук </w:t>
      </w:r>
      <w:r w:rsidR="002D322E" w:rsidRPr="002D322E">
        <w:rPr>
          <w:rFonts w:ascii="Times New Roman" w:eastAsia="Times New Roman" w:hAnsi="Times New Roman" w:cs="Times New Roman"/>
          <w:sz w:val="26"/>
          <w:szCs w:val="26"/>
          <w:lang w:eastAsia="ru-RU"/>
        </w:rPr>
        <w:t xml:space="preserve">в начале или в конце слова (в зависимости от того в </w:t>
      </w:r>
      <w:r>
        <w:rPr>
          <w:rFonts w:ascii="Times New Roman" w:eastAsia="Times New Roman" w:hAnsi="Times New Roman" w:cs="Times New Roman"/>
          <w:sz w:val="26"/>
          <w:szCs w:val="26"/>
          <w:lang w:eastAsia="ru-RU"/>
        </w:rPr>
        <w:t>каком положении этот звук легче</w:t>
      </w:r>
      <w:r w:rsidR="002D322E" w:rsidRPr="002D322E">
        <w:rPr>
          <w:rFonts w:ascii="Times New Roman" w:eastAsia="Times New Roman" w:hAnsi="Times New Roman" w:cs="Times New Roman"/>
          <w:sz w:val="26"/>
          <w:szCs w:val="26"/>
          <w:lang w:eastAsia="ru-RU"/>
        </w:rPr>
        <w:t xml:space="preserve"> выделяется);</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 xml:space="preserve">находить из предложенных букв изученные и называть их; </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образовыв</w:t>
      </w:r>
      <w:r w:rsidR="00263D19">
        <w:rPr>
          <w:rFonts w:ascii="Times New Roman" w:eastAsia="Times New Roman" w:hAnsi="Times New Roman" w:cs="Times New Roman"/>
          <w:sz w:val="26"/>
          <w:szCs w:val="26"/>
          <w:lang w:eastAsia="ru-RU"/>
        </w:rPr>
        <w:t xml:space="preserve">ать из усвоенных звуков и букв </w:t>
      </w:r>
      <w:r w:rsidRPr="002D322E">
        <w:rPr>
          <w:rFonts w:ascii="Times New Roman" w:eastAsia="Times New Roman" w:hAnsi="Times New Roman" w:cs="Times New Roman"/>
          <w:sz w:val="26"/>
          <w:szCs w:val="26"/>
          <w:lang w:eastAsia="ru-RU"/>
        </w:rPr>
        <w:t>слоги;</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составлять слова из букв разрезной азбуки на материале прочитанных текстов</w:t>
      </w:r>
      <w:r w:rsidRPr="002D322E">
        <w:rPr>
          <w:rFonts w:ascii="Times New Roman" w:eastAsia="Times New Roman" w:hAnsi="Times New Roman" w:cs="Times New Roman"/>
          <w:i/>
          <w:sz w:val="26"/>
          <w:szCs w:val="26"/>
          <w:lang w:eastAsia="ru-RU"/>
        </w:rPr>
        <w:t xml:space="preserve">, </w:t>
      </w:r>
      <w:r w:rsidRPr="002D322E">
        <w:rPr>
          <w:rFonts w:ascii="Times New Roman" w:eastAsia="Times New Roman" w:hAnsi="Times New Roman" w:cs="Times New Roman"/>
          <w:sz w:val="26"/>
          <w:szCs w:val="26"/>
          <w:lang w:eastAsia="ru-RU"/>
        </w:rPr>
        <w:t>затем читать их (с помощью учителя или самостоятельно);</w:t>
      </w:r>
    </w:p>
    <w:p w:rsidR="002D322E" w:rsidRPr="002D322E" w:rsidRDefault="002D322E" w:rsidP="002D322E">
      <w:pPr>
        <w:numPr>
          <w:ilvl w:val="0"/>
          <w:numId w:val="8"/>
        </w:numPr>
        <w:shd w:val="clear" w:color="auto" w:fill="FFFFFF"/>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подбирать слова на заданный звук в начале слова;</w:t>
      </w:r>
    </w:p>
    <w:p w:rsidR="002D322E" w:rsidRPr="002D322E" w:rsidRDefault="002D322E" w:rsidP="002D322E">
      <w:pPr>
        <w:numPr>
          <w:ilvl w:val="0"/>
          <w:numId w:val="8"/>
        </w:numPr>
        <w:shd w:val="clear" w:color="auto" w:fill="FFFFFF"/>
        <w:tabs>
          <w:tab w:val="left" w:pos="284"/>
        </w:tabs>
        <w:spacing w:after="0" w:line="240" w:lineRule="auto"/>
        <w:ind w:left="0" w:right="14"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выделять в словах звуки в начале и в конце слова;</w:t>
      </w:r>
    </w:p>
    <w:p w:rsidR="002D322E" w:rsidRPr="002D322E" w:rsidRDefault="002D322E" w:rsidP="002D322E">
      <w:pPr>
        <w:numPr>
          <w:ilvl w:val="0"/>
          <w:numId w:val="8"/>
        </w:numPr>
        <w:shd w:val="clear" w:color="auto" w:fill="FFFFFF"/>
        <w:tabs>
          <w:tab w:val="left" w:pos="284"/>
        </w:tabs>
        <w:spacing w:after="0" w:line="240" w:lineRule="auto"/>
        <w:ind w:left="0" w:right="14" w:firstLine="0"/>
        <w:contextualSpacing/>
        <w:rPr>
          <w:rFonts w:ascii="Times New Roman" w:eastAsia="Times New Roman" w:hAnsi="Times New Roman" w:cs="Times New Roman"/>
          <w:sz w:val="26"/>
          <w:szCs w:val="26"/>
          <w:lang w:eastAsia="ru-RU"/>
        </w:rPr>
      </w:pPr>
      <w:proofErr w:type="spellStart"/>
      <w:r w:rsidRPr="002D322E">
        <w:rPr>
          <w:rFonts w:ascii="Times New Roman" w:eastAsia="Times New Roman" w:hAnsi="Times New Roman" w:cs="Times New Roman"/>
          <w:sz w:val="26"/>
          <w:szCs w:val="26"/>
          <w:lang w:eastAsia="ru-RU"/>
        </w:rPr>
        <w:t>послоговое</w:t>
      </w:r>
      <w:proofErr w:type="spellEnd"/>
      <w:r w:rsidRPr="002D322E">
        <w:rPr>
          <w:rFonts w:ascii="Times New Roman" w:eastAsia="Times New Roman" w:hAnsi="Times New Roman" w:cs="Times New Roman"/>
          <w:sz w:val="26"/>
          <w:szCs w:val="26"/>
          <w:lang w:eastAsia="ru-RU"/>
        </w:rPr>
        <w:t xml:space="preserve"> чтение слов, предложений и коротких текстов по учебнику (с помощью учителя, самостоятельно);</w:t>
      </w:r>
    </w:p>
    <w:p w:rsidR="002D322E" w:rsidRPr="002D322E" w:rsidRDefault="002D322E" w:rsidP="002D322E">
      <w:pPr>
        <w:numPr>
          <w:ilvl w:val="0"/>
          <w:numId w:val="8"/>
        </w:numPr>
        <w:shd w:val="clear" w:color="auto" w:fill="FFFFFF"/>
        <w:tabs>
          <w:tab w:val="left" w:pos="284"/>
        </w:tabs>
        <w:spacing w:after="0" w:line="240" w:lineRule="auto"/>
        <w:ind w:left="0" w:right="43"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работать с учебником по чтению, рассмат</w:t>
      </w:r>
      <w:r w:rsidR="00263D19">
        <w:rPr>
          <w:rFonts w:ascii="Times New Roman" w:eastAsia="Times New Roman" w:hAnsi="Times New Roman" w:cs="Times New Roman"/>
          <w:sz w:val="26"/>
          <w:szCs w:val="26"/>
          <w:lang w:eastAsia="ru-RU"/>
        </w:rPr>
        <w:t xml:space="preserve">ривать иллюстрации и читать по </w:t>
      </w:r>
      <w:r w:rsidRPr="002D322E">
        <w:rPr>
          <w:rFonts w:ascii="Times New Roman" w:eastAsia="Times New Roman" w:hAnsi="Times New Roman" w:cs="Times New Roman"/>
          <w:sz w:val="26"/>
          <w:szCs w:val="26"/>
          <w:lang w:eastAsia="ru-RU"/>
        </w:rPr>
        <w:t xml:space="preserve">учебнику.       </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показывать предметную картинку, в названии предмета, изображенного на ней, есть требуемый   звук;</w:t>
      </w:r>
    </w:p>
    <w:p w:rsidR="002D322E" w:rsidRPr="002D322E" w:rsidRDefault="002D322E" w:rsidP="002D322E">
      <w:pPr>
        <w:numPr>
          <w:ilvl w:val="0"/>
          <w:numId w:val="8"/>
        </w:numPr>
        <w:tabs>
          <w:tab w:val="left" w:pos="284"/>
        </w:tabs>
        <w:spacing w:after="0" w:line="240" w:lineRule="auto"/>
        <w:ind w:left="0" w:right="9" w:firstLine="0"/>
        <w:contextualSpacing/>
        <w:rPr>
          <w:rFonts w:ascii="Times New Roman" w:eastAsia="Times New Roman" w:hAnsi="Times New Roman" w:cs="Times New Roman"/>
          <w:sz w:val="26"/>
          <w:szCs w:val="26"/>
          <w:lang w:eastAsia="ru-RU"/>
        </w:rPr>
      </w:pPr>
      <w:r w:rsidRPr="002D322E">
        <w:rPr>
          <w:rFonts w:ascii="Times New Roman" w:eastAsia="Times New Roman" w:hAnsi="Times New Roman" w:cs="Times New Roman"/>
          <w:sz w:val="26"/>
          <w:szCs w:val="26"/>
          <w:lang w:eastAsia="ru-RU"/>
        </w:rPr>
        <w:t>отвечать на простые вопросы по прочитанному с опорой на картинку, иллюстрацию.</w:t>
      </w:r>
    </w:p>
    <w:p w:rsidR="00B2668B" w:rsidRDefault="00B2668B"/>
    <w:p w:rsidR="002D322E" w:rsidRPr="002D322E" w:rsidRDefault="002D322E" w:rsidP="002D322E">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2D322E">
        <w:rPr>
          <w:rFonts w:ascii="Times New Roman" w:eastAsia="Times New Roman" w:hAnsi="Times New Roman" w:cs="Times New Roman"/>
          <w:b/>
          <w:color w:val="000000"/>
          <w:sz w:val="26"/>
          <w:szCs w:val="26"/>
          <w:lang w:eastAsia="ru-RU"/>
        </w:rPr>
        <w:t>4.</w:t>
      </w:r>
      <w:r w:rsidRPr="002D322E">
        <w:rPr>
          <w:rFonts w:ascii="Times New Roman" w:eastAsia="Times New Roman" w:hAnsi="Times New Roman" w:cs="Times New Roman"/>
          <w:b/>
          <w:color w:val="000000"/>
          <w:sz w:val="26"/>
          <w:szCs w:val="26"/>
          <w:lang w:eastAsia="ru-RU"/>
        </w:rPr>
        <w:tab/>
        <w:t>Тематическое распределение количества часов</w:t>
      </w:r>
    </w:p>
    <w:p w:rsidR="002D322E" w:rsidRPr="002D322E" w:rsidRDefault="002D322E" w:rsidP="002D322E">
      <w:pPr>
        <w:widowControl w:val="0"/>
        <w:tabs>
          <w:tab w:val="left" w:pos="284"/>
        </w:tabs>
        <w:suppressAutoHyphens/>
        <w:autoSpaceDN w:val="0"/>
        <w:spacing w:after="0" w:line="240" w:lineRule="auto"/>
        <w:contextualSpacing/>
        <w:textAlignment w:val="baseline"/>
        <w:rPr>
          <w:rFonts w:ascii="Times New Roman" w:eastAsia="Andale Sans UI" w:hAnsi="Times New Roman" w:cs="Times New Roman"/>
          <w:kern w:val="3"/>
          <w:sz w:val="26"/>
          <w:szCs w:val="26"/>
          <w:lang w:eastAsia="ja-JP" w:bidi="fa-IR"/>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621"/>
      </w:tblGrid>
      <w:tr w:rsidR="00682830" w:rsidRPr="00997987" w:rsidTr="00682830">
        <w:tc>
          <w:tcPr>
            <w:tcW w:w="8080" w:type="dxa"/>
          </w:tcPr>
          <w:p w:rsidR="00682830" w:rsidRPr="00997987" w:rsidRDefault="00682830" w:rsidP="002D322E">
            <w:pPr>
              <w:spacing w:before="20" w:after="0" w:line="240" w:lineRule="auto"/>
              <w:jc w:val="center"/>
              <w:rPr>
                <w:rFonts w:ascii="Times New Roman" w:eastAsia="Times New Roman" w:hAnsi="Times New Roman" w:cs="Times New Roman"/>
                <w:b/>
                <w:sz w:val="26"/>
                <w:szCs w:val="26"/>
                <w:lang w:eastAsia="ru-RU"/>
              </w:rPr>
            </w:pPr>
            <w:r w:rsidRPr="00997987">
              <w:rPr>
                <w:rFonts w:ascii="Times New Roman" w:eastAsia="Times New Roman" w:hAnsi="Times New Roman" w:cs="Times New Roman"/>
                <w:b/>
                <w:sz w:val="26"/>
                <w:szCs w:val="26"/>
                <w:lang w:eastAsia="ru-RU"/>
              </w:rPr>
              <w:t>Содержание</w:t>
            </w:r>
          </w:p>
        </w:tc>
        <w:tc>
          <w:tcPr>
            <w:tcW w:w="1621" w:type="dxa"/>
          </w:tcPr>
          <w:p w:rsidR="00682830" w:rsidRPr="00997987" w:rsidRDefault="00682830" w:rsidP="002D322E">
            <w:pPr>
              <w:spacing w:before="20" w:after="0" w:line="240" w:lineRule="auto"/>
              <w:jc w:val="center"/>
              <w:rPr>
                <w:rFonts w:ascii="Times New Roman" w:eastAsia="Times New Roman" w:hAnsi="Times New Roman" w:cs="Times New Roman"/>
                <w:b/>
                <w:sz w:val="26"/>
                <w:szCs w:val="26"/>
                <w:lang w:eastAsia="ru-RU"/>
              </w:rPr>
            </w:pPr>
            <w:r w:rsidRPr="00997987">
              <w:rPr>
                <w:rFonts w:ascii="Times New Roman" w:eastAsia="Times New Roman" w:hAnsi="Times New Roman" w:cs="Times New Roman"/>
                <w:b/>
                <w:sz w:val="26"/>
                <w:szCs w:val="26"/>
                <w:lang w:eastAsia="ru-RU"/>
              </w:rPr>
              <w:t>Всего часов</w:t>
            </w:r>
          </w:p>
        </w:tc>
      </w:tr>
      <w:tr w:rsidR="00682830" w:rsidRPr="002D322E" w:rsidTr="00682830">
        <w:tc>
          <w:tcPr>
            <w:tcW w:w="8080" w:type="dxa"/>
          </w:tcPr>
          <w:p w:rsidR="00682830" w:rsidRPr="002D322E" w:rsidRDefault="00682830" w:rsidP="002D322E">
            <w:pPr>
              <w:spacing w:before="20"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Речь и альтернативная коммуникация</w:t>
            </w:r>
          </w:p>
        </w:tc>
        <w:tc>
          <w:tcPr>
            <w:tcW w:w="1621" w:type="dxa"/>
          </w:tcPr>
          <w:p w:rsidR="00682830" w:rsidRPr="002D322E" w:rsidRDefault="00682830" w:rsidP="002D322E">
            <w:pPr>
              <w:spacing w:before="20"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68</w:t>
            </w:r>
          </w:p>
        </w:tc>
      </w:tr>
      <w:tr w:rsidR="00682830" w:rsidRPr="002D322E" w:rsidTr="00682830">
        <w:tc>
          <w:tcPr>
            <w:tcW w:w="8080" w:type="dxa"/>
          </w:tcPr>
          <w:p w:rsidR="00682830" w:rsidRPr="002D322E" w:rsidRDefault="00682830" w:rsidP="002D322E">
            <w:pPr>
              <w:spacing w:before="20" w:after="0" w:line="240" w:lineRule="auto"/>
              <w:rPr>
                <w:rFonts w:ascii="Times New Roman" w:eastAsia="Times New Roman" w:hAnsi="Times New Roman" w:cs="Times New Roman"/>
                <w:b/>
                <w:sz w:val="26"/>
                <w:szCs w:val="26"/>
                <w:lang w:eastAsia="ru-RU"/>
              </w:rPr>
            </w:pPr>
            <w:r w:rsidRPr="002D322E">
              <w:rPr>
                <w:rFonts w:ascii="Times New Roman" w:eastAsia="Times New Roman" w:hAnsi="Times New Roman" w:cs="Times New Roman"/>
                <w:b/>
                <w:sz w:val="26"/>
                <w:szCs w:val="26"/>
                <w:lang w:eastAsia="ru-RU"/>
              </w:rPr>
              <w:t>Всего</w:t>
            </w:r>
          </w:p>
        </w:tc>
        <w:tc>
          <w:tcPr>
            <w:tcW w:w="1621" w:type="dxa"/>
          </w:tcPr>
          <w:p w:rsidR="00682830" w:rsidRPr="002D322E" w:rsidRDefault="00682830" w:rsidP="002D322E">
            <w:pPr>
              <w:spacing w:before="20" w:after="0" w:line="240" w:lineRule="auto"/>
              <w:jc w:val="center"/>
              <w:rPr>
                <w:rFonts w:ascii="Times New Roman" w:eastAsia="Times New Roman" w:hAnsi="Times New Roman" w:cs="Times New Roman"/>
                <w:b/>
                <w:sz w:val="26"/>
                <w:szCs w:val="26"/>
                <w:lang w:eastAsia="ru-RU"/>
              </w:rPr>
            </w:pPr>
            <w:r w:rsidRPr="002D322E">
              <w:rPr>
                <w:rFonts w:ascii="Times New Roman" w:eastAsia="Times New Roman" w:hAnsi="Times New Roman" w:cs="Times New Roman"/>
                <w:b/>
                <w:sz w:val="26"/>
                <w:szCs w:val="26"/>
                <w:lang w:eastAsia="ru-RU"/>
              </w:rPr>
              <w:t>68</w:t>
            </w:r>
          </w:p>
        </w:tc>
      </w:tr>
    </w:tbl>
    <w:p w:rsidR="002D322E" w:rsidRDefault="002D322E"/>
    <w:p w:rsidR="002D322E" w:rsidRPr="002D322E" w:rsidRDefault="002D322E" w:rsidP="002D322E">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2D322E">
        <w:rPr>
          <w:rFonts w:ascii="Times New Roman" w:eastAsia="Times New Roman" w:hAnsi="Times New Roman" w:cs="Times New Roman"/>
          <w:b/>
          <w:color w:val="000000"/>
          <w:sz w:val="26"/>
          <w:szCs w:val="26"/>
          <w:lang w:eastAsia="ru-RU"/>
        </w:rPr>
        <w:t>5.</w:t>
      </w:r>
      <w:r w:rsidRPr="002D322E">
        <w:rPr>
          <w:rFonts w:ascii="Times New Roman" w:eastAsia="Times New Roman" w:hAnsi="Times New Roman" w:cs="Times New Roman"/>
          <w:b/>
          <w:color w:val="000000"/>
          <w:sz w:val="26"/>
          <w:szCs w:val="26"/>
          <w:lang w:eastAsia="ru-RU"/>
        </w:rPr>
        <w:tab/>
        <w:t>Список рекомендуемой учебно-методической литературы</w:t>
      </w:r>
    </w:p>
    <w:p w:rsidR="002D322E" w:rsidRPr="002D322E" w:rsidRDefault="002D322E" w:rsidP="002D322E">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2D322E" w:rsidRPr="002D322E" w:rsidRDefault="002D322E" w:rsidP="002D322E">
      <w:pPr>
        <w:widowControl w:val="0"/>
        <w:numPr>
          <w:ilvl w:val="0"/>
          <w:numId w:val="9"/>
        </w:numPr>
        <w:tabs>
          <w:tab w:val="left" w:pos="284"/>
          <w:tab w:val="left" w:pos="851"/>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«Программы для глубоко умственно отсталых детей» под редакцией </w:t>
      </w:r>
      <w:proofErr w:type="spellStart"/>
      <w:r w:rsidRPr="002D322E">
        <w:rPr>
          <w:rFonts w:ascii="Times New Roman" w:eastAsia="Times New Roman" w:hAnsi="Times New Roman" w:cs="Times New Roman"/>
          <w:color w:val="000000"/>
          <w:sz w:val="26"/>
          <w:szCs w:val="26"/>
          <w:lang w:eastAsia="ru-RU"/>
        </w:rPr>
        <w:t>А.Р.Маллера</w:t>
      </w:r>
      <w:proofErr w:type="spellEnd"/>
      <w:r w:rsidRPr="002D322E">
        <w:rPr>
          <w:rFonts w:ascii="Times New Roman" w:eastAsia="Times New Roman" w:hAnsi="Times New Roman" w:cs="Times New Roman"/>
          <w:color w:val="000000"/>
          <w:sz w:val="26"/>
          <w:szCs w:val="26"/>
          <w:lang w:eastAsia="ru-RU"/>
        </w:rPr>
        <w:t>, НИИДАПН РСФСР 1984г.</w:t>
      </w:r>
    </w:p>
    <w:p w:rsidR="002D322E" w:rsidRPr="002D322E" w:rsidRDefault="002D322E" w:rsidP="002D322E">
      <w:pPr>
        <w:numPr>
          <w:ilvl w:val="0"/>
          <w:numId w:val="9"/>
        </w:numPr>
        <w:tabs>
          <w:tab w:val="left" w:pos="284"/>
          <w:tab w:val="left" w:pos="851"/>
        </w:tabs>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«Программа обучения учащихся с умеренной и тяжелой умственной отсталостью» под редакцией Л. Б. </w:t>
      </w:r>
      <w:proofErr w:type="spellStart"/>
      <w:r w:rsidRPr="002D322E">
        <w:rPr>
          <w:rFonts w:ascii="Times New Roman" w:eastAsia="Times New Roman" w:hAnsi="Times New Roman" w:cs="Times New Roman"/>
          <w:color w:val="000000"/>
          <w:sz w:val="26"/>
          <w:szCs w:val="26"/>
          <w:lang w:eastAsia="ru-RU"/>
        </w:rPr>
        <w:t>Баряевой</w:t>
      </w:r>
      <w:proofErr w:type="spellEnd"/>
      <w:r w:rsidRPr="002D322E">
        <w:rPr>
          <w:rFonts w:ascii="Times New Roman" w:eastAsia="Times New Roman" w:hAnsi="Times New Roman" w:cs="Times New Roman"/>
          <w:color w:val="000000"/>
          <w:sz w:val="26"/>
          <w:szCs w:val="26"/>
          <w:lang w:eastAsia="ru-RU"/>
        </w:rPr>
        <w:t xml:space="preserve">, Н.Н. Яковлевой - Санкт-Петербург: ЦДК проф. Л. Б. </w:t>
      </w:r>
      <w:proofErr w:type="spellStart"/>
      <w:r w:rsidRPr="002D322E">
        <w:rPr>
          <w:rFonts w:ascii="Times New Roman" w:eastAsia="Times New Roman" w:hAnsi="Times New Roman" w:cs="Times New Roman"/>
          <w:color w:val="000000"/>
          <w:sz w:val="26"/>
          <w:szCs w:val="26"/>
          <w:lang w:eastAsia="ru-RU"/>
        </w:rPr>
        <w:t>Баряевой</w:t>
      </w:r>
      <w:proofErr w:type="spellEnd"/>
      <w:r w:rsidRPr="002D322E">
        <w:rPr>
          <w:rFonts w:ascii="Times New Roman" w:eastAsia="Times New Roman" w:hAnsi="Times New Roman" w:cs="Times New Roman"/>
          <w:color w:val="000000"/>
          <w:sz w:val="26"/>
          <w:szCs w:val="26"/>
          <w:lang w:eastAsia="ru-RU"/>
        </w:rPr>
        <w:t>, 2011.</w:t>
      </w:r>
    </w:p>
    <w:p w:rsidR="002D322E" w:rsidRPr="002D322E" w:rsidRDefault="002D322E" w:rsidP="002D322E">
      <w:pPr>
        <w:widowControl w:val="0"/>
        <w:numPr>
          <w:ilvl w:val="0"/>
          <w:numId w:val="9"/>
        </w:numPr>
        <w:tabs>
          <w:tab w:val="left" w:pos="284"/>
          <w:tab w:val="left" w:pos="851"/>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Воспитание и обучение детей с тяжелой интеллектуальной недостаточностью. </w:t>
      </w:r>
      <w:proofErr w:type="spellStart"/>
      <w:r w:rsidRPr="002D322E">
        <w:rPr>
          <w:rFonts w:ascii="Times New Roman" w:eastAsia="Times New Roman" w:hAnsi="Times New Roman" w:cs="Times New Roman"/>
          <w:color w:val="000000"/>
          <w:sz w:val="26"/>
          <w:szCs w:val="26"/>
          <w:lang w:eastAsia="ru-RU"/>
        </w:rPr>
        <w:lastRenderedPageBreak/>
        <w:t>А.Р.Маллер</w:t>
      </w:r>
      <w:proofErr w:type="spellEnd"/>
      <w:r w:rsidRPr="002D322E">
        <w:rPr>
          <w:rFonts w:ascii="Times New Roman" w:eastAsia="Times New Roman" w:hAnsi="Times New Roman" w:cs="Times New Roman"/>
          <w:color w:val="000000"/>
          <w:sz w:val="26"/>
          <w:szCs w:val="26"/>
          <w:lang w:eastAsia="ru-RU"/>
        </w:rPr>
        <w:t xml:space="preserve">, </w:t>
      </w:r>
      <w:proofErr w:type="spellStart"/>
      <w:r w:rsidRPr="002D322E">
        <w:rPr>
          <w:rFonts w:ascii="Times New Roman" w:eastAsia="Times New Roman" w:hAnsi="Times New Roman" w:cs="Times New Roman"/>
          <w:color w:val="000000"/>
          <w:sz w:val="26"/>
          <w:szCs w:val="26"/>
          <w:lang w:eastAsia="ru-RU"/>
        </w:rPr>
        <w:t>Г.В.Цикато</w:t>
      </w:r>
      <w:proofErr w:type="spellEnd"/>
      <w:r w:rsidRPr="002D322E">
        <w:rPr>
          <w:rFonts w:ascii="Times New Roman" w:eastAsia="Times New Roman" w:hAnsi="Times New Roman" w:cs="Times New Roman"/>
          <w:color w:val="000000"/>
          <w:sz w:val="26"/>
          <w:szCs w:val="26"/>
          <w:lang w:eastAsia="ru-RU"/>
        </w:rPr>
        <w:t>.</w:t>
      </w:r>
    </w:p>
    <w:p w:rsidR="002D322E" w:rsidRPr="002D322E" w:rsidRDefault="002D322E" w:rsidP="002D322E">
      <w:pPr>
        <w:widowControl w:val="0"/>
        <w:numPr>
          <w:ilvl w:val="0"/>
          <w:numId w:val="9"/>
        </w:numPr>
        <w:tabs>
          <w:tab w:val="left" w:pos="284"/>
          <w:tab w:val="left" w:pos="851"/>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Коррекционно-развивающее обучение и воспитание. </w:t>
      </w:r>
      <w:proofErr w:type="spellStart"/>
      <w:r w:rsidRPr="002D322E">
        <w:rPr>
          <w:rFonts w:ascii="Times New Roman" w:eastAsia="Times New Roman" w:hAnsi="Times New Roman" w:cs="Times New Roman"/>
          <w:color w:val="000000"/>
          <w:sz w:val="26"/>
          <w:szCs w:val="26"/>
          <w:lang w:eastAsia="ru-RU"/>
        </w:rPr>
        <w:t>Е.А.Екжанова</w:t>
      </w:r>
      <w:proofErr w:type="spellEnd"/>
      <w:r w:rsidRPr="002D322E">
        <w:rPr>
          <w:rFonts w:ascii="Times New Roman" w:eastAsia="Times New Roman" w:hAnsi="Times New Roman" w:cs="Times New Roman"/>
          <w:color w:val="000000"/>
          <w:sz w:val="26"/>
          <w:szCs w:val="26"/>
          <w:lang w:eastAsia="ru-RU"/>
        </w:rPr>
        <w:t xml:space="preserve">, </w:t>
      </w:r>
      <w:proofErr w:type="spellStart"/>
      <w:r w:rsidRPr="002D322E">
        <w:rPr>
          <w:rFonts w:ascii="Times New Roman" w:eastAsia="Times New Roman" w:hAnsi="Times New Roman" w:cs="Times New Roman"/>
          <w:color w:val="000000"/>
          <w:sz w:val="26"/>
          <w:szCs w:val="26"/>
          <w:lang w:eastAsia="ru-RU"/>
        </w:rPr>
        <w:t>Е.А.Стребелева</w:t>
      </w:r>
      <w:proofErr w:type="spellEnd"/>
      <w:r w:rsidRPr="002D322E">
        <w:rPr>
          <w:rFonts w:ascii="Times New Roman" w:eastAsia="Times New Roman" w:hAnsi="Times New Roman" w:cs="Times New Roman"/>
          <w:color w:val="000000"/>
          <w:sz w:val="26"/>
          <w:szCs w:val="26"/>
          <w:lang w:eastAsia="ru-RU"/>
        </w:rPr>
        <w:t>.</w:t>
      </w:r>
    </w:p>
    <w:p w:rsidR="002D322E" w:rsidRPr="002D322E" w:rsidRDefault="002D322E" w:rsidP="002D322E">
      <w:pPr>
        <w:numPr>
          <w:ilvl w:val="0"/>
          <w:numId w:val="9"/>
        </w:numPr>
        <w:shd w:val="clear" w:color="auto" w:fill="FFFFFF"/>
        <w:tabs>
          <w:tab w:val="left" w:pos="284"/>
          <w:tab w:val="left" w:pos="851"/>
        </w:tabs>
        <w:spacing w:after="0" w:line="240" w:lineRule="auto"/>
        <w:ind w:left="0" w:right="9" w:firstLine="0"/>
        <w:contextualSpacing/>
        <w:textAlignment w:val="baseline"/>
        <w:rPr>
          <w:rFonts w:ascii="Times New Roman" w:hAnsi="Times New Roman" w:cs="Times New Roman"/>
          <w:sz w:val="26"/>
          <w:szCs w:val="26"/>
        </w:rPr>
      </w:pPr>
      <w:r w:rsidRPr="002D322E">
        <w:rPr>
          <w:rFonts w:ascii="Times New Roman" w:hAnsi="Times New Roman" w:cs="Times New Roman"/>
          <w:sz w:val="26"/>
          <w:szCs w:val="26"/>
        </w:rPr>
        <w:t>Воспитание и обучение детей и подростков с тяжелыми и множественными нарушениями развития [программно-методические материалы]/ [</w:t>
      </w:r>
      <w:proofErr w:type="spellStart"/>
      <w:r w:rsidRPr="002D322E">
        <w:rPr>
          <w:rFonts w:ascii="Times New Roman" w:hAnsi="Times New Roman" w:cs="Times New Roman"/>
          <w:sz w:val="26"/>
          <w:szCs w:val="26"/>
        </w:rPr>
        <w:t>Бгажнокова</w:t>
      </w:r>
      <w:proofErr w:type="spellEnd"/>
      <w:r w:rsidRPr="002D322E">
        <w:rPr>
          <w:rFonts w:ascii="Times New Roman" w:hAnsi="Times New Roman" w:cs="Times New Roman"/>
          <w:sz w:val="26"/>
          <w:szCs w:val="26"/>
        </w:rPr>
        <w:t xml:space="preserve"> И.М., </w:t>
      </w:r>
      <w:proofErr w:type="spellStart"/>
      <w:r w:rsidRPr="002D322E">
        <w:rPr>
          <w:rFonts w:ascii="Times New Roman" w:hAnsi="Times New Roman" w:cs="Times New Roman"/>
          <w:sz w:val="26"/>
          <w:szCs w:val="26"/>
        </w:rPr>
        <w:t>Ульянцева</w:t>
      </w:r>
      <w:proofErr w:type="spellEnd"/>
      <w:r w:rsidRPr="002D322E">
        <w:rPr>
          <w:rFonts w:ascii="Times New Roman" w:hAnsi="Times New Roman" w:cs="Times New Roman"/>
          <w:sz w:val="26"/>
          <w:szCs w:val="26"/>
        </w:rPr>
        <w:t xml:space="preserve"> М.Б. и др.]; под ред. </w:t>
      </w:r>
      <w:proofErr w:type="spellStart"/>
      <w:r w:rsidRPr="002D322E">
        <w:rPr>
          <w:rFonts w:ascii="Times New Roman" w:hAnsi="Times New Roman" w:cs="Times New Roman"/>
          <w:sz w:val="26"/>
          <w:szCs w:val="26"/>
        </w:rPr>
        <w:t>И.М.Бгажноковой</w:t>
      </w:r>
      <w:proofErr w:type="spellEnd"/>
      <w:r w:rsidRPr="002D322E">
        <w:rPr>
          <w:rFonts w:ascii="Times New Roman" w:hAnsi="Times New Roman" w:cs="Times New Roman"/>
          <w:sz w:val="26"/>
          <w:szCs w:val="26"/>
        </w:rPr>
        <w:t xml:space="preserve">. — </w:t>
      </w:r>
      <w:proofErr w:type="gramStart"/>
      <w:r w:rsidRPr="002D322E">
        <w:rPr>
          <w:rFonts w:ascii="Times New Roman" w:hAnsi="Times New Roman" w:cs="Times New Roman"/>
          <w:sz w:val="26"/>
          <w:szCs w:val="26"/>
        </w:rPr>
        <w:t>М.:</w:t>
      </w:r>
      <w:proofErr w:type="spellStart"/>
      <w:r w:rsidRPr="002D322E">
        <w:rPr>
          <w:rFonts w:ascii="Times New Roman" w:hAnsi="Times New Roman" w:cs="Times New Roman"/>
          <w:sz w:val="26"/>
          <w:szCs w:val="26"/>
        </w:rPr>
        <w:t>Гуманит.изд.центр</w:t>
      </w:r>
      <w:proofErr w:type="spellEnd"/>
      <w:proofErr w:type="gramEnd"/>
      <w:r w:rsidRPr="002D322E">
        <w:rPr>
          <w:rFonts w:ascii="Times New Roman" w:hAnsi="Times New Roman" w:cs="Times New Roman"/>
          <w:sz w:val="26"/>
          <w:szCs w:val="26"/>
        </w:rPr>
        <w:t xml:space="preserve"> ВЛАДОС, 2007.- 239с.</w:t>
      </w:r>
    </w:p>
    <w:p w:rsidR="002D322E" w:rsidRPr="002D322E" w:rsidRDefault="002D322E" w:rsidP="002D322E">
      <w:pPr>
        <w:numPr>
          <w:ilvl w:val="0"/>
          <w:numId w:val="9"/>
        </w:numPr>
        <w:shd w:val="clear" w:color="auto" w:fill="FFFFFF"/>
        <w:tabs>
          <w:tab w:val="left" w:pos="284"/>
          <w:tab w:val="left" w:pos="851"/>
        </w:tabs>
        <w:spacing w:after="0" w:line="240" w:lineRule="auto"/>
        <w:ind w:left="0" w:right="9" w:firstLine="0"/>
        <w:contextualSpacing/>
        <w:textAlignment w:val="baseline"/>
        <w:rPr>
          <w:rFonts w:ascii="Times New Roman" w:hAnsi="Times New Roman" w:cs="Times New Roman"/>
          <w:sz w:val="26"/>
          <w:szCs w:val="26"/>
        </w:rPr>
      </w:pPr>
      <w:r w:rsidRPr="002D322E">
        <w:rPr>
          <w:rFonts w:ascii="Times New Roman" w:hAnsi="Times New Roman" w:cs="Times New Roman"/>
          <w:sz w:val="26"/>
          <w:szCs w:val="26"/>
        </w:rPr>
        <w:t xml:space="preserve">Шипицына Л.М. Обучение общению умственно отсталого ребенка: Учебное пособие. – </w:t>
      </w:r>
      <w:proofErr w:type="gramStart"/>
      <w:r w:rsidRPr="002D322E">
        <w:rPr>
          <w:rFonts w:ascii="Times New Roman" w:hAnsi="Times New Roman" w:cs="Times New Roman"/>
          <w:sz w:val="26"/>
          <w:szCs w:val="26"/>
        </w:rPr>
        <w:t>СПб.:</w:t>
      </w:r>
      <w:proofErr w:type="gramEnd"/>
      <w:r w:rsidRPr="002D322E">
        <w:rPr>
          <w:rFonts w:ascii="Times New Roman" w:hAnsi="Times New Roman" w:cs="Times New Roman"/>
          <w:sz w:val="26"/>
          <w:szCs w:val="26"/>
        </w:rPr>
        <w:t xml:space="preserve"> ВЛАДОС Северо-Запад, 2010. – 279с.</w:t>
      </w:r>
    </w:p>
    <w:p w:rsidR="002D322E" w:rsidRPr="002D322E" w:rsidRDefault="002D322E" w:rsidP="002D322E">
      <w:pPr>
        <w:numPr>
          <w:ilvl w:val="0"/>
          <w:numId w:val="9"/>
        </w:numPr>
        <w:shd w:val="clear" w:color="auto" w:fill="FFFFFF"/>
        <w:tabs>
          <w:tab w:val="left" w:pos="284"/>
          <w:tab w:val="left" w:pos="851"/>
        </w:tabs>
        <w:spacing w:after="0" w:line="240" w:lineRule="auto"/>
        <w:ind w:left="0" w:right="9" w:firstLine="0"/>
        <w:contextualSpacing/>
        <w:textAlignment w:val="baseline"/>
        <w:rPr>
          <w:rFonts w:ascii="Times New Roman" w:hAnsi="Times New Roman" w:cs="Times New Roman"/>
          <w:sz w:val="26"/>
          <w:szCs w:val="26"/>
        </w:rPr>
      </w:pPr>
      <w:r w:rsidRPr="002D322E">
        <w:rPr>
          <w:rFonts w:ascii="Times New Roman" w:hAnsi="Times New Roman" w:cs="Times New Roman"/>
          <w:sz w:val="26"/>
          <w:szCs w:val="26"/>
        </w:rPr>
        <w:t xml:space="preserve">Аксенова А.К. Методика обучения русскому языку в специальной (коррекционной) школе: учеб. для студентов </w:t>
      </w:r>
      <w:proofErr w:type="spellStart"/>
      <w:r w:rsidRPr="002D322E">
        <w:rPr>
          <w:rFonts w:ascii="Times New Roman" w:hAnsi="Times New Roman" w:cs="Times New Roman"/>
          <w:sz w:val="26"/>
          <w:szCs w:val="26"/>
        </w:rPr>
        <w:t>дефектол.фак.пед.вузов</w:t>
      </w:r>
      <w:proofErr w:type="spellEnd"/>
      <w:r w:rsidRPr="002D322E">
        <w:rPr>
          <w:rFonts w:ascii="Times New Roman" w:hAnsi="Times New Roman" w:cs="Times New Roman"/>
          <w:sz w:val="26"/>
          <w:szCs w:val="26"/>
        </w:rPr>
        <w:t>. –</w:t>
      </w:r>
      <w:proofErr w:type="gramStart"/>
      <w:r w:rsidRPr="002D322E">
        <w:rPr>
          <w:rFonts w:ascii="Times New Roman" w:hAnsi="Times New Roman" w:cs="Times New Roman"/>
          <w:sz w:val="26"/>
          <w:szCs w:val="26"/>
        </w:rPr>
        <w:t>М.:</w:t>
      </w:r>
      <w:proofErr w:type="spellStart"/>
      <w:r w:rsidRPr="002D322E">
        <w:rPr>
          <w:rFonts w:ascii="Times New Roman" w:hAnsi="Times New Roman" w:cs="Times New Roman"/>
          <w:sz w:val="26"/>
          <w:szCs w:val="26"/>
        </w:rPr>
        <w:t>Гуманит.изд.центр</w:t>
      </w:r>
      <w:proofErr w:type="spellEnd"/>
      <w:proofErr w:type="gramEnd"/>
      <w:r w:rsidRPr="002D322E">
        <w:rPr>
          <w:rFonts w:ascii="Times New Roman" w:hAnsi="Times New Roman" w:cs="Times New Roman"/>
          <w:sz w:val="26"/>
          <w:szCs w:val="26"/>
        </w:rPr>
        <w:t xml:space="preserve"> ВЛАДОС, 2000.- 320с.</w:t>
      </w:r>
    </w:p>
    <w:p w:rsidR="002D322E" w:rsidRPr="002D322E" w:rsidRDefault="002D322E" w:rsidP="002D322E">
      <w:pPr>
        <w:numPr>
          <w:ilvl w:val="0"/>
          <w:numId w:val="9"/>
        </w:numPr>
        <w:shd w:val="clear" w:color="auto" w:fill="FFFFFF"/>
        <w:tabs>
          <w:tab w:val="left" w:pos="284"/>
          <w:tab w:val="left" w:pos="851"/>
        </w:tabs>
        <w:spacing w:after="0" w:line="240" w:lineRule="auto"/>
        <w:ind w:left="0" w:right="9" w:firstLine="0"/>
        <w:contextualSpacing/>
        <w:textAlignment w:val="baseline"/>
        <w:rPr>
          <w:rFonts w:ascii="Times New Roman" w:hAnsi="Times New Roman" w:cs="Times New Roman"/>
          <w:sz w:val="26"/>
          <w:szCs w:val="26"/>
        </w:rPr>
      </w:pPr>
      <w:proofErr w:type="spellStart"/>
      <w:r w:rsidRPr="002D322E">
        <w:rPr>
          <w:rFonts w:ascii="Times New Roman" w:hAnsi="Times New Roman" w:cs="Times New Roman"/>
          <w:sz w:val="26"/>
          <w:szCs w:val="26"/>
        </w:rPr>
        <w:t>Лалаева</w:t>
      </w:r>
      <w:proofErr w:type="spellEnd"/>
      <w:r w:rsidRPr="002D322E">
        <w:rPr>
          <w:rFonts w:ascii="Times New Roman" w:hAnsi="Times New Roman" w:cs="Times New Roman"/>
          <w:sz w:val="26"/>
          <w:szCs w:val="26"/>
        </w:rPr>
        <w:t xml:space="preserve"> Р.И. Устранение нарушений чтения у учащихся вспомогательной школы: Пособие для </w:t>
      </w:r>
      <w:proofErr w:type="gramStart"/>
      <w:r w:rsidRPr="002D322E">
        <w:rPr>
          <w:rFonts w:ascii="Times New Roman" w:hAnsi="Times New Roman" w:cs="Times New Roman"/>
          <w:sz w:val="26"/>
          <w:szCs w:val="26"/>
        </w:rPr>
        <w:t>логопедов.-</w:t>
      </w:r>
      <w:proofErr w:type="gramEnd"/>
      <w:r w:rsidRPr="002D322E">
        <w:rPr>
          <w:rFonts w:ascii="Times New Roman" w:hAnsi="Times New Roman" w:cs="Times New Roman"/>
          <w:sz w:val="26"/>
          <w:szCs w:val="26"/>
        </w:rPr>
        <w:t xml:space="preserve"> М.: Просвещение, 1978. – 88с.</w:t>
      </w:r>
    </w:p>
    <w:p w:rsidR="002D322E" w:rsidRPr="002D322E" w:rsidRDefault="002D322E" w:rsidP="002D322E">
      <w:pPr>
        <w:numPr>
          <w:ilvl w:val="0"/>
          <w:numId w:val="9"/>
        </w:numPr>
        <w:shd w:val="clear" w:color="auto" w:fill="FFFFFF"/>
        <w:tabs>
          <w:tab w:val="left" w:pos="284"/>
          <w:tab w:val="left" w:pos="851"/>
        </w:tabs>
        <w:spacing w:after="0" w:line="240" w:lineRule="auto"/>
        <w:ind w:left="0" w:right="9" w:firstLine="0"/>
        <w:contextualSpacing/>
        <w:textAlignment w:val="baseline"/>
        <w:rPr>
          <w:rFonts w:ascii="Times New Roman" w:hAnsi="Times New Roman" w:cs="Times New Roman"/>
          <w:sz w:val="26"/>
          <w:szCs w:val="26"/>
        </w:rPr>
      </w:pPr>
      <w:proofErr w:type="spellStart"/>
      <w:r w:rsidRPr="002D322E">
        <w:rPr>
          <w:rFonts w:ascii="Times New Roman" w:hAnsi="Times New Roman" w:cs="Times New Roman"/>
          <w:sz w:val="26"/>
          <w:szCs w:val="26"/>
        </w:rPr>
        <w:t>Маллер</w:t>
      </w:r>
      <w:proofErr w:type="spellEnd"/>
      <w:r w:rsidRPr="002D322E">
        <w:rPr>
          <w:rFonts w:ascii="Times New Roman" w:hAnsi="Times New Roman" w:cs="Times New Roman"/>
          <w:sz w:val="26"/>
          <w:szCs w:val="26"/>
        </w:rPr>
        <w:t xml:space="preserve"> А.Р. Помощь детям с недостатками развития: Книга для родителей. – М.: АРКТИ, 2006. – 72с., ил.</w:t>
      </w:r>
    </w:p>
    <w:p w:rsidR="002D322E" w:rsidRPr="002D322E" w:rsidRDefault="002D322E" w:rsidP="002D322E">
      <w:pPr>
        <w:numPr>
          <w:ilvl w:val="0"/>
          <w:numId w:val="9"/>
        </w:numPr>
        <w:shd w:val="clear" w:color="auto" w:fill="FFFFFF"/>
        <w:tabs>
          <w:tab w:val="left" w:pos="284"/>
          <w:tab w:val="left" w:pos="426"/>
          <w:tab w:val="left" w:pos="993"/>
        </w:tabs>
        <w:spacing w:after="0" w:line="240" w:lineRule="auto"/>
        <w:ind w:left="0" w:right="9" w:firstLine="0"/>
        <w:contextualSpacing/>
        <w:textAlignment w:val="baseline"/>
        <w:rPr>
          <w:rFonts w:ascii="Times New Roman" w:hAnsi="Times New Roman" w:cs="Times New Roman"/>
          <w:sz w:val="26"/>
          <w:szCs w:val="26"/>
        </w:rPr>
      </w:pPr>
      <w:r w:rsidRPr="002D322E">
        <w:rPr>
          <w:rFonts w:ascii="Times New Roman" w:hAnsi="Times New Roman" w:cs="Times New Roman"/>
          <w:sz w:val="26"/>
          <w:szCs w:val="26"/>
        </w:rPr>
        <w:t xml:space="preserve">Обучение учащихся 1-4 классов вспомогательной школы: Пособие для учителей/ Под </w:t>
      </w:r>
      <w:proofErr w:type="spellStart"/>
      <w:r w:rsidRPr="002D322E">
        <w:rPr>
          <w:rFonts w:ascii="Times New Roman" w:hAnsi="Times New Roman" w:cs="Times New Roman"/>
          <w:sz w:val="26"/>
          <w:szCs w:val="26"/>
        </w:rPr>
        <w:t>ред.В.Г.Петровой</w:t>
      </w:r>
      <w:proofErr w:type="spellEnd"/>
      <w:r w:rsidRPr="002D322E">
        <w:rPr>
          <w:rFonts w:ascii="Times New Roman" w:hAnsi="Times New Roman" w:cs="Times New Roman"/>
          <w:sz w:val="26"/>
          <w:szCs w:val="26"/>
        </w:rPr>
        <w:t xml:space="preserve">. -2-е изд., </w:t>
      </w:r>
      <w:proofErr w:type="spellStart"/>
      <w:r w:rsidRPr="002D322E">
        <w:rPr>
          <w:rFonts w:ascii="Times New Roman" w:hAnsi="Times New Roman" w:cs="Times New Roman"/>
          <w:sz w:val="26"/>
          <w:szCs w:val="26"/>
        </w:rPr>
        <w:t>перераб</w:t>
      </w:r>
      <w:proofErr w:type="spellEnd"/>
      <w:r w:rsidRPr="002D322E">
        <w:rPr>
          <w:rFonts w:ascii="Times New Roman" w:hAnsi="Times New Roman" w:cs="Times New Roman"/>
          <w:sz w:val="26"/>
          <w:szCs w:val="26"/>
        </w:rPr>
        <w:t>. — М.: Просвещение, 1982. – 285с., ил.</w:t>
      </w:r>
    </w:p>
    <w:p w:rsidR="002D322E" w:rsidRPr="002D322E" w:rsidRDefault="002D322E" w:rsidP="002D322E">
      <w:pPr>
        <w:numPr>
          <w:ilvl w:val="0"/>
          <w:numId w:val="9"/>
        </w:numPr>
        <w:shd w:val="clear" w:color="auto" w:fill="FFFFFF"/>
        <w:tabs>
          <w:tab w:val="left" w:pos="284"/>
          <w:tab w:val="left" w:pos="426"/>
          <w:tab w:val="left" w:pos="993"/>
        </w:tabs>
        <w:spacing w:after="0" w:line="240" w:lineRule="auto"/>
        <w:ind w:left="0" w:right="9" w:firstLine="0"/>
        <w:contextualSpacing/>
        <w:textAlignment w:val="baseline"/>
        <w:rPr>
          <w:rFonts w:ascii="Times New Roman" w:hAnsi="Times New Roman" w:cs="Times New Roman"/>
          <w:sz w:val="26"/>
          <w:szCs w:val="26"/>
        </w:rPr>
      </w:pPr>
      <w:r w:rsidRPr="002D322E">
        <w:rPr>
          <w:rFonts w:ascii="Times New Roman" w:hAnsi="Times New Roman" w:cs="Times New Roman"/>
          <w:sz w:val="26"/>
          <w:szCs w:val="26"/>
        </w:rPr>
        <w:t xml:space="preserve">Максаков А.И., </w:t>
      </w:r>
      <w:proofErr w:type="spellStart"/>
      <w:r w:rsidRPr="002D322E">
        <w:rPr>
          <w:rFonts w:ascii="Times New Roman" w:hAnsi="Times New Roman" w:cs="Times New Roman"/>
          <w:sz w:val="26"/>
          <w:szCs w:val="26"/>
        </w:rPr>
        <w:t>Тумакова</w:t>
      </w:r>
      <w:proofErr w:type="spellEnd"/>
      <w:r w:rsidRPr="002D322E">
        <w:rPr>
          <w:rFonts w:ascii="Times New Roman" w:hAnsi="Times New Roman" w:cs="Times New Roman"/>
          <w:sz w:val="26"/>
          <w:szCs w:val="26"/>
        </w:rPr>
        <w:t xml:space="preserve"> Г.А. Учите, играя: Игры и упражнения со звучащим словом. Пособие для воспитателя </w:t>
      </w:r>
      <w:proofErr w:type="spellStart"/>
      <w:r w:rsidRPr="002D322E">
        <w:rPr>
          <w:rFonts w:ascii="Times New Roman" w:hAnsi="Times New Roman" w:cs="Times New Roman"/>
          <w:sz w:val="26"/>
          <w:szCs w:val="26"/>
        </w:rPr>
        <w:t>дет.сада</w:t>
      </w:r>
      <w:proofErr w:type="spellEnd"/>
      <w:r w:rsidRPr="002D322E">
        <w:rPr>
          <w:rFonts w:ascii="Times New Roman" w:hAnsi="Times New Roman" w:cs="Times New Roman"/>
          <w:sz w:val="26"/>
          <w:szCs w:val="26"/>
        </w:rPr>
        <w:t xml:space="preserve"> — М.: Просвещение, 1979. – 127с., ил.</w:t>
      </w:r>
    </w:p>
    <w:p w:rsidR="002D322E" w:rsidRPr="002D322E" w:rsidRDefault="002D322E" w:rsidP="002D322E">
      <w:pPr>
        <w:numPr>
          <w:ilvl w:val="0"/>
          <w:numId w:val="9"/>
        </w:numPr>
        <w:shd w:val="clear" w:color="auto" w:fill="FFFFFF"/>
        <w:tabs>
          <w:tab w:val="left" w:pos="284"/>
          <w:tab w:val="left" w:pos="426"/>
          <w:tab w:val="left" w:pos="993"/>
        </w:tabs>
        <w:spacing w:after="0" w:line="240" w:lineRule="auto"/>
        <w:ind w:left="0" w:right="9" w:firstLine="0"/>
        <w:contextualSpacing/>
        <w:textAlignment w:val="baseline"/>
        <w:rPr>
          <w:rFonts w:ascii="Times New Roman" w:hAnsi="Times New Roman" w:cs="Times New Roman"/>
          <w:sz w:val="26"/>
          <w:szCs w:val="26"/>
        </w:rPr>
      </w:pPr>
      <w:proofErr w:type="spellStart"/>
      <w:r w:rsidRPr="002D322E">
        <w:rPr>
          <w:rFonts w:ascii="Times New Roman" w:hAnsi="Times New Roman" w:cs="Times New Roman"/>
          <w:sz w:val="26"/>
          <w:szCs w:val="26"/>
        </w:rPr>
        <w:t>Забрамная</w:t>
      </w:r>
      <w:proofErr w:type="spellEnd"/>
      <w:r w:rsidRPr="002D322E">
        <w:rPr>
          <w:rFonts w:ascii="Times New Roman" w:hAnsi="Times New Roman" w:cs="Times New Roman"/>
          <w:sz w:val="26"/>
          <w:szCs w:val="26"/>
        </w:rPr>
        <w:t xml:space="preserve"> С.Д. Ваш ребенок учится во вспомогательной школе: Рабочая книга родителей. -2-е изд. – М.: Педагогика Пресс, 1993. – 48с., ил.</w:t>
      </w:r>
    </w:p>
    <w:p w:rsidR="002D322E" w:rsidRPr="002D322E" w:rsidRDefault="002D322E" w:rsidP="002D322E">
      <w:pPr>
        <w:widowControl w:val="0"/>
        <w:tabs>
          <w:tab w:val="left" w:pos="284"/>
          <w:tab w:val="left" w:pos="426"/>
          <w:tab w:val="left" w:pos="993"/>
        </w:tabs>
        <w:autoSpaceDE w:val="0"/>
        <w:autoSpaceDN w:val="0"/>
        <w:adjustRightInd w:val="0"/>
        <w:spacing w:after="0" w:line="240" w:lineRule="auto"/>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Дополнительный материал к урокам письма.</w:t>
      </w:r>
    </w:p>
    <w:p w:rsidR="002D322E" w:rsidRPr="002D322E" w:rsidRDefault="002D322E" w:rsidP="002D322E">
      <w:pPr>
        <w:widowControl w:val="0"/>
        <w:numPr>
          <w:ilvl w:val="0"/>
          <w:numId w:val="9"/>
        </w:numPr>
        <w:tabs>
          <w:tab w:val="left" w:pos="284"/>
          <w:tab w:val="left" w:pos="426"/>
          <w:tab w:val="left" w:pos="993"/>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«Грамотейка» </w:t>
      </w:r>
      <w:proofErr w:type="spellStart"/>
      <w:r w:rsidRPr="002D322E">
        <w:rPr>
          <w:rFonts w:ascii="Times New Roman" w:eastAsia="Times New Roman" w:hAnsi="Times New Roman" w:cs="Times New Roman"/>
          <w:color w:val="000000"/>
          <w:sz w:val="26"/>
          <w:szCs w:val="26"/>
          <w:lang w:eastAsia="ru-RU"/>
        </w:rPr>
        <w:t>О.Н.Земцова</w:t>
      </w:r>
      <w:proofErr w:type="spellEnd"/>
      <w:r w:rsidRPr="002D322E">
        <w:rPr>
          <w:rFonts w:ascii="Times New Roman" w:eastAsia="Times New Roman" w:hAnsi="Times New Roman" w:cs="Times New Roman"/>
          <w:color w:val="000000"/>
          <w:sz w:val="26"/>
          <w:szCs w:val="26"/>
          <w:lang w:eastAsia="ru-RU"/>
        </w:rPr>
        <w:t xml:space="preserve"> Учебное пособие для детей 4-5 лет.</w:t>
      </w:r>
    </w:p>
    <w:p w:rsidR="002D322E" w:rsidRPr="002D322E" w:rsidRDefault="002D322E" w:rsidP="002D322E">
      <w:pPr>
        <w:widowControl w:val="0"/>
        <w:numPr>
          <w:ilvl w:val="0"/>
          <w:numId w:val="9"/>
        </w:numPr>
        <w:tabs>
          <w:tab w:val="left" w:pos="284"/>
          <w:tab w:val="left" w:pos="426"/>
          <w:tab w:val="left" w:pos="993"/>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Веселые уроки. Развиваем память, мышление, внимание, мелкую моторику.</w:t>
      </w:r>
    </w:p>
    <w:p w:rsidR="002D322E" w:rsidRPr="002D322E" w:rsidRDefault="002D322E" w:rsidP="002D322E">
      <w:pPr>
        <w:widowControl w:val="0"/>
        <w:numPr>
          <w:ilvl w:val="0"/>
          <w:numId w:val="9"/>
        </w:numPr>
        <w:tabs>
          <w:tab w:val="left" w:pos="284"/>
          <w:tab w:val="left" w:pos="426"/>
          <w:tab w:val="left" w:pos="993"/>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Прописи. Первые уроки.</w:t>
      </w:r>
    </w:p>
    <w:p w:rsidR="002D322E" w:rsidRPr="002D322E" w:rsidRDefault="002D322E" w:rsidP="002D322E">
      <w:pPr>
        <w:widowControl w:val="0"/>
        <w:numPr>
          <w:ilvl w:val="0"/>
          <w:numId w:val="9"/>
        </w:numPr>
        <w:tabs>
          <w:tab w:val="left" w:pos="284"/>
          <w:tab w:val="left" w:pos="426"/>
          <w:tab w:val="left" w:pos="993"/>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Готовим руку к письму. Елена </w:t>
      </w:r>
      <w:proofErr w:type="spellStart"/>
      <w:r w:rsidRPr="002D322E">
        <w:rPr>
          <w:rFonts w:ascii="Times New Roman" w:eastAsia="Times New Roman" w:hAnsi="Times New Roman" w:cs="Times New Roman"/>
          <w:color w:val="000000"/>
          <w:sz w:val="26"/>
          <w:szCs w:val="26"/>
          <w:lang w:eastAsia="ru-RU"/>
        </w:rPr>
        <w:t>Бортникова</w:t>
      </w:r>
      <w:proofErr w:type="spellEnd"/>
      <w:r w:rsidRPr="002D322E">
        <w:rPr>
          <w:rFonts w:ascii="Times New Roman" w:eastAsia="Times New Roman" w:hAnsi="Times New Roman" w:cs="Times New Roman"/>
          <w:color w:val="000000"/>
          <w:sz w:val="26"/>
          <w:szCs w:val="26"/>
          <w:lang w:eastAsia="ru-RU"/>
        </w:rPr>
        <w:t>.</w:t>
      </w:r>
    </w:p>
    <w:p w:rsidR="002D322E" w:rsidRPr="002D322E" w:rsidRDefault="002D322E" w:rsidP="002D322E">
      <w:pPr>
        <w:widowControl w:val="0"/>
        <w:numPr>
          <w:ilvl w:val="0"/>
          <w:numId w:val="9"/>
        </w:numPr>
        <w:tabs>
          <w:tab w:val="left" w:pos="284"/>
          <w:tab w:val="left" w:pos="426"/>
          <w:tab w:val="left" w:pos="993"/>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 xml:space="preserve">Прописи-штриховки, дорисовки. </w:t>
      </w:r>
      <w:proofErr w:type="spellStart"/>
      <w:r w:rsidRPr="002D322E">
        <w:rPr>
          <w:rFonts w:ascii="Times New Roman" w:eastAsia="Times New Roman" w:hAnsi="Times New Roman" w:cs="Times New Roman"/>
          <w:color w:val="000000"/>
          <w:sz w:val="26"/>
          <w:szCs w:val="26"/>
          <w:lang w:eastAsia="ru-RU"/>
        </w:rPr>
        <w:t>Ю.А.Захарова</w:t>
      </w:r>
      <w:proofErr w:type="spellEnd"/>
    </w:p>
    <w:p w:rsidR="002D322E" w:rsidRPr="002D322E" w:rsidRDefault="002D322E" w:rsidP="002D322E">
      <w:pPr>
        <w:widowControl w:val="0"/>
        <w:numPr>
          <w:ilvl w:val="0"/>
          <w:numId w:val="9"/>
        </w:numPr>
        <w:tabs>
          <w:tab w:val="left" w:pos="284"/>
          <w:tab w:val="left" w:pos="426"/>
        </w:tabs>
        <w:autoSpaceDE w:val="0"/>
        <w:autoSpaceDN w:val="0"/>
        <w:adjustRightInd w:val="0"/>
        <w:spacing w:after="0" w:line="240" w:lineRule="auto"/>
        <w:ind w:left="0" w:right="9" w:firstLine="0"/>
        <w:contextualSpacing/>
        <w:rPr>
          <w:rFonts w:ascii="Times New Roman" w:eastAsia="Times New Roman" w:hAnsi="Times New Roman" w:cs="Times New Roman"/>
          <w:color w:val="000000"/>
          <w:sz w:val="26"/>
          <w:szCs w:val="26"/>
          <w:lang w:eastAsia="ru-RU"/>
        </w:rPr>
      </w:pPr>
      <w:r w:rsidRPr="002D322E">
        <w:rPr>
          <w:rFonts w:ascii="Times New Roman" w:eastAsia="Times New Roman" w:hAnsi="Times New Roman" w:cs="Times New Roman"/>
          <w:color w:val="000000"/>
          <w:sz w:val="26"/>
          <w:szCs w:val="26"/>
          <w:lang w:eastAsia="ru-RU"/>
        </w:rPr>
        <w:t>Раскраски по темам.</w:t>
      </w:r>
    </w:p>
    <w:p w:rsidR="00D441C2" w:rsidRDefault="00D441C2"/>
    <w:p w:rsidR="00D441C2" w:rsidRPr="00D441C2" w:rsidRDefault="00D441C2" w:rsidP="00D441C2">
      <w:pPr>
        <w:jc w:val="center"/>
        <w:rPr>
          <w:rFonts w:ascii="Times New Roman" w:hAnsi="Times New Roman" w:cs="Times New Roman"/>
          <w:b/>
          <w:sz w:val="26"/>
          <w:szCs w:val="26"/>
        </w:rPr>
      </w:pPr>
      <w:r w:rsidRPr="00D441C2">
        <w:rPr>
          <w:rFonts w:ascii="Times New Roman" w:hAnsi="Times New Roman" w:cs="Times New Roman"/>
          <w:b/>
          <w:sz w:val="26"/>
          <w:szCs w:val="26"/>
        </w:rPr>
        <w:t>6.</w:t>
      </w:r>
      <w:r>
        <w:rPr>
          <w:rFonts w:ascii="Times New Roman" w:hAnsi="Times New Roman" w:cs="Times New Roman"/>
          <w:b/>
          <w:sz w:val="26"/>
          <w:szCs w:val="26"/>
        </w:rPr>
        <w:t xml:space="preserve"> </w:t>
      </w:r>
      <w:r w:rsidRPr="00D441C2">
        <w:rPr>
          <w:rFonts w:ascii="Times New Roman" w:hAnsi="Times New Roman" w:cs="Times New Roman"/>
          <w:b/>
          <w:sz w:val="26"/>
          <w:szCs w:val="26"/>
        </w:rPr>
        <w:t>Календарно – тематическое планирование</w:t>
      </w:r>
    </w:p>
    <w:tbl>
      <w:tblPr>
        <w:tblStyle w:val="a4"/>
        <w:tblW w:w="10175" w:type="dxa"/>
        <w:tblLook w:val="04A0" w:firstRow="1" w:lastRow="0" w:firstColumn="1" w:lastColumn="0" w:noHBand="0" w:noVBand="1"/>
      </w:tblPr>
      <w:tblGrid>
        <w:gridCol w:w="694"/>
        <w:gridCol w:w="6247"/>
        <w:gridCol w:w="1638"/>
        <w:gridCol w:w="792"/>
        <w:gridCol w:w="804"/>
      </w:tblGrid>
      <w:tr w:rsidR="00464F4D" w:rsidRPr="00464F4D" w:rsidTr="00464F4D">
        <w:trPr>
          <w:trHeight w:val="315"/>
        </w:trPr>
        <w:tc>
          <w:tcPr>
            <w:tcW w:w="694" w:type="dxa"/>
            <w:vMerge w:val="restart"/>
          </w:tcPr>
          <w:p w:rsidR="00D441C2" w:rsidRPr="00464F4D" w:rsidRDefault="00D441C2" w:rsidP="00D441C2">
            <w:pPr>
              <w:jc w:val="center"/>
              <w:rPr>
                <w:rFonts w:ascii="Times New Roman" w:hAnsi="Times New Roman" w:cs="Times New Roman"/>
                <w:b/>
                <w:sz w:val="26"/>
                <w:szCs w:val="26"/>
              </w:rPr>
            </w:pPr>
            <w:r w:rsidRPr="00464F4D">
              <w:rPr>
                <w:rFonts w:ascii="Times New Roman" w:hAnsi="Times New Roman" w:cs="Times New Roman"/>
                <w:b/>
                <w:sz w:val="26"/>
                <w:szCs w:val="26"/>
              </w:rPr>
              <w:t>№ п/п</w:t>
            </w:r>
          </w:p>
        </w:tc>
        <w:tc>
          <w:tcPr>
            <w:tcW w:w="6247" w:type="dxa"/>
            <w:vMerge w:val="restart"/>
          </w:tcPr>
          <w:p w:rsidR="00D441C2" w:rsidRPr="00464F4D" w:rsidRDefault="00D441C2" w:rsidP="00D441C2">
            <w:pPr>
              <w:jc w:val="center"/>
              <w:rPr>
                <w:rFonts w:ascii="Times New Roman" w:hAnsi="Times New Roman" w:cs="Times New Roman"/>
                <w:b/>
                <w:sz w:val="26"/>
                <w:szCs w:val="26"/>
              </w:rPr>
            </w:pPr>
            <w:r w:rsidRPr="00464F4D">
              <w:rPr>
                <w:rFonts w:ascii="Times New Roman" w:hAnsi="Times New Roman" w:cs="Times New Roman"/>
                <w:b/>
                <w:sz w:val="26"/>
                <w:szCs w:val="26"/>
              </w:rPr>
              <w:t>Тема урока</w:t>
            </w:r>
          </w:p>
        </w:tc>
        <w:tc>
          <w:tcPr>
            <w:tcW w:w="1638" w:type="dxa"/>
            <w:vMerge w:val="restart"/>
          </w:tcPr>
          <w:p w:rsidR="00D441C2" w:rsidRPr="00464F4D" w:rsidRDefault="00D441C2" w:rsidP="00D441C2">
            <w:pPr>
              <w:jc w:val="center"/>
              <w:rPr>
                <w:rFonts w:ascii="Times New Roman" w:hAnsi="Times New Roman" w:cs="Times New Roman"/>
                <w:b/>
                <w:sz w:val="26"/>
                <w:szCs w:val="26"/>
              </w:rPr>
            </w:pPr>
            <w:r w:rsidRPr="00464F4D">
              <w:rPr>
                <w:rFonts w:ascii="Times New Roman" w:hAnsi="Times New Roman" w:cs="Times New Roman"/>
                <w:b/>
                <w:sz w:val="26"/>
                <w:szCs w:val="26"/>
              </w:rPr>
              <w:t>Количество часов</w:t>
            </w:r>
          </w:p>
        </w:tc>
        <w:tc>
          <w:tcPr>
            <w:tcW w:w="1596" w:type="dxa"/>
            <w:gridSpan w:val="2"/>
          </w:tcPr>
          <w:p w:rsidR="00D441C2" w:rsidRPr="00464F4D" w:rsidRDefault="00D441C2" w:rsidP="00D441C2">
            <w:pPr>
              <w:jc w:val="center"/>
              <w:rPr>
                <w:rFonts w:ascii="Times New Roman" w:hAnsi="Times New Roman" w:cs="Times New Roman"/>
                <w:b/>
                <w:sz w:val="26"/>
                <w:szCs w:val="26"/>
              </w:rPr>
            </w:pPr>
            <w:r w:rsidRPr="00464F4D">
              <w:rPr>
                <w:rFonts w:ascii="Times New Roman" w:hAnsi="Times New Roman" w:cs="Times New Roman"/>
                <w:b/>
                <w:sz w:val="26"/>
                <w:szCs w:val="26"/>
              </w:rPr>
              <w:t>Дата</w:t>
            </w:r>
          </w:p>
        </w:tc>
      </w:tr>
      <w:tr w:rsidR="00464F4D" w:rsidRPr="00464F4D" w:rsidTr="00464F4D">
        <w:trPr>
          <w:trHeight w:val="285"/>
        </w:trPr>
        <w:tc>
          <w:tcPr>
            <w:tcW w:w="694" w:type="dxa"/>
            <w:vMerge/>
          </w:tcPr>
          <w:p w:rsidR="00D441C2" w:rsidRPr="00464F4D" w:rsidRDefault="00D441C2" w:rsidP="00D441C2">
            <w:pPr>
              <w:jc w:val="center"/>
              <w:rPr>
                <w:rFonts w:ascii="Times New Roman" w:hAnsi="Times New Roman" w:cs="Times New Roman"/>
                <w:b/>
                <w:sz w:val="26"/>
                <w:szCs w:val="26"/>
              </w:rPr>
            </w:pPr>
          </w:p>
        </w:tc>
        <w:tc>
          <w:tcPr>
            <w:tcW w:w="6247" w:type="dxa"/>
            <w:vMerge/>
          </w:tcPr>
          <w:p w:rsidR="00D441C2" w:rsidRPr="00464F4D" w:rsidRDefault="00D441C2" w:rsidP="00D441C2">
            <w:pPr>
              <w:jc w:val="center"/>
              <w:rPr>
                <w:rFonts w:ascii="Times New Roman" w:hAnsi="Times New Roman" w:cs="Times New Roman"/>
                <w:b/>
                <w:sz w:val="26"/>
                <w:szCs w:val="26"/>
              </w:rPr>
            </w:pPr>
          </w:p>
        </w:tc>
        <w:tc>
          <w:tcPr>
            <w:tcW w:w="1638" w:type="dxa"/>
            <w:vMerge/>
          </w:tcPr>
          <w:p w:rsidR="00D441C2" w:rsidRPr="00464F4D" w:rsidRDefault="00D441C2" w:rsidP="00D441C2">
            <w:pPr>
              <w:jc w:val="center"/>
              <w:rPr>
                <w:rFonts w:ascii="Times New Roman" w:hAnsi="Times New Roman" w:cs="Times New Roman"/>
                <w:b/>
                <w:sz w:val="26"/>
                <w:szCs w:val="26"/>
              </w:rPr>
            </w:pPr>
          </w:p>
        </w:tc>
        <w:tc>
          <w:tcPr>
            <w:tcW w:w="792" w:type="dxa"/>
          </w:tcPr>
          <w:p w:rsidR="00D441C2" w:rsidRPr="00464F4D" w:rsidRDefault="00C05748" w:rsidP="00D441C2">
            <w:pPr>
              <w:jc w:val="center"/>
              <w:rPr>
                <w:rFonts w:ascii="Times New Roman" w:hAnsi="Times New Roman" w:cs="Times New Roman"/>
                <w:b/>
                <w:sz w:val="26"/>
                <w:szCs w:val="26"/>
              </w:rPr>
            </w:pPr>
            <w:proofErr w:type="gramStart"/>
            <w:r w:rsidRPr="00464F4D">
              <w:rPr>
                <w:rFonts w:ascii="Times New Roman" w:hAnsi="Times New Roman" w:cs="Times New Roman"/>
                <w:b/>
                <w:sz w:val="26"/>
                <w:szCs w:val="26"/>
              </w:rPr>
              <w:t>план</w:t>
            </w:r>
            <w:proofErr w:type="gramEnd"/>
          </w:p>
        </w:tc>
        <w:tc>
          <w:tcPr>
            <w:tcW w:w="804" w:type="dxa"/>
          </w:tcPr>
          <w:p w:rsidR="00D441C2" w:rsidRPr="00464F4D" w:rsidRDefault="00C05748" w:rsidP="00D441C2">
            <w:pPr>
              <w:jc w:val="center"/>
              <w:rPr>
                <w:rFonts w:ascii="Times New Roman" w:hAnsi="Times New Roman" w:cs="Times New Roman"/>
                <w:b/>
                <w:sz w:val="26"/>
                <w:szCs w:val="26"/>
              </w:rPr>
            </w:pPr>
            <w:proofErr w:type="gramStart"/>
            <w:r w:rsidRPr="00464F4D">
              <w:rPr>
                <w:rFonts w:ascii="Times New Roman" w:hAnsi="Times New Roman" w:cs="Times New Roman"/>
                <w:b/>
                <w:sz w:val="26"/>
                <w:szCs w:val="26"/>
              </w:rPr>
              <w:t>факт</w:t>
            </w:r>
            <w:proofErr w:type="gramEnd"/>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«Здравствуй, к знаниям дорога! Здравствуй, праздник сентября!»</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«Миновало лето, осень наступила». Работа с предметными картинками (узнавание, называние).</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Беседа на темы «Утро школьника», «Режим дня школьника».</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пройденных графем (букв). Обводка, штриховка, печатание букв.</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пройденных графем (букв). Обводка, штриховка, печатание букв.</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Различение заданного звука в словах: выделение слова, начинающегося с заданного звука.</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«Школьные принадлежности»: названия, предназначение. Работа над понятием «слово».</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lastRenderedPageBreak/>
              <w:t>10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Понятие предложение. Повторение за учителем предложений с правильным интонированием с опорой на сюжетные картинки.</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 xml:space="preserve">Слушаем сказки. В. </w:t>
            </w:r>
            <w:proofErr w:type="spellStart"/>
            <w:r w:rsidRPr="00464F4D">
              <w:rPr>
                <w:rFonts w:ascii="Times New Roman" w:hAnsi="Times New Roman" w:cs="Times New Roman"/>
                <w:sz w:val="26"/>
                <w:szCs w:val="26"/>
              </w:rPr>
              <w:t>Сутеев</w:t>
            </w:r>
            <w:proofErr w:type="spellEnd"/>
            <w:r w:rsidRPr="00464F4D">
              <w:rPr>
                <w:rFonts w:ascii="Times New Roman" w:hAnsi="Times New Roman" w:cs="Times New Roman"/>
                <w:sz w:val="26"/>
                <w:szCs w:val="26"/>
              </w:rPr>
              <w:t xml:space="preserve"> «Под грибом». Работа над содержанием произведения.</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«Овощи». «Фрукты». Работа с предметными картинками (узнавание, называние).</w:t>
            </w:r>
          </w:p>
        </w:tc>
        <w:tc>
          <w:tcPr>
            <w:tcW w:w="1638"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proofErr w:type="spellStart"/>
            <w:r w:rsidRPr="00464F4D">
              <w:rPr>
                <w:rFonts w:ascii="Times New Roman" w:hAnsi="Times New Roman" w:cs="Times New Roman"/>
                <w:sz w:val="26"/>
                <w:szCs w:val="26"/>
              </w:rPr>
              <w:t>С.Михалков</w:t>
            </w:r>
            <w:proofErr w:type="spellEnd"/>
            <w:r w:rsidRPr="00464F4D">
              <w:rPr>
                <w:rFonts w:ascii="Times New Roman" w:hAnsi="Times New Roman" w:cs="Times New Roman"/>
                <w:sz w:val="26"/>
                <w:szCs w:val="26"/>
              </w:rPr>
              <w:t xml:space="preserve"> «Овощи». Работа над содержанием стихотворения.</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«Ш», «ш».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«Ш».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 xml:space="preserve">Слоги открытые: </w:t>
            </w:r>
            <w:proofErr w:type="spellStart"/>
            <w:r w:rsidRPr="00464F4D">
              <w:rPr>
                <w:rFonts w:ascii="Times New Roman" w:hAnsi="Times New Roman" w:cs="Times New Roman"/>
                <w:sz w:val="26"/>
                <w:szCs w:val="26"/>
              </w:rPr>
              <w:t>ша</w:t>
            </w:r>
            <w:proofErr w:type="spellEnd"/>
            <w:r w:rsidRPr="00464F4D">
              <w:rPr>
                <w:rFonts w:ascii="Times New Roman" w:hAnsi="Times New Roman" w:cs="Times New Roman"/>
                <w:sz w:val="26"/>
                <w:szCs w:val="26"/>
              </w:rPr>
              <w:t xml:space="preserve">, </w:t>
            </w:r>
            <w:proofErr w:type="spellStart"/>
            <w:r w:rsidRPr="00464F4D">
              <w:rPr>
                <w:rFonts w:ascii="Times New Roman" w:hAnsi="Times New Roman" w:cs="Times New Roman"/>
                <w:sz w:val="26"/>
                <w:szCs w:val="26"/>
              </w:rPr>
              <w:t>шо</w:t>
            </w:r>
            <w:proofErr w:type="spellEnd"/>
            <w:r w:rsidRPr="00464F4D">
              <w:rPr>
                <w:rFonts w:ascii="Times New Roman" w:hAnsi="Times New Roman" w:cs="Times New Roman"/>
                <w:sz w:val="26"/>
                <w:szCs w:val="26"/>
              </w:rPr>
              <w:t xml:space="preserve">, шу. Слоги закрытые: </w:t>
            </w:r>
            <w:proofErr w:type="spellStart"/>
            <w:r w:rsidRPr="00464F4D">
              <w:rPr>
                <w:rFonts w:ascii="Times New Roman" w:hAnsi="Times New Roman" w:cs="Times New Roman"/>
                <w:sz w:val="26"/>
                <w:szCs w:val="26"/>
              </w:rPr>
              <w:t>аш</w:t>
            </w:r>
            <w:proofErr w:type="spellEnd"/>
            <w:r w:rsidRPr="00464F4D">
              <w:rPr>
                <w:rFonts w:ascii="Times New Roman" w:hAnsi="Times New Roman" w:cs="Times New Roman"/>
                <w:sz w:val="26"/>
                <w:szCs w:val="26"/>
              </w:rPr>
              <w:t xml:space="preserve">, </w:t>
            </w:r>
            <w:proofErr w:type="spellStart"/>
            <w:r w:rsidRPr="00464F4D">
              <w:rPr>
                <w:rFonts w:ascii="Times New Roman" w:hAnsi="Times New Roman" w:cs="Times New Roman"/>
                <w:sz w:val="26"/>
                <w:szCs w:val="26"/>
              </w:rPr>
              <w:t>уш</w:t>
            </w:r>
            <w:proofErr w:type="spellEnd"/>
            <w:r w:rsidRPr="00464F4D">
              <w:rPr>
                <w:rFonts w:ascii="Times New Roman" w:hAnsi="Times New Roman" w:cs="Times New Roman"/>
                <w:sz w:val="26"/>
                <w:szCs w:val="26"/>
              </w:rPr>
              <w:t xml:space="preserve">, </w:t>
            </w:r>
            <w:proofErr w:type="spellStart"/>
            <w:r w:rsidRPr="00464F4D">
              <w:rPr>
                <w:rFonts w:ascii="Times New Roman" w:hAnsi="Times New Roman" w:cs="Times New Roman"/>
                <w:sz w:val="26"/>
                <w:szCs w:val="26"/>
              </w:rPr>
              <w:t>ош</w:t>
            </w:r>
            <w:proofErr w:type="spellEnd"/>
            <w:r w:rsidRPr="00464F4D">
              <w:rPr>
                <w:rFonts w:ascii="Times New Roman" w:hAnsi="Times New Roman" w:cs="Times New Roman"/>
                <w:sz w:val="26"/>
                <w:szCs w:val="26"/>
              </w:rPr>
              <w:t>.</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«Осень поздняя несет первый снег и первый лед». Беседа по предметным картинкам.</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«Л», «л».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19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«л».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Беседа на тему «В лесу». Слова, начинающиеся со звука «л».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Слушаем сказки. «Три медведя». Работа по содержанию сказки. Пересказ.</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Чтение по букварю. Узнавание и различение образов пройденных графем (букв).</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«В ледяной карете мчится зимушка-зима!»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proofErr w:type="spellStart"/>
            <w:r w:rsidRPr="00464F4D">
              <w:rPr>
                <w:rFonts w:ascii="Times New Roman" w:hAnsi="Times New Roman" w:cs="Times New Roman"/>
                <w:sz w:val="26"/>
                <w:szCs w:val="26"/>
              </w:rPr>
              <w:t>С.Михалков</w:t>
            </w:r>
            <w:proofErr w:type="spellEnd"/>
            <w:r w:rsidRPr="00464F4D">
              <w:rPr>
                <w:rFonts w:ascii="Times New Roman" w:hAnsi="Times New Roman" w:cs="Times New Roman"/>
                <w:sz w:val="26"/>
                <w:szCs w:val="26"/>
              </w:rPr>
              <w:t xml:space="preserve"> «Снег кружится, снег ложится…» Работа над содержанием стихотворения.</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«Н», «н».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«н».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29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«Дикие животные».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пройденных графем (букв). Обводка, штриховка, печатание букв.</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пройденных графем (букв). Обводка, штриховка, печатание букв.</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рассказа по сюжетной картинке.</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proofErr w:type="spellStart"/>
            <w:r w:rsidRPr="00464F4D">
              <w:rPr>
                <w:rFonts w:ascii="Times New Roman" w:hAnsi="Times New Roman" w:cs="Times New Roman"/>
                <w:sz w:val="26"/>
                <w:szCs w:val="26"/>
              </w:rPr>
              <w:t>А.Барто</w:t>
            </w:r>
            <w:proofErr w:type="spellEnd"/>
            <w:r w:rsidRPr="00464F4D">
              <w:rPr>
                <w:rFonts w:ascii="Times New Roman" w:hAnsi="Times New Roman" w:cs="Times New Roman"/>
                <w:sz w:val="26"/>
                <w:szCs w:val="26"/>
              </w:rPr>
              <w:t>. «Дело было в январе…» Работа над содержанием стихотворения.</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lastRenderedPageBreak/>
              <w:t>34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«Пришла зима веселая с коньками и салазками». Беседа по сюжетным картинкам о зимних забавах детей.</w:t>
            </w:r>
          </w:p>
        </w:tc>
        <w:tc>
          <w:tcPr>
            <w:tcW w:w="1638" w:type="dxa"/>
          </w:tcPr>
          <w:p w:rsidR="00464F4D" w:rsidRPr="00464F4D" w:rsidRDefault="00464F4D" w:rsidP="00464F4D">
            <w:pPr>
              <w:spacing w:before="20"/>
              <w:jc w:val="center"/>
              <w:rPr>
                <w:rFonts w:ascii="Times New Roman" w:eastAsia="Times New Roman" w:hAnsi="Times New Roman" w:cs="Times New Roman"/>
                <w:sz w:val="26"/>
                <w:szCs w:val="26"/>
                <w:lang w:eastAsia="ru-RU"/>
              </w:rPr>
            </w:pPr>
            <w:r w:rsidRPr="00464F4D">
              <w:rPr>
                <w:rFonts w:ascii="Times New Roman" w:eastAsia="Times New Roman" w:hAnsi="Times New Roman" w:cs="Times New Roman"/>
                <w:sz w:val="26"/>
                <w:szCs w:val="26"/>
                <w:lang w:eastAsia="ru-RU"/>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«Р», «р».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«р».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Чтение по букварю. Узнавание и различение образов пройденных графем (букв).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39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Слушаем сказки. «</w:t>
            </w:r>
            <w:proofErr w:type="spellStart"/>
            <w:r w:rsidRPr="00464F4D">
              <w:rPr>
                <w:rFonts w:ascii="Times New Roman" w:hAnsi="Times New Roman" w:cs="Times New Roman"/>
                <w:sz w:val="26"/>
                <w:szCs w:val="26"/>
              </w:rPr>
              <w:t>Заюшкина</w:t>
            </w:r>
            <w:proofErr w:type="spellEnd"/>
            <w:r w:rsidRPr="00464F4D">
              <w:rPr>
                <w:rFonts w:ascii="Times New Roman" w:hAnsi="Times New Roman" w:cs="Times New Roman"/>
                <w:sz w:val="26"/>
                <w:szCs w:val="26"/>
              </w:rPr>
              <w:t xml:space="preserve"> избушка». Работа по содержанию сказки.</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«Домашние животные».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«ы».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«ы».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образов графем (букв). Обводка, штриховка, печатание букв (слов).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образов графем (букв). Обводка, штриховка, печатание букв (слов).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«К», «к».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«к».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«Уж тает снег, бегут ручьи, в окно повеяло весною». Работа с предметными картинками.</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49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Ф. Тютчев «Зима недаром злится, прошла ее пора…» Работа над содержанием стихотворения.</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proofErr w:type="spellStart"/>
            <w:r w:rsidRPr="00464F4D">
              <w:rPr>
                <w:rFonts w:ascii="Times New Roman" w:hAnsi="Times New Roman" w:cs="Times New Roman"/>
                <w:sz w:val="26"/>
                <w:szCs w:val="26"/>
              </w:rPr>
              <w:t>И.Токмакова</w:t>
            </w:r>
            <w:proofErr w:type="spellEnd"/>
            <w:r w:rsidRPr="00464F4D">
              <w:rPr>
                <w:rFonts w:ascii="Times New Roman" w:hAnsi="Times New Roman" w:cs="Times New Roman"/>
                <w:sz w:val="26"/>
                <w:szCs w:val="26"/>
              </w:rPr>
              <w:t xml:space="preserve"> «К нам весна шагает быстрыми шагами». Заучивание стихотворения.</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proofErr w:type="spellStart"/>
            <w:r w:rsidRPr="00464F4D">
              <w:rPr>
                <w:rFonts w:ascii="Times New Roman" w:hAnsi="Times New Roman" w:cs="Times New Roman"/>
                <w:sz w:val="26"/>
                <w:szCs w:val="26"/>
              </w:rPr>
              <w:t>И.Токмакова</w:t>
            </w:r>
            <w:proofErr w:type="spellEnd"/>
            <w:r w:rsidRPr="00464F4D">
              <w:rPr>
                <w:rFonts w:ascii="Times New Roman" w:hAnsi="Times New Roman" w:cs="Times New Roman"/>
                <w:sz w:val="26"/>
                <w:szCs w:val="26"/>
              </w:rPr>
              <w:t xml:space="preserve"> «К нам весна шагает быстрыми шагами». Заучивание стихотворения.</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«П», «п».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«п».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Чтение по букварю. Узнавание и различение образов пройденных графем (букв).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«Птицы».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Звук и буква «Т», «т». Выделение звука, знакомство с буквой. Обводка, штриховка, печатание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59</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Слова, начинающиеся со звука «т». Чтение буквы. Копирование с образца буквы.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lastRenderedPageBreak/>
              <w:t>60</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слогов и слов из разрезной кассы.</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61</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Составление и написание слов: «муха», «шар», «сыр», «ухо», «усы», «сам», «кот».</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62</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«Насекомые».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63</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образов графем (букв). Обводка, штриховка, печатание букв (слов).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64</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Узнавание и различение образов графем (букв). Обводка, штриховка, печатание букв (слов).</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65</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«Я рисую лето, а какого цвета?» Работа с предметными картинками (узнавание, называние).</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66</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 xml:space="preserve">Чтение </w:t>
            </w:r>
            <w:proofErr w:type="spellStart"/>
            <w:r w:rsidRPr="00464F4D">
              <w:rPr>
                <w:rFonts w:ascii="Times New Roman" w:hAnsi="Times New Roman" w:cs="Times New Roman"/>
                <w:sz w:val="26"/>
                <w:szCs w:val="26"/>
              </w:rPr>
              <w:t>В.Сутеев</w:t>
            </w:r>
            <w:proofErr w:type="spellEnd"/>
            <w:r w:rsidRPr="00464F4D">
              <w:rPr>
                <w:rFonts w:ascii="Times New Roman" w:hAnsi="Times New Roman" w:cs="Times New Roman"/>
                <w:sz w:val="26"/>
                <w:szCs w:val="26"/>
              </w:rPr>
              <w:t xml:space="preserve"> Кто сказал «Мяу»?</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67</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Повторение изученного за год.</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r w:rsidRPr="00464F4D">
              <w:rPr>
                <w:rFonts w:ascii="Times New Roman" w:hAnsi="Times New Roman" w:cs="Times New Roman"/>
                <w:sz w:val="26"/>
                <w:szCs w:val="26"/>
              </w:rPr>
              <w:t>68</w:t>
            </w:r>
          </w:p>
        </w:tc>
        <w:tc>
          <w:tcPr>
            <w:tcW w:w="6247" w:type="dxa"/>
            <w:shd w:val="clear" w:color="auto" w:fill="auto"/>
            <w:vAlign w:val="bottom"/>
          </w:tcPr>
          <w:p w:rsidR="00464F4D" w:rsidRPr="00464F4D" w:rsidRDefault="00464F4D" w:rsidP="00464F4D">
            <w:pPr>
              <w:rPr>
                <w:rFonts w:ascii="Times New Roman" w:hAnsi="Times New Roman" w:cs="Times New Roman"/>
                <w:sz w:val="26"/>
                <w:szCs w:val="26"/>
              </w:rPr>
            </w:pPr>
            <w:r w:rsidRPr="00464F4D">
              <w:rPr>
                <w:rFonts w:ascii="Times New Roman" w:hAnsi="Times New Roman" w:cs="Times New Roman"/>
                <w:sz w:val="26"/>
                <w:szCs w:val="26"/>
              </w:rPr>
              <w:t>Повторение изученного за год.</w:t>
            </w:r>
          </w:p>
        </w:tc>
        <w:tc>
          <w:tcPr>
            <w:tcW w:w="1638" w:type="dxa"/>
          </w:tcPr>
          <w:p w:rsidR="00464F4D" w:rsidRPr="00464F4D" w:rsidRDefault="00464F4D" w:rsidP="00464F4D">
            <w:pPr>
              <w:spacing w:before="20"/>
              <w:jc w:val="center"/>
              <w:rPr>
                <w:rFonts w:ascii="Times New Roman" w:eastAsia="Calibri" w:hAnsi="Times New Roman" w:cs="Times New Roman"/>
                <w:sz w:val="26"/>
                <w:szCs w:val="26"/>
              </w:rPr>
            </w:pPr>
            <w:r w:rsidRPr="00464F4D">
              <w:rPr>
                <w:rFonts w:ascii="Times New Roman" w:eastAsia="Calibri" w:hAnsi="Times New Roman" w:cs="Times New Roman"/>
                <w:sz w:val="26"/>
                <w:szCs w:val="26"/>
              </w:rPr>
              <w:t>1</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r w:rsidR="00464F4D" w:rsidRPr="00464F4D" w:rsidTr="00464F4D">
        <w:tc>
          <w:tcPr>
            <w:tcW w:w="694" w:type="dxa"/>
          </w:tcPr>
          <w:p w:rsidR="00464F4D" w:rsidRPr="00464F4D" w:rsidRDefault="00464F4D" w:rsidP="00464F4D">
            <w:pPr>
              <w:jc w:val="center"/>
              <w:rPr>
                <w:rFonts w:ascii="Times New Roman" w:hAnsi="Times New Roman" w:cs="Times New Roman"/>
                <w:sz w:val="26"/>
                <w:szCs w:val="26"/>
              </w:rPr>
            </w:pPr>
          </w:p>
        </w:tc>
        <w:tc>
          <w:tcPr>
            <w:tcW w:w="6247" w:type="dxa"/>
          </w:tcPr>
          <w:p w:rsidR="00464F4D" w:rsidRPr="00464F4D" w:rsidRDefault="00464F4D" w:rsidP="00464F4D">
            <w:pPr>
              <w:rPr>
                <w:rFonts w:ascii="Times New Roman" w:hAnsi="Times New Roman" w:cs="Times New Roman"/>
                <w:b/>
                <w:sz w:val="26"/>
                <w:szCs w:val="26"/>
              </w:rPr>
            </w:pPr>
            <w:r w:rsidRPr="00464F4D">
              <w:rPr>
                <w:rFonts w:ascii="Times New Roman" w:hAnsi="Times New Roman" w:cs="Times New Roman"/>
                <w:b/>
                <w:sz w:val="26"/>
                <w:szCs w:val="26"/>
              </w:rPr>
              <w:t>Всего</w:t>
            </w:r>
          </w:p>
        </w:tc>
        <w:tc>
          <w:tcPr>
            <w:tcW w:w="1638" w:type="dxa"/>
          </w:tcPr>
          <w:p w:rsidR="00464F4D" w:rsidRPr="00464F4D" w:rsidRDefault="00464F4D" w:rsidP="00464F4D">
            <w:pPr>
              <w:jc w:val="center"/>
              <w:rPr>
                <w:rFonts w:ascii="Times New Roman" w:hAnsi="Times New Roman" w:cs="Times New Roman"/>
                <w:b/>
                <w:sz w:val="26"/>
                <w:szCs w:val="26"/>
              </w:rPr>
            </w:pPr>
            <w:r w:rsidRPr="00464F4D">
              <w:rPr>
                <w:rFonts w:ascii="Times New Roman" w:hAnsi="Times New Roman" w:cs="Times New Roman"/>
                <w:b/>
                <w:sz w:val="26"/>
                <w:szCs w:val="26"/>
              </w:rPr>
              <w:t>68</w:t>
            </w:r>
          </w:p>
        </w:tc>
        <w:tc>
          <w:tcPr>
            <w:tcW w:w="792" w:type="dxa"/>
          </w:tcPr>
          <w:p w:rsidR="00464F4D" w:rsidRPr="00464F4D" w:rsidRDefault="00464F4D" w:rsidP="00464F4D">
            <w:pPr>
              <w:rPr>
                <w:rFonts w:ascii="Times New Roman" w:hAnsi="Times New Roman" w:cs="Times New Roman"/>
                <w:sz w:val="26"/>
                <w:szCs w:val="26"/>
              </w:rPr>
            </w:pPr>
          </w:p>
        </w:tc>
        <w:tc>
          <w:tcPr>
            <w:tcW w:w="804" w:type="dxa"/>
          </w:tcPr>
          <w:p w:rsidR="00464F4D" w:rsidRPr="00464F4D" w:rsidRDefault="00464F4D" w:rsidP="00464F4D">
            <w:pPr>
              <w:rPr>
                <w:rFonts w:ascii="Times New Roman" w:hAnsi="Times New Roman" w:cs="Times New Roman"/>
                <w:sz w:val="26"/>
                <w:szCs w:val="26"/>
              </w:rPr>
            </w:pPr>
          </w:p>
        </w:tc>
      </w:tr>
    </w:tbl>
    <w:p w:rsidR="00D441C2" w:rsidRDefault="00D441C2"/>
    <w:sectPr w:rsidR="00D441C2" w:rsidSect="004F2112">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ndale Sans UI">
    <w:altName w:val="Arial"/>
    <w:charset w:val="00"/>
    <w:family w:val="swiss"/>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4B59"/>
    <w:multiLevelType w:val="hybridMultilevel"/>
    <w:tmpl w:val="13B086CC"/>
    <w:lvl w:ilvl="0" w:tplc="D2185E12">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630"/>
        </w:tabs>
        <w:ind w:left="630" w:hanging="360"/>
      </w:pPr>
    </w:lvl>
    <w:lvl w:ilvl="2" w:tplc="0419001B">
      <w:start w:val="1"/>
      <w:numFmt w:val="decimal"/>
      <w:lvlText w:val="%3."/>
      <w:lvlJc w:val="left"/>
      <w:pPr>
        <w:tabs>
          <w:tab w:val="num" w:pos="1350"/>
        </w:tabs>
        <w:ind w:left="1350" w:hanging="360"/>
      </w:pPr>
    </w:lvl>
    <w:lvl w:ilvl="3" w:tplc="0419000F">
      <w:start w:val="1"/>
      <w:numFmt w:val="decimal"/>
      <w:lvlText w:val="%4."/>
      <w:lvlJc w:val="left"/>
      <w:pPr>
        <w:tabs>
          <w:tab w:val="num" w:pos="2070"/>
        </w:tabs>
        <w:ind w:left="2070" w:hanging="360"/>
      </w:pPr>
    </w:lvl>
    <w:lvl w:ilvl="4" w:tplc="04190019">
      <w:start w:val="1"/>
      <w:numFmt w:val="decimal"/>
      <w:lvlText w:val="%5."/>
      <w:lvlJc w:val="left"/>
      <w:pPr>
        <w:tabs>
          <w:tab w:val="num" w:pos="2790"/>
        </w:tabs>
        <w:ind w:left="2790" w:hanging="360"/>
      </w:pPr>
    </w:lvl>
    <w:lvl w:ilvl="5" w:tplc="0419001B">
      <w:start w:val="1"/>
      <w:numFmt w:val="decimal"/>
      <w:lvlText w:val="%6."/>
      <w:lvlJc w:val="left"/>
      <w:pPr>
        <w:tabs>
          <w:tab w:val="num" w:pos="3510"/>
        </w:tabs>
        <w:ind w:left="3510" w:hanging="360"/>
      </w:pPr>
    </w:lvl>
    <w:lvl w:ilvl="6" w:tplc="0419000F">
      <w:start w:val="1"/>
      <w:numFmt w:val="decimal"/>
      <w:lvlText w:val="%7."/>
      <w:lvlJc w:val="left"/>
      <w:pPr>
        <w:tabs>
          <w:tab w:val="num" w:pos="4230"/>
        </w:tabs>
        <w:ind w:left="4230" w:hanging="360"/>
      </w:pPr>
    </w:lvl>
    <w:lvl w:ilvl="7" w:tplc="04190019">
      <w:start w:val="1"/>
      <w:numFmt w:val="decimal"/>
      <w:lvlText w:val="%8."/>
      <w:lvlJc w:val="left"/>
      <w:pPr>
        <w:tabs>
          <w:tab w:val="num" w:pos="4950"/>
        </w:tabs>
        <w:ind w:left="4950" w:hanging="360"/>
      </w:pPr>
    </w:lvl>
    <w:lvl w:ilvl="8" w:tplc="0419001B">
      <w:start w:val="1"/>
      <w:numFmt w:val="decimal"/>
      <w:lvlText w:val="%9."/>
      <w:lvlJc w:val="left"/>
      <w:pPr>
        <w:tabs>
          <w:tab w:val="num" w:pos="5670"/>
        </w:tabs>
        <w:ind w:left="5670" w:hanging="360"/>
      </w:pPr>
    </w:lvl>
  </w:abstractNum>
  <w:abstractNum w:abstractNumId="1">
    <w:nsid w:val="060526CE"/>
    <w:multiLevelType w:val="multilevel"/>
    <w:tmpl w:val="DC66DD26"/>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start w:val="1"/>
      <w:numFmt w:val="decimal"/>
      <w:lvlText w:val="%3)"/>
      <w:lvlJc w:val="left"/>
      <w:pPr>
        <w:ind w:left="2160" w:hanging="360"/>
      </w:p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nsid w:val="11E07F0D"/>
    <w:multiLevelType w:val="hybridMultilevel"/>
    <w:tmpl w:val="F1F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BC6463"/>
    <w:multiLevelType w:val="hybridMultilevel"/>
    <w:tmpl w:val="4834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ED18CA"/>
    <w:multiLevelType w:val="hybridMultilevel"/>
    <w:tmpl w:val="72B621D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41CD10F6"/>
    <w:multiLevelType w:val="hybridMultilevel"/>
    <w:tmpl w:val="A1DE4D1A"/>
    <w:lvl w:ilvl="0" w:tplc="5C8E3F8A">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630"/>
        </w:tabs>
        <w:ind w:left="630" w:hanging="360"/>
      </w:pPr>
    </w:lvl>
    <w:lvl w:ilvl="2" w:tplc="0419001B">
      <w:start w:val="1"/>
      <w:numFmt w:val="decimal"/>
      <w:lvlText w:val="%3."/>
      <w:lvlJc w:val="left"/>
      <w:pPr>
        <w:tabs>
          <w:tab w:val="num" w:pos="1350"/>
        </w:tabs>
        <w:ind w:left="1350" w:hanging="360"/>
      </w:pPr>
    </w:lvl>
    <w:lvl w:ilvl="3" w:tplc="0419000F">
      <w:start w:val="1"/>
      <w:numFmt w:val="decimal"/>
      <w:lvlText w:val="%4."/>
      <w:lvlJc w:val="left"/>
      <w:pPr>
        <w:tabs>
          <w:tab w:val="num" w:pos="2070"/>
        </w:tabs>
        <w:ind w:left="2070" w:hanging="360"/>
      </w:pPr>
    </w:lvl>
    <w:lvl w:ilvl="4" w:tplc="04190019">
      <w:start w:val="1"/>
      <w:numFmt w:val="decimal"/>
      <w:lvlText w:val="%5."/>
      <w:lvlJc w:val="left"/>
      <w:pPr>
        <w:tabs>
          <w:tab w:val="num" w:pos="2790"/>
        </w:tabs>
        <w:ind w:left="2790" w:hanging="360"/>
      </w:pPr>
    </w:lvl>
    <w:lvl w:ilvl="5" w:tplc="0419001B">
      <w:start w:val="1"/>
      <w:numFmt w:val="decimal"/>
      <w:lvlText w:val="%6."/>
      <w:lvlJc w:val="left"/>
      <w:pPr>
        <w:tabs>
          <w:tab w:val="num" w:pos="3510"/>
        </w:tabs>
        <w:ind w:left="3510" w:hanging="360"/>
      </w:pPr>
    </w:lvl>
    <w:lvl w:ilvl="6" w:tplc="0419000F">
      <w:start w:val="1"/>
      <w:numFmt w:val="decimal"/>
      <w:lvlText w:val="%7."/>
      <w:lvlJc w:val="left"/>
      <w:pPr>
        <w:tabs>
          <w:tab w:val="num" w:pos="4230"/>
        </w:tabs>
        <w:ind w:left="4230" w:hanging="360"/>
      </w:pPr>
    </w:lvl>
    <w:lvl w:ilvl="7" w:tplc="04190019">
      <w:start w:val="1"/>
      <w:numFmt w:val="decimal"/>
      <w:lvlText w:val="%8."/>
      <w:lvlJc w:val="left"/>
      <w:pPr>
        <w:tabs>
          <w:tab w:val="num" w:pos="4950"/>
        </w:tabs>
        <w:ind w:left="4950" w:hanging="360"/>
      </w:pPr>
    </w:lvl>
    <w:lvl w:ilvl="8" w:tplc="0419001B">
      <w:start w:val="1"/>
      <w:numFmt w:val="decimal"/>
      <w:lvlText w:val="%9."/>
      <w:lvlJc w:val="left"/>
      <w:pPr>
        <w:tabs>
          <w:tab w:val="num" w:pos="5670"/>
        </w:tabs>
        <w:ind w:left="5670" w:hanging="360"/>
      </w:pPr>
    </w:lvl>
  </w:abstractNum>
  <w:abstractNum w:abstractNumId="6">
    <w:nsid w:val="513B1AFC"/>
    <w:multiLevelType w:val="hybridMultilevel"/>
    <w:tmpl w:val="A1DE4D1A"/>
    <w:lvl w:ilvl="0" w:tplc="5C8E3F8A">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630"/>
        </w:tabs>
        <w:ind w:left="630" w:hanging="360"/>
      </w:pPr>
    </w:lvl>
    <w:lvl w:ilvl="2" w:tplc="0419001B">
      <w:start w:val="1"/>
      <w:numFmt w:val="decimal"/>
      <w:lvlText w:val="%3."/>
      <w:lvlJc w:val="left"/>
      <w:pPr>
        <w:tabs>
          <w:tab w:val="num" w:pos="1350"/>
        </w:tabs>
        <w:ind w:left="1350" w:hanging="360"/>
      </w:pPr>
    </w:lvl>
    <w:lvl w:ilvl="3" w:tplc="0419000F">
      <w:start w:val="1"/>
      <w:numFmt w:val="decimal"/>
      <w:lvlText w:val="%4."/>
      <w:lvlJc w:val="left"/>
      <w:pPr>
        <w:tabs>
          <w:tab w:val="num" w:pos="2070"/>
        </w:tabs>
        <w:ind w:left="2070" w:hanging="360"/>
      </w:pPr>
    </w:lvl>
    <w:lvl w:ilvl="4" w:tplc="04190019">
      <w:start w:val="1"/>
      <w:numFmt w:val="decimal"/>
      <w:lvlText w:val="%5."/>
      <w:lvlJc w:val="left"/>
      <w:pPr>
        <w:tabs>
          <w:tab w:val="num" w:pos="2790"/>
        </w:tabs>
        <w:ind w:left="2790" w:hanging="360"/>
      </w:pPr>
    </w:lvl>
    <w:lvl w:ilvl="5" w:tplc="0419001B">
      <w:start w:val="1"/>
      <w:numFmt w:val="decimal"/>
      <w:lvlText w:val="%6."/>
      <w:lvlJc w:val="left"/>
      <w:pPr>
        <w:tabs>
          <w:tab w:val="num" w:pos="3510"/>
        </w:tabs>
        <w:ind w:left="3510" w:hanging="360"/>
      </w:pPr>
    </w:lvl>
    <w:lvl w:ilvl="6" w:tplc="0419000F">
      <w:start w:val="1"/>
      <w:numFmt w:val="decimal"/>
      <w:lvlText w:val="%7."/>
      <w:lvlJc w:val="left"/>
      <w:pPr>
        <w:tabs>
          <w:tab w:val="num" w:pos="4230"/>
        </w:tabs>
        <w:ind w:left="4230" w:hanging="360"/>
      </w:pPr>
    </w:lvl>
    <w:lvl w:ilvl="7" w:tplc="04190019">
      <w:start w:val="1"/>
      <w:numFmt w:val="decimal"/>
      <w:lvlText w:val="%8."/>
      <w:lvlJc w:val="left"/>
      <w:pPr>
        <w:tabs>
          <w:tab w:val="num" w:pos="4950"/>
        </w:tabs>
        <w:ind w:left="4950" w:hanging="360"/>
      </w:pPr>
    </w:lvl>
    <w:lvl w:ilvl="8" w:tplc="0419001B">
      <w:start w:val="1"/>
      <w:numFmt w:val="decimal"/>
      <w:lvlText w:val="%9."/>
      <w:lvlJc w:val="left"/>
      <w:pPr>
        <w:tabs>
          <w:tab w:val="num" w:pos="5670"/>
        </w:tabs>
        <w:ind w:left="5670" w:hanging="360"/>
      </w:pPr>
    </w:lvl>
  </w:abstractNum>
  <w:abstractNum w:abstractNumId="7">
    <w:nsid w:val="5C0315F4"/>
    <w:multiLevelType w:val="hybridMultilevel"/>
    <w:tmpl w:val="A1DE4D1A"/>
    <w:lvl w:ilvl="0" w:tplc="5C8E3F8A">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630"/>
        </w:tabs>
        <w:ind w:left="630" w:hanging="360"/>
      </w:pPr>
    </w:lvl>
    <w:lvl w:ilvl="2" w:tplc="0419001B">
      <w:start w:val="1"/>
      <w:numFmt w:val="decimal"/>
      <w:lvlText w:val="%3."/>
      <w:lvlJc w:val="left"/>
      <w:pPr>
        <w:tabs>
          <w:tab w:val="num" w:pos="1350"/>
        </w:tabs>
        <w:ind w:left="1350" w:hanging="360"/>
      </w:pPr>
    </w:lvl>
    <w:lvl w:ilvl="3" w:tplc="0419000F">
      <w:start w:val="1"/>
      <w:numFmt w:val="decimal"/>
      <w:lvlText w:val="%4."/>
      <w:lvlJc w:val="left"/>
      <w:pPr>
        <w:tabs>
          <w:tab w:val="num" w:pos="2070"/>
        </w:tabs>
        <w:ind w:left="2070" w:hanging="360"/>
      </w:pPr>
    </w:lvl>
    <w:lvl w:ilvl="4" w:tplc="04190019">
      <w:start w:val="1"/>
      <w:numFmt w:val="decimal"/>
      <w:lvlText w:val="%5."/>
      <w:lvlJc w:val="left"/>
      <w:pPr>
        <w:tabs>
          <w:tab w:val="num" w:pos="2790"/>
        </w:tabs>
        <w:ind w:left="2790" w:hanging="360"/>
      </w:pPr>
    </w:lvl>
    <w:lvl w:ilvl="5" w:tplc="0419001B">
      <w:start w:val="1"/>
      <w:numFmt w:val="decimal"/>
      <w:lvlText w:val="%6."/>
      <w:lvlJc w:val="left"/>
      <w:pPr>
        <w:tabs>
          <w:tab w:val="num" w:pos="3510"/>
        </w:tabs>
        <w:ind w:left="3510" w:hanging="360"/>
      </w:pPr>
    </w:lvl>
    <w:lvl w:ilvl="6" w:tplc="0419000F">
      <w:start w:val="1"/>
      <w:numFmt w:val="decimal"/>
      <w:lvlText w:val="%7."/>
      <w:lvlJc w:val="left"/>
      <w:pPr>
        <w:tabs>
          <w:tab w:val="num" w:pos="4230"/>
        </w:tabs>
        <w:ind w:left="4230" w:hanging="360"/>
      </w:pPr>
    </w:lvl>
    <w:lvl w:ilvl="7" w:tplc="04190019">
      <w:start w:val="1"/>
      <w:numFmt w:val="decimal"/>
      <w:lvlText w:val="%8."/>
      <w:lvlJc w:val="left"/>
      <w:pPr>
        <w:tabs>
          <w:tab w:val="num" w:pos="4950"/>
        </w:tabs>
        <w:ind w:left="4950" w:hanging="360"/>
      </w:pPr>
    </w:lvl>
    <w:lvl w:ilvl="8" w:tplc="0419001B">
      <w:start w:val="1"/>
      <w:numFmt w:val="decimal"/>
      <w:lvlText w:val="%9."/>
      <w:lvlJc w:val="left"/>
      <w:pPr>
        <w:tabs>
          <w:tab w:val="num" w:pos="5670"/>
        </w:tabs>
        <w:ind w:left="5670" w:hanging="360"/>
      </w:pPr>
    </w:lvl>
  </w:abstractNum>
  <w:abstractNum w:abstractNumId="8">
    <w:nsid w:val="67B6723D"/>
    <w:multiLevelType w:val="hybridMultilevel"/>
    <w:tmpl w:val="58308484"/>
    <w:lvl w:ilvl="0" w:tplc="5BC6218C">
      <w:start w:val="1"/>
      <w:numFmt w:val="decimal"/>
      <w:lvlText w:val="%1."/>
      <w:lvlJc w:val="left"/>
      <w:pPr>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B364AF2"/>
    <w:multiLevelType w:val="hybridMultilevel"/>
    <w:tmpl w:val="BD90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FC4258"/>
    <w:multiLevelType w:val="hybridMultilevel"/>
    <w:tmpl w:val="3872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9"/>
  </w:num>
  <w:num w:numId="8">
    <w:abstractNumId w:val="4"/>
  </w:num>
  <w:num w:numId="9">
    <w:abstractNumId w:val="3"/>
  </w:num>
  <w:num w:numId="10">
    <w:abstractNumId w:val="7"/>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DCE"/>
    <w:rsid w:val="0009468D"/>
    <w:rsid w:val="0009741F"/>
    <w:rsid w:val="00136EF0"/>
    <w:rsid w:val="00263D19"/>
    <w:rsid w:val="002D322E"/>
    <w:rsid w:val="002D7AB8"/>
    <w:rsid w:val="003976E2"/>
    <w:rsid w:val="003D6BE7"/>
    <w:rsid w:val="00464F4D"/>
    <w:rsid w:val="004F2112"/>
    <w:rsid w:val="005A1E38"/>
    <w:rsid w:val="00621BD4"/>
    <w:rsid w:val="00682830"/>
    <w:rsid w:val="00875FF4"/>
    <w:rsid w:val="008A25F6"/>
    <w:rsid w:val="008C7B4C"/>
    <w:rsid w:val="00997987"/>
    <w:rsid w:val="00AE6EDB"/>
    <w:rsid w:val="00B2668B"/>
    <w:rsid w:val="00B428E9"/>
    <w:rsid w:val="00B630B0"/>
    <w:rsid w:val="00B70D7F"/>
    <w:rsid w:val="00C05748"/>
    <w:rsid w:val="00C37C37"/>
    <w:rsid w:val="00D004E3"/>
    <w:rsid w:val="00D441C2"/>
    <w:rsid w:val="00D76B58"/>
    <w:rsid w:val="00D82DCE"/>
    <w:rsid w:val="00DD6178"/>
    <w:rsid w:val="00E474F7"/>
    <w:rsid w:val="00E94BF1"/>
    <w:rsid w:val="00EF6CE7"/>
    <w:rsid w:val="00F1558C"/>
    <w:rsid w:val="00FE29DF"/>
    <w:rsid w:val="00FF4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2F69C-F836-4B7E-847F-6E26E185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39"/>
    <w:rsid w:val="00E94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List Paragraph"/>
    <w:basedOn w:val="a"/>
    <w:uiPriority w:val="34"/>
    <w:qFormat/>
    <w:rsid w:val="002D322E"/>
    <w:pPr>
      <w:ind w:left="720"/>
      <w:contextualSpacing/>
    </w:pPr>
  </w:style>
  <w:style w:type="table" w:styleId="a4">
    <w:name w:val="Table Grid"/>
    <w:basedOn w:val="a1"/>
    <w:uiPriority w:val="39"/>
    <w:rsid w:val="00D4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682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rsid w:val="006828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1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11</Pages>
  <Words>3610</Words>
  <Characters>20579</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Tobolsk</dc:creator>
  <cp:keywords/>
  <dc:description/>
  <cp:lastModifiedBy>Tobolsk</cp:lastModifiedBy>
  <cp:revision>17</cp:revision>
  <dcterms:created xsi:type="dcterms:W3CDTF">2019-09-18T22:09:00Z</dcterms:created>
  <dcterms:modified xsi:type="dcterms:W3CDTF">2020-12-09T07:39:00Z</dcterms:modified>
</cp:coreProperties>
</file>