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3CC" w:rsidRDefault="002623CC" w:rsidP="002623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Филиал Муниципального автономного общеобразовательного учреждения</w:t>
      </w:r>
    </w:p>
    <w:p w:rsidR="002623CC" w:rsidRDefault="002623CC" w:rsidP="002623C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Кутарбитская</w:t>
      </w:r>
      <w:proofErr w:type="spellEnd"/>
      <w:r>
        <w:rPr>
          <w:b/>
          <w:bCs/>
        </w:rPr>
        <w:t xml:space="preserve"> средняя общеобразовательная школа» - «</w:t>
      </w:r>
      <w:proofErr w:type="spellStart"/>
      <w:r>
        <w:rPr>
          <w:b/>
          <w:bCs/>
        </w:rPr>
        <w:t>Дегтярёвская</w:t>
      </w:r>
      <w:proofErr w:type="spellEnd"/>
      <w:r>
        <w:rPr>
          <w:b/>
          <w:bCs/>
        </w:rPr>
        <w:t xml:space="preserve"> средняя общеобразовательная школа»</w:t>
      </w:r>
    </w:p>
    <w:p w:rsidR="002623CC" w:rsidRDefault="002623CC" w:rsidP="002623CC">
      <w:pPr>
        <w:autoSpaceDE w:val="0"/>
        <w:autoSpaceDN w:val="0"/>
        <w:adjustRightInd w:val="0"/>
        <w:spacing w:before="100" w:after="100"/>
        <w:rPr>
          <w:color w:val="000000"/>
        </w:rPr>
      </w:pPr>
    </w:p>
    <w:tbl>
      <w:tblPr>
        <w:tblW w:w="11355" w:type="dxa"/>
        <w:tblInd w:w="1619" w:type="dxa"/>
        <w:tblLayout w:type="fixed"/>
        <w:tblLook w:val="04A0" w:firstRow="1" w:lastRow="0" w:firstColumn="1" w:lastColumn="0" w:noHBand="0" w:noVBand="1"/>
      </w:tblPr>
      <w:tblGrid>
        <w:gridCol w:w="11355"/>
      </w:tblGrid>
      <w:tr w:rsidR="002623CC" w:rsidTr="005A2EA1">
        <w:trPr>
          <w:trHeight w:val="1581"/>
        </w:trPr>
        <w:tc>
          <w:tcPr>
            <w:tcW w:w="11349" w:type="dxa"/>
            <w:shd w:val="clear" w:color="auto" w:fill="FFFFFF"/>
          </w:tcPr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ind w:left="204"/>
              <w:rPr>
                <w:color w:val="000000"/>
              </w:rPr>
            </w:pPr>
          </w:p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«Рекомендовано к использованию»                                                                  «Утверждаю»                            </w:t>
            </w:r>
          </w:p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 xml:space="preserve">Методическим советом                                                                            Приказ </w:t>
            </w:r>
            <w:proofErr w:type="gramStart"/>
            <w:r>
              <w:rPr>
                <w:color w:val="000000"/>
              </w:rPr>
              <w:t>от</w:t>
            </w:r>
            <w:proofErr w:type="gramEnd"/>
            <w:r>
              <w:rPr>
                <w:color w:val="000000"/>
              </w:rPr>
              <w:t xml:space="preserve"> «___»______________</w:t>
            </w:r>
          </w:p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МАОУ «</w:t>
            </w:r>
            <w:proofErr w:type="spellStart"/>
            <w:r>
              <w:rPr>
                <w:color w:val="000000"/>
              </w:rPr>
              <w:t>Кутарбитская</w:t>
            </w:r>
            <w:proofErr w:type="spellEnd"/>
            <w:r>
              <w:rPr>
                <w:color w:val="000000"/>
              </w:rPr>
              <w:t xml:space="preserve"> СОШ»                                                                 №____________________________</w:t>
            </w:r>
          </w:p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</w:rPr>
            </w:pPr>
            <w:r>
              <w:rPr>
                <w:color w:val="000000"/>
              </w:rPr>
              <w:t>Протокол  «____»_______     №_______                                                Подпись______________________</w:t>
            </w:r>
          </w:p>
          <w:p w:rsidR="002623CC" w:rsidRDefault="002623CC" w:rsidP="005A2EA1">
            <w:pPr>
              <w:autoSpaceDE w:val="0"/>
              <w:autoSpaceDN w:val="0"/>
              <w:adjustRightInd w:val="0"/>
              <w:spacing w:before="100" w:after="100"/>
              <w:rPr>
                <w:color w:val="000000"/>
              </w:rPr>
            </w:pPr>
          </w:p>
          <w:p w:rsidR="002623CC" w:rsidRDefault="002623CC" w:rsidP="005A2EA1"/>
        </w:tc>
      </w:tr>
    </w:tbl>
    <w:p w:rsidR="002623CC" w:rsidRDefault="002623CC" w:rsidP="002623CC">
      <w:pPr>
        <w:autoSpaceDE w:val="0"/>
        <w:autoSpaceDN w:val="0"/>
        <w:adjustRightInd w:val="0"/>
        <w:spacing w:before="100" w:after="100"/>
        <w:rPr>
          <w:b/>
          <w:bCs/>
          <w:color w:val="000000"/>
        </w:rPr>
      </w:pPr>
    </w:p>
    <w:p w:rsidR="002623CC" w:rsidRDefault="002623CC" w:rsidP="00262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Адаптированная рабочая программа</w:t>
      </w:r>
    </w:p>
    <w:p w:rsidR="002623CC" w:rsidRDefault="00DD4316" w:rsidP="00262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по </w:t>
      </w:r>
      <w:r w:rsidR="002623CC">
        <w:rPr>
          <w:b/>
          <w:bCs/>
        </w:rPr>
        <w:t xml:space="preserve"> курсу </w:t>
      </w:r>
    </w:p>
    <w:p w:rsidR="002623CC" w:rsidRDefault="002623CC" w:rsidP="00262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>«</w:t>
      </w:r>
      <w:r w:rsidR="00DD4316">
        <w:rPr>
          <w:b/>
          <w:bCs/>
        </w:rPr>
        <w:t>Коррекция ощущения</w:t>
      </w:r>
      <w:r>
        <w:rPr>
          <w:b/>
          <w:bCs/>
        </w:rPr>
        <w:t xml:space="preserve">» </w:t>
      </w:r>
    </w:p>
    <w:p w:rsidR="002623CC" w:rsidRDefault="002623CC" w:rsidP="00262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для </w:t>
      </w:r>
      <w:proofErr w:type="gramStart"/>
      <w:r>
        <w:rPr>
          <w:b/>
          <w:bCs/>
        </w:rPr>
        <w:t>обучающегося</w:t>
      </w:r>
      <w:proofErr w:type="gramEnd"/>
      <w:r>
        <w:rPr>
          <w:b/>
          <w:bCs/>
        </w:rPr>
        <w:t xml:space="preserve"> с НОДА с ТМНР (вариант 6.4.)</w:t>
      </w:r>
    </w:p>
    <w:p w:rsidR="002623CC" w:rsidRDefault="002623CC" w:rsidP="002623CC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2 класс </w:t>
      </w:r>
    </w:p>
    <w:p w:rsidR="002623CC" w:rsidRPr="00D26655" w:rsidRDefault="002623CC" w:rsidP="002623CC">
      <w:pPr>
        <w:pStyle w:val="aa"/>
        <w:numPr>
          <w:ilvl w:val="1"/>
          <w:numId w:val="12"/>
        </w:numPr>
        <w:suppressAutoHyphens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уче</w:t>
      </w:r>
      <w:r w:rsidRPr="00D26655">
        <w:rPr>
          <w:b/>
          <w:bCs/>
        </w:rPr>
        <w:t>бный год</w:t>
      </w:r>
    </w:p>
    <w:p w:rsidR="002623CC" w:rsidRDefault="002623CC" w:rsidP="002623CC">
      <w:pPr>
        <w:autoSpaceDE w:val="0"/>
        <w:autoSpaceDN w:val="0"/>
        <w:adjustRightInd w:val="0"/>
      </w:pPr>
    </w:p>
    <w:p w:rsidR="002623CC" w:rsidRDefault="002623CC" w:rsidP="002623CC">
      <w:pPr>
        <w:autoSpaceDE w:val="0"/>
        <w:autoSpaceDN w:val="0"/>
        <w:adjustRightInd w:val="0"/>
      </w:pPr>
    </w:p>
    <w:p w:rsidR="002623CC" w:rsidRDefault="002623CC" w:rsidP="002623CC">
      <w:pPr>
        <w:autoSpaceDE w:val="0"/>
        <w:autoSpaceDN w:val="0"/>
        <w:adjustRightInd w:val="0"/>
        <w:jc w:val="right"/>
      </w:pPr>
      <w:r w:rsidRPr="009D3DA7">
        <w:t xml:space="preserve">Составитель: </w:t>
      </w:r>
      <w:proofErr w:type="spellStart"/>
      <w:r w:rsidRPr="009D3DA7">
        <w:t>Мадиева</w:t>
      </w:r>
      <w:proofErr w:type="spellEnd"/>
      <w:r w:rsidRPr="009D3DA7">
        <w:t xml:space="preserve">  </w:t>
      </w:r>
      <w:proofErr w:type="spellStart"/>
      <w:r w:rsidRPr="009D3DA7">
        <w:t>Хатиба</w:t>
      </w:r>
      <w:proofErr w:type="spellEnd"/>
      <w:r w:rsidRPr="009D3DA7">
        <w:t xml:space="preserve">  </w:t>
      </w:r>
      <w:proofErr w:type="spellStart"/>
      <w:r w:rsidRPr="009D3DA7">
        <w:t>Халиловна</w:t>
      </w:r>
      <w:proofErr w:type="spellEnd"/>
    </w:p>
    <w:p w:rsidR="00522B89" w:rsidRDefault="00522B89" w:rsidP="002623CC">
      <w:pPr>
        <w:autoSpaceDE w:val="0"/>
        <w:autoSpaceDN w:val="0"/>
        <w:adjustRightInd w:val="0"/>
        <w:jc w:val="right"/>
      </w:pPr>
    </w:p>
    <w:p w:rsidR="00522B89" w:rsidRDefault="00522B89" w:rsidP="002623CC">
      <w:pPr>
        <w:autoSpaceDE w:val="0"/>
        <w:autoSpaceDN w:val="0"/>
        <w:adjustRightInd w:val="0"/>
        <w:jc w:val="right"/>
      </w:pPr>
    </w:p>
    <w:p w:rsidR="00522B89" w:rsidRDefault="00522B89" w:rsidP="002623CC">
      <w:pPr>
        <w:autoSpaceDE w:val="0"/>
        <w:autoSpaceDN w:val="0"/>
        <w:adjustRightInd w:val="0"/>
        <w:jc w:val="right"/>
      </w:pPr>
    </w:p>
    <w:p w:rsidR="00522B89" w:rsidRDefault="00522B89" w:rsidP="002623CC">
      <w:pPr>
        <w:autoSpaceDE w:val="0"/>
        <w:autoSpaceDN w:val="0"/>
        <w:adjustRightInd w:val="0"/>
        <w:jc w:val="right"/>
      </w:pPr>
    </w:p>
    <w:p w:rsidR="00522B89" w:rsidRPr="009D3DA7" w:rsidRDefault="00522B89" w:rsidP="002623CC">
      <w:pPr>
        <w:autoSpaceDE w:val="0"/>
        <w:autoSpaceDN w:val="0"/>
        <w:adjustRightInd w:val="0"/>
        <w:jc w:val="right"/>
      </w:pPr>
    </w:p>
    <w:p w:rsidR="002623CC" w:rsidRPr="009D3DA7" w:rsidRDefault="002623CC" w:rsidP="002623CC">
      <w:pPr>
        <w:autoSpaceDE w:val="0"/>
        <w:autoSpaceDN w:val="0"/>
        <w:adjustRightInd w:val="0"/>
        <w:jc w:val="center"/>
        <w:rPr>
          <w:bCs/>
        </w:rPr>
      </w:pPr>
      <w:r w:rsidRPr="009D3DA7">
        <w:rPr>
          <w:bCs/>
        </w:rPr>
        <w:t xml:space="preserve">с. </w:t>
      </w:r>
      <w:proofErr w:type="spellStart"/>
      <w:r w:rsidRPr="009D3DA7">
        <w:rPr>
          <w:bCs/>
        </w:rPr>
        <w:t>Дегтярёво</w:t>
      </w:r>
      <w:proofErr w:type="spellEnd"/>
    </w:p>
    <w:p w:rsidR="002623CC" w:rsidRDefault="002623CC" w:rsidP="00522B89">
      <w:pPr>
        <w:autoSpaceDE w:val="0"/>
        <w:autoSpaceDN w:val="0"/>
        <w:adjustRightInd w:val="0"/>
      </w:pPr>
    </w:p>
    <w:p w:rsidR="002623CC" w:rsidRPr="00D26655" w:rsidRDefault="002623CC" w:rsidP="002623CC">
      <w:pPr>
        <w:autoSpaceDE w:val="0"/>
        <w:autoSpaceDN w:val="0"/>
        <w:adjustRightInd w:val="0"/>
        <w:jc w:val="center"/>
      </w:pPr>
    </w:p>
    <w:p w:rsidR="00582462" w:rsidRPr="002E6009" w:rsidRDefault="002E6009" w:rsidP="002E6009">
      <w:pPr>
        <w:pStyle w:val="aa"/>
        <w:numPr>
          <w:ilvl w:val="0"/>
          <w:numId w:val="6"/>
        </w:numPr>
        <w:shd w:val="clear" w:color="auto" w:fill="FFFFFF"/>
        <w:suppressAutoHyphens w:val="0"/>
        <w:spacing w:line="360" w:lineRule="auto"/>
        <w:ind w:right="150"/>
        <w:contextualSpacing/>
        <w:jc w:val="center"/>
        <w:rPr>
          <w:b/>
          <w:color w:val="000000"/>
          <w:sz w:val="26"/>
          <w:szCs w:val="26"/>
        </w:rPr>
      </w:pPr>
      <w:r w:rsidRPr="00910DEC">
        <w:rPr>
          <w:b/>
          <w:color w:val="000000"/>
          <w:sz w:val="26"/>
          <w:szCs w:val="26"/>
        </w:rPr>
        <w:t>Планируемые результаты освоения учебного предмета</w:t>
      </w:r>
    </w:p>
    <w:p w:rsidR="00582462" w:rsidRDefault="00582462">
      <w:pPr>
        <w:spacing w:line="360" w:lineRule="auto"/>
        <w:ind w:firstLine="567"/>
        <w:jc w:val="both"/>
        <w:rPr>
          <w:lang w:eastAsia="en-US"/>
        </w:rPr>
      </w:pPr>
    </w:p>
    <w:p w:rsidR="00582462" w:rsidRDefault="00FE722C">
      <w:pPr>
        <w:spacing w:line="360" w:lineRule="auto"/>
        <w:ind w:firstLine="567"/>
        <w:contextualSpacing/>
        <w:jc w:val="both"/>
        <w:rPr>
          <w:b/>
        </w:rPr>
      </w:pPr>
      <w:r w:rsidRPr="00E84AC6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t>В результате целенаправленной деятель</w:t>
      </w:r>
      <w:r w:rsidRPr="00E84AC6">
        <w:rPr>
          <w:rStyle w:val="FontStyle11"/>
          <w:rFonts w:ascii="Times New Roman" w:hAnsi="Times New Roman" w:cs="Times New Roman"/>
          <w:b w:val="0"/>
          <w:bCs w:val="0"/>
          <w:sz w:val="24"/>
          <w:szCs w:val="24"/>
        </w:rPr>
        <w:softHyphen/>
        <w:t>ности по развитию сенсорных процессов и психомоторики дети</w:t>
      </w:r>
      <w:r>
        <w:rPr>
          <w:rStyle w:val="FontStyle11"/>
          <w:rFonts w:cs="Times New Roman"/>
          <w:b w:val="0"/>
          <w:bCs w:val="0"/>
          <w:sz w:val="24"/>
          <w:szCs w:val="24"/>
        </w:rPr>
        <w:t xml:space="preserve"> </w:t>
      </w:r>
      <w:r>
        <w:rPr>
          <w:b/>
        </w:rPr>
        <w:t>должны научиться: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ориентироваться на сенсорные эталоны;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узнавать предметы по заданным признакам;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сравнивать предметы по внешним признакам;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классифицировать предметы по форме, величине, цвету, функциональному назначению;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 xml:space="preserve">- составлять </w:t>
      </w:r>
      <w:proofErr w:type="spellStart"/>
      <w:r>
        <w:t>сериационные</w:t>
      </w:r>
      <w:proofErr w:type="spellEnd"/>
      <w:r>
        <w:t xml:space="preserve"> ряды предметов и их изображений по разным признакам;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практически выделять признаки и свойства объектов и явлений;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давать полное описание объектов и явлений;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различать противоположно направленные действия и явления;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видеть временные рамки своей деятельности;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определять последовательность событий;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ориентироваться в пространстве;</w:t>
      </w:r>
    </w:p>
    <w:p w:rsidR="00582462" w:rsidRDefault="00FE722C">
      <w:pPr>
        <w:spacing w:line="360" w:lineRule="auto"/>
        <w:ind w:firstLine="567"/>
        <w:contextualSpacing/>
        <w:jc w:val="both"/>
      </w:pPr>
      <w:r>
        <w:t>- опосредовать свою деятельность речью.</w:t>
      </w:r>
    </w:p>
    <w:p w:rsidR="00582462" w:rsidRDefault="00582462">
      <w:pPr>
        <w:spacing w:line="360" w:lineRule="auto"/>
        <w:ind w:firstLine="567"/>
        <w:contextualSpacing/>
        <w:jc w:val="both"/>
      </w:pPr>
    </w:p>
    <w:p w:rsidR="00582462" w:rsidRDefault="00582462">
      <w:pPr>
        <w:spacing w:line="360" w:lineRule="auto"/>
        <w:ind w:firstLine="567"/>
        <w:contextualSpacing/>
        <w:jc w:val="both"/>
      </w:pPr>
    </w:p>
    <w:p w:rsidR="00582462" w:rsidRDefault="00582462">
      <w:pPr>
        <w:spacing w:line="360" w:lineRule="auto"/>
        <w:ind w:firstLine="567"/>
        <w:contextualSpacing/>
        <w:jc w:val="both"/>
      </w:pPr>
    </w:p>
    <w:p w:rsidR="00582462" w:rsidRDefault="00582462">
      <w:pPr>
        <w:spacing w:line="360" w:lineRule="auto"/>
        <w:ind w:firstLine="567"/>
        <w:contextualSpacing/>
        <w:jc w:val="both"/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2E6009" w:rsidRPr="00E05956" w:rsidRDefault="002E6009" w:rsidP="002E6009">
      <w:pPr>
        <w:spacing w:line="360" w:lineRule="auto"/>
        <w:contextualSpacing/>
        <w:jc w:val="center"/>
        <w:rPr>
          <w:b/>
        </w:rPr>
      </w:pPr>
      <w:r w:rsidRPr="00E05956">
        <w:rPr>
          <w:b/>
        </w:rPr>
        <w:t>Личностные и предметные результаты освоения курса</w:t>
      </w:r>
    </w:p>
    <w:p w:rsidR="002E6009" w:rsidRPr="00E05956" w:rsidRDefault="002E6009" w:rsidP="002E6009">
      <w:pPr>
        <w:spacing w:line="360" w:lineRule="auto"/>
        <w:jc w:val="both"/>
      </w:pPr>
      <w:r w:rsidRPr="00E05956">
        <w:t xml:space="preserve">В результате освоения предметного содержания курса «Развитие сенсорного восприятия и предметной деятельности» у обучающихся с НОДА с умственной отсталостью предполагается формирование </w:t>
      </w:r>
      <w:r w:rsidRPr="00E05956">
        <w:rPr>
          <w:b/>
          <w:bCs/>
        </w:rPr>
        <w:t>БУД учебных действий (личностных, познавательных, регулятивных, коммуникативных)</w:t>
      </w:r>
    </w:p>
    <w:p w:rsidR="002E6009" w:rsidRPr="00E05956" w:rsidRDefault="002E6009" w:rsidP="002E6009">
      <w:pPr>
        <w:spacing w:line="360" w:lineRule="auto"/>
        <w:jc w:val="both"/>
      </w:pPr>
    </w:p>
    <w:p w:rsidR="002E6009" w:rsidRPr="00E05956" w:rsidRDefault="002E6009" w:rsidP="002E6009">
      <w:pPr>
        <w:spacing w:line="360" w:lineRule="auto"/>
        <w:jc w:val="both"/>
      </w:pPr>
      <w:r w:rsidRPr="00E05956">
        <w:rPr>
          <w:i/>
          <w:iCs/>
        </w:rPr>
        <w:t>Личностные:</w:t>
      </w:r>
      <w:r w:rsidRPr="00E05956">
        <w:t xml:space="preserve"> обучение на занятиях по данному курсу организует и дисциплинирует школьников с интеллектуальным недоразвитием, способствует формированию мотивации к учению, интереса (когда ребенок задает вопросы) и позитивного отношения к себе и окружающему миру.</w:t>
      </w:r>
    </w:p>
    <w:p w:rsidR="002E6009" w:rsidRPr="00E05956" w:rsidRDefault="002E6009" w:rsidP="002E6009">
      <w:pPr>
        <w:spacing w:line="360" w:lineRule="auto"/>
        <w:jc w:val="both"/>
      </w:pPr>
    </w:p>
    <w:p w:rsidR="002E6009" w:rsidRPr="00E05956" w:rsidRDefault="002E6009" w:rsidP="002E6009">
      <w:pPr>
        <w:spacing w:line="360" w:lineRule="auto"/>
        <w:jc w:val="both"/>
      </w:pPr>
      <w:proofErr w:type="gramStart"/>
      <w:r w:rsidRPr="00E05956">
        <w:rPr>
          <w:i/>
          <w:iCs/>
        </w:rPr>
        <w:t>Регулятивные</w:t>
      </w:r>
      <w:proofErr w:type="gramEnd"/>
      <w:r w:rsidRPr="00E05956">
        <w:rPr>
          <w:i/>
          <w:iCs/>
        </w:rPr>
        <w:t>:</w:t>
      </w:r>
      <w:r w:rsidRPr="00E05956">
        <w:t xml:space="preserve"> содержание занятий позволяет развивать и эту группу умений. </w:t>
      </w:r>
    </w:p>
    <w:p w:rsidR="002E6009" w:rsidRPr="00E05956" w:rsidRDefault="002E6009" w:rsidP="002E6009">
      <w:pPr>
        <w:spacing w:line="360" w:lineRule="auto"/>
        <w:jc w:val="both"/>
      </w:pPr>
    </w:p>
    <w:p w:rsidR="002E6009" w:rsidRPr="00E05956" w:rsidRDefault="002E6009" w:rsidP="002E6009">
      <w:pPr>
        <w:spacing w:line="360" w:lineRule="auto"/>
        <w:jc w:val="both"/>
      </w:pPr>
      <w:proofErr w:type="gramStart"/>
      <w:r w:rsidRPr="00E05956">
        <w:t>Обучающимся</w:t>
      </w:r>
      <w:proofErr w:type="gramEnd"/>
      <w:r w:rsidRPr="00E05956">
        <w:t xml:space="preserve"> с НОДА с умственной отсталостью свойственны </w:t>
      </w:r>
      <w:proofErr w:type="spellStart"/>
      <w:r w:rsidRPr="00E05956">
        <w:t>некритичность</w:t>
      </w:r>
      <w:proofErr w:type="spellEnd"/>
      <w:r w:rsidRPr="00E05956">
        <w:t xml:space="preserve"> в выполнении действий, низкий уровень самоконтроля, обусловленные косностью и </w:t>
      </w:r>
      <w:proofErr w:type="spellStart"/>
      <w:r w:rsidRPr="00E05956">
        <w:t>тугоподвижностью</w:t>
      </w:r>
      <w:proofErr w:type="spellEnd"/>
      <w:r w:rsidRPr="00E05956">
        <w:t xml:space="preserve"> процессов мышления, связанных с инертностью нервных процессов. </w:t>
      </w:r>
    </w:p>
    <w:p w:rsidR="002E6009" w:rsidRPr="00E05956" w:rsidRDefault="002E6009" w:rsidP="002E6009">
      <w:pPr>
        <w:spacing w:line="360" w:lineRule="auto"/>
        <w:jc w:val="both"/>
      </w:pPr>
      <w:r w:rsidRPr="00E05956">
        <w:t xml:space="preserve">Из-за слабости регулирующей функции мышления и речи таким детям трудно полностью подчинить свои действия инструкции педагога, поэтому формирование у них представлений о предметах и явлениях и др. происходит последовательно, поэтапно. </w:t>
      </w:r>
    </w:p>
    <w:p w:rsidR="002E6009" w:rsidRPr="00E05956" w:rsidRDefault="002E6009" w:rsidP="002E6009">
      <w:pPr>
        <w:spacing w:line="360" w:lineRule="auto"/>
        <w:jc w:val="both"/>
      </w:pPr>
      <w:r w:rsidRPr="00E05956">
        <w:t xml:space="preserve">Многие проблемы в обучении снимаются, если ученики умеют контролировать свою деятельность. Освоение элементов учебной деятельности, протекающее с задержкой у детей с особыми образовательными потребностями, успешно корригируется в процессе специально организованных занятий, когда ребенок постепенно учится определять цель своей деятельности, планировать её, двигаться по заданному плану, контролировать свои действия, оценивать и корректировать полученный результат. Кроме того, у школьника вырабатывается волевая </w:t>
      </w:r>
      <w:proofErr w:type="spellStart"/>
      <w:r w:rsidRPr="00E05956">
        <w:t>саморегуляция</w:t>
      </w:r>
      <w:proofErr w:type="spellEnd"/>
      <w:r w:rsidRPr="00E05956">
        <w:t xml:space="preserve"> как способность к мобилизации сил и энергии и волевому усилию; воспитывается привычка к труду, желание трудиться.</w:t>
      </w:r>
    </w:p>
    <w:p w:rsidR="002E6009" w:rsidRPr="00E05956" w:rsidRDefault="002E6009" w:rsidP="002E6009">
      <w:pPr>
        <w:spacing w:line="360" w:lineRule="auto"/>
        <w:jc w:val="both"/>
      </w:pPr>
      <w:proofErr w:type="gramStart"/>
      <w:r w:rsidRPr="00E05956">
        <w:rPr>
          <w:i/>
          <w:iCs/>
        </w:rPr>
        <w:t>Познавательные:</w:t>
      </w:r>
      <w:r w:rsidRPr="00E05956">
        <w:t xml:space="preserve"> на занятиях по развитию психомоторики и сенсорных процессов в результате целенаправленных обучающих воздействий педагога-психолога у ребенка с интеллектуальной недостаточностью формируются эталонные представления о цвете, форме, величине, о </w:t>
      </w:r>
      <w:r w:rsidRPr="00E05956">
        <w:lastRenderedPageBreak/>
        <w:t>признаках и свойствах различных предметов и материалов, их положении в пространстве и др., развиваются все виды восприятия, тем самым закладывается основа для развития умственной деятельности.</w:t>
      </w:r>
      <w:proofErr w:type="gramEnd"/>
      <w:r w:rsidRPr="00E05956">
        <w:t xml:space="preserve"> Кроме того, создаются необходимые предпосылки для формирования психических функций, имеющих первостепенное значение для возможности дальнейшего обучения, осуществляется подготовка школьников к восприятию учебного материала на уроках письма и развития речи, чтения и развития речи, математики и др. </w:t>
      </w:r>
    </w:p>
    <w:p w:rsidR="002E6009" w:rsidRPr="00E05956" w:rsidRDefault="002E6009" w:rsidP="002E6009">
      <w:pPr>
        <w:spacing w:line="360" w:lineRule="auto"/>
        <w:jc w:val="both"/>
      </w:pPr>
      <w:proofErr w:type="gramStart"/>
      <w:r w:rsidRPr="00E05956">
        <w:t xml:space="preserve">В процессе обучения ребенок овладевает сенсорными эталонами для определения отношений выявленных свойств и качеств данного предмета к свойствам и качествам других предметов и поисковыми способами ориентирования; у него появляется точность восприятия, формируется способность анализировать свойства предметов, сравнивать их, обобщать, сопоставлять результаты восприятия, тем самым создаются условия для коррекции памяти, внимания и других психических функций. </w:t>
      </w:r>
      <w:proofErr w:type="gramEnd"/>
    </w:p>
    <w:p w:rsidR="002E6009" w:rsidRPr="00E05956" w:rsidRDefault="002E6009" w:rsidP="002E6009">
      <w:pPr>
        <w:spacing w:line="360" w:lineRule="auto"/>
        <w:jc w:val="both"/>
      </w:pPr>
      <w:r w:rsidRPr="00E05956">
        <w:rPr>
          <w:i/>
          <w:iCs/>
        </w:rPr>
        <w:t>Коммуникативные</w:t>
      </w:r>
      <w:r w:rsidRPr="00E05956">
        <w:t>: особое внимание на занятиях уделяется развитию речи и коммуникативных навыков детей</w:t>
      </w:r>
      <w:proofErr w:type="gramStart"/>
      <w:r w:rsidRPr="00E05956">
        <w:t xml:space="preserve"> .</w:t>
      </w:r>
      <w:proofErr w:type="gramEnd"/>
      <w:r w:rsidRPr="00E05956">
        <w:t xml:space="preserve"> Словесные обозначения свойств и качеств предметов и явлений, а также существующих между ними взаимосвязей и взаимоотношений обеспечивают возможность абстракции и обобщения, способствуют осмысливанию воспринимаемого учеником. Разные виды деятельности предоставляют большие возможности для обогащения словарного запаса воспитанников.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  <w:b/>
        </w:rPr>
        <w:t xml:space="preserve"> БУД изучения курса</w:t>
      </w:r>
      <w:r w:rsidRPr="00E05956">
        <w:rPr>
          <w:rFonts w:eastAsia="Calibri"/>
        </w:rPr>
        <w:t xml:space="preserve"> «</w:t>
      </w:r>
      <w:r w:rsidRPr="00E05956">
        <w:t>Развитие сенсорного восприятия и предметной деятельности</w:t>
      </w:r>
      <w:r w:rsidRPr="00E05956">
        <w:rPr>
          <w:rFonts w:eastAsia="Calibri"/>
        </w:rPr>
        <w:t>» является формирование следующих БУД: (под руководством педагога)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keepNext/>
        <w:spacing w:line="360" w:lineRule="auto"/>
        <w:jc w:val="both"/>
        <w:outlineLvl w:val="4"/>
        <w:rPr>
          <w:rFonts w:eastAsia="Calibri"/>
          <w:b/>
          <w:bCs/>
          <w:lang w:eastAsia="ar-SA"/>
        </w:rPr>
      </w:pPr>
      <w:proofErr w:type="gramStart"/>
      <w:r w:rsidRPr="00E05956">
        <w:rPr>
          <w:rFonts w:eastAsia="Calibri"/>
          <w:b/>
          <w:bCs/>
          <w:lang w:eastAsia="ar-SA"/>
        </w:rPr>
        <w:t>Регулятивные</w:t>
      </w:r>
      <w:proofErr w:type="gramEnd"/>
      <w:r w:rsidRPr="00E05956">
        <w:rPr>
          <w:rFonts w:eastAsia="Calibri"/>
          <w:b/>
          <w:bCs/>
          <w:lang w:eastAsia="ar-SA"/>
        </w:rPr>
        <w:t xml:space="preserve"> БУД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 Принимать и сохранять учебную задачу.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 Учиться: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выделять промежуточные цели-требования с учетом конечного результата;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составлять план выполнения задачи и последовательность действий;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 xml:space="preserve"> работать по плану, регламентирующему </w:t>
      </w:r>
      <w:proofErr w:type="spellStart"/>
      <w:r w:rsidRPr="00E05956">
        <w:rPr>
          <w:rFonts w:eastAsia="Calibri"/>
        </w:rPr>
        <w:t>пооперациональное</w:t>
      </w:r>
      <w:proofErr w:type="spellEnd"/>
      <w:r w:rsidRPr="00E05956">
        <w:rPr>
          <w:rFonts w:eastAsia="Calibri"/>
        </w:rPr>
        <w:t xml:space="preserve"> выполнение действия в соотнесении с определенными условиями;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при выполнении действия ориентироваться на правило контроля и успешно использовать его в процессе решения задачи, исправлять допущенные ошибки;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вырабатывать критерии оценки и определять степень успешности выполнения своих действий и действий других учеников, исходя из имеющихся критериев.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spacing w:line="360" w:lineRule="auto"/>
        <w:rPr>
          <w:rFonts w:eastAsia="Calibri"/>
        </w:rPr>
      </w:pPr>
      <w:proofErr w:type="gramStart"/>
      <w:r w:rsidRPr="00E05956">
        <w:rPr>
          <w:rFonts w:eastAsia="Calibri"/>
          <w:b/>
          <w:bCs/>
        </w:rPr>
        <w:t>Коммуникативные</w:t>
      </w:r>
      <w:proofErr w:type="gramEnd"/>
      <w:r w:rsidRPr="00E05956">
        <w:rPr>
          <w:rFonts w:eastAsia="Calibri"/>
          <w:b/>
          <w:bCs/>
        </w:rPr>
        <w:t xml:space="preserve"> БУД: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 Учиться: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выражать свои мысли в соответствии с задачами и условиями коммуникации;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понимать возможности разных оснований для оценки одного и того же предмета, понимать относительность оценок или подходов к выбору;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высказывать и аргументировать свое предложение, убеждать и уступать;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сохранять доброжелательное отношение друг к другу в ситуации спора и противоречия интересов, с помощью вопросов выяснять недостающую информацию;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брать на себя инициативу в организации совместного действия;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 осуществлять взаимный контроль и взаимную помощь по ходу выполнения задания.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proofErr w:type="gramStart"/>
      <w:r w:rsidRPr="00E05956">
        <w:rPr>
          <w:rFonts w:eastAsia="Calibri"/>
        </w:rPr>
        <w:t>Обучающийся</w:t>
      </w:r>
      <w:proofErr w:type="gramEnd"/>
      <w:r w:rsidRPr="00E05956">
        <w:rPr>
          <w:rFonts w:eastAsia="Calibri"/>
        </w:rPr>
        <w:t xml:space="preserve"> в сфере коммуникативных УУД получит возможность научиться: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 адекватно использовать речь и речевые средства для планирования и регуляции своей деятельности; эффективного решения разнообразных коммуникативных задач;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t> сотрудничать со сверстниками при выполнении заданий в паре, группе: устанавливать очерёдность действий; осуществлять взаимопроверку; обсуждать совместное решение (предлагать варианты, сравнивать способы решения).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  <w:r w:rsidRPr="00E05956">
        <w:rPr>
          <w:rFonts w:eastAsia="Calibri"/>
        </w:rPr>
        <w:lastRenderedPageBreak/>
        <w:t> продуктивно взаимодействовать с педагогом и сверстниками: договариваться и приходить к общему решению в совместной деятельности.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</w:rPr>
      </w:pPr>
    </w:p>
    <w:p w:rsidR="002E6009" w:rsidRPr="00E05956" w:rsidRDefault="002E6009" w:rsidP="002E6009">
      <w:pPr>
        <w:spacing w:line="360" w:lineRule="auto"/>
        <w:jc w:val="both"/>
        <w:rPr>
          <w:b/>
        </w:rPr>
      </w:pPr>
      <w:r w:rsidRPr="00E05956">
        <w:rPr>
          <w:b/>
        </w:rPr>
        <w:t xml:space="preserve">   Предполагаемые  предметные результаты: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В результате целенаправленной деятельности на занятиях по развитию психомоторики и сенсорных процессов школьники должны научиться: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ориентироваться на сенсорные эталоны;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узнавать предметы по заданным признакам;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сравнивать предметы по внешним признакам;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классифицировать предметы по форме, величине, цвету, функциональному назначению;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 xml:space="preserve">— составлять </w:t>
      </w:r>
      <w:proofErr w:type="spellStart"/>
      <w:r w:rsidRPr="00E05956">
        <w:rPr>
          <w:rFonts w:eastAsia="Calibri"/>
          <w:lang w:eastAsia="ar-SA"/>
        </w:rPr>
        <w:t>сериационные</w:t>
      </w:r>
      <w:proofErr w:type="spellEnd"/>
      <w:r w:rsidRPr="00E05956">
        <w:rPr>
          <w:rFonts w:eastAsia="Calibri"/>
          <w:lang w:eastAsia="ar-SA"/>
        </w:rPr>
        <w:t xml:space="preserve"> ряды предметов и их изображений по разным признакам;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практически выделять признаки и свойства объектов и явлений;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давать полное описание объектов и явлений;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различать противоположно направленные действия и явления;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видеть временные рамки своей деятельности;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определять последовательность событий;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ориентироваться в пространстве;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целенаправленно выполнять действия по инструкции;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самопроизвольно согласовывать свои движения и действия;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— опосредовать свою деятельность речью.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b/>
          <w:lang w:eastAsia="ar-SA"/>
        </w:rPr>
      </w:pPr>
      <w:r w:rsidRPr="00E05956">
        <w:rPr>
          <w:rFonts w:eastAsia="Calibri"/>
          <w:lang w:eastAsia="ar-SA"/>
        </w:rPr>
        <w:t>Своевременная психолого-педагогическая помощь младшим школьникам с интеллектуальной недостаточностью является необходимой предпосылкой их успешного обучения.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</w:p>
    <w:p w:rsidR="002E6009" w:rsidRDefault="002E6009" w:rsidP="002E6009">
      <w:pPr>
        <w:spacing w:line="360" w:lineRule="auto"/>
        <w:jc w:val="center"/>
        <w:rPr>
          <w:rFonts w:eastAsia="Calibri"/>
          <w:b/>
          <w:lang w:eastAsia="ar-SA"/>
        </w:rPr>
      </w:pPr>
    </w:p>
    <w:p w:rsidR="002E6009" w:rsidRPr="00DD4316" w:rsidRDefault="002E6009" w:rsidP="00DD4316">
      <w:pPr>
        <w:shd w:val="clear" w:color="auto" w:fill="FFFFFF"/>
        <w:suppressAutoHyphens w:val="0"/>
        <w:spacing w:line="360" w:lineRule="auto"/>
        <w:ind w:left="150" w:right="150" w:firstLine="375"/>
        <w:jc w:val="center"/>
        <w:rPr>
          <w:color w:val="000000"/>
          <w:sz w:val="26"/>
          <w:szCs w:val="26"/>
        </w:rPr>
      </w:pPr>
      <w:r w:rsidRPr="002E6009">
        <w:rPr>
          <w:b/>
          <w:color w:val="000000"/>
          <w:sz w:val="26"/>
          <w:szCs w:val="26"/>
        </w:rPr>
        <w:lastRenderedPageBreak/>
        <w:t>2. СОДЕРЖАНИЕ КОРРЕКЦИОННОГО КУРСА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center"/>
        <w:rPr>
          <w:b/>
          <w:u w:val="single"/>
        </w:rPr>
      </w:pPr>
      <w:r w:rsidRPr="00E05956">
        <w:rPr>
          <w:b/>
          <w:u w:val="single"/>
        </w:rPr>
        <w:t>Основное содержание по сенсорному развитию:</w:t>
      </w:r>
    </w:p>
    <w:p w:rsidR="002E6009" w:rsidRPr="00E05956" w:rsidRDefault="002E6009" w:rsidP="002E6009">
      <w:pPr>
        <w:numPr>
          <w:ilvl w:val="0"/>
          <w:numId w:val="7"/>
        </w:numPr>
        <w:tabs>
          <w:tab w:val="left" w:pos="5325"/>
        </w:tabs>
        <w:suppressAutoHyphens w:val="0"/>
        <w:spacing w:line="360" w:lineRule="auto"/>
        <w:ind w:left="720"/>
        <w:jc w:val="both"/>
      </w:pPr>
      <w:proofErr w:type="gramStart"/>
      <w:r w:rsidRPr="00E05956">
        <w:t>Знакомить с основными цветами (жёлтый, зеленый, красный, синий, черный, белый), геометрическими фигурами (узнавание, различение, называние круга, квадрата, треугольника, прямоугольника).</w:t>
      </w:r>
      <w:proofErr w:type="gramEnd"/>
      <w:r w:rsidRPr="00E05956">
        <w:t xml:space="preserve"> Величины больше – меньше, длиннее – короче и т.д.</w:t>
      </w:r>
    </w:p>
    <w:p w:rsidR="002E6009" w:rsidRPr="00E05956" w:rsidRDefault="002E6009" w:rsidP="002E6009">
      <w:pPr>
        <w:numPr>
          <w:ilvl w:val="0"/>
          <w:numId w:val="7"/>
        </w:numPr>
        <w:tabs>
          <w:tab w:val="left" w:pos="5325"/>
        </w:tabs>
        <w:suppressAutoHyphens w:val="0"/>
        <w:spacing w:line="360" w:lineRule="auto"/>
        <w:ind w:left="720"/>
        <w:jc w:val="both"/>
      </w:pPr>
      <w:r w:rsidRPr="00E05956">
        <w:t>Учить сравнивать величины (наложением, приложение, «на глаз»).</w:t>
      </w:r>
    </w:p>
    <w:p w:rsidR="002E6009" w:rsidRPr="00E05956" w:rsidRDefault="002E6009" w:rsidP="002E6009">
      <w:pPr>
        <w:numPr>
          <w:ilvl w:val="0"/>
          <w:numId w:val="7"/>
        </w:numPr>
        <w:tabs>
          <w:tab w:val="left" w:pos="5325"/>
        </w:tabs>
        <w:suppressAutoHyphens w:val="0"/>
        <w:spacing w:line="360" w:lineRule="auto"/>
        <w:ind w:left="720"/>
        <w:jc w:val="both"/>
      </w:pPr>
      <w:r w:rsidRPr="00E05956">
        <w:t>Учить определять цвет, форму, величину в знакомых окружающих предметах. Группировать предметы по основным признакам.</w:t>
      </w:r>
    </w:p>
    <w:p w:rsidR="002E6009" w:rsidRPr="00E05956" w:rsidRDefault="002E6009" w:rsidP="002E6009">
      <w:pPr>
        <w:numPr>
          <w:ilvl w:val="0"/>
          <w:numId w:val="7"/>
        </w:numPr>
        <w:tabs>
          <w:tab w:val="left" w:pos="5325"/>
        </w:tabs>
        <w:suppressAutoHyphens w:val="0"/>
        <w:spacing w:line="360" w:lineRule="auto"/>
        <w:ind w:left="720"/>
        <w:jc w:val="both"/>
      </w:pPr>
      <w:r w:rsidRPr="00E05956">
        <w:t xml:space="preserve">Формировать пространственную ориентацию, ориентироваться в схеме собственного тела (расположение составляющих тела и отдельных частей тела) по вертикали, а затем по горизонтальному пространству. Формировать различение </w:t>
      </w:r>
      <w:proofErr w:type="spellStart"/>
      <w:r w:rsidRPr="00E05956">
        <w:t>праволевосторонней</w:t>
      </w:r>
      <w:proofErr w:type="spellEnd"/>
      <w:r w:rsidRPr="00E05956">
        <w:t xml:space="preserve"> организации среды с опорой на маркер, ориентация на листе бумаги.</w:t>
      </w:r>
    </w:p>
    <w:p w:rsidR="002E6009" w:rsidRPr="00E05956" w:rsidRDefault="002E6009" w:rsidP="002E6009">
      <w:pPr>
        <w:numPr>
          <w:ilvl w:val="0"/>
          <w:numId w:val="7"/>
        </w:numPr>
        <w:tabs>
          <w:tab w:val="left" w:pos="5325"/>
        </w:tabs>
        <w:suppressAutoHyphens w:val="0"/>
        <w:spacing w:line="360" w:lineRule="auto"/>
        <w:ind w:left="720"/>
        <w:jc w:val="both"/>
      </w:pPr>
      <w:proofErr w:type="gramStart"/>
      <w:r w:rsidRPr="00E05956">
        <w:t>Знакомство с временными понятиями (называние дней: вчера, сегодня, завтра; называние частей суток: утро, день, вечер, ночь).</w:t>
      </w:r>
      <w:proofErr w:type="gramEnd"/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</w:p>
    <w:p w:rsidR="002E6009" w:rsidRPr="00E05956" w:rsidRDefault="002E6009" w:rsidP="002E6009">
      <w:pPr>
        <w:tabs>
          <w:tab w:val="left" w:pos="5325"/>
        </w:tabs>
        <w:spacing w:line="360" w:lineRule="auto"/>
        <w:jc w:val="center"/>
        <w:rPr>
          <w:b/>
        </w:rPr>
      </w:pPr>
      <w:r w:rsidRPr="00E05956">
        <w:rPr>
          <w:b/>
        </w:rPr>
        <w:t xml:space="preserve">Содержание по психомоторному развитию: </w:t>
      </w:r>
      <w:r w:rsidRPr="00E05956">
        <w:rPr>
          <w:b/>
          <w:lang w:val="en-US"/>
        </w:rPr>
        <w:t>I</w:t>
      </w:r>
      <w:r w:rsidRPr="00E05956">
        <w:rPr>
          <w:b/>
        </w:rPr>
        <w:t xml:space="preserve"> уровень – уровень активизации энергоснабжения психических процессов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center"/>
        <w:rPr>
          <w:b/>
        </w:rPr>
      </w:pP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>Этому уровню уделяется в подготовительном классе больше времени и внимания, так как здесь реализуется важная цель:</w:t>
      </w:r>
    </w:p>
    <w:p w:rsidR="002E6009" w:rsidRPr="00E05956" w:rsidRDefault="002E6009" w:rsidP="002E6009">
      <w:pPr>
        <w:numPr>
          <w:ilvl w:val="0"/>
          <w:numId w:val="9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Обеспечение и регуляция общего активационного фона, необходимого и достаточного для протекания всех психических процессов, то есть возникает повышение энергетического потенциала. Работа направлена на активизацию и энергоснабжение подкорковых образований головного мозга. На этом уровне решаются следующие задачи: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>- Повышение общей работоспособности</w:t>
      </w:r>
      <w:proofErr w:type="gramStart"/>
      <w:r w:rsidRPr="00E05956">
        <w:t xml:space="preserve"> ,</w:t>
      </w:r>
      <w:proofErr w:type="gramEnd"/>
      <w:r w:rsidRPr="00E05956">
        <w:t>улучшение самочувствия и активности через: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Постановку правильного дыхания, отработку дыхательных упражнений.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Знакомство со стимулирующими упражнениями и массажем для кисти рук и пальцев, головы, ушных раковин, ног, стопы.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Обучение правильным расслабляющим приёмам для мышц ног, рук, шеи.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lastRenderedPageBreak/>
        <w:t>Знакомство с простыми упражнениями, направленными на тренировку в управлении отдельными частями тела в разном положении.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Развитие устойчивости, чувства опоры на двух ногах с различным положением рук.</w:t>
      </w:r>
    </w:p>
    <w:p w:rsidR="002E6009" w:rsidRPr="00E05956" w:rsidRDefault="002E6009" w:rsidP="002E6009">
      <w:pPr>
        <w:numPr>
          <w:ilvl w:val="1"/>
          <w:numId w:val="11"/>
        </w:numPr>
        <w:tabs>
          <w:tab w:val="left" w:pos="5325"/>
        </w:tabs>
        <w:suppressAutoHyphens w:val="0"/>
        <w:spacing w:line="360" w:lineRule="auto"/>
        <w:jc w:val="both"/>
      </w:pPr>
      <w:r w:rsidRPr="00E05956">
        <w:t>Знакомство с упражнениями, направленными на формирование автономных движений отдельных частей тела и мышц.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</w:p>
    <w:p w:rsidR="002E6009" w:rsidRPr="00E05956" w:rsidRDefault="002E6009" w:rsidP="002E6009">
      <w:pPr>
        <w:tabs>
          <w:tab w:val="left" w:pos="5325"/>
        </w:tabs>
        <w:spacing w:line="360" w:lineRule="auto"/>
        <w:jc w:val="center"/>
        <w:rPr>
          <w:b/>
        </w:rPr>
      </w:pPr>
      <w:r w:rsidRPr="00E05956">
        <w:rPr>
          <w:b/>
          <w:lang w:val="en-US"/>
        </w:rPr>
        <w:t>II</w:t>
      </w:r>
      <w:r w:rsidRPr="00E05956">
        <w:rPr>
          <w:b/>
        </w:rPr>
        <w:t xml:space="preserve"> уровень – уровень </w:t>
      </w:r>
      <w:proofErr w:type="spellStart"/>
      <w:r w:rsidRPr="00E05956">
        <w:rPr>
          <w:b/>
        </w:rPr>
        <w:t>операционального</w:t>
      </w:r>
      <w:proofErr w:type="spellEnd"/>
      <w:r w:rsidRPr="00E05956">
        <w:rPr>
          <w:b/>
        </w:rPr>
        <w:t xml:space="preserve"> обеспечения сенсомоторного взаимодействия с внешним пространством (частично)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center"/>
        <w:rPr>
          <w:b/>
        </w:rPr>
      </w:pP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 xml:space="preserve">На этом уровне формируется владение телом и пространством, осуществляется тонкий анализ </w:t>
      </w:r>
      <w:proofErr w:type="spellStart"/>
      <w:r w:rsidRPr="00E05956">
        <w:t>экстероцептивной</w:t>
      </w:r>
      <w:proofErr w:type="spellEnd"/>
      <w:r w:rsidRPr="00E05956">
        <w:t xml:space="preserve"> информации для осуществления сложных видов психической деятельности (слуховых, зрительных, тактильных ощущений).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>Задачи этого уровня:</w:t>
      </w:r>
    </w:p>
    <w:p w:rsidR="002E6009" w:rsidRPr="00E05956" w:rsidRDefault="002E6009" w:rsidP="002E6009">
      <w:pPr>
        <w:numPr>
          <w:ilvl w:val="0"/>
          <w:numId w:val="10"/>
        </w:numPr>
        <w:tabs>
          <w:tab w:val="left" w:pos="5325"/>
        </w:tabs>
        <w:suppressAutoHyphens w:val="0"/>
        <w:spacing w:line="360" w:lineRule="auto"/>
        <w:ind w:left="870"/>
        <w:jc w:val="both"/>
      </w:pPr>
      <w:r w:rsidRPr="00E05956">
        <w:t>Знакомство с ритмом (простым ритмическим рисунком, по зрительному восприятию и наглядным схемам, по показу).</w:t>
      </w:r>
    </w:p>
    <w:p w:rsidR="002E6009" w:rsidRPr="00E05956" w:rsidRDefault="002E6009" w:rsidP="002E6009">
      <w:pPr>
        <w:numPr>
          <w:ilvl w:val="0"/>
          <w:numId w:val="10"/>
        </w:numPr>
        <w:tabs>
          <w:tab w:val="left" w:pos="5325"/>
        </w:tabs>
        <w:suppressAutoHyphens w:val="0"/>
        <w:spacing w:line="360" w:lineRule="auto"/>
        <w:ind w:left="870"/>
        <w:jc w:val="both"/>
      </w:pPr>
      <w:r w:rsidRPr="00E05956">
        <w:t>Повышение чувствительности к разной информации (слуховой, зрительной, тактильной).</w:t>
      </w:r>
    </w:p>
    <w:p w:rsidR="002E6009" w:rsidRPr="00E05956" w:rsidRDefault="002E6009" w:rsidP="002E6009">
      <w:pPr>
        <w:numPr>
          <w:ilvl w:val="0"/>
          <w:numId w:val="10"/>
        </w:numPr>
        <w:tabs>
          <w:tab w:val="left" w:pos="5325"/>
        </w:tabs>
        <w:suppressAutoHyphens w:val="0"/>
        <w:spacing w:line="360" w:lineRule="auto"/>
        <w:ind w:left="870"/>
        <w:jc w:val="both"/>
      </w:pPr>
      <w:r w:rsidRPr="00E05956">
        <w:t>Развитие разных видов памяти и восприятия.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</w:p>
    <w:p w:rsidR="002E6009" w:rsidRPr="00E05956" w:rsidRDefault="002E6009" w:rsidP="002E6009">
      <w:pPr>
        <w:spacing w:line="360" w:lineRule="auto"/>
        <w:jc w:val="both"/>
        <w:rPr>
          <w:rFonts w:eastAsia="Calibri"/>
          <w:b/>
          <w:lang w:eastAsia="ar-SA"/>
        </w:rPr>
      </w:pPr>
      <w:r w:rsidRPr="00E05956">
        <w:rPr>
          <w:rFonts w:eastAsia="Calibri"/>
          <w:b/>
          <w:lang w:eastAsia="ar-SA"/>
        </w:rPr>
        <w:t>В  содержание курса входит: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lang w:eastAsia="ar-SA"/>
        </w:rPr>
        <w:t>Обследование детей, комплектование групп для коррекционных занятий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b/>
          <w:lang w:eastAsia="ar-SA"/>
        </w:rPr>
      </w:pPr>
      <w:r w:rsidRPr="00E05956">
        <w:rPr>
          <w:rFonts w:eastAsia="Calibri"/>
          <w:b/>
          <w:lang w:eastAsia="ar-SA"/>
        </w:rPr>
        <w:t>Повышение энергетического потенциала</w:t>
      </w:r>
    </w:p>
    <w:p w:rsidR="002E6009" w:rsidRPr="00E05956" w:rsidRDefault="002E6009" w:rsidP="002E6009">
      <w:pPr>
        <w:spacing w:line="360" w:lineRule="auto"/>
        <w:jc w:val="both"/>
      </w:pPr>
      <w:r w:rsidRPr="00E05956">
        <w:t xml:space="preserve">Отработка дыхательных упражнений, длительность выдоха с </w:t>
      </w:r>
      <w:proofErr w:type="spellStart"/>
      <w:r w:rsidRPr="00E05956">
        <w:t>пропевкой</w:t>
      </w:r>
      <w:proofErr w:type="spellEnd"/>
      <w:r w:rsidRPr="00E05956">
        <w:t xml:space="preserve"> звуков и слогов. Стимулирующие упражнения и массаж для отдельных частей тела, выполнение по показу педагога простых упражнений, на  тренировку в управлении определенной  частью тела, в разном положении по показу и инструкции.  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Тактильно-двигательное восприятие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Определение на ощупь объемных фигур и предметов, их величины. Работа с пластилином, тестом (раскатывание). Игры с крупной мозаикой.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lastRenderedPageBreak/>
        <w:t>Кинестетическое и кинетическое развитие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 xml:space="preserve"> Формирование ощущений от различных поз и движений тела, верхних и нижних конечностей, головы. Выполнение упражнений по заданию педагога, </w:t>
      </w:r>
      <w:proofErr w:type="gramStart"/>
      <w:r w:rsidRPr="00E05956">
        <w:rPr>
          <w:rFonts w:eastAsia="Calibri"/>
          <w:lang w:eastAsia="ar-SA"/>
        </w:rPr>
        <w:t>обозначение</w:t>
      </w:r>
      <w:proofErr w:type="gramEnd"/>
      <w:r w:rsidRPr="00E05956">
        <w:rPr>
          <w:rFonts w:eastAsia="Calibri"/>
          <w:lang w:eastAsia="ar-SA"/>
        </w:rPr>
        <w:t xml:space="preserve"> словом положения различных частей своего тела. Выразительность движений (имитация повадок зверей).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Восприятие формы, величины, цвета; конструирование предметов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 xml:space="preserve">Формирование сенсорных эталонов плоскостных геометрических фигур (круг, квадрат, прямоугольник, треугольник) на эмпирическом уровне в процессе выполнения упражнений. Классификация предметов и их изображений по форме по показу. Работа с геометрическим конструктором. </w:t>
      </w:r>
      <w:proofErr w:type="gramStart"/>
      <w:r w:rsidRPr="00E05956">
        <w:rPr>
          <w:rFonts w:eastAsia="Calibri"/>
          <w:lang w:eastAsia="ar-SA"/>
        </w:rPr>
        <w:t>Сопоставление двух предметов контрастных величин по высоте, длине, ширине, толщине; обозначение словом (высокий — низкий, выше — ниже, одинаковые и т. д.).</w:t>
      </w:r>
      <w:proofErr w:type="gramEnd"/>
      <w:r w:rsidRPr="00E05956">
        <w:rPr>
          <w:rFonts w:eastAsia="Calibri"/>
          <w:lang w:eastAsia="ar-SA"/>
        </w:rPr>
        <w:t xml:space="preserve"> </w:t>
      </w:r>
      <w:proofErr w:type="gramStart"/>
      <w:r w:rsidRPr="00E05956">
        <w:rPr>
          <w:rFonts w:eastAsia="Calibri"/>
          <w:lang w:eastAsia="ar-SA"/>
        </w:rPr>
        <w:t>Различение и выделение основных цветов (красный, желтый, зеленый, синий, черный, белый).</w:t>
      </w:r>
      <w:proofErr w:type="gramEnd"/>
      <w:r w:rsidRPr="00E05956">
        <w:rPr>
          <w:rFonts w:eastAsia="Calibri"/>
          <w:lang w:eastAsia="ar-SA"/>
        </w:rPr>
        <w:t xml:space="preserve"> Конструирование геометрических фигур и предметов из составляющих частей (2—3 детали). Составление целого из частей на разрезном наглядном материале (2—3 детали с разрезами по диагонали).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Развитие зрительного восприятия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Формирование навыков зрительного анализа и синтеза (обследование предметов, состоящих из 2—3 деталей, по инструкции педагога). Дифференцированное зрительное восприятие двух предметов: нахождение отличительных и общих признаков. Определение изменений в предъявленном ряду. Нахождение лишней игрушки, картинки. Упражнения для профилактики и коррекции зрения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Восприятие особых свой</w:t>
      </w:r>
      <w:proofErr w:type="gramStart"/>
      <w:r w:rsidRPr="00E05956">
        <w:rPr>
          <w:rFonts w:eastAsia="Calibri"/>
          <w:b/>
          <w:bCs/>
          <w:lang w:eastAsia="ar-SA"/>
        </w:rPr>
        <w:t>ств пр</w:t>
      </w:r>
      <w:proofErr w:type="gramEnd"/>
      <w:r w:rsidRPr="00E05956">
        <w:rPr>
          <w:rFonts w:eastAsia="Calibri"/>
          <w:b/>
          <w:bCs/>
          <w:lang w:eastAsia="ar-SA"/>
        </w:rPr>
        <w:t>едметов (развитие осязания, обоняния, вкусовых качеств, барических ощущений)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>Контрастные температурные ощущения (</w:t>
      </w:r>
      <w:proofErr w:type="gramStart"/>
      <w:r w:rsidRPr="00E05956">
        <w:rPr>
          <w:rFonts w:eastAsia="Calibri"/>
          <w:lang w:eastAsia="ar-SA"/>
        </w:rPr>
        <w:t>холодный</w:t>
      </w:r>
      <w:proofErr w:type="gramEnd"/>
      <w:r w:rsidRPr="00E05956">
        <w:rPr>
          <w:rFonts w:eastAsia="Calibri"/>
          <w:lang w:eastAsia="ar-SA"/>
        </w:rPr>
        <w:t xml:space="preserve"> — горячий). Различение на вкус (кислый, сладкий). </w:t>
      </w:r>
      <w:proofErr w:type="gramStart"/>
      <w:r w:rsidRPr="00E05956">
        <w:rPr>
          <w:rFonts w:eastAsia="Calibri"/>
          <w:lang w:eastAsia="ar-SA"/>
        </w:rPr>
        <w:t>Обозначение</w:t>
      </w:r>
      <w:proofErr w:type="gramEnd"/>
      <w:r w:rsidRPr="00E05956">
        <w:rPr>
          <w:rFonts w:eastAsia="Calibri"/>
          <w:lang w:eastAsia="ar-SA"/>
        </w:rPr>
        <w:t xml:space="preserve"> словом собственных ощущений. Запах приятный и неприятный. Различение и сравнение разных предметов по признаку веса (тяжелый — легкий).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Развитие слухового восприятия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 xml:space="preserve">Различение звуков окружающей среды (стук, стон, звон, гудение, жужжание) и музыкальных звуков. Различение речевых и неречевых звуков. Подражание </w:t>
      </w:r>
      <w:proofErr w:type="gramStart"/>
      <w:r w:rsidRPr="00E05956">
        <w:rPr>
          <w:rFonts w:eastAsia="Calibri"/>
          <w:lang w:eastAsia="ar-SA"/>
        </w:rPr>
        <w:t>неречевым</w:t>
      </w:r>
      <w:proofErr w:type="gramEnd"/>
      <w:r w:rsidRPr="00E05956">
        <w:rPr>
          <w:rFonts w:eastAsia="Calibri"/>
          <w:lang w:eastAsia="ar-SA"/>
        </w:rPr>
        <w:t xml:space="preserve"> и речевым звука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>Восприятие пространства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proofErr w:type="gramStart"/>
      <w:r w:rsidRPr="00E05956">
        <w:rPr>
          <w:rFonts w:eastAsia="Calibri"/>
          <w:lang w:eastAsia="ar-SA"/>
        </w:rPr>
        <w:lastRenderedPageBreak/>
        <w:t>Ориентировка на собственном теле: дифференциация правой (левой) руки (ноги), правой (левой) части тела.</w:t>
      </w:r>
      <w:proofErr w:type="gramEnd"/>
      <w:r w:rsidRPr="00E05956">
        <w:rPr>
          <w:rFonts w:eastAsia="Calibri"/>
          <w:lang w:eastAsia="ar-SA"/>
        </w:rPr>
        <w:t xml:space="preserve"> </w:t>
      </w:r>
      <w:proofErr w:type="gramStart"/>
      <w:r w:rsidRPr="00E05956">
        <w:rPr>
          <w:rFonts w:eastAsia="Calibri"/>
          <w:lang w:eastAsia="ar-SA"/>
        </w:rPr>
        <w:t>Определение расположения предметов в пространстве (вверху — внизу, над — под, справа — слева).</w:t>
      </w:r>
      <w:proofErr w:type="gramEnd"/>
      <w:r w:rsidRPr="00E05956">
        <w:rPr>
          <w:rFonts w:eastAsia="Calibri"/>
          <w:lang w:eastAsia="ar-SA"/>
        </w:rPr>
        <w:t xml:space="preserve"> Движение в заданном направлении в пространстве (вперед, назад и т. д.). </w:t>
      </w:r>
      <w:proofErr w:type="gramStart"/>
      <w:r w:rsidRPr="00E05956">
        <w:rPr>
          <w:rFonts w:eastAsia="Calibri"/>
          <w:lang w:eastAsia="ar-SA"/>
        </w:rPr>
        <w:t>Пространственная ориентировка на листе бумаги (центр, верх (низ), правая (левая) сторона).</w:t>
      </w:r>
      <w:proofErr w:type="gramEnd"/>
      <w:r w:rsidRPr="00E05956">
        <w:rPr>
          <w:rFonts w:eastAsia="Calibri"/>
          <w:lang w:eastAsia="ar-SA"/>
        </w:rPr>
        <w:t xml:space="preserve"> С опорой на маркер.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b/>
          <w:bCs/>
          <w:lang w:eastAsia="ar-SA"/>
        </w:rPr>
        <w:t xml:space="preserve">Восприятие времени </w:t>
      </w:r>
    </w:p>
    <w:p w:rsidR="002E6009" w:rsidRPr="00E05956" w:rsidRDefault="002E6009" w:rsidP="002E6009">
      <w:pPr>
        <w:spacing w:line="360" w:lineRule="auto"/>
        <w:jc w:val="both"/>
        <w:rPr>
          <w:rFonts w:eastAsia="Calibri"/>
          <w:lang w:eastAsia="ar-SA"/>
        </w:rPr>
      </w:pPr>
      <w:r w:rsidRPr="00E05956">
        <w:rPr>
          <w:rFonts w:eastAsia="Calibri"/>
          <w:lang w:eastAsia="ar-SA"/>
        </w:rPr>
        <w:t xml:space="preserve">Сутки. Части суток. Работа с графической моделью «Сутки». Обозначение в речи временных представлений. Последовательность событий (смена времени суток). Вчера, сегодня, завтра. 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rPr>
          <w:b/>
        </w:rPr>
        <w:t>Личностными результатами изучения курса</w:t>
      </w:r>
      <w:r w:rsidRPr="00E05956">
        <w:t xml:space="preserve"> «Развитие психомоторики и сенсорных процессов» является формирование следующих умений и навыков (при направляющей помощи):</w:t>
      </w:r>
    </w:p>
    <w:p w:rsidR="002E6009" w:rsidRPr="00E05956" w:rsidRDefault="002E6009" w:rsidP="002E6009">
      <w:pPr>
        <w:tabs>
          <w:tab w:val="left" w:pos="709"/>
        </w:tabs>
        <w:spacing w:line="360" w:lineRule="auto"/>
        <w:jc w:val="both"/>
      </w:pPr>
      <w:r w:rsidRPr="00E05956">
        <w:tab/>
      </w:r>
      <w:r w:rsidRPr="00E05956">
        <w:t> Определять и выражать положительное отношение к школьной дисциплине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> В предложенных педагогом ситуациях делать выбор как поступить, опираясь на общепринятые нравственные правила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 xml:space="preserve"> Оценивать простые ситуации и однозначные поступки как «хорошие» или «плохие» 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  <w:r w:rsidRPr="00E05956">
        <w:t> Выражать свое эмоциональное состояние, настроение.</w:t>
      </w:r>
    </w:p>
    <w:p w:rsidR="002E6009" w:rsidRPr="00E05956" w:rsidRDefault="002E6009" w:rsidP="002E6009">
      <w:pPr>
        <w:tabs>
          <w:tab w:val="left" w:pos="5325"/>
        </w:tabs>
        <w:spacing w:line="360" w:lineRule="auto"/>
        <w:jc w:val="both"/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82462" w:rsidRDefault="00582462">
      <w:pPr>
        <w:rPr>
          <w:b/>
          <w:bCs/>
          <w:sz w:val="26"/>
          <w:szCs w:val="26"/>
        </w:rPr>
      </w:pPr>
    </w:p>
    <w:p w:rsidR="00522B89" w:rsidRPr="00522B89" w:rsidRDefault="00522B89" w:rsidP="00522B89">
      <w:pPr>
        <w:suppressAutoHyphens w:val="0"/>
        <w:spacing w:before="100" w:beforeAutospacing="1" w:after="200" w:afterAutospacing="1"/>
        <w:ind w:left="360"/>
        <w:contextualSpacing/>
        <w:jc w:val="center"/>
        <w:rPr>
          <w:b/>
          <w:sz w:val="26"/>
          <w:szCs w:val="26"/>
        </w:rPr>
      </w:pPr>
      <w:r w:rsidRPr="00522B89">
        <w:rPr>
          <w:b/>
          <w:sz w:val="26"/>
          <w:szCs w:val="26"/>
        </w:rPr>
        <w:t>3. Тематическое планирование с указанием количества часов, отводимых на освоение каждой темы.</w:t>
      </w:r>
    </w:p>
    <w:p w:rsidR="00582462" w:rsidRDefault="00582462"/>
    <w:p w:rsidR="00582462" w:rsidRDefault="00582462"/>
    <w:tbl>
      <w:tblPr>
        <w:tblStyle w:val="af"/>
        <w:tblW w:w="15078" w:type="dxa"/>
        <w:tblLook w:val="04A0" w:firstRow="1" w:lastRow="0" w:firstColumn="1" w:lastColumn="0" w:noHBand="0" w:noVBand="1"/>
      </w:tblPr>
      <w:tblGrid>
        <w:gridCol w:w="3369"/>
        <w:gridCol w:w="8481"/>
        <w:gridCol w:w="3228"/>
      </w:tblGrid>
      <w:tr w:rsidR="00522B89" w:rsidTr="0016471D">
        <w:trPr>
          <w:trHeight w:val="341"/>
        </w:trPr>
        <w:tc>
          <w:tcPr>
            <w:tcW w:w="3369" w:type="dxa"/>
          </w:tcPr>
          <w:p w:rsidR="00522B89" w:rsidRPr="00522B89" w:rsidRDefault="00522B89" w:rsidP="0016471D">
            <w:pPr>
              <w:jc w:val="center"/>
              <w:rPr>
                <w:b/>
              </w:rPr>
            </w:pPr>
            <w:r w:rsidRPr="00522B89">
              <w:rPr>
                <w:b/>
              </w:rPr>
              <w:t xml:space="preserve">№ </w:t>
            </w:r>
            <w:proofErr w:type="spellStart"/>
            <w:r w:rsidRPr="00522B89">
              <w:rPr>
                <w:b/>
              </w:rPr>
              <w:t>п</w:t>
            </w:r>
            <w:proofErr w:type="gramStart"/>
            <w:r w:rsidRPr="00522B89">
              <w:rPr>
                <w:b/>
              </w:rPr>
              <w:t>.п</w:t>
            </w:r>
            <w:proofErr w:type="spellEnd"/>
            <w:proofErr w:type="gramEnd"/>
          </w:p>
        </w:tc>
        <w:tc>
          <w:tcPr>
            <w:tcW w:w="8481" w:type="dxa"/>
          </w:tcPr>
          <w:p w:rsidR="00522B89" w:rsidRDefault="00522B89" w:rsidP="005A2EA1">
            <w:pPr>
              <w:jc w:val="center"/>
              <w:rPr>
                <w:b/>
                <w:bCs/>
              </w:rPr>
            </w:pPr>
            <w:r w:rsidRPr="00A174D7">
              <w:rPr>
                <w:rFonts w:eastAsia="DejaVu Sans"/>
                <w:b/>
                <w:kern w:val="1"/>
                <w:sz w:val="26"/>
                <w:szCs w:val="26"/>
                <w:lang w:eastAsia="hi-IN" w:bidi="hi-IN"/>
              </w:rPr>
              <w:t>Наименование блока/ раздела/темы урока</w:t>
            </w:r>
          </w:p>
        </w:tc>
        <w:tc>
          <w:tcPr>
            <w:tcW w:w="3228" w:type="dxa"/>
          </w:tcPr>
          <w:p w:rsidR="00522B89" w:rsidRPr="00522B89" w:rsidRDefault="00522B89" w:rsidP="0016471D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522B89" w:rsidTr="0016471D">
        <w:trPr>
          <w:trHeight w:val="307"/>
        </w:trPr>
        <w:tc>
          <w:tcPr>
            <w:tcW w:w="15078" w:type="dxa"/>
            <w:gridSpan w:val="3"/>
          </w:tcPr>
          <w:p w:rsidR="00522B89" w:rsidRDefault="00522B89" w:rsidP="0016471D">
            <w:pPr>
              <w:jc w:val="center"/>
            </w:pPr>
            <w:r>
              <w:rPr>
                <w:b/>
                <w:bCs/>
                <w:i/>
                <w:iCs/>
              </w:rPr>
              <w:t>Тактильно-двигательное восприятие – 3 часа.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  <w:tc>
          <w:tcPr>
            <w:tcW w:w="8481" w:type="dxa"/>
          </w:tcPr>
          <w:p w:rsidR="00522B89" w:rsidRDefault="00522B89" w:rsidP="005A2EA1">
            <w:r>
              <w:t>Нахождение предметов на ощупь по инструкции педагога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</w:t>
            </w:r>
          </w:p>
        </w:tc>
        <w:tc>
          <w:tcPr>
            <w:tcW w:w="8481" w:type="dxa"/>
          </w:tcPr>
          <w:p w:rsidR="00522B89" w:rsidRDefault="00522B89" w:rsidP="005A2EA1">
            <w:r>
              <w:t>Определение на ощупь предметов с разными свойствами.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3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Нахождение геометрической фигуры на ощупь по зрительно-воспринимаемому образцу 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631"/>
        </w:trPr>
        <w:tc>
          <w:tcPr>
            <w:tcW w:w="15078" w:type="dxa"/>
            <w:gridSpan w:val="3"/>
          </w:tcPr>
          <w:p w:rsidR="00522B89" w:rsidRDefault="00522B89" w:rsidP="0016471D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Восприятие формы, величины, цвета; конструирование предметов – 7  часов.</w:t>
            </w:r>
          </w:p>
          <w:p w:rsidR="00522B89" w:rsidRDefault="00522B89" w:rsidP="0016471D">
            <w:pPr>
              <w:jc w:val="center"/>
            </w:pP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4</w:t>
            </w:r>
          </w:p>
        </w:tc>
        <w:tc>
          <w:tcPr>
            <w:tcW w:w="8481" w:type="dxa"/>
          </w:tcPr>
          <w:p w:rsidR="00522B89" w:rsidRDefault="00522B89" w:rsidP="005A2EA1">
            <w:r>
              <w:t>Формирование эталонов объемных геометрических фигур.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5</w:t>
            </w:r>
          </w:p>
        </w:tc>
        <w:tc>
          <w:tcPr>
            <w:tcW w:w="8481" w:type="dxa"/>
          </w:tcPr>
          <w:p w:rsidR="00522B89" w:rsidRDefault="00522B89" w:rsidP="005A2EA1">
            <w:r>
              <w:t>Сравнение двух-трех предметов по основным параметрам величины.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6</w:t>
            </w:r>
          </w:p>
        </w:tc>
        <w:tc>
          <w:tcPr>
            <w:tcW w:w="8481" w:type="dxa"/>
          </w:tcPr>
          <w:p w:rsidR="00522B89" w:rsidRDefault="00522B89" w:rsidP="005A2EA1">
            <w:r>
              <w:t>Группировка предметов по форме и величине, по цвету и форме.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7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8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Различение цветов и оттенков. 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9</w:t>
            </w:r>
          </w:p>
        </w:tc>
        <w:tc>
          <w:tcPr>
            <w:tcW w:w="8481" w:type="dxa"/>
          </w:tcPr>
          <w:p w:rsidR="00522B89" w:rsidRDefault="00522B89" w:rsidP="005A2EA1">
            <w:r>
              <w:t>Конструирование предметов из геометрических фигур.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10</w:t>
            </w:r>
          </w:p>
        </w:tc>
        <w:tc>
          <w:tcPr>
            <w:tcW w:w="8481" w:type="dxa"/>
          </w:tcPr>
          <w:p w:rsidR="00522B89" w:rsidRDefault="00522B89" w:rsidP="005A2EA1">
            <w:r>
              <w:t>Выделение и различение частей знакомых предметов.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522B89" w:rsidP="0016471D">
            <w:pPr>
              <w:jc w:val="center"/>
            </w:pPr>
          </w:p>
        </w:tc>
        <w:tc>
          <w:tcPr>
            <w:tcW w:w="8481" w:type="dxa"/>
          </w:tcPr>
          <w:p w:rsidR="00522B89" w:rsidRDefault="00522B89" w:rsidP="005A2EA1">
            <w:pPr>
              <w:jc w:val="center"/>
            </w:pPr>
            <w:r>
              <w:rPr>
                <w:b/>
                <w:bCs/>
                <w:i/>
                <w:iCs/>
              </w:rPr>
              <w:t>Развитие зрительного восприятия и зрительной памяти – 4 часа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11</w:t>
            </w:r>
          </w:p>
        </w:tc>
        <w:tc>
          <w:tcPr>
            <w:tcW w:w="8481" w:type="dxa"/>
          </w:tcPr>
          <w:p w:rsidR="00522B89" w:rsidRDefault="00522B89" w:rsidP="005A2EA1">
            <w:r>
              <w:t>Формирование навыков зрительного анализа и синтеза предметов.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12</w:t>
            </w:r>
          </w:p>
        </w:tc>
        <w:tc>
          <w:tcPr>
            <w:tcW w:w="8481" w:type="dxa"/>
          </w:tcPr>
          <w:p w:rsidR="00522B89" w:rsidRDefault="00522B89" w:rsidP="005A2EA1">
            <w:r>
              <w:t>Нахождение различий у двух сходных сюжетных картинок.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13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Развитие зрительной памяти. 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717"/>
        </w:trPr>
        <w:tc>
          <w:tcPr>
            <w:tcW w:w="15078" w:type="dxa"/>
            <w:gridSpan w:val="3"/>
          </w:tcPr>
          <w:p w:rsidR="00522B89" w:rsidRDefault="00522B89" w:rsidP="0016471D">
            <w:pPr>
              <w:jc w:val="center"/>
            </w:pPr>
            <w:r>
              <w:rPr>
                <w:b/>
                <w:bCs/>
                <w:i/>
                <w:iCs/>
              </w:rPr>
              <w:t>«Восприятие особых свой</w:t>
            </w:r>
            <w:proofErr w:type="gramStart"/>
            <w:r>
              <w:rPr>
                <w:b/>
                <w:bCs/>
                <w:i/>
                <w:iCs/>
              </w:rPr>
              <w:t>ств пр</w:t>
            </w:r>
            <w:proofErr w:type="gramEnd"/>
            <w:r>
              <w:rPr>
                <w:b/>
                <w:bCs/>
                <w:i/>
                <w:iCs/>
              </w:rPr>
              <w:t>едметов через развитие осязания, обоняния, барических ощущений, вкусовых качеств» – 5 часов.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14</w:t>
            </w:r>
          </w:p>
        </w:tc>
        <w:tc>
          <w:tcPr>
            <w:tcW w:w="8481" w:type="dxa"/>
          </w:tcPr>
          <w:p w:rsidR="00522B89" w:rsidRDefault="00522B89" w:rsidP="005A2EA1">
            <w:r>
              <w:t>Развитие осязания.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15</w:t>
            </w:r>
          </w:p>
        </w:tc>
        <w:tc>
          <w:tcPr>
            <w:tcW w:w="8481" w:type="dxa"/>
          </w:tcPr>
          <w:p w:rsidR="00522B89" w:rsidRDefault="00522B89" w:rsidP="005A2EA1">
            <w:r>
              <w:t>Приборы измерения температуры.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16</w:t>
            </w:r>
          </w:p>
        </w:tc>
        <w:tc>
          <w:tcPr>
            <w:tcW w:w="8481" w:type="dxa"/>
          </w:tcPr>
          <w:p w:rsidR="00522B89" w:rsidRDefault="00522B89" w:rsidP="005A2EA1">
            <w:r>
              <w:t>Различие вкусовых качеств.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17</w:t>
            </w:r>
          </w:p>
        </w:tc>
        <w:tc>
          <w:tcPr>
            <w:tcW w:w="8481" w:type="dxa"/>
          </w:tcPr>
          <w:p w:rsidR="00522B89" w:rsidRDefault="00522B89" w:rsidP="005A2EA1">
            <w:r>
              <w:t>Развитие обоняния.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24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lastRenderedPageBreak/>
              <w:t>18</w:t>
            </w:r>
          </w:p>
        </w:tc>
        <w:tc>
          <w:tcPr>
            <w:tcW w:w="8481" w:type="dxa"/>
          </w:tcPr>
          <w:p w:rsidR="00522B89" w:rsidRDefault="00522B89" w:rsidP="005A2EA1">
            <w:r>
              <w:t>Восприятие чувства тяжести от разных предметов.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16471D" w:rsidTr="0016471D">
        <w:trPr>
          <w:trHeight w:val="307"/>
        </w:trPr>
        <w:tc>
          <w:tcPr>
            <w:tcW w:w="15078" w:type="dxa"/>
            <w:gridSpan w:val="3"/>
          </w:tcPr>
          <w:p w:rsidR="0016471D" w:rsidRDefault="0016471D" w:rsidP="0016471D">
            <w:pPr>
              <w:jc w:val="center"/>
            </w:pPr>
            <w:r>
              <w:rPr>
                <w:b/>
                <w:bCs/>
                <w:i/>
                <w:iCs/>
              </w:rPr>
              <w:t>Развитие слухового восприятия и слуховой памяти – 4 часа.</w:t>
            </w:r>
          </w:p>
        </w:tc>
      </w:tr>
      <w:tr w:rsidR="0016471D" w:rsidTr="0016471D">
        <w:trPr>
          <w:trHeight w:val="307"/>
        </w:trPr>
        <w:tc>
          <w:tcPr>
            <w:tcW w:w="3369" w:type="dxa"/>
          </w:tcPr>
          <w:p w:rsidR="0016471D" w:rsidRDefault="0016471D" w:rsidP="0016471D">
            <w:pPr>
              <w:jc w:val="center"/>
            </w:pPr>
            <w:r>
              <w:t>19</w:t>
            </w:r>
          </w:p>
        </w:tc>
        <w:tc>
          <w:tcPr>
            <w:tcW w:w="8481" w:type="dxa"/>
          </w:tcPr>
          <w:p w:rsidR="0016471D" w:rsidRDefault="0016471D" w:rsidP="005A2EA1">
            <w:r>
              <w:t>Дифференцировка звуков шумовых и музыкальных инструментов.</w:t>
            </w:r>
          </w:p>
        </w:tc>
        <w:tc>
          <w:tcPr>
            <w:tcW w:w="3228" w:type="dxa"/>
          </w:tcPr>
          <w:p w:rsidR="0016471D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20</w:t>
            </w:r>
          </w:p>
        </w:tc>
        <w:tc>
          <w:tcPr>
            <w:tcW w:w="8481" w:type="dxa"/>
          </w:tcPr>
          <w:p w:rsidR="00522B89" w:rsidRDefault="00522B89" w:rsidP="005A2EA1">
            <w:r>
              <w:t>Различение звука по громкости и длительности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24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21</w:t>
            </w:r>
          </w:p>
        </w:tc>
        <w:tc>
          <w:tcPr>
            <w:tcW w:w="8481" w:type="dxa"/>
          </w:tcPr>
          <w:p w:rsidR="00522B89" w:rsidRDefault="00522B89" w:rsidP="005A2EA1">
            <w:r>
              <w:t>Различение мелодии по характеру.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22</w:t>
            </w:r>
          </w:p>
        </w:tc>
        <w:tc>
          <w:tcPr>
            <w:tcW w:w="8481" w:type="dxa"/>
          </w:tcPr>
          <w:p w:rsidR="00522B89" w:rsidRDefault="00522B89" w:rsidP="005A2EA1">
            <w:r>
              <w:t>Звуковая имитация.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15078" w:type="dxa"/>
            <w:gridSpan w:val="3"/>
          </w:tcPr>
          <w:p w:rsidR="00522B89" w:rsidRDefault="00522B89" w:rsidP="0016471D">
            <w:pPr>
              <w:jc w:val="center"/>
            </w:pPr>
            <w:r>
              <w:rPr>
                <w:b/>
                <w:bCs/>
                <w:i/>
                <w:iCs/>
              </w:rPr>
              <w:t>Восприятие пространства – 6 часов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23</w:t>
            </w:r>
          </w:p>
        </w:tc>
        <w:tc>
          <w:tcPr>
            <w:tcW w:w="8481" w:type="dxa"/>
          </w:tcPr>
          <w:p w:rsidR="00522B89" w:rsidRDefault="00522B89" w:rsidP="005A2EA1">
            <w:r>
              <w:t>Ориентировка в помещении.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24</w:t>
            </w:r>
          </w:p>
        </w:tc>
        <w:tc>
          <w:tcPr>
            <w:tcW w:w="8481" w:type="dxa"/>
          </w:tcPr>
          <w:p w:rsidR="00522B89" w:rsidRDefault="00522B89" w:rsidP="005A2EA1">
            <w:r>
              <w:t>Ориентировка в школьном помещении по словесной инструкции.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25</w:t>
            </w:r>
          </w:p>
        </w:tc>
        <w:tc>
          <w:tcPr>
            <w:tcW w:w="8481" w:type="dxa"/>
          </w:tcPr>
          <w:p w:rsidR="00522B89" w:rsidRDefault="00522B89" w:rsidP="005A2EA1">
            <w:r>
              <w:t>Расположение плоскостных и объемных предметов в вертикальном поле листа.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26</w:t>
            </w:r>
          </w:p>
        </w:tc>
        <w:tc>
          <w:tcPr>
            <w:tcW w:w="8481" w:type="dxa"/>
          </w:tcPr>
          <w:p w:rsidR="00522B89" w:rsidRDefault="00522B89" w:rsidP="005A2EA1">
            <w:r>
              <w:t>Расположение плоскостных и объемных предметов в горизонтальном поле листа.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27</w:t>
            </w:r>
          </w:p>
        </w:tc>
        <w:tc>
          <w:tcPr>
            <w:tcW w:w="8481" w:type="dxa"/>
          </w:tcPr>
          <w:p w:rsidR="00522B89" w:rsidRDefault="00522B89" w:rsidP="005A2EA1">
            <w:r>
              <w:t>Пространственная ориентировка на поверхности парты.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28</w:t>
            </w:r>
          </w:p>
        </w:tc>
        <w:tc>
          <w:tcPr>
            <w:tcW w:w="8481" w:type="dxa"/>
          </w:tcPr>
          <w:p w:rsidR="00522B89" w:rsidRDefault="00522B89" w:rsidP="005A2EA1">
            <w:r>
              <w:t>Положение предмета.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15078" w:type="dxa"/>
            <w:gridSpan w:val="3"/>
          </w:tcPr>
          <w:p w:rsidR="00522B89" w:rsidRDefault="00522B89" w:rsidP="0016471D">
            <w:pPr>
              <w:jc w:val="center"/>
            </w:pPr>
            <w:r>
              <w:rPr>
                <w:b/>
                <w:bCs/>
                <w:i/>
                <w:iCs/>
              </w:rPr>
              <w:t>Восприятие времени – 5 часов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29</w:t>
            </w:r>
          </w:p>
        </w:tc>
        <w:tc>
          <w:tcPr>
            <w:tcW w:w="8481" w:type="dxa"/>
          </w:tcPr>
          <w:p w:rsidR="00522B89" w:rsidRDefault="00522B89" w:rsidP="005A2EA1">
            <w:r>
              <w:t>Порядок месяцев в году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30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Времена года. 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31</w:t>
            </w:r>
          </w:p>
        </w:tc>
        <w:tc>
          <w:tcPr>
            <w:tcW w:w="8481" w:type="dxa"/>
          </w:tcPr>
          <w:p w:rsidR="00522B89" w:rsidRDefault="00522B89" w:rsidP="005A2EA1">
            <w:r>
              <w:t>Знакомство с часами.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  <w:tr w:rsidR="00522B89" w:rsidTr="0016471D">
        <w:trPr>
          <w:trHeight w:val="307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32- 33</w:t>
            </w:r>
          </w:p>
        </w:tc>
        <w:tc>
          <w:tcPr>
            <w:tcW w:w="8481" w:type="dxa"/>
          </w:tcPr>
          <w:p w:rsidR="00522B89" w:rsidRDefault="00522B89" w:rsidP="005A2EA1">
            <w:r>
              <w:t>Меры времени.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2</w:t>
            </w:r>
          </w:p>
        </w:tc>
      </w:tr>
      <w:tr w:rsidR="00522B89" w:rsidTr="0016471D">
        <w:trPr>
          <w:trHeight w:val="324"/>
        </w:trPr>
        <w:tc>
          <w:tcPr>
            <w:tcW w:w="3369" w:type="dxa"/>
          </w:tcPr>
          <w:p w:rsidR="00522B89" w:rsidRDefault="0016471D" w:rsidP="0016471D">
            <w:pPr>
              <w:jc w:val="center"/>
            </w:pPr>
            <w:r>
              <w:t>34</w:t>
            </w:r>
          </w:p>
        </w:tc>
        <w:tc>
          <w:tcPr>
            <w:tcW w:w="8481" w:type="dxa"/>
          </w:tcPr>
          <w:p w:rsidR="00522B89" w:rsidRDefault="00522B89" w:rsidP="005A2EA1">
            <w:r>
              <w:t xml:space="preserve">Определение времени по часам. </w:t>
            </w:r>
          </w:p>
        </w:tc>
        <w:tc>
          <w:tcPr>
            <w:tcW w:w="3228" w:type="dxa"/>
          </w:tcPr>
          <w:p w:rsidR="00522B89" w:rsidRDefault="0016471D" w:rsidP="0016471D">
            <w:pPr>
              <w:jc w:val="center"/>
            </w:pPr>
            <w:r>
              <w:t>1</w:t>
            </w:r>
          </w:p>
        </w:tc>
      </w:tr>
    </w:tbl>
    <w:p w:rsidR="00582462" w:rsidRDefault="00582462">
      <w:pPr>
        <w:sectPr w:rsidR="00582462" w:rsidSect="00E84AC6">
          <w:pgSz w:w="16838" w:h="11906" w:orient="landscape"/>
          <w:pgMar w:top="1701" w:right="992" w:bottom="851" w:left="1134" w:header="0" w:footer="0" w:gutter="0"/>
          <w:cols w:space="720"/>
          <w:formProt w:val="0"/>
          <w:docGrid w:linePitch="360" w:charSpace="-6145"/>
        </w:sectPr>
      </w:pPr>
    </w:p>
    <w:p w:rsidR="002623CC" w:rsidRDefault="002623CC" w:rsidP="00FF3932">
      <w:pPr>
        <w:jc w:val="center"/>
        <w:rPr>
          <w:b/>
          <w:bCs/>
          <w:szCs w:val="28"/>
        </w:rPr>
      </w:pPr>
    </w:p>
    <w:p w:rsidR="002623CC" w:rsidRDefault="002623CC" w:rsidP="002623CC">
      <w:pPr>
        <w:jc w:val="right"/>
        <w:rPr>
          <w:b/>
          <w:bCs/>
          <w:szCs w:val="28"/>
        </w:rPr>
      </w:pPr>
      <w:r>
        <w:rPr>
          <w:b/>
          <w:bCs/>
          <w:szCs w:val="28"/>
        </w:rPr>
        <w:t>Приложение 1</w:t>
      </w:r>
    </w:p>
    <w:p w:rsidR="002623CC" w:rsidRDefault="002623CC" w:rsidP="00FF3932">
      <w:pPr>
        <w:jc w:val="center"/>
        <w:rPr>
          <w:b/>
          <w:bCs/>
          <w:szCs w:val="28"/>
        </w:rPr>
      </w:pPr>
    </w:p>
    <w:p w:rsidR="00582462" w:rsidRDefault="00E41228" w:rsidP="00FF3932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Календарно – тематическое</w:t>
      </w:r>
      <w:r w:rsidR="00FE722C">
        <w:rPr>
          <w:b/>
          <w:bCs/>
          <w:szCs w:val="28"/>
        </w:rPr>
        <w:t xml:space="preserve"> планирование </w:t>
      </w:r>
    </w:p>
    <w:p w:rsidR="00582462" w:rsidRDefault="00582462">
      <w:pPr>
        <w:ind w:left="2832" w:firstLine="708"/>
        <w:rPr>
          <w:b/>
          <w:bCs/>
          <w:sz w:val="28"/>
          <w:szCs w:val="28"/>
        </w:rPr>
      </w:pPr>
    </w:p>
    <w:tbl>
      <w:tblPr>
        <w:tblW w:w="15008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857"/>
        <w:gridCol w:w="5150"/>
        <w:gridCol w:w="3486"/>
        <w:gridCol w:w="2962"/>
        <w:gridCol w:w="1276"/>
        <w:gridCol w:w="10"/>
        <w:gridCol w:w="1267"/>
      </w:tblGrid>
      <w:tr w:rsidR="0016471D" w:rsidTr="0016471D">
        <w:trPr>
          <w:trHeight w:val="290"/>
        </w:trPr>
        <w:tc>
          <w:tcPr>
            <w:tcW w:w="857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r>
              <w:rPr>
                <w:b/>
                <w:bCs/>
              </w:rPr>
              <w:t>п</w:t>
            </w:r>
            <w:proofErr w:type="gramStart"/>
            <w:r>
              <w:rPr>
                <w:b/>
                <w:bCs/>
              </w:rPr>
              <w:t>.п</w:t>
            </w:r>
            <w:proofErr w:type="spellEnd"/>
            <w:proofErr w:type="gramEnd"/>
          </w:p>
        </w:tc>
        <w:tc>
          <w:tcPr>
            <w:tcW w:w="5150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урока</w:t>
            </w:r>
          </w:p>
        </w:tc>
        <w:tc>
          <w:tcPr>
            <w:tcW w:w="3486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Содержание</w:t>
            </w:r>
          </w:p>
          <w:p w:rsidR="0016471D" w:rsidRDefault="0016471D">
            <w:pPr>
              <w:jc w:val="center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2962" w:type="dxa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Планируемые результаты</w:t>
            </w:r>
          </w:p>
        </w:tc>
        <w:tc>
          <w:tcPr>
            <w:tcW w:w="25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</w:t>
            </w:r>
          </w:p>
        </w:tc>
      </w:tr>
      <w:tr w:rsidR="0016471D" w:rsidTr="0016471D">
        <w:trPr>
          <w:trHeight w:val="477"/>
        </w:trPr>
        <w:tc>
          <w:tcPr>
            <w:tcW w:w="857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  <w:rPr>
                <w:b/>
                <w:bCs/>
              </w:rPr>
            </w:pPr>
          </w:p>
        </w:tc>
        <w:tc>
          <w:tcPr>
            <w:tcW w:w="515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</w:p>
        </w:tc>
        <w:tc>
          <w:tcPr>
            <w:tcW w:w="3486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</w:p>
        </w:tc>
        <w:tc>
          <w:tcPr>
            <w:tcW w:w="296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center"/>
              <w:rPr>
                <w:b/>
                <w:bCs/>
              </w:rPr>
            </w:pP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</w:tcPr>
          <w:p w:rsidR="0016471D" w:rsidRDefault="0016471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Тактильно-двигательное восприятие – 3 часа.</w:t>
            </w:r>
          </w:p>
          <w:p w:rsidR="0016471D" w:rsidRDefault="0016471D">
            <w:r>
              <w:t>Нахождение предметов на ощупь по инструкции педагога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pStyle w:val="Style3"/>
              <w:widowControl/>
              <w:tabs>
                <w:tab w:val="left" w:pos="34"/>
              </w:tabs>
              <w:spacing w:before="1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Определение на ощупь знакомых предметов;  определение отличий знакомых предметов на ощупь; нахождение предметов  по инструкции педагога.</w:t>
            </w:r>
          </w:p>
          <w:p w:rsidR="0016471D" w:rsidRDefault="0016471D">
            <w:pPr>
              <w:pStyle w:val="Style3"/>
              <w:widowControl/>
              <w:tabs>
                <w:tab w:val="left" w:pos="34"/>
              </w:tabs>
              <w:spacing w:before="1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Определять на ощупь предметы по заданной инструкции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Определение на ощупь предметов с разными свойствами.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pStyle w:val="Style3"/>
              <w:widowControl/>
              <w:tabs>
                <w:tab w:val="left" w:pos="34"/>
              </w:tabs>
              <w:spacing w:before="10" w:line="240" w:lineRule="auto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Определение на ощупь предметов с разными свойствами (мягкие, жёсткие, холодные, тёплые). </w:t>
            </w:r>
            <w:r>
              <w:rPr>
                <w:rStyle w:val="FontStyle12"/>
                <w:sz w:val="24"/>
                <w:szCs w:val="24"/>
              </w:rPr>
              <w:t xml:space="preserve">Ощупывание предметов с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 xml:space="preserve">контрастными </w:t>
            </w:r>
            <w:r>
              <w:rPr>
                <w:rStyle w:val="FontStyle12"/>
                <w:sz w:val="24"/>
                <w:szCs w:val="24"/>
              </w:rPr>
              <w:t xml:space="preserve">поверхностями с закрытыми глазами, </w:t>
            </w:r>
            <w:r>
              <w:rPr>
                <w:rStyle w:val="FontStyle13"/>
                <w:b w:val="0"/>
                <w:bCs w:val="0"/>
                <w:sz w:val="24"/>
                <w:szCs w:val="24"/>
              </w:rPr>
              <w:t>обозна</w:t>
            </w:r>
            <w:r>
              <w:rPr>
                <w:rStyle w:val="FontStyle12"/>
                <w:sz w:val="24"/>
                <w:szCs w:val="24"/>
              </w:rPr>
              <w:t>чение словом свойств и качеств используемых материалов;</w:t>
            </w:r>
          </w:p>
          <w:p w:rsidR="0016471D" w:rsidRDefault="0016471D">
            <w:pPr>
              <w:pStyle w:val="Style1"/>
              <w:widowControl/>
              <w:spacing w:line="240" w:lineRule="auto"/>
              <w:jc w:val="left"/>
              <w:rPr>
                <w:rStyle w:val="FontStyle12"/>
                <w:sz w:val="24"/>
                <w:szCs w:val="24"/>
              </w:rPr>
            </w:pPr>
            <w:r>
              <w:rPr>
                <w:rStyle w:val="FontStyle12"/>
                <w:sz w:val="24"/>
                <w:szCs w:val="24"/>
              </w:rPr>
              <w:t>Дидактические игры «Кто быстрее», «Волшебная коробка».</w:t>
            </w:r>
          </w:p>
          <w:p w:rsidR="0016471D" w:rsidRDefault="0016471D">
            <w:pPr>
              <w:pStyle w:val="Style1"/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Определять на ощупь предметы с разными свойствами.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3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Нахождение геометрической фигуры на ощупь по зрительно-воспринимаемому образцу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pStyle w:val="Style2"/>
              <w:widowControl/>
              <w:tabs>
                <w:tab w:val="left" w:pos="0"/>
              </w:tabs>
              <w:spacing w:before="5" w:line="240" w:lineRule="auto"/>
              <w:ind w:left="34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Ощупывание геометрических фигур, выделение признаков.</w:t>
            </w:r>
          </w:p>
          <w:p w:rsidR="0016471D" w:rsidRDefault="0016471D">
            <w:pPr>
              <w:pStyle w:val="Style2"/>
              <w:widowControl/>
              <w:tabs>
                <w:tab w:val="left" w:pos="0"/>
              </w:tabs>
              <w:spacing w:before="5" w:line="240" w:lineRule="auto"/>
              <w:ind w:left="34" w:firstLine="0"/>
              <w:rPr>
                <w:rStyle w:val="FontStyle12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Определение на ощупь геометрической фигуры по зрительно-воспринимаемому образцу. Дидактическая игра «Волшебный мешочек»</w:t>
            </w:r>
            <w:r>
              <w:rPr>
                <w:rStyle w:val="FontStyle12"/>
                <w:sz w:val="24"/>
                <w:szCs w:val="24"/>
              </w:rPr>
              <w:t>; «Узнай фигуру».</w:t>
            </w:r>
          </w:p>
          <w:p w:rsidR="0016471D" w:rsidRDefault="0016471D">
            <w:pPr>
              <w:rPr>
                <w:lang w:val="en-US"/>
              </w:rPr>
            </w:pPr>
          </w:p>
          <w:p w:rsidR="0016471D" w:rsidRDefault="0016471D">
            <w:pPr>
              <w:rPr>
                <w:lang w:val="en-US"/>
              </w:rPr>
            </w:pPr>
          </w:p>
          <w:p w:rsidR="0016471D" w:rsidRDefault="0016471D">
            <w:pPr>
              <w:rPr>
                <w:lang w:val="en-US"/>
              </w:rPr>
            </w:pP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jc w:val="both"/>
            </w:pPr>
            <w:r>
              <w:t>Определять на ощупь формы предметов.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>
            <w:pPr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>
            <w:pPr>
              <w:jc w:val="both"/>
            </w:pPr>
          </w:p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4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 w:rsidP="0016471D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Восприятие формы, величины, цвета; конструирование предметов – 7  часов.</w:t>
            </w:r>
          </w:p>
          <w:p w:rsidR="0016471D" w:rsidRDefault="0016471D">
            <w:r>
              <w:t>Формирование эталонов объемных геометрических фигур.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Формирование эталонов объемных геометрических фигур (шар, куб).  </w:t>
            </w:r>
            <w:proofErr w:type="gramStart"/>
            <w:r>
              <w:t>Группировка предметов по форме (объемные и плоскостные Игры с различными строительными наборами «Цветные кубики», «Спрятанные фигуры».</w:t>
            </w:r>
            <w:proofErr w:type="gramEnd"/>
          </w:p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объёмные геометрические фигуры. Группировать объёмные и плоскостные предметы по форме.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6454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5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Сравнение двух-трех предметов по основным параметрам величины.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pPr>
              <w:ind w:left="34"/>
            </w:pPr>
            <w:r>
              <w:t>Упражнения в самостоятельном определении формы предметов способом прикладывания, наложения одного предмета на другой. Сравнение 2-3 предметов по высоте и толщине,  по длине и ширине, по форме и цвету по инструкции педагога</w:t>
            </w:r>
          </w:p>
          <w:p w:rsidR="0016471D" w:rsidRDefault="0016471D">
            <w:pPr>
              <w:ind w:left="34"/>
            </w:pPr>
            <w:r>
              <w:t xml:space="preserve">Дидактические игры «Палочки в ряд», </w:t>
            </w:r>
          </w:p>
          <w:p w:rsidR="0016471D" w:rsidRDefault="0016471D">
            <w:r>
              <w:t>Построй замок».</w:t>
            </w:r>
          </w:p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Сравнивать предметы по высоте и толщине. Сравнивать предметы по длине и ширине.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2539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6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Группировка предметов по форме и величине, по цвету и форме.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Упражнения с цветными палочками, нитками  в конструировании круга и квадрата.</w:t>
            </w:r>
          </w:p>
          <w:p w:rsidR="0016471D" w:rsidRDefault="0016471D">
            <w:r>
              <w:t>Игры с геометрическим лото (размер, форма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ц</w:t>
            </w:r>
            <w:proofErr w:type="gramEnd"/>
            <w:r>
              <w:t>вет). Группировка предметов по форме и величине</w:t>
            </w:r>
            <w:proofErr w:type="gramStart"/>
            <w:r>
              <w:t xml:space="preserve"> ,</w:t>
            </w:r>
            <w:proofErr w:type="gramEnd"/>
            <w:r>
              <w:t xml:space="preserve"> по цвету и форме по инструкции педагога.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Группировать предметы по форме и величине, по цвету и форме.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7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Дидактические игры «Что за чем», «Найди пару», «Каждой фигуре </w:t>
            </w:r>
            <w:proofErr w:type="gramStart"/>
            <w:r>
              <w:t>–с</w:t>
            </w:r>
            <w:proofErr w:type="gramEnd"/>
            <w:r>
              <w:t xml:space="preserve">вое место». Составление </w:t>
            </w:r>
            <w:proofErr w:type="spellStart"/>
            <w:r>
              <w:t>сериационных</w:t>
            </w:r>
            <w:proofErr w:type="spellEnd"/>
            <w:r>
              <w:t xml:space="preserve"> рядов по величине из 3-4 предметов по заданному признаку.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Составлять </w:t>
            </w:r>
            <w:proofErr w:type="spellStart"/>
            <w:r>
              <w:t>сериационные</w:t>
            </w:r>
            <w:proofErr w:type="spellEnd"/>
            <w:r>
              <w:t xml:space="preserve"> ряды по величине.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8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Различение цветов и оттенков.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«Цвет и форма», Сплети коврик». Различение цветов и оттенков. Подбор оттенков к основным цветам. Дидактическая игра “Подбери предмет такого же цвета”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цвета и оттенки.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9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Конструирование предметов из геометрических фигур.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Дидактические </w:t>
            </w:r>
            <w:proofErr w:type="gramStart"/>
            <w:r>
              <w:t>игры</w:t>
            </w:r>
            <w:proofErr w:type="gramEnd"/>
            <w:r>
              <w:t xml:space="preserve"> «Какая фигура лишняя?»,  «Построй машинку». Конструирование предметов из геометрических фигур.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Конструировать предметы из геометрических фигур.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10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Выделение и различение частей знакомых предметов.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«Строители», «Шкафчик.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Выделять и различать части знакомых предметов. Составлять целое из частей.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11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 w:rsidRPr="0016471D">
              <w:rPr>
                <w:b/>
                <w:bCs/>
                <w:i/>
                <w:iCs/>
              </w:rPr>
              <w:t>Развитие зрительного восприятия и зрительной памяти – 4 часа</w:t>
            </w:r>
            <w:r w:rsidRPr="0016471D">
              <w:t xml:space="preserve"> </w:t>
            </w:r>
            <w:r>
              <w:t>Формирование навыков зрительного анализа и синтеза предметов.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Дидактические игры «Найди ошибку», «Что пропало». Формирование навыков зрительного анализа и синтеза предметов, состоящих из 3-4 деталей (по инструкции педагога). </w:t>
            </w:r>
          </w:p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Сравнивать предметы, состоящих  из 3-4 частей. Находить отличия, сравнивая 2-е картинки.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12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Нахождение различий у двух сходных сюжетных картинок.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Дидактическая  игра «Что изменилось?», Нахождение отличий на наглядном материале (сравнение 2-х  сходных сюжетных  картинок)</w:t>
            </w:r>
          </w:p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Находить различия  у двух сходных сюжетных картинок.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13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 w:rsidRPr="0016471D">
              <w:rPr>
                <w:b/>
                <w:bCs/>
                <w:i/>
                <w:iCs/>
              </w:rPr>
              <w:t>«Восприятие особых свой</w:t>
            </w:r>
            <w:proofErr w:type="gramStart"/>
            <w:r w:rsidRPr="0016471D">
              <w:rPr>
                <w:b/>
                <w:bCs/>
                <w:i/>
                <w:iCs/>
              </w:rPr>
              <w:t>ств пр</w:t>
            </w:r>
            <w:proofErr w:type="gramEnd"/>
            <w:r w:rsidRPr="0016471D">
              <w:rPr>
                <w:b/>
                <w:bCs/>
                <w:i/>
                <w:iCs/>
              </w:rPr>
              <w:t>едметов через развитие осязания, обоняния, барических ощущений, вкусовых качеств» – 5 часов.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 xml:space="preserve">Развитие зрительной памяти.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 Дидактические игры «Что изменилось?», «Наложенные, зашумленные изображения».</w:t>
            </w:r>
          </w:p>
          <w:p w:rsidR="0016471D" w:rsidRDefault="0016471D">
            <w:r>
              <w:t>Развитие зрительной памяти. Дидактическая игра “Что изменилось” (4-5 предметов) Различение “наложенных” изображений предметов (4-5 изображений).</w:t>
            </w:r>
          </w:p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«наложенные, зашумленные» изображения предметов.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14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Развитие осязания.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Дидактические игры «4 времени года», «Холодный-теплый-горячий». Развитие осязания (температурные ощущения). 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Различать температурные ощущения. 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15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Приборы измерения температуры.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Приборы измерения температуры </w:t>
            </w:r>
            <w:proofErr w:type="gramStart"/>
            <w:r>
              <w:t xml:space="preserve">( </w:t>
            </w:r>
            <w:proofErr w:type="gramEnd"/>
            <w:r>
              <w:t>градусник). Измерение температуры воздуха с помощью градусника.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Знать и уметь применять «градусник».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16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Различие вкусовых качеств.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«Продавец и покупатель», «Вкусовые шкатулки». Различие вкусовых качеств (сладкое - горькое, сырое – вареное). Дидактическая игра “Узнай на вкус”.</w:t>
            </w:r>
          </w:p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вкусовые качества.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17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Развитие обоняния.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«Пять флаконов», «Определи по запаху». Развитие обоняния (контрастные ароматы: резкий – мягкий; пищевые запахи); обозначение словом ощущений.</w:t>
            </w:r>
          </w:p>
          <w:p w:rsidR="0016471D" w:rsidRDefault="0016471D"/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запахи. Обозначать словом.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18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Восприятие чувства тяжести от разных предметов.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«Весы», «Определи, что легче». Восприятие чувства тяжести от разных предметов (вата, гвозди, брусок, т.д.); словесное обозначение барических ощущений.</w:t>
            </w:r>
          </w:p>
          <w:p w:rsidR="0016471D" w:rsidRDefault="0016471D"/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Сравнивать предметы по тяжести.</w:t>
            </w:r>
          </w:p>
          <w:p w:rsidR="0016471D" w:rsidRDefault="0016471D"/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19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 w:rsidRPr="0016471D">
              <w:rPr>
                <w:b/>
                <w:bCs/>
                <w:i/>
                <w:iCs/>
              </w:rPr>
              <w:t>Развитие слухового восприятия и слуховой памяти – 4 часа.</w:t>
            </w:r>
            <w:r>
              <w:rPr>
                <w:b/>
                <w:bCs/>
                <w:i/>
                <w:iCs/>
              </w:rPr>
              <w:t xml:space="preserve"> </w:t>
            </w:r>
            <w:r>
              <w:t>Дифференцировка звуков шумовых и музыкальных инструментов.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«Шумящие коробки», «</w:t>
            </w:r>
            <w:proofErr w:type="gramStart"/>
            <w:r>
              <w:t>Тихо-громко</w:t>
            </w:r>
            <w:proofErr w:type="gramEnd"/>
            <w:r>
              <w:t xml:space="preserve">», «Что слышно». Дифференцировка звуков шумовых и музыкальных инструментов (погремушка, барабан, колокольчик, ложки, гармошка, бубен). </w:t>
            </w:r>
          </w:p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Дифференцировать звуки шумовых и музыкальных инструментов.</w:t>
            </w:r>
          </w:p>
          <w:p w:rsidR="0016471D" w:rsidRDefault="0016471D"/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20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Различение звука по громкости и длительности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«Шумящие коробки», «</w:t>
            </w:r>
            <w:proofErr w:type="gramStart"/>
            <w:r>
              <w:t>Тихо-громко</w:t>
            </w:r>
            <w:proofErr w:type="gramEnd"/>
            <w:r>
              <w:t>», «Что слышно». Характеристика звуков по громкости и длительности (шумы, музыкальные и речевые звуки)</w:t>
            </w:r>
          </w:p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Характеризовать звуки по громкости и длительности.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21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Различение мелодии по характеру.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«Будь внимателен», «</w:t>
            </w:r>
            <w:proofErr w:type="gramStart"/>
            <w:r>
              <w:t>Весело-грустно</w:t>
            </w:r>
            <w:proofErr w:type="gramEnd"/>
            <w:r>
              <w:t>». Различение мелодии по характеру (веселая, грустная). Прослушивание музыкальных произведений</w:t>
            </w:r>
          </w:p>
          <w:p w:rsidR="0016471D" w:rsidRDefault="0016471D"/>
          <w:p w:rsidR="0016471D" w:rsidRDefault="0016471D"/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Различать мелодии по характеру.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22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Звуковая имитация.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Дидактические игры «Откуда звук?»,  «В гостях у бабушки». Звуковая имитация (подражание звукам окружающей среды).  Дидактическая игра “Кто позвал тебя, скажи” (различение по голосу).</w:t>
            </w:r>
          </w:p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Подражать звукам окружающей среды.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23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rPr>
                <w:b/>
                <w:bCs/>
                <w:i/>
                <w:iCs/>
              </w:rPr>
              <w:t>Восприятие пространства – 6 часов</w:t>
            </w:r>
            <w:r>
              <w:t xml:space="preserve"> Ориентировка в помещении.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Ориентировка в помещении; движение в заданном направлении; обозначение словом направления движения. Дидактические игры «Покажи правильно»</w:t>
            </w:r>
          </w:p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Ориентироваться в помещении; двигаться в заданном направлении.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24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Ориентировка в школьном помещении по словесной инструкции.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Ориентировка в школьном помещении; понятие “</w:t>
            </w:r>
            <w:proofErr w:type="gramStart"/>
            <w:r>
              <w:t>дальше-ближе</w:t>
            </w:r>
            <w:proofErr w:type="gramEnd"/>
            <w:r>
              <w:t>”. Дидактические игры  «Царство птиц»</w:t>
            </w:r>
          </w:p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Ориентироваться в школьном помещении.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25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Расположение плоскостных и объемных предметов в вертикальном поле листа.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Расположение плоскостных и объемных предметов в вертикальном поле листа. Дидактические игры «Выполни задание».</w:t>
            </w:r>
          </w:p>
          <w:p w:rsidR="0016471D" w:rsidRDefault="0016471D"/>
          <w:p w:rsidR="0016471D" w:rsidRDefault="0016471D"/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Располагать предметы в вертикальном поле листа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26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Расположение плоскостных и объемных предметов в горизонтальном поле листа.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Расположение плоскостных и объемных предметов в горизонтальном поле листа; словесное обозначение пространственных отношений между предметами.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Располагать предметы в горизонтальном поле листа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27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Пространственная ориентировка на поверхности парты.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Пространственная ориентировка на поверхности парты. Дидактические игры «Где что лежит»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Ориентироваться на поверхности парты.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28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Положение предмета.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Дидактическая игра  «Определи положение предмета»; вербализация пространственных отношений с использованием предлогов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Определять положение предмета, использовать предлоги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29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rPr>
                <w:b/>
                <w:bCs/>
                <w:i/>
                <w:iCs/>
              </w:rPr>
              <w:t>Восприятие времени – 5 часов</w:t>
            </w:r>
            <w:r>
              <w:t xml:space="preserve"> Порядок месяцев в году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Порядок месяцев в году. Дидактические игры «Назови время года», «Когда это бывает».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Определять порядок месяцев в году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30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Времена года.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Времена года. Работа с графической моделью “Времена года”.</w:t>
            </w:r>
          </w:p>
          <w:p w:rsidR="0016471D" w:rsidRDefault="0016471D">
            <w:r>
              <w:t>Дидактические игры «Когда деревья надевают этот наряд»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Знать времена года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lastRenderedPageBreak/>
              <w:t>31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Знакомство с часами.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Знакомство с часами, виды часов. Часы (циферблат, стрелки). Работа с моделью часов.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Освоить первоначальную азбуку часов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32-33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Меры времени.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Меры времени (секунда, минута, час, сутки). Дидактические игры «Сколько времени мы тратим»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Ориентироваться во временном интервале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  <w:tr w:rsidR="0016471D" w:rsidTr="0016471D">
        <w:trPr>
          <w:cantSplit/>
          <w:trHeight w:hRule="exact" w:val="1566"/>
        </w:trPr>
        <w:tc>
          <w:tcPr>
            <w:tcW w:w="8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 w:rsidP="0016471D">
            <w:pPr>
              <w:jc w:val="center"/>
            </w:pPr>
            <w:r>
              <w:t>34</w:t>
            </w:r>
          </w:p>
        </w:tc>
        <w:tc>
          <w:tcPr>
            <w:tcW w:w="51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 xml:space="preserve">Определение времени по часам. </w:t>
            </w:r>
          </w:p>
        </w:tc>
        <w:tc>
          <w:tcPr>
            <w:tcW w:w="3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Определение времени по часам. Игра с моделью часов. Дидактические игры «Три минуты»</w:t>
            </w:r>
          </w:p>
        </w:tc>
        <w:tc>
          <w:tcPr>
            <w:tcW w:w="2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16471D" w:rsidRDefault="0016471D">
            <w:r>
              <w:t>Определять время по часам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  <w:tc>
          <w:tcPr>
            <w:tcW w:w="12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6471D" w:rsidRDefault="0016471D"/>
        </w:tc>
      </w:tr>
    </w:tbl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p w:rsidR="00582462" w:rsidRDefault="00582462">
      <w:pPr>
        <w:ind w:left="2124" w:firstLine="708"/>
        <w:rPr>
          <w:b/>
          <w:bCs/>
        </w:rPr>
      </w:pPr>
    </w:p>
    <w:sectPr w:rsidR="00582462">
      <w:pgSz w:w="16838" w:h="11906" w:orient="landscape"/>
      <w:pgMar w:top="709" w:right="992" w:bottom="851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MS Gothic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hybridMultilevel"/>
    <w:tmpl w:val="A532E11E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8"/>
    <w:multiLevelType w:val="hybridMultilevel"/>
    <w:tmpl w:val="7EA85282"/>
    <w:lvl w:ilvl="0" w:tplc="2FE4A4EE">
      <w:start w:val="1"/>
      <w:numFmt w:val="bullet"/>
      <w:lvlText w:val="-"/>
      <w:lvlJc w:val="left"/>
      <w:pPr>
        <w:tabs>
          <w:tab w:val="num" w:pos="1451"/>
        </w:tabs>
        <w:ind w:left="1451" w:hanging="360"/>
      </w:pPr>
      <w:rPr>
        <w:rFonts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13"/>
    <w:multiLevelType w:val="hybridMultilevel"/>
    <w:tmpl w:val="47E47336"/>
    <w:lvl w:ilvl="0" w:tplc="38A21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Restart w:val="0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Restart w:val="0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Restart w:val="0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Restart w:val="0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Restart w:val="0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Restart w:val="0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Restart w:val="0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Restart w:val="0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1A"/>
    <w:multiLevelType w:val="multilevel"/>
    <w:tmpl w:val="0000001A"/>
    <w:name w:val="WW8Num43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>
    <w:nsid w:val="23F17E2A"/>
    <w:multiLevelType w:val="multilevel"/>
    <w:tmpl w:val="C09E0DF6"/>
    <w:lvl w:ilvl="0">
      <w:start w:val="1"/>
      <w:numFmt w:val="bullet"/>
      <w:lvlText w:val=""/>
      <w:lvlJc w:val="left"/>
      <w:pPr>
        <w:tabs>
          <w:tab w:val="num" w:pos="928"/>
        </w:tabs>
        <w:ind w:left="928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  <w:sz w:val="24"/>
      </w:rPr>
    </w:lvl>
  </w:abstractNum>
  <w:abstractNum w:abstractNumId="6">
    <w:nsid w:val="2A6C2663"/>
    <w:multiLevelType w:val="multilevel"/>
    <w:tmpl w:val="AD52AB3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2BC854EE"/>
    <w:multiLevelType w:val="multilevel"/>
    <w:tmpl w:val="EB8AA71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35FF3ACF"/>
    <w:multiLevelType w:val="multilevel"/>
    <w:tmpl w:val="BB868CC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sz w:val="24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sz w:val="24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sz w:val="24"/>
      </w:rPr>
    </w:lvl>
  </w:abstractNum>
  <w:abstractNum w:abstractNumId="9">
    <w:nsid w:val="57261493"/>
    <w:multiLevelType w:val="multilevel"/>
    <w:tmpl w:val="114E3092"/>
    <w:lvl w:ilvl="0">
      <w:start w:val="2019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280" w:hanging="1800"/>
      </w:pPr>
      <w:rPr>
        <w:rFonts w:hint="default"/>
      </w:rPr>
    </w:lvl>
  </w:abstractNum>
  <w:abstractNum w:abstractNumId="10">
    <w:nsid w:val="5BE06316"/>
    <w:multiLevelType w:val="hybridMultilevel"/>
    <w:tmpl w:val="C3982EB4"/>
    <w:lvl w:ilvl="0" w:tplc="376C819C">
      <w:start w:val="1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1">
    <w:nsid w:val="7A1F5880"/>
    <w:multiLevelType w:val="multilevel"/>
    <w:tmpl w:val="E5E41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6"/>
  </w:num>
  <w:num w:numId="5">
    <w:abstractNumId w:val="7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1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2462"/>
    <w:rsid w:val="001465BD"/>
    <w:rsid w:val="0016471D"/>
    <w:rsid w:val="002623CC"/>
    <w:rsid w:val="002E6009"/>
    <w:rsid w:val="003416BD"/>
    <w:rsid w:val="00522B89"/>
    <w:rsid w:val="00582462"/>
    <w:rsid w:val="007A016B"/>
    <w:rsid w:val="00D85C82"/>
    <w:rsid w:val="00DD4316"/>
    <w:rsid w:val="00E41228"/>
    <w:rsid w:val="00E84AC6"/>
    <w:rsid w:val="00ED017F"/>
    <w:rsid w:val="00FE722C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204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pPr>
      <w:outlineLvl w:val="0"/>
    </w:pPr>
  </w:style>
  <w:style w:type="paragraph" w:styleId="2">
    <w:name w:val="heading 2"/>
    <w:basedOn w:val="a0"/>
    <w:pPr>
      <w:outlineLvl w:val="1"/>
    </w:pPr>
  </w:style>
  <w:style w:type="paragraph" w:styleId="3">
    <w:name w:val="heading 3"/>
    <w:basedOn w:val="a0"/>
    <w:pPr>
      <w:outlineLvl w:val="2"/>
    </w:pPr>
  </w:style>
  <w:style w:type="paragraph" w:styleId="4">
    <w:name w:val="heading 4"/>
    <w:basedOn w:val="a"/>
    <w:link w:val="40"/>
    <w:uiPriority w:val="99"/>
    <w:qFormat/>
    <w:rsid w:val="00AC520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link w:val="50"/>
    <w:uiPriority w:val="99"/>
    <w:qFormat/>
    <w:rsid w:val="00BA651D"/>
    <w:pPr>
      <w:keepNext/>
      <w:ind w:left="4500"/>
      <w:jc w:val="center"/>
      <w:outlineLvl w:val="4"/>
    </w:pPr>
    <w:rPr>
      <w:b/>
      <w:bCs/>
      <w:sz w:val="28"/>
      <w:szCs w:val="28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Заголовок 4 Знак"/>
    <w:basedOn w:val="a1"/>
    <w:link w:val="4"/>
    <w:uiPriority w:val="99"/>
    <w:qFormat/>
    <w:locked/>
    <w:rsid w:val="00AC520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qFormat/>
    <w:locked/>
    <w:rsid w:val="00BA651D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1"/>
    <w:uiPriority w:val="99"/>
    <w:qFormat/>
    <w:locked/>
    <w:rsid w:val="00AC520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1"/>
    <w:uiPriority w:val="99"/>
    <w:qFormat/>
    <w:rsid w:val="001F755C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1"/>
    <w:uiPriority w:val="99"/>
    <w:qFormat/>
    <w:rsid w:val="001F755C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1"/>
    <w:uiPriority w:val="99"/>
    <w:qFormat/>
    <w:rsid w:val="001F755C"/>
    <w:rPr>
      <w:rFonts w:ascii="Arial" w:hAnsi="Arial" w:cs="Arial"/>
      <w:b/>
      <w:bCs/>
      <w:sz w:val="22"/>
      <w:szCs w:val="22"/>
    </w:rPr>
  </w:style>
  <w:style w:type="character" w:customStyle="1" w:styleId="FontStyle12">
    <w:name w:val="Font Style12"/>
    <w:basedOn w:val="a1"/>
    <w:uiPriority w:val="99"/>
    <w:qFormat/>
    <w:rsid w:val="001F755C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1"/>
    <w:uiPriority w:val="99"/>
    <w:qFormat/>
    <w:rsid w:val="001F755C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Без интервала Знак"/>
    <w:basedOn w:val="a1"/>
    <w:uiPriority w:val="99"/>
    <w:qFormat/>
    <w:locked/>
    <w:rsid w:val="00052A60"/>
    <w:rPr>
      <w:rFonts w:cs="Calibri"/>
      <w:sz w:val="22"/>
      <w:szCs w:val="22"/>
      <w:lang w:val="ru-RU" w:eastAsia="en-US" w:bidi="ar-SA"/>
    </w:rPr>
  </w:style>
  <w:style w:type="character" w:customStyle="1" w:styleId="ListLabel1">
    <w:name w:val="ListLabel 1"/>
    <w:qFormat/>
    <w:rPr>
      <w:rFonts w:ascii="Times New Roman" w:hAnsi="Times New Roman" w:cs="Wingdings"/>
      <w:sz w:val="24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Symbol"/>
    </w:rPr>
  </w:style>
  <w:style w:type="character" w:customStyle="1" w:styleId="ListLabel4">
    <w:name w:val="ListLabel 4"/>
    <w:qFormat/>
    <w:rPr>
      <w:rFonts w:cs="Wingdings"/>
      <w:color w:val="00000A"/>
    </w:rPr>
  </w:style>
  <w:style w:type="paragraph" w:customStyle="1" w:styleId="a0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uiPriority w:val="99"/>
    <w:rsid w:val="00AC5204"/>
    <w:pPr>
      <w:spacing w:after="120"/>
    </w:pPr>
  </w:style>
  <w:style w:type="paragraph" w:styleId="a7">
    <w:name w:val="List"/>
    <w:basedOn w:val="a6"/>
    <w:rPr>
      <w:rFonts w:cs="Mangal"/>
    </w:rPr>
  </w:style>
  <w:style w:type="paragraph" w:styleId="a8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yle6">
    <w:name w:val="Style6"/>
    <w:basedOn w:val="a"/>
    <w:uiPriority w:val="99"/>
    <w:qFormat/>
    <w:rsid w:val="001F755C"/>
    <w:pPr>
      <w:widowControl w:val="0"/>
      <w:spacing w:line="314" w:lineRule="exact"/>
      <w:ind w:firstLine="286"/>
      <w:jc w:val="both"/>
    </w:pPr>
    <w:rPr>
      <w:rFonts w:ascii="Arial" w:hAnsi="Arial" w:cs="Arial"/>
    </w:rPr>
  </w:style>
  <w:style w:type="paragraph" w:customStyle="1" w:styleId="Style1">
    <w:name w:val="Style1"/>
    <w:basedOn w:val="a"/>
    <w:uiPriority w:val="99"/>
    <w:qFormat/>
    <w:rsid w:val="001F755C"/>
    <w:pPr>
      <w:widowControl w:val="0"/>
      <w:spacing w:line="337" w:lineRule="exact"/>
      <w:jc w:val="center"/>
    </w:pPr>
    <w:rPr>
      <w:rFonts w:ascii="Arial" w:hAnsi="Arial" w:cs="Arial"/>
    </w:rPr>
  </w:style>
  <w:style w:type="paragraph" w:customStyle="1" w:styleId="Style2">
    <w:name w:val="Style2"/>
    <w:basedOn w:val="a"/>
    <w:uiPriority w:val="99"/>
    <w:qFormat/>
    <w:rsid w:val="001F755C"/>
    <w:pPr>
      <w:widowControl w:val="0"/>
      <w:spacing w:line="314" w:lineRule="exact"/>
      <w:ind w:firstLine="288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qFormat/>
    <w:rsid w:val="001F755C"/>
    <w:pPr>
      <w:widowControl w:val="0"/>
      <w:spacing w:line="266" w:lineRule="exact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1F755C"/>
    <w:pPr>
      <w:ind w:left="720"/>
    </w:pPr>
  </w:style>
  <w:style w:type="paragraph" w:customStyle="1" w:styleId="Style5">
    <w:name w:val="Style5"/>
    <w:basedOn w:val="a"/>
    <w:uiPriority w:val="99"/>
    <w:qFormat/>
    <w:rsid w:val="001F755C"/>
    <w:pPr>
      <w:widowControl w:val="0"/>
    </w:pPr>
    <w:rPr>
      <w:rFonts w:ascii="Arial" w:hAnsi="Arial" w:cs="Arial"/>
    </w:rPr>
  </w:style>
  <w:style w:type="paragraph" w:styleId="ab">
    <w:name w:val="No Spacing"/>
    <w:uiPriority w:val="99"/>
    <w:qFormat/>
    <w:rsid w:val="00052A60"/>
    <w:pPr>
      <w:suppressAutoHyphens/>
    </w:pPr>
    <w:rPr>
      <w:rFonts w:cs="Calibri"/>
      <w:sz w:val="22"/>
      <w:szCs w:val="22"/>
      <w:lang w:eastAsia="en-US"/>
    </w:rPr>
  </w:style>
  <w:style w:type="paragraph" w:customStyle="1" w:styleId="ac">
    <w:name w:val="Блочная цитата"/>
    <w:basedOn w:val="a"/>
    <w:qFormat/>
  </w:style>
  <w:style w:type="paragraph" w:customStyle="1" w:styleId="ad">
    <w:name w:val="Заглавие"/>
    <w:basedOn w:val="a0"/>
  </w:style>
  <w:style w:type="paragraph" w:styleId="ae">
    <w:name w:val="Subtitle"/>
    <w:basedOn w:val="a0"/>
  </w:style>
  <w:style w:type="table" w:styleId="af">
    <w:name w:val="Table Grid"/>
    <w:basedOn w:val="a2"/>
    <w:uiPriority w:val="99"/>
    <w:rsid w:val="00BA65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20</Pages>
  <Words>3753</Words>
  <Characters>21397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Диляра</cp:lastModifiedBy>
  <cp:revision>55</cp:revision>
  <cp:lastPrinted>2012-09-28T09:04:00Z</cp:lastPrinted>
  <dcterms:created xsi:type="dcterms:W3CDTF">2009-09-20T03:20:00Z</dcterms:created>
  <dcterms:modified xsi:type="dcterms:W3CDTF">2019-09-07T16:58:00Z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