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4C7" w:rsidRDefault="006E64C7" w:rsidP="00CB1195">
      <w:pPr>
        <w:tabs>
          <w:tab w:val="left" w:pos="284"/>
        </w:tabs>
        <w:spacing w:after="0" w:line="240" w:lineRule="auto"/>
        <w:ind w:left="0" w:right="0" w:firstLine="0"/>
        <w:contextualSpacing/>
        <w:rPr>
          <w:rFonts w:eastAsiaTheme="minorHAnsi"/>
          <w:color w:val="auto"/>
          <w:sz w:val="26"/>
          <w:szCs w:val="26"/>
          <w:lang w:eastAsia="en-US"/>
        </w:rPr>
      </w:pPr>
      <w:r w:rsidRPr="006E64C7">
        <w:rPr>
          <w:rFonts w:eastAsiaTheme="minorHAnsi"/>
          <w:noProof/>
          <w:color w:val="auto"/>
          <w:sz w:val="26"/>
          <w:szCs w:val="26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4C7" w:rsidRDefault="006E64C7" w:rsidP="00CB1195">
      <w:pPr>
        <w:tabs>
          <w:tab w:val="left" w:pos="284"/>
        </w:tabs>
        <w:spacing w:after="0" w:line="240" w:lineRule="auto"/>
        <w:ind w:left="0" w:right="0" w:firstLine="0"/>
        <w:contextualSpacing/>
        <w:rPr>
          <w:rFonts w:eastAsiaTheme="minorHAnsi"/>
          <w:color w:val="auto"/>
          <w:sz w:val="26"/>
          <w:szCs w:val="26"/>
          <w:lang w:eastAsia="en-US"/>
        </w:rPr>
      </w:pPr>
    </w:p>
    <w:p w:rsidR="006E64C7" w:rsidRDefault="006E64C7" w:rsidP="00CB1195">
      <w:pPr>
        <w:tabs>
          <w:tab w:val="left" w:pos="284"/>
        </w:tabs>
        <w:spacing w:after="0" w:line="240" w:lineRule="auto"/>
        <w:ind w:left="0" w:right="0" w:firstLine="0"/>
        <w:contextualSpacing/>
        <w:rPr>
          <w:rFonts w:eastAsiaTheme="minorHAnsi"/>
          <w:color w:val="auto"/>
          <w:sz w:val="26"/>
          <w:szCs w:val="26"/>
          <w:lang w:eastAsia="en-US"/>
        </w:rPr>
      </w:pPr>
    </w:p>
    <w:p w:rsidR="006E64C7" w:rsidRDefault="006E64C7" w:rsidP="00CB1195">
      <w:pPr>
        <w:tabs>
          <w:tab w:val="left" w:pos="284"/>
        </w:tabs>
        <w:spacing w:after="0" w:line="240" w:lineRule="auto"/>
        <w:ind w:left="0" w:right="0" w:firstLine="0"/>
        <w:contextualSpacing/>
        <w:rPr>
          <w:rFonts w:eastAsiaTheme="minorHAnsi"/>
          <w:color w:val="auto"/>
          <w:sz w:val="26"/>
          <w:szCs w:val="26"/>
          <w:lang w:eastAsia="en-US"/>
        </w:rPr>
      </w:pPr>
    </w:p>
    <w:p w:rsidR="006E64C7" w:rsidRPr="00B85FE5" w:rsidRDefault="006E64C7" w:rsidP="00CB1195">
      <w:pPr>
        <w:tabs>
          <w:tab w:val="left" w:pos="284"/>
        </w:tabs>
        <w:spacing w:after="0" w:line="240" w:lineRule="auto"/>
        <w:ind w:left="0" w:right="0" w:firstLine="0"/>
        <w:contextualSpacing/>
        <w:rPr>
          <w:rFonts w:eastAsiaTheme="minorHAnsi"/>
          <w:color w:val="auto"/>
          <w:sz w:val="26"/>
          <w:szCs w:val="26"/>
          <w:lang w:eastAsia="en-US"/>
        </w:rPr>
      </w:pPr>
      <w:bookmarkStart w:id="0" w:name="_GoBack"/>
      <w:bookmarkEnd w:id="0"/>
    </w:p>
    <w:p w:rsidR="00AA559F" w:rsidRPr="00B85FE5" w:rsidRDefault="00AA559F" w:rsidP="00BF56B9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right="0"/>
        <w:rPr>
          <w:b/>
          <w:color w:val="auto"/>
          <w:sz w:val="26"/>
          <w:szCs w:val="26"/>
        </w:rPr>
      </w:pPr>
      <w:r w:rsidRPr="00B85FE5">
        <w:rPr>
          <w:b/>
          <w:color w:val="auto"/>
          <w:sz w:val="26"/>
          <w:szCs w:val="26"/>
        </w:rPr>
        <w:lastRenderedPageBreak/>
        <w:t>Планируемые результаты изучения курса</w:t>
      </w:r>
      <w:r w:rsidR="00232EC1" w:rsidRPr="00B85FE5">
        <w:rPr>
          <w:b/>
          <w:color w:val="auto"/>
          <w:sz w:val="26"/>
          <w:szCs w:val="26"/>
        </w:rPr>
        <w:t xml:space="preserve"> внеурочной деятельности</w:t>
      </w:r>
    </w:p>
    <w:p w:rsidR="004C031E" w:rsidRPr="00B85FE5" w:rsidRDefault="004C031E" w:rsidP="00B90871">
      <w:pPr>
        <w:tabs>
          <w:tab w:val="left" w:pos="284"/>
        </w:tabs>
        <w:spacing w:after="0" w:line="240" w:lineRule="auto"/>
        <w:ind w:left="0" w:right="0" w:firstLine="714"/>
        <w:contextualSpacing/>
        <w:jc w:val="left"/>
        <w:rPr>
          <w:color w:val="auto"/>
          <w:sz w:val="26"/>
          <w:szCs w:val="26"/>
        </w:rPr>
      </w:pPr>
    </w:p>
    <w:p w:rsidR="001D18AD" w:rsidRPr="001D18AD" w:rsidRDefault="001D18AD" w:rsidP="00B90871">
      <w:pPr>
        <w:tabs>
          <w:tab w:val="left" w:pos="562"/>
        </w:tabs>
        <w:spacing w:after="0" w:line="240" w:lineRule="auto"/>
        <w:ind w:left="300" w:right="20" w:firstLine="0"/>
        <w:jc w:val="left"/>
        <w:rPr>
          <w:rFonts w:eastAsia="Calibri"/>
          <w:b/>
          <w:color w:val="auto"/>
          <w:sz w:val="26"/>
          <w:szCs w:val="26"/>
        </w:rPr>
      </w:pPr>
      <w:r w:rsidRPr="001D18AD">
        <w:rPr>
          <w:rFonts w:eastAsia="Calibri"/>
          <w:b/>
          <w:color w:val="auto"/>
          <w:sz w:val="26"/>
          <w:szCs w:val="26"/>
        </w:rPr>
        <w:t>Предметные результаты:</w:t>
      </w:r>
    </w:p>
    <w:p w:rsidR="001D18AD" w:rsidRPr="001D18AD" w:rsidRDefault="001D18AD" w:rsidP="00B90871">
      <w:pPr>
        <w:numPr>
          <w:ilvl w:val="0"/>
          <w:numId w:val="10"/>
        </w:numPr>
        <w:tabs>
          <w:tab w:val="left" w:pos="562"/>
        </w:tabs>
        <w:spacing w:after="0" w:line="240" w:lineRule="auto"/>
        <w:ind w:left="20" w:right="20" w:firstLine="280"/>
        <w:jc w:val="left"/>
        <w:rPr>
          <w:rFonts w:eastAsia="Calibri"/>
          <w:color w:val="auto"/>
          <w:sz w:val="26"/>
          <w:szCs w:val="26"/>
        </w:rPr>
      </w:pPr>
      <w:r w:rsidRPr="001D18AD">
        <w:rPr>
          <w:rFonts w:eastAsia="Calibri"/>
          <w:color w:val="auto"/>
          <w:sz w:val="26"/>
          <w:szCs w:val="26"/>
        </w:rPr>
        <w:t>овладение базовыми понятиями: предпринимательство, бизнес, рынок, фирма, доход, выручка, прибыль, менеджмент, маркетинг, формы предпринимательской деятельности, издержки, бизнес-план;</w:t>
      </w:r>
    </w:p>
    <w:p w:rsidR="001D18AD" w:rsidRPr="001D18AD" w:rsidRDefault="001D18AD" w:rsidP="00B90871">
      <w:pPr>
        <w:numPr>
          <w:ilvl w:val="0"/>
          <w:numId w:val="10"/>
        </w:numPr>
        <w:tabs>
          <w:tab w:val="left" w:pos="562"/>
        </w:tabs>
        <w:spacing w:after="0" w:line="240" w:lineRule="auto"/>
        <w:ind w:left="20" w:right="20" w:firstLine="280"/>
        <w:jc w:val="left"/>
        <w:rPr>
          <w:rFonts w:eastAsia="Calibri"/>
          <w:color w:val="auto"/>
          <w:sz w:val="26"/>
          <w:szCs w:val="26"/>
        </w:rPr>
      </w:pPr>
      <w:r w:rsidRPr="001D18AD">
        <w:rPr>
          <w:rFonts w:eastAsia="Calibri"/>
          <w:color w:val="auto"/>
          <w:sz w:val="26"/>
          <w:szCs w:val="26"/>
        </w:rPr>
        <w:t>овладение базовыми знаниями по разделам программы.</w:t>
      </w:r>
    </w:p>
    <w:p w:rsidR="00690E30" w:rsidRPr="00B85FE5" w:rsidRDefault="00690E30" w:rsidP="00B90871">
      <w:pPr>
        <w:spacing w:after="0" w:line="240" w:lineRule="auto"/>
        <w:contextualSpacing/>
        <w:jc w:val="left"/>
        <w:rPr>
          <w:color w:val="auto"/>
          <w:sz w:val="26"/>
          <w:szCs w:val="26"/>
        </w:rPr>
      </w:pPr>
    </w:p>
    <w:p w:rsidR="001D18AD" w:rsidRPr="001D18AD" w:rsidRDefault="001D18AD" w:rsidP="00B90871">
      <w:pPr>
        <w:spacing w:after="0" w:line="240" w:lineRule="auto"/>
        <w:ind w:left="20" w:right="20" w:firstLine="547"/>
        <w:jc w:val="left"/>
        <w:rPr>
          <w:rFonts w:eastAsia="Calibri"/>
          <w:color w:val="auto"/>
          <w:sz w:val="26"/>
          <w:szCs w:val="26"/>
        </w:rPr>
      </w:pPr>
      <w:r w:rsidRPr="00B85FE5">
        <w:rPr>
          <w:rFonts w:eastAsia="Calibri"/>
          <w:b/>
          <w:bCs/>
          <w:color w:val="auto"/>
          <w:sz w:val="26"/>
          <w:szCs w:val="26"/>
          <w:shd w:val="clear" w:color="auto" w:fill="FFFFFF"/>
        </w:rPr>
        <w:t>Метапредметные результаты</w:t>
      </w:r>
      <w:r w:rsidRPr="001D18AD">
        <w:rPr>
          <w:rFonts w:eastAsia="Calibri"/>
          <w:color w:val="auto"/>
          <w:sz w:val="26"/>
          <w:szCs w:val="26"/>
        </w:rPr>
        <w:t xml:space="preserve"> проявляются в:</w:t>
      </w:r>
    </w:p>
    <w:p w:rsidR="001D18AD" w:rsidRPr="001D18AD" w:rsidRDefault="001D18AD" w:rsidP="00B90871">
      <w:pPr>
        <w:numPr>
          <w:ilvl w:val="0"/>
          <w:numId w:val="10"/>
        </w:numPr>
        <w:tabs>
          <w:tab w:val="left" w:pos="562"/>
        </w:tabs>
        <w:spacing w:after="0" w:line="240" w:lineRule="auto"/>
        <w:ind w:left="20" w:right="20" w:firstLine="280"/>
        <w:jc w:val="left"/>
        <w:rPr>
          <w:rFonts w:eastAsia="Calibri"/>
          <w:color w:val="auto"/>
          <w:sz w:val="26"/>
          <w:szCs w:val="26"/>
        </w:rPr>
      </w:pPr>
      <w:r w:rsidRPr="001D18AD">
        <w:rPr>
          <w:rFonts w:eastAsia="Calibri"/>
          <w:color w:val="auto"/>
          <w:sz w:val="26"/>
          <w:szCs w:val="26"/>
        </w:rPr>
        <w:t>умении оценивать экономическое положение основных участников экономики;</w:t>
      </w:r>
    </w:p>
    <w:p w:rsidR="001D18AD" w:rsidRPr="001D18AD" w:rsidRDefault="001D18AD" w:rsidP="00B90871">
      <w:pPr>
        <w:numPr>
          <w:ilvl w:val="0"/>
          <w:numId w:val="10"/>
        </w:numPr>
        <w:tabs>
          <w:tab w:val="left" w:pos="562"/>
        </w:tabs>
        <w:spacing w:after="0" w:line="240" w:lineRule="auto"/>
        <w:ind w:left="20" w:right="20" w:firstLine="280"/>
        <w:jc w:val="left"/>
        <w:rPr>
          <w:rFonts w:eastAsia="Calibri"/>
          <w:color w:val="auto"/>
          <w:sz w:val="26"/>
          <w:szCs w:val="26"/>
        </w:rPr>
      </w:pPr>
      <w:r w:rsidRPr="001D18AD">
        <w:rPr>
          <w:rFonts w:eastAsia="Calibri"/>
          <w:color w:val="auto"/>
          <w:sz w:val="26"/>
          <w:szCs w:val="26"/>
        </w:rPr>
        <w:t>умении разрабатывать проекты в сфере экономики: определять суть проблемы, на решение которой направлен проект, ставить цели проекта, находить способы решения проекта, определять средства, с помощью которых может быть реализован проект, составлять план реализации проекта;</w:t>
      </w:r>
    </w:p>
    <w:p w:rsidR="001D18AD" w:rsidRPr="001D18AD" w:rsidRDefault="001D18AD" w:rsidP="00B90871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20" w:right="20" w:firstLine="280"/>
        <w:jc w:val="left"/>
        <w:rPr>
          <w:rFonts w:eastAsia="Calibri"/>
          <w:color w:val="auto"/>
          <w:sz w:val="26"/>
          <w:szCs w:val="26"/>
        </w:rPr>
      </w:pPr>
      <w:r w:rsidRPr="001D18AD">
        <w:rPr>
          <w:rFonts w:eastAsia="Calibri"/>
          <w:color w:val="auto"/>
          <w:sz w:val="26"/>
          <w:szCs w:val="26"/>
        </w:rPr>
        <w:t>способности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ролей;</w:t>
      </w:r>
    </w:p>
    <w:p w:rsidR="001D18AD" w:rsidRPr="001D18AD" w:rsidRDefault="001D18AD" w:rsidP="00B90871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20" w:right="20" w:firstLine="280"/>
        <w:jc w:val="left"/>
        <w:rPr>
          <w:rFonts w:eastAsia="Calibri"/>
          <w:color w:val="auto"/>
          <w:sz w:val="26"/>
          <w:szCs w:val="26"/>
        </w:rPr>
      </w:pPr>
      <w:r w:rsidRPr="001D18AD">
        <w:rPr>
          <w:rFonts w:eastAsia="Calibri"/>
          <w:color w:val="auto"/>
          <w:sz w:val="26"/>
          <w:szCs w:val="26"/>
        </w:rPr>
        <w:t>умении находить в различных источниках необходимую информацию;</w:t>
      </w:r>
    </w:p>
    <w:p w:rsidR="001D18AD" w:rsidRPr="001D18AD" w:rsidRDefault="001D18AD" w:rsidP="00B90871">
      <w:pPr>
        <w:numPr>
          <w:ilvl w:val="0"/>
          <w:numId w:val="10"/>
        </w:numPr>
        <w:tabs>
          <w:tab w:val="left" w:pos="558"/>
        </w:tabs>
        <w:spacing w:after="0" w:line="240" w:lineRule="auto"/>
        <w:ind w:left="20" w:right="20" w:firstLine="280"/>
        <w:jc w:val="left"/>
        <w:rPr>
          <w:rFonts w:eastAsia="Calibri"/>
          <w:color w:val="auto"/>
          <w:sz w:val="26"/>
          <w:szCs w:val="26"/>
        </w:rPr>
      </w:pPr>
      <w:r w:rsidRPr="001D18AD">
        <w:rPr>
          <w:rFonts w:eastAsia="Calibri"/>
          <w:color w:val="auto"/>
          <w:sz w:val="26"/>
          <w:szCs w:val="26"/>
        </w:rPr>
        <w:t>овладении различными видами публичных выступлений (высказывания, монолог, дискуссия) и следовании этическим нормам и правилам ведения диалога;</w:t>
      </w:r>
    </w:p>
    <w:p w:rsidR="001D18AD" w:rsidRPr="001D18AD" w:rsidRDefault="001D18AD" w:rsidP="00B90871">
      <w:pPr>
        <w:numPr>
          <w:ilvl w:val="0"/>
          <w:numId w:val="10"/>
        </w:numPr>
        <w:tabs>
          <w:tab w:val="left" w:pos="572"/>
        </w:tabs>
        <w:spacing w:after="0" w:line="240" w:lineRule="auto"/>
        <w:ind w:left="20" w:right="20" w:firstLine="280"/>
        <w:jc w:val="left"/>
        <w:rPr>
          <w:rFonts w:eastAsia="Calibri"/>
          <w:color w:val="auto"/>
          <w:sz w:val="26"/>
          <w:szCs w:val="26"/>
        </w:rPr>
      </w:pPr>
      <w:r w:rsidRPr="001D18AD">
        <w:rPr>
          <w:rFonts w:eastAsia="Calibri"/>
          <w:color w:val="auto"/>
          <w:sz w:val="26"/>
          <w:szCs w:val="26"/>
        </w:rPr>
        <w:t>умении проблематизировать учебную, познавательную или социокультурную ситуацию, индивидуально или совместно с другими разрабатывать варианты ее решения, выбирать наиболее эффективные стратегии, прогнозировать риски и результаты своей деятельности, адекватно оценивать причины успехов и неудач;</w:t>
      </w:r>
    </w:p>
    <w:p w:rsidR="001D18AD" w:rsidRPr="001D18AD" w:rsidRDefault="001D18AD" w:rsidP="00B90871">
      <w:pPr>
        <w:numPr>
          <w:ilvl w:val="0"/>
          <w:numId w:val="10"/>
        </w:numPr>
        <w:tabs>
          <w:tab w:val="left" w:pos="572"/>
        </w:tabs>
        <w:spacing w:after="0" w:line="240" w:lineRule="auto"/>
        <w:ind w:left="20" w:right="20" w:firstLine="280"/>
        <w:jc w:val="left"/>
        <w:rPr>
          <w:rFonts w:eastAsia="Calibri"/>
          <w:color w:val="auto"/>
          <w:sz w:val="26"/>
          <w:szCs w:val="26"/>
        </w:rPr>
      </w:pPr>
      <w:r w:rsidRPr="001D18AD">
        <w:rPr>
          <w:rFonts w:eastAsia="Calibri"/>
          <w:color w:val="auto"/>
          <w:sz w:val="26"/>
          <w:szCs w:val="26"/>
        </w:rPr>
        <w:t>умении вести себя в соответствии с типом социально-экономической роли предпринимателя.</w:t>
      </w:r>
    </w:p>
    <w:p w:rsidR="001D18AD" w:rsidRPr="00B85FE5" w:rsidRDefault="001D18AD" w:rsidP="00B90871">
      <w:pPr>
        <w:spacing w:after="0" w:line="240" w:lineRule="auto"/>
        <w:contextualSpacing/>
        <w:jc w:val="left"/>
        <w:rPr>
          <w:color w:val="auto"/>
          <w:sz w:val="26"/>
          <w:szCs w:val="26"/>
        </w:rPr>
      </w:pPr>
    </w:p>
    <w:p w:rsidR="001D18AD" w:rsidRPr="001D18AD" w:rsidRDefault="001D18AD" w:rsidP="00B90871">
      <w:pPr>
        <w:spacing w:after="0" w:line="240" w:lineRule="auto"/>
        <w:ind w:left="0" w:right="20" w:firstLine="567"/>
        <w:jc w:val="left"/>
        <w:rPr>
          <w:rFonts w:eastAsia="Calibri"/>
          <w:color w:val="auto"/>
          <w:sz w:val="26"/>
          <w:szCs w:val="26"/>
        </w:rPr>
      </w:pPr>
      <w:r w:rsidRPr="00B85FE5">
        <w:rPr>
          <w:rFonts w:eastAsia="Calibri"/>
          <w:b/>
          <w:bCs/>
          <w:color w:val="auto"/>
          <w:sz w:val="26"/>
          <w:szCs w:val="26"/>
          <w:shd w:val="clear" w:color="auto" w:fill="FFFFFF"/>
        </w:rPr>
        <w:t>Личностными</w:t>
      </w:r>
      <w:r w:rsidRPr="001D18AD">
        <w:rPr>
          <w:rFonts w:eastAsia="Calibri"/>
          <w:color w:val="auto"/>
          <w:sz w:val="26"/>
          <w:szCs w:val="26"/>
        </w:rPr>
        <w:t xml:space="preserve"> результатами являются:</w:t>
      </w:r>
    </w:p>
    <w:p w:rsidR="001D18AD" w:rsidRPr="001D18AD" w:rsidRDefault="001D18AD" w:rsidP="00B90871">
      <w:pPr>
        <w:numPr>
          <w:ilvl w:val="0"/>
          <w:numId w:val="10"/>
        </w:numPr>
        <w:spacing w:after="0" w:line="240" w:lineRule="auto"/>
        <w:ind w:right="20" w:firstLine="284"/>
        <w:jc w:val="left"/>
        <w:rPr>
          <w:rFonts w:eastAsia="Calibri"/>
          <w:color w:val="auto"/>
          <w:sz w:val="26"/>
          <w:szCs w:val="26"/>
        </w:rPr>
      </w:pPr>
      <w:r w:rsidRPr="001D18AD">
        <w:rPr>
          <w:rFonts w:eastAsia="Calibri"/>
          <w:color w:val="auto"/>
          <w:sz w:val="26"/>
          <w:szCs w:val="26"/>
        </w:rPr>
        <w:t>понимание хозяйственной деятельности человека как одного из важнейших  элементов общества, находящегося во взаимодействии с другими сферами общества;</w:t>
      </w:r>
    </w:p>
    <w:p w:rsidR="001D18AD" w:rsidRPr="001D18AD" w:rsidRDefault="001D18AD" w:rsidP="00B90871">
      <w:pPr>
        <w:numPr>
          <w:ilvl w:val="0"/>
          <w:numId w:val="10"/>
        </w:numPr>
        <w:tabs>
          <w:tab w:val="left" w:pos="572"/>
        </w:tabs>
        <w:spacing w:after="0" w:line="240" w:lineRule="auto"/>
        <w:ind w:left="20" w:right="20" w:firstLine="280"/>
        <w:jc w:val="left"/>
        <w:rPr>
          <w:rFonts w:eastAsia="Calibri"/>
          <w:color w:val="auto"/>
          <w:sz w:val="26"/>
          <w:szCs w:val="26"/>
        </w:rPr>
      </w:pPr>
      <w:r w:rsidRPr="001D18AD">
        <w:rPr>
          <w:rFonts w:eastAsia="Calibri"/>
          <w:color w:val="auto"/>
          <w:sz w:val="26"/>
          <w:szCs w:val="26"/>
        </w:rPr>
        <w:t>понимание роли предпринимательства в экономике в целом;</w:t>
      </w:r>
    </w:p>
    <w:p w:rsidR="001D18AD" w:rsidRPr="001D18AD" w:rsidRDefault="001D18AD" w:rsidP="00B90871">
      <w:pPr>
        <w:numPr>
          <w:ilvl w:val="0"/>
          <w:numId w:val="10"/>
        </w:numPr>
        <w:tabs>
          <w:tab w:val="left" w:pos="572"/>
        </w:tabs>
        <w:spacing w:after="0" w:line="240" w:lineRule="auto"/>
        <w:ind w:left="20" w:right="20" w:firstLine="280"/>
        <w:jc w:val="left"/>
        <w:rPr>
          <w:rFonts w:eastAsia="Calibri"/>
          <w:color w:val="auto"/>
          <w:sz w:val="26"/>
          <w:szCs w:val="26"/>
        </w:rPr>
      </w:pPr>
      <w:r w:rsidRPr="001D18AD">
        <w:rPr>
          <w:rFonts w:eastAsia="Calibri"/>
          <w:color w:val="auto"/>
          <w:sz w:val="26"/>
          <w:szCs w:val="26"/>
        </w:rPr>
        <w:t>уважение к  труду предпринимателя и понимание  взаимосвязи между вложениями в образование и личным профессиональным развитием, а также будущими доходами хозяйствующего субъекта;</w:t>
      </w:r>
    </w:p>
    <w:p w:rsidR="001D18AD" w:rsidRPr="001D18AD" w:rsidRDefault="001D18AD" w:rsidP="00B90871">
      <w:pPr>
        <w:numPr>
          <w:ilvl w:val="0"/>
          <w:numId w:val="10"/>
        </w:numPr>
        <w:tabs>
          <w:tab w:val="left" w:pos="572"/>
        </w:tabs>
        <w:spacing w:after="0" w:line="240" w:lineRule="auto"/>
        <w:ind w:left="20" w:right="20" w:firstLine="280"/>
        <w:jc w:val="left"/>
        <w:rPr>
          <w:rFonts w:eastAsia="Calibri"/>
          <w:color w:val="auto"/>
          <w:sz w:val="26"/>
          <w:szCs w:val="26"/>
        </w:rPr>
      </w:pPr>
      <w:r w:rsidRPr="001D18AD">
        <w:rPr>
          <w:rFonts w:eastAsia="Calibri"/>
          <w:color w:val="auto"/>
          <w:sz w:val="26"/>
          <w:szCs w:val="26"/>
        </w:rPr>
        <w:t>мотивированность на посильное и созидательное участие в жизни общества;</w:t>
      </w:r>
    </w:p>
    <w:p w:rsidR="001D18AD" w:rsidRPr="001D18AD" w:rsidRDefault="001D18AD" w:rsidP="00B90871">
      <w:pPr>
        <w:numPr>
          <w:ilvl w:val="0"/>
          <w:numId w:val="10"/>
        </w:numPr>
        <w:tabs>
          <w:tab w:val="left" w:pos="558"/>
        </w:tabs>
        <w:spacing w:after="0" w:line="240" w:lineRule="auto"/>
        <w:ind w:left="20" w:right="20" w:firstLine="280"/>
        <w:jc w:val="left"/>
        <w:rPr>
          <w:rFonts w:eastAsia="Calibri"/>
          <w:color w:val="auto"/>
          <w:sz w:val="26"/>
          <w:szCs w:val="26"/>
        </w:rPr>
      </w:pPr>
      <w:r w:rsidRPr="001D18AD">
        <w:rPr>
          <w:rFonts w:eastAsia="Calibri"/>
          <w:color w:val="auto"/>
          <w:sz w:val="26"/>
          <w:szCs w:val="26"/>
        </w:rPr>
        <w:t>способность  к поиску способов самореализации в экономике страны с учетом специфики ее развития;</w:t>
      </w:r>
    </w:p>
    <w:p w:rsidR="001D18AD" w:rsidRPr="001D18AD" w:rsidRDefault="001D18AD" w:rsidP="00B90871">
      <w:pPr>
        <w:numPr>
          <w:ilvl w:val="0"/>
          <w:numId w:val="10"/>
        </w:numPr>
        <w:tabs>
          <w:tab w:val="left" w:pos="572"/>
        </w:tabs>
        <w:spacing w:after="0" w:line="240" w:lineRule="auto"/>
        <w:ind w:left="20" w:right="20" w:firstLine="280"/>
        <w:jc w:val="left"/>
        <w:rPr>
          <w:rFonts w:eastAsia="Calibri"/>
          <w:color w:val="auto"/>
          <w:sz w:val="26"/>
          <w:szCs w:val="26"/>
        </w:rPr>
      </w:pPr>
      <w:r w:rsidRPr="001D18AD">
        <w:rPr>
          <w:rFonts w:eastAsia="Calibri"/>
          <w:color w:val="auto"/>
          <w:sz w:val="26"/>
          <w:szCs w:val="26"/>
        </w:rPr>
        <w:t>осознание необходимости владения экономическими знаниями для современного человека.</w:t>
      </w:r>
    </w:p>
    <w:p w:rsidR="001D18AD" w:rsidRPr="00B85FE5" w:rsidRDefault="001D18AD" w:rsidP="00B90871">
      <w:pPr>
        <w:spacing w:after="0" w:line="240" w:lineRule="auto"/>
        <w:ind w:left="0" w:firstLine="0"/>
        <w:contextualSpacing/>
        <w:jc w:val="left"/>
        <w:rPr>
          <w:color w:val="auto"/>
          <w:sz w:val="26"/>
          <w:szCs w:val="26"/>
        </w:rPr>
      </w:pPr>
    </w:p>
    <w:p w:rsidR="00E73788" w:rsidRPr="00B85FE5" w:rsidRDefault="00690E30" w:rsidP="00BF56B9">
      <w:pPr>
        <w:pStyle w:val="a4"/>
        <w:numPr>
          <w:ilvl w:val="0"/>
          <w:numId w:val="2"/>
        </w:numPr>
        <w:spacing w:after="0" w:line="240" w:lineRule="auto"/>
        <w:rPr>
          <w:b/>
          <w:color w:val="auto"/>
          <w:sz w:val="26"/>
          <w:szCs w:val="26"/>
        </w:rPr>
      </w:pPr>
      <w:r w:rsidRPr="00B85FE5">
        <w:rPr>
          <w:b/>
          <w:color w:val="auto"/>
          <w:sz w:val="26"/>
          <w:szCs w:val="26"/>
        </w:rPr>
        <w:t>Содержание курса внеурочной деятельности с указанием форм организации и видов деятельности</w:t>
      </w:r>
    </w:p>
    <w:p w:rsidR="00E85CA4" w:rsidRPr="00B85FE5" w:rsidRDefault="00E85CA4" w:rsidP="00B90871">
      <w:pPr>
        <w:spacing w:after="0" w:line="240" w:lineRule="auto"/>
        <w:contextualSpacing/>
        <w:jc w:val="left"/>
        <w:rPr>
          <w:b/>
          <w:color w:val="auto"/>
          <w:sz w:val="26"/>
          <w:szCs w:val="26"/>
        </w:rPr>
      </w:pPr>
    </w:p>
    <w:p w:rsidR="001D18AD" w:rsidRPr="001D18AD" w:rsidRDefault="001D18AD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b/>
          <w:color w:val="auto"/>
          <w:sz w:val="26"/>
          <w:szCs w:val="26"/>
          <w:lang w:eastAsia="en-US"/>
        </w:rPr>
      </w:pPr>
      <w:r w:rsidRPr="001D18AD">
        <w:rPr>
          <w:rFonts w:eastAsia="Calibri"/>
          <w:b/>
          <w:color w:val="auto"/>
          <w:sz w:val="26"/>
          <w:szCs w:val="26"/>
          <w:lang w:eastAsia="en-US"/>
        </w:rPr>
        <w:t>Введение</w:t>
      </w:r>
      <w:r w:rsidR="003E7C1A" w:rsidRPr="00B85FE5">
        <w:rPr>
          <w:rFonts w:eastAsia="Calibri"/>
          <w:b/>
          <w:color w:val="auto"/>
          <w:sz w:val="26"/>
          <w:szCs w:val="26"/>
          <w:lang w:eastAsia="en-US"/>
        </w:rPr>
        <w:t xml:space="preserve"> (1 час)</w:t>
      </w:r>
    </w:p>
    <w:p w:rsidR="001D18AD" w:rsidRPr="001D18AD" w:rsidRDefault="001D18AD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color w:val="auto"/>
          <w:sz w:val="26"/>
          <w:szCs w:val="26"/>
          <w:lang w:eastAsia="en-US"/>
        </w:rPr>
      </w:pPr>
      <w:r w:rsidRPr="00B85FE5">
        <w:rPr>
          <w:rFonts w:eastAsia="Calibri"/>
          <w:bCs/>
          <w:color w:val="auto"/>
          <w:sz w:val="26"/>
          <w:szCs w:val="26"/>
          <w:lang w:eastAsia="en-US"/>
        </w:rPr>
        <w:lastRenderedPageBreak/>
        <w:t>Предпринимательство и бизнес. Предпринимательский риск. Предприниматель и его качества.</w:t>
      </w:r>
      <w:r w:rsidRPr="001D18AD">
        <w:rPr>
          <w:rFonts w:eastAsia="Calibri"/>
          <w:color w:val="auto"/>
          <w:sz w:val="26"/>
          <w:szCs w:val="26"/>
          <w:lang w:eastAsia="en-US"/>
        </w:rPr>
        <w:t xml:space="preserve"> История</w:t>
      </w:r>
      <w:r w:rsidR="00BF56B9">
        <w:rPr>
          <w:rFonts w:eastAsia="Calibri"/>
          <w:color w:val="auto"/>
          <w:sz w:val="26"/>
          <w:szCs w:val="26"/>
          <w:lang w:eastAsia="en-US"/>
        </w:rPr>
        <w:t xml:space="preserve"> успеха К. Мацусита, Э.Лаудер, </w:t>
      </w:r>
      <w:r w:rsidRPr="001D18AD">
        <w:rPr>
          <w:rFonts w:eastAsia="Calibri"/>
          <w:color w:val="auto"/>
          <w:sz w:val="26"/>
          <w:szCs w:val="26"/>
          <w:lang w:eastAsia="en-US"/>
        </w:rPr>
        <w:t xml:space="preserve">М. Делла, С. Джобса, К. Шанель. </w:t>
      </w:r>
    </w:p>
    <w:p w:rsidR="00FF205F" w:rsidRPr="00FF205F" w:rsidRDefault="00FF205F" w:rsidP="00B90871">
      <w:pPr>
        <w:shd w:val="clear" w:color="auto" w:fill="FFFFFF"/>
        <w:spacing w:after="0" w:line="240" w:lineRule="auto"/>
        <w:ind w:left="0" w:right="0" w:firstLine="0"/>
        <w:contextualSpacing/>
        <w:jc w:val="left"/>
        <w:rPr>
          <w:sz w:val="26"/>
          <w:szCs w:val="26"/>
          <w:u w:val="single"/>
        </w:rPr>
      </w:pPr>
      <w:r w:rsidRPr="00FF205F">
        <w:rPr>
          <w:sz w:val="26"/>
          <w:szCs w:val="26"/>
          <w:u w:val="single"/>
        </w:rPr>
        <w:t xml:space="preserve">Формы организации: </w:t>
      </w:r>
    </w:p>
    <w:p w:rsidR="00FF205F" w:rsidRPr="00FF205F" w:rsidRDefault="00FF205F" w:rsidP="00B90871">
      <w:pPr>
        <w:shd w:val="clear" w:color="auto" w:fill="FFFFFF"/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FF205F">
        <w:rPr>
          <w:sz w:val="26"/>
          <w:szCs w:val="26"/>
        </w:rPr>
        <w:t>- индивидуальная</w:t>
      </w:r>
    </w:p>
    <w:p w:rsidR="00FF205F" w:rsidRPr="00FF205F" w:rsidRDefault="00FF205F" w:rsidP="00B90871">
      <w:pPr>
        <w:shd w:val="clear" w:color="auto" w:fill="FFFFFF"/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FF205F">
        <w:rPr>
          <w:sz w:val="26"/>
          <w:szCs w:val="26"/>
          <w:u w:val="single"/>
        </w:rPr>
        <w:t>Виды деятельности:</w:t>
      </w:r>
    </w:p>
    <w:p w:rsidR="001D18AD" w:rsidRPr="001D18AD" w:rsidRDefault="00FF205F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color w:val="auto"/>
          <w:sz w:val="26"/>
          <w:szCs w:val="26"/>
          <w:lang w:eastAsia="en-US"/>
        </w:rPr>
      </w:pPr>
      <w:r w:rsidRPr="00B85FE5">
        <w:rPr>
          <w:rFonts w:eastAsia="Calibri"/>
          <w:i/>
          <w:color w:val="auto"/>
          <w:sz w:val="26"/>
          <w:szCs w:val="26"/>
          <w:lang w:eastAsia="en-US"/>
        </w:rPr>
        <w:t xml:space="preserve">- </w:t>
      </w:r>
      <w:r w:rsidRPr="00B85FE5">
        <w:rPr>
          <w:rFonts w:eastAsia="Calibri"/>
          <w:color w:val="auto"/>
          <w:sz w:val="26"/>
          <w:szCs w:val="26"/>
          <w:lang w:eastAsia="en-US"/>
        </w:rPr>
        <w:t>прохождение т</w:t>
      </w:r>
      <w:r w:rsidR="001D18AD" w:rsidRPr="001D18AD">
        <w:rPr>
          <w:rFonts w:eastAsia="Calibri"/>
          <w:color w:val="auto"/>
          <w:sz w:val="26"/>
          <w:szCs w:val="26"/>
          <w:lang w:eastAsia="en-US"/>
        </w:rPr>
        <w:t>ест</w:t>
      </w:r>
      <w:r w:rsidRPr="00B85FE5">
        <w:rPr>
          <w:rFonts w:eastAsia="Calibri"/>
          <w:color w:val="auto"/>
          <w:sz w:val="26"/>
          <w:szCs w:val="26"/>
          <w:lang w:eastAsia="en-US"/>
        </w:rPr>
        <w:t>а</w:t>
      </w:r>
      <w:r w:rsidR="001D18AD" w:rsidRPr="001D18AD">
        <w:rPr>
          <w:rFonts w:eastAsia="Calibri"/>
          <w:color w:val="auto"/>
          <w:sz w:val="26"/>
          <w:szCs w:val="26"/>
          <w:lang w:eastAsia="en-US"/>
        </w:rPr>
        <w:t xml:space="preserve"> «Предпринимательские способности»</w:t>
      </w:r>
    </w:p>
    <w:p w:rsidR="001D18AD" w:rsidRPr="001D18AD" w:rsidRDefault="00FF205F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color w:val="auto"/>
          <w:sz w:val="26"/>
          <w:szCs w:val="26"/>
          <w:lang w:eastAsia="en-US"/>
        </w:rPr>
      </w:pPr>
      <w:r w:rsidRPr="00B85FE5">
        <w:rPr>
          <w:rFonts w:eastAsia="Calibri"/>
          <w:color w:val="auto"/>
          <w:sz w:val="26"/>
          <w:szCs w:val="26"/>
          <w:lang w:eastAsia="en-US"/>
        </w:rPr>
        <w:t>- р</w:t>
      </w:r>
      <w:r w:rsidR="001D18AD" w:rsidRPr="001D18AD">
        <w:rPr>
          <w:rFonts w:eastAsia="Calibri"/>
          <w:color w:val="auto"/>
          <w:sz w:val="26"/>
          <w:szCs w:val="26"/>
          <w:lang w:eastAsia="en-US"/>
        </w:rPr>
        <w:t>абота со СМИ</w:t>
      </w:r>
    </w:p>
    <w:p w:rsidR="001D18AD" w:rsidRPr="001D18AD" w:rsidRDefault="001D18AD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color w:val="auto"/>
          <w:sz w:val="26"/>
          <w:szCs w:val="26"/>
          <w:lang w:eastAsia="en-US"/>
        </w:rPr>
      </w:pPr>
    </w:p>
    <w:p w:rsidR="001D18AD" w:rsidRPr="001D18AD" w:rsidRDefault="001D18AD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b/>
          <w:color w:val="auto"/>
          <w:sz w:val="26"/>
          <w:szCs w:val="26"/>
          <w:lang w:eastAsia="en-US"/>
        </w:rPr>
      </w:pPr>
      <w:r w:rsidRPr="001D18AD">
        <w:rPr>
          <w:rFonts w:eastAsia="Calibri"/>
          <w:b/>
          <w:color w:val="auto"/>
          <w:sz w:val="26"/>
          <w:szCs w:val="26"/>
          <w:lang w:eastAsia="en-US"/>
        </w:rPr>
        <w:t xml:space="preserve">Раздел </w:t>
      </w:r>
      <w:r w:rsidR="008F1CF8" w:rsidRPr="00B85FE5">
        <w:rPr>
          <w:rFonts w:eastAsia="Calibri"/>
          <w:b/>
          <w:color w:val="auto"/>
          <w:sz w:val="26"/>
          <w:szCs w:val="26"/>
          <w:lang w:eastAsia="en-US"/>
        </w:rPr>
        <w:t>1</w:t>
      </w:r>
      <w:r w:rsidRPr="001D18AD">
        <w:rPr>
          <w:rFonts w:eastAsia="Calibri"/>
          <w:b/>
          <w:color w:val="auto"/>
          <w:sz w:val="26"/>
          <w:szCs w:val="26"/>
          <w:lang w:eastAsia="en-US"/>
        </w:rPr>
        <w:t>. Основы рыночной экономики</w:t>
      </w:r>
      <w:r w:rsidR="008F1CF8" w:rsidRPr="00B85FE5">
        <w:rPr>
          <w:rFonts w:eastAsia="Calibri"/>
          <w:b/>
          <w:color w:val="auto"/>
          <w:sz w:val="26"/>
          <w:szCs w:val="26"/>
          <w:lang w:eastAsia="en-US"/>
        </w:rPr>
        <w:t xml:space="preserve"> (8 часов)</w:t>
      </w:r>
    </w:p>
    <w:p w:rsidR="001D18AD" w:rsidRPr="001D18AD" w:rsidRDefault="001D18AD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b/>
          <w:color w:val="auto"/>
          <w:sz w:val="26"/>
          <w:szCs w:val="26"/>
          <w:lang w:eastAsia="en-US"/>
        </w:rPr>
      </w:pPr>
      <w:r w:rsidRPr="001D18AD">
        <w:rPr>
          <w:rFonts w:eastAsia="Calibri"/>
          <w:b/>
          <w:color w:val="auto"/>
          <w:sz w:val="26"/>
          <w:szCs w:val="26"/>
          <w:lang w:eastAsia="en-US"/>
        </w:rPr>
        <w:t>Рынок и условия его возникновения</w:t>
      </w:r>
      <w:r w:rsidR="003E7C1A" w:rsidRPr="00B85FE5">
        <w:rPr>
          <w:rFonts w:eastAsia="Calibri"/>
          <w:b/>
          <w:color w:val="auto"/>
          <w:sz w:val="26"/>
          <w:szCs w:val="26"/>
          <w:lang w:eastAsia="en-US"/>
        </w:rPr>
        <w:t xml:space="preserve"> (1 час)</w:t>
      </w:r>
    </w:p>
    <w:p w:rsidR="001D18AD" w:rsidRPr="001D18AD" w:rsidRDefault="001D18AD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color w:val="auto"/>
          <w:sz w:val="26"/>
          <w:szCs w:val="26"/>
          <w:lang w:eastAsia="en-US"/>
        </w:rPr>
      </w:pPr>
      <w:r w:rsidRPr="001D18AD">
        <w:rPr>
          <w:rFonts w:eastAsia="Calibri"/>
          <w:color w:val="auto"/>
          <w:sz w:val="26"/>
          <w:szCs w:val="26"/>
          <w:lang w:eastAsia="en-US"/>
        </w:rPr>
        <w:t>Рынок. «Три кита» рыночной экономики: частная собственность, свободное ценообразование, конкуренция.</w:t>
      </w:r>
    </w:p>
    <w:p w:rsidR="001D18AD" w:rsidRPr="001D18AD" w:rsidRDefault="001D18AD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b/>
          <w:color w:val="auto"/>
          <w:sz w:val="26"/>
          <w:szCs w:val="26"/>
          <w:lang w:eastAsia="en-US"/>
        </w:rPr>
      </w:pPr>
      <w:r w:rsidRPr="001D18AD">
        <w:rPr>
          <w:rFonts w:eastAsia="Calibri"/>
          <w:b/>
          <w:color w:val="auto"/>
          <w:sz w:val="26"/>
          <w:szCs w:val="26"/>
          <w:lang w:eastAsia="en-US"/>
        </w:rPr>
        <w:t>Структура рынка</w:t>
      </w:r>
      <w:r w:rsidR="003E7C1A" w:rsidRPr="00B85FE5">
        <w:rPr>
          <w:rFonts w:eastAsia="Calibri"/>
          <w:b/>
          <w:color w:val="auto"/>
          <w:sz w:val="26"/>
          <w:szCs w:val="26"/>
          <w:lang w:eastAsia="en-US"/>
        </w:rPr>
        <w:t xml:space="preserve"> (3 часа)</w:t>
      </w:r>
    </w:p>
    <w:p w:rsidR="001D18AD" w:rsidRPr="001D18AD" w:rsidRDefault="001D18AD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color w:val="auto"/>
          <w:sz w:val="26"/>
          <w:szCs w:val="26"/>
          <w:lang w:eastAsia="en-US"/>
        </w:rPr>
      </w:pPr>
      <w:r w:rsidRPr="001D18AD">
        <w:rPr>
          <w:rFonts w:eastAsia="Calibri"/>
          <w:color w:val="auto"/>
          <w:sz w:val="26"/>
          <w:szCs w:val="26"/>
          <w:lang w:eastAsia="en-US"/>
        </w:rPr>
        <w:t>Субъекты рыночной экономики: продавцы и покупатели (домашние хозяйства, фирмы, государство).</w:t>
      </w:r>
    </w:p>
    <w:p w:rsidR="001D18AD" w:rsidRPr="001D18AD" w:rsidRDefault="001D18AD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color w:val="auto"/>
          <w:sz w:val="26"/>
          <w:szCs w:val="26"/>
          <w:lang w:eastAsia="en-US"/>
        </w:rPr>
      </w:pPr>
      <w:r w:rsidRPr="001D18AD">
        <w:rPr>
          <w:rFonts w:eastAsia="Calibri"/>
          <w:color w:val="auto"/>
          <w:sz w:val="26"/>
          <w:szCs w:val="26"/>
          <w:lang w:eastAsia="en-US"/>
        </w:rPr>
        <w:t>Виды рынков по объектам рыночных отношений (рынок товаров и услуг, факторов производства, ценных бумаг, труда, информации). Виды рынков по географическому положению (местные, региональные, национальные, мировой), по степени ограничения конкуренции (монопольный, олигопольный, рынок совершенной конкуренции, рынок монополистической конкуренции).</w:t>
      </w:r>
    </w:p>
    <w:p w:rsidR="001D18AD" w:rsidRPr="001D18AD" w:rsidRDefault="001D18AD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color w:val="auto"/>
          <w:sz w:val="26"/>
          <w:szCs w:val="26"/>
          <w:lang w:eastAsia="en-US"/>
        </w:rPr>
      </w:pPr>
      <w:r w:rsidRPr="001D18AD">
        <w:rPr>
          <w:rFonts w:eastAsia="Calibri"/>
          <w:color w:val="auto"/>
          <w:sz w:val="26"/>
          <w:szCs w:val="26"/>
          <w:lang w:eastAsia="en-US"/>
        </w:rPr>
        <w:t>Рыночная инфраструктура (биржи, банки).</w:t>
      </w:r>
    </w:p>
    <w:p w:rsidR="001D18AD" w:rsidRPr="001D18AD" w:rsidRDefault="001D18AD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b/>
          <w:color w:val="auto"/>
          <w:sz w:val="26"/>
          <w:szCs w:val="26"/>
          <w:lang w:eastAsia="en-US"/>
        </w:rPr>
      </w:pPr>
      <w:r w:rsidRPr="001D18AD">
        <w:rPr>
          <w:rFonts w:eastAsia="Calibri"/>
          <w:b/>
          <w:color w:val="auto"/>
          <w:sz w:val="26"/>
          <w:szCs w:val="26"/>
          <w:lang w:eastAsia="en-US"/>
        </w:rPr>
        <w:t>Законы спроса и предложения. Рыночный механизм</w:t>
      </w:r>
      <w:r w:rsidR="003E7C1A" w:rsidRPr="00B85FE5">
        <w:rPr>
          <w:rFonts w:eastAsia="Calibri"/>
          <w:b/>
          <w:color w:val="auto"/>
          <w:sz w:val="26"/>
          <w:szCs w:val="26"/>
          <w:lang w:eastAsia="en-US"/>
        </w:rPr>
        <w:t xml:space="preserve"> (4 часа)</w:t>
      </w:r>
    </w:p>
    <w:p w:rsidR="001D18AD" w:rsidRPr="001D18AD" w:rsidRDefault="001D18AD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color w:val="auto"/>
          <w:sz w:val="26"/>
          <w:szCs w:val="26"/>
          <w:lang w:eastAsia="en-US"/>
        </w:rPr>
      </w:pPr>
      <w:r w:rsidRPr="001D18AD">
        <w:rPr>
          <w:rFonts w:eastAsia="Calibri"/>
          <w:color w:val="auto"/>
          <w:sz w:val="26"/>
          <w:szCs w:val="26"/>
          <w:lang w:eastAsia="en-US"/>
        </w:rPr>
        <w:t>Спрос и предложение. Законы спроса и предложения. Факторы спроса и предложения, равновесная цена, равновесный объем продаж, рыночное равновесие.</w:t>
      </w:r>
    </w:p>
    <w:p w:rsidR="00685CC7" w:rsidRPr="00685CC7" w:rsidRDefault="00685CC7" w:rsidP="00B90871">
      <w:pPr>
        <w:shd w:val="clear" w:color="auto" w:fill="FFFFFF"/>
        <w:spacing w:after="0" w:line="240" w:lineRule="auto"/>
        <w:ind w:left="0" w:right="0" w:firstLine="0"/>
        <w:contextualSpacing/>
        <w:jc w:val="left"/>
        <w:rPr>
          <w:sz w:val="26"/>
          <w:szCs w:val="26"/>
          <w:u w:val="single"/>
        </w:rPr>
      </w:pPr>
      <w:r w:rsidRPr="00685CC7">
        <w:rPr>
          <w:sz w:val="26"/>
          <w:szCs w:val="26"/>
          <w:u w:val="single"/>
        </w:rPr>
        <w:t xml:space="preserve">Формы организации: </w:t>
      </w:r>
    </w:p>
    <w:p w:rsidR="00685CC7" w:rsidRPr="00685CC7" w:rsidRDefault="00685CC7" w:rsidP="00B90871">
      <w:pPr>
        <w:shd w:val="clear" w:color="auto" w:fill="FFFFFF"/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685CC7">
        <w:rPr>
          <w:sz w:val="26"/>
          <w:szCs w:val="26"/>
        </w:rPr>
        <w:t>- групповая</w:t>
      </w:r>
    </w:p>
    <w:p w:rsidR="00685CC7" w:rsidRPr="00685CC7" w:rsidRDefault="00685CC7" w:rsidP="00B90871">
      <w:pPr>
        <w:shd w:val="clear" w:color="auto" w:fill="FFFFFF"/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685CC7">
        <w:rPr>
          <w:sz w:val="26"/>
          <w:szCs w:val="26"/>
        </w:rPr>
        <w:t>- индивидуальная</w:t>
      </w:r>
    </w:p>
    <w:p w:rsidR="00685CC7" w:rsidRPr="00685CC7" w:rsidRDefault="00685CC7" w:rsidP="00B90871">
      <w:pPr>
        <w:shd w:val="clear" w:color="auto" w:fill="FFFFFF"/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685CC7">
        <w:rPr>
          <w:sz w:val="26"/>
          <w:szCs w:val="26"/>
          <w:u w:val="single"/>
        </w:rPr>
        <w:t>Виды деятельности:</w:t>
      </w:r>
    </w:p>
    <w:p w:rsidR="001D18AD" w:rsidRPr="001D18AD" w:rsidRDefault="00685CC7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color w:val="auto"/>
          <w:sz w:val="26"/>
          <w:szCs w:val="26"/>
          <w:lang w:eastAsia="en-US"/>
        </w:rPr>
      </w:pPr>
      <w:r w:rsidRPr="00B85FE5">
        <w:rPr>
          <w:rFonts w:eastAsia="Calibri"/>
          <w:color w:val="auto"/>
          <w:sz w:val="26"/>
          <w:szCs w:val="26"/>
          <w:lang w:eastAsia="en-US"/>
        </w:rPr>
        <w:t>- д</w:t>
      </w:r>
      <w:r w:rsidR="001D18AD" w:rsidRPr="001D18AD">
        <w:rPr>
          <w:rFonts w:eastAsia="Calibri"/>
          <w:color w:val="auto"/>
          <w:sz w:val="26"/>
          <w:szCs w:val="26"/>
          <w:lang w:eastAsia="en-US"/>
        </w:rPr>
        <w:t>еловая игра «Фирмы и потребители»</w:t>
      </w:r>
    </w:p>
    <w:p w:rsidR="00685CC7" w:rsidRPr="00B85FE5" w:rsidRDefault="00685CC7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color w:val="auto"/>
          <w:sz w:val="26"/>
          <w:szCs w:val="26"/>
          <w:lang w:eastAsia="en-US"/>
        </w:rPr>
      </w:pPr>
      <w:r w:rsidRPr="00B85FE5">
        <w:rPr>
          <w:rFonts w:eastAsia="Calibri"/>
          <w:color w:val="auto"/>
          <w:sz w:val="26"/>
          <w:szCs w:val="26"/>
          <w:lang w:eastAsia="en-US"/>
        </w:rPr>
        <w:t>- р</w:t>
      </w:r>
      <w:r w:rsidR="001D18AD" w:rsidRPr="001D18AD">
        <w:rPr>
          <w:rFonts w:eastAsia="Calibri"/>
          <w:color w:val="auto"/>
          <w:sz w:val="26"/>
          <w:szCs w:val="26"/>
          <w:lang w:eastAsia="en-US"/>
        </w:rPr>
        <w:t xml:space="preserve">ешение экономических задач </w:t>
      </w:r>
      <w:r w:rsidR="008F1CF8" w:rsidRPr="00B85FE5">
        <w:rPr>
          <w:rFonts w:eastAsia="Calibri"/>
          <w:color w:val="auto"/>
          <w:sz w:val="26"/>
          <w:szCs w:val="26"/>
          <w:lang w:eastAsia="en-US"/>
        </w:rPr>
        <w:t>по темам</w:t>
      </w:r>
      <w:r w:rsidR="001D18AD" w:rsidRPr="001D18AD">
        <w:rPr>
          <w:rFonts w:eastAsia="Calibri"/>
          <w:color w:val="auto"/>
          <w:sz w:val="26"/>
          <w:szCs w:val="26"/>
          <w:lang w:eastAsia="en-US"/>
        </w:rPr>
        <w:t xml:space="preserve"> «Рынок», «Виды рынков», «Рыночное равновесие». </w:t>
      </w:r>
    </w:p>
    <w:p w:rsidR="001D18AD" w:rsidRPr="001D18AD" w:rsidRDefault="00685CC7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color w:val="auto"/>
          <w:sz w:val="26"/>
          <w:szCs w:val="26"/>
          <w:lang w:eastAsia="en-US"/>
        </w:rPr>
      </w:pPr>
      <w:r w:rsidRPr="00B85FE5">
        <w:rPr>
          <w:rFonts w:eastAsia="Calibri"/>
          <w:color w:val="auto"/>
          <w:sz w:val="26"/>
          <w:szCs w:val="26"/>
          <w:lang w:eastAsia="en-US"/>
        </w:rPr>
        <w:t>- а</w:t>
      </w:r>
      <w:r w:rsidR="001D18AD" w:rsidRPr="001D18AD">
        <w:rPr>
          <w:rFonts w:eastAsia="Calibri"/>
          <w:color w:val="auto"/>
          <w:sz w:val="26"/>
          <w:szCs w:val="26"/>
          <w:lang w:eastAsia="en-US"/>
        </w:rPr>
        <w:t>нализ графиков рыночного равновесия</w:t>
      </w:r>
    </w:p>
    <w:p w:rsidR="001D18AD" w:rsidRPr="001D18AD" w:rsidRDefault="00685CC7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color w:val="auto"/>
          <w:sz w:val="26"/>
          <w:szCs w:val="26"/>
          <w:lang w:eastAsia="en-US"/>
        </w:rPr>
      </w:pPr>
      <w:r w:rsidRPr="00B85FE5">
        <w:rPr>
          <w:rFonts w:eastAsia="Calibri"/>
          <w:color w:val="auto"/>
          <w:sz w:val="26"/>
          <w:szCs w:val="26"/>
          <w:lang w:eastAsia="en-US"/>
        </w:rPr>
        <w:t>- р</w:t>
      </w:r>
      <w:r w:rsidR="001D18AD" w:rsidRPr="001D18AD">
        <w:rPr>
          <w:rFonts w:eastAsia="Calibri"/>
          <w:color w:val="auto"/>
          <w:sz w:val="26"/>
          <w:szCs w:val="26"/>
          <w:lang w:eastAsia="en-US"/>
        </w:rPr>
        <w:t>ешение кейса «Анализ экономической ситуации»</w:t>
      </w:r>
    </w:p>
    <w:p w:rsidR="008F1CF8" w:rsidRPr="00B85FE5" w:rsidRDefault="008F1CF8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color w:val="auto"/>
          <w:sz w:val="26"/>
          <w:szCs w:val="26"/>
          <w:lang w:eastAsia="en-US"/>
        </w:rPr>
      </w:pPr>
    </w:p>
    <w:p w:rsidR="001D18AD" w:rsidRPr="001D18AD" w:rsidRDefault="001D18AD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b/>
          <w:color w:val="auto"/>
          <w:sz w:val="26"/>
          <w:szCs w:val="26"/>
          <w:lang w:eastAsia="en-US"/>
        </w:rPr>
      </w:pPr>
      <w:r w:rsidRPr="001D18AD">
        <w:rPr>
          <w:rFonts w:eastAsia="Calibri"/>
          <w:b/>
          <w:color w:val="auto"/>
          <w:sz w:val="26"/>
          <w:szCs w:val="26"/>
          <w:lang w:eastAsia="en-US"/>
        </w:rPr>
        <w:t>Раздел</w:t>
      </w:r>
      <w:r w:rsidR="008F1CF8" w:rsidRPr="00B85FE5">
        <w:rPr>
          <w:rFonts w:eastAsia="Calibri"/>
          <w:b/>
          <w:color w:val="auto"/>
          <w:sz w:val="26"/>
          <w:szCs w:val="26"/>
          <w:lang w:eastAsia="en-US"/>
        </w:rPr>
        <w:t xml:space="preserve"> 2</w:t>
      </w:r>
      <w:r w:rsidRPr="001D18AD">
        <w:rPr>
          <w:rFonts w:eastAsia="Calibri"/>
          <w:b/>
          <w:color w:val="auto"/>
          <w:sz w:val="26"/>
          <w:szCs w:val="26"/>
          <w:lang w:eastAsia="en-US"/>
        </w:rPr>
        <w:t>. Основы предпринимательской деятельности</w:t>
      </w:r>
      <w:r w:rsidR="008F1CF8" w:rsidRPr="00B85FE5">
        <w:rPr>
          <w:rFonts w:eastAsia="Calibri"/>
          <w:b/>
          <w:color w:val="auto"/>
          <w:sz w:val="26"/>
          <w:szCs w:val="26"/>
          <w:lang w:eastAsia="en-US"/>
        </w:rPr>
        <w:t xml:space="preserve"> (12 часов)</w:t>
      </w:r>
    </w:p>
    <w:p w:rsidR="001D18AD" w:rsidRPr="001D18AD" w:rsidRDefault="001D18AD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b/>
          <w:color w:val="auto"/>
          <w:sz w:val="26"/>
          <w:szCs w:val="26"/>
          <w:lang w:eastAsia="en-US"/>
        </w:rPr>
      </w:pPr>
      <w:r w:rsidRPr="001D18AD">
        <w:rPr>
          <w:rFonts w:eastAsia="Calibri"/>
          <w:b/>
          <w:color w:val="auto"/>
          <w:sz w:val="26"/>
          <w:szCs w:val="26"/>
          <w:lang w:eastAsia="en-US"/>
        </w:rPr>
        <w:t>Правовые основы предпринимательства</w:t>
      </w:r>
      <w:r w:rsidR="003E7C1A" w:rsidRPr="00B85FE5">
        <w:rPr>
          <w:rFonts w:eastAsia="Calibri"/>
          <w:b/>
          <w:color w:val="auto"/>
          <w:sz w:val="26"/>
          <w:szCs w:val="26"/>
          <w:lang w:eastAsia="en-US"/>
        </w:rPr>
        <w:t xml:space="preserve"> (1 час)</w:t>
      </w:r>
    </w:p>
    <w:p w:rsidR="001D18AD" w:rsidRPr="001D18AD" w:rsidRDefault="001D18AD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color w:val="auto"/>
          <w:sz w:val="26"/>
          <w:szCs w:val="26"/>
          <w:lang w:eastAsia="en-US"/>
        </w:rPr>
      </w:pPr>
      <w:r w:rsidRPr="001D18AD">
        <w:rPr>
          <w:rFonts w:eastAsia="Calibri"/>
          <w:color w:val="auto"/>
          <w:sz w:val="26"/>
          <w:szCs w:val="26"/>
          <w:lang w:eastAsia="en-US"/>
        </w:rPr>
        <w:t>Предпринимательство и предпринимательские отношения, источники предпринимательского права (Конституция РФ,  ГК  РФ, Налоговый кодекс РФ, УК РФ, Кодекс об административных правонарушениях).</w:t>
      </w:r>
    </w:p>
    <w:p w:rsidR="001D18AD" w:rsidRPr="001D18AD" w:rsidRDefault="001D18AD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b/>
          <w:color w:val="auto"/>
          <w:sz w:val="26"/>
          <w:szCs w:val="26"/>
          <w:lang w:eastAsia="en-US"/>
        </w:rPr>
      </w:pPr>
      <w:r w:rsidRPr="001D18AD">
        <w:rPr>
          <w:rFonts w:eastAsia="Calibri"/>
          <w:b/>
          <w:color w:val="auto"/>
          <w:sz w:val="26"/>
          <w:szCs w:val="26"/>
          <w:lang w:eastAsia="en-US"/>
        </w:rPr>
        <w:t xml:space="preserve">Факторы производства </w:t>
      </w:r>
      <w:r w:rsidR="003E7C1A" w:rsidRPr="00B85FE5">
        <w:rPr>
          <w:rFonts w:eastAsia="Calibri"/>
          <w:b/>
          <w:color w:val="auto"/>
          <w:sz w:val="26"/>
          <w:szCs w:val="26"/>
          <w:lang w:eastAsia="en-US"/>
        </w:rPr>
        <w:t>(1 час)</w:t>
      </w:r>
    </w:p>
    <w:p w:rsidR="001D18AD" w:rsidRPr="001D18AD" w:rsidRDefault="001D18AD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color w:val="auto"/>
          <w:sz w:val="26"/>
          <w:szCs w:val="26"/>
          <w:lang w:eastAsia="en-US"/>
        </w:rPr>
      </w:pPr>
      <w:r w:rsidRPr="001D18AD">
        <w:rPr>
          <w:rFonts w:eastAsia="Calibri"/>
          <w:color w:val="auto"/>
          <w:sz w:val="26"/>
          <w:szCs w:val="26"/>
          <w:lang w:eastAsia="en-US"/>
        </w:rPr>
        <w:t xml:space="preserve">Факторы производства: труд, земля, капитал, предпринимательские способности, информация. </w:t>
      </w:r>
    </w:p>
    <w:p w:rsidR="001D18AD" w:rsidRPr="001D18AD" w:rsidRDefault="001D18AD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color w:val="auto"/>
          <w:sz w:val="26"/>
          <w:szCs w:val="26"/>
          <w:lang w:eastAsia="en-US"/>
        </w:rPr>
      </w:pPr>
      <w:r w:rsidRPr="001D18AD">
        <w:rPr>
          <w:rFonts w:eastAsia="Calibri"/>
          <w:color w:val="auto"/>
          <w:sz w:val="26"/>
          <w:szCs w:val="26"/>
          <w:lang w:eastAsia="en-US"/>
        </w:rPr>
        <w:t>Факторные доходы: заработная плата, рента, процент, прибыль.</w:t>
      </w:r>
    </w:p>
    <w:p w:rsidR="001D18AD" w:rsidRPr="001D18AD" w:rsidRDefault="001D18AD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b/>
          <w:color w:val="auto"/>
          <w:sz w:val="26"/>
          <w:szCs w:val="26"/>
          <w:lang w:eastAsia="en-US"/>
        </w:rPr>
      </w:pPr>
      <w:r w:rsidRPr="001D18AD">
        <w:rPr>
          <w:rFonts w:eastAsia="Calibri"/>
          <w:b/>
          <w:color w:val="auto"/>
          <w:sz w:val="26"/>
          <w:szCs w:val="26"/>
          <w:lang w:eastAsia="en-US"/>
        </w:rPr>
        <w:t>Рентабельность фирмы</w:t>
      </w:r>
      <w:r w:rsidR="003E7C1A" w:rsidRPr="00B85FE5">
        <w:rPr>
          <w:rFonts w:eastAsia="Calibri"/>
          <w:b/>
          <w:color w:val="auto"/>
          <w:sz w:val="26"/>
          <w:szCs w:val="26"/>
          <w:lang w:eastAsia="en-US"/>
        </w:rPr>
        <w:t xml:space="preserve"> (3 часа)</w:t>
      </w:r>
    </w:p>
    <w:p w:rsidR="001D18AD" w:rsidRPr="001D18AD" w:rsidRDefault="001D18AD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color w:val="auto"/>
          <w:sz w:val="26"/>
          <w:szCs w:val="26"/>
          <w:lang w:eastAsia="en-US"/>
        </w:rPr>
      </w:pPr>
      <w:r w:rsidRPr="001D18AD">
        <w:rPr>
          <w:rFonts w:eastAsia="Calibri"/>
          <w:color w:val="auto"/>
          <w:sz w:val="26"/>
          <w:szCs w:val="26"/>
          <w:lang w:eastAsia="en-US"/>
        </w:rPr>
        <w:t>Выручка, прибыль экономическая и бухгалтерская, постоянные и переменные издержки производства.</w:t>
      </w:r>
    </w:p>
    <w:p w:rsidR="001D18AD" w:rsidRPr="001D18AD" w:rsidRDefault="001D18AD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b/>
          <w:color w:val="auto"/>
          <w:sz w:val="26"/>
          <w:szCs w:val="26"/>
          <w:lang w:eastAsia="en-US"/>
        </w:rPr>
      </w:pPr>
      <w:r w:rsidRPr="001D18AD">
        <w:rPr>
          <w:rFonts w:eastAsia="Calibri"/>
          <w:b/>
          <w:color w:val="auto"/>
          <w:sz w:val="26"/>
          <w:szCs w:val="26"/>
          <w:lang w:eastAsia="en-US"/>
        </w:rPr>
        <w:t>Налоги и субсидии</w:t>
      </w:r>
      <w:r w:rsidR="003E7C1A" w:rsidRPr="00B85FE5">
        <w:rPr>
          <w:rFonts w:eastAsia="Calibri"/>
          <w:b/>
          <w:color w:val="auto"/>
          <w:sz w:val="26"/>
          <w:szCs w:val="26"/>
          <w:lang w:eastAsia="en-US"/>
        </w:rPr>
        <w:t xml:space="preserve"> (2 часа)</w:t>
      </w:r>
    </w:p>
    <w:p w:rsidR="001D18AD" w:rsidRPr="001D18AD" w:rsidRDefault="001D18AD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color w:val="auto"/>
          <w:sz w:val="26"/>
          <w:szCs w:val="26"/>
          <w:lang w:eastAsia="en-US"/>
        </w:rPr>
      </w:pPr>
      <w:r w:rsidRPr="001D18AD">
        <w:rPr>
          <w:rFonts w:eastAsia="Calibri"/>
          <w:color w:val="auto"/>
          <w:sz w:val="26"/>
          <w:szCs w:val="26"/>
          <w:lang w:eastAsia="en-US"/>
        </w:rPr>
        <w:lastRenderedPageBreak/>
        <w:t xml:space="preserve">Налог на прибыль, НДС. Субсидия. Трансферт. </w:t>
      </w:r>
    </w:p>
    <w:p w:rsidR="001D18AD" w:rsidRPr="001D18AD" w:rsidRDefault="001D18AD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b/>
          <w:color w:val="auto"/>
          <w:sz w:val="26"/>
          <w:szCs w:val="26"/>
          <w:lang w:eastAsia="en-US"/>
        </w:rPr>
      </w:pPr>
      <w:r w:rsidRPr="001D18AD">
        <w:rPr>
          <w:rFonts w:eastAsia="Calibri"/>
          <w:b/>
          <w:color w:val="auto"/>
          <w:sz w:val="26"/>
          <w:szCs w:val="26"/>
          <w:lang w:eastAsia="en-US"/>
        </w:rPr>
        <w:t>Виды предпринимательской деятельности</w:t>
      </w:r>
      <w:r w:rsidR="003E7C1A" w:rsidRPr="00B85FE5">
        <w:rPr>
          <w:rFonts w:eastAsia="Calibri"/>
          <w:b/>
          <w:color w:val="auto"/>
          <w:sz w:val="26"/>
          <w:szCs w:val="26"/>
          <w:lang w:eastAsia="en-US"/>
        </w:rPr>
        <w:t xml:space="preserve"> (2 часа)</w:t>
      </w:r>
    </w:p>
    <w:p w:rsidR="001D18AD" w:rsidRPr="001D18AD" w:rsidRDefault="001D18AD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color w:val="auto"/>
          <w:sz w:val="26"/>
          <w:szCs w:val="26"/>
          <w:lang w:eastAsia="en-US"/>
        </w:rPr>
      </w:pPr>
      <w:r w:rsidRPr="001D18AD">
        <w:rPr>
          <w:rFonts w:eastAsia="Calibri"/>
          <w:color w:val="auto"/>
          <w:sz w:val="26"/>
          <w:szCs w:val="26"/>
          <w:lang w:eastAsia="en-US"/>
        </w:rPr>
        <w:t>Производственный бизнес, торговый, посреднический, страховой, финансовый.</w:t>
      </w:r>
    </w:p>
    <w:p w:rsidR="001D18AD" w:rsidRPr="001D18AD" w:rsidRDefault="001D18AD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b/>
          <w:color w:val="auto"/>
          <w:sz w:val="26"/>
          <w:szCs w:val="26"/>
          <w:lang w:eastAsia="en-US"/>
        </w:rPr>
      </w:pPr>
      <w:r w:rsidRPr="001D18AD">
        <w:rPr>
          <w:rFonts w:eastAsia="Calibri"/>
          <w:b/>
          <w:color w:val="auto"/>
          <w:sz w:val="26"/>
          <w:szCs w:val="26"/>
          <w:lang w:eastAsia="en-US"/>
        </w:rPr>
        <w:t>Организационно-правовые формы предпринимательства</w:t>
      </w:r>
      <w:r w:rsidR="003E7C1A" w:rsidRPr="00B85FE5">
        <w:rPr>
          <w:rFonts w:eastAsia="Calibri"/>
          <w:b/>
          <w:color w:val="auto"/>
          <w:sz w:val="26"/>
          <w:szCs w:val="26"/>
          <w:lang w:eastAsia="en-US"/>
        </w:rPr>
        <w:t xml:space="preserve"> (3 часа)</w:t>
      </w:r>
    </w:p>
    <w:p w:rsidR="001D18AD" w:rsidRPr="001D18AD" w:rsidRDefault="001D18AD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color w:val="auto"/>
          <w:sz w:val="26"/>
          <w:szCs w:val="26"/>
          <w:lang w:eastAsia="en-US"/>
        </w:rPr>
      </w:pPr>
      <w:r w:rsidRPr="001D18AD">
        <w:rPr>
          <w:rFonts w:eastAsia="Calibri"/>
          <w:color w:val="auto"/>
          <w:sz w:val="26"/>
          <w:szCs w:val="26"/>
          <w:lang w:eastAsia="en-US"/>
        </w:rPr>
        <w:t>Индивидуальное предпринимательство, фермерское хозяйство.</w:t>
      </w:r>
    </w:p>
    <w:p w:rsidR="001D18AD" w:rsidRPr="001D18AD" w:rsidRDefault="001D18AD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color w:val="auto"/>
          <w:sz w:val="26"/>
          <w:szCs w:val="26"/>
          <w:lang w:eastAsia="en-US"/>
        </w:rPr>
      </w:pPr>
      <w:r w:rsidRPr="001D18AD">
        <w:rPr>
          <w:rFonts w:eastAsia="Calibri"/>
          <w:color w:val="auto"/>
          <w:sz w:val="26"/>
          <w:szCs w:val="26"/>
          <w:lang w:eastAsia="en-US"/>
        </w:rPr>
        <w:t>Формы предпринимательской деятельности коммерческих организаций: хозяйственные товарищества, хозяйственные общества, производственные кооперативы.</w:t>
      </w:r>
    </w:p>
    <w:p w:rsidR="00685CC7" w:rsidRPr="00685CC7" w:rsidRDefault="00685CC7" w:rsidP="00B90871">
      <w:pPr>
        <w:shd w:val="clear" w:color="auto" w:fill="FFFFFF"/>
        <w:spacing w:after="0" w:line="240" w:lineRule="auto"/>
        <w:ind w:left="0" w:right="0" w:firstLine="0"/>
        <w:contextualSpacing/>
        <w:jc w:val="left"/>
        <w:rPr>
          <w:sz w:val="26"/>
          <w:szCs w:val="26"/>
          <w:u w:val="single"/>
        </w:rPr>
      </w:pPr>
      <w:r w:rsidRPr="00685CC7">
        <w:rPr>
          <w:sz w:val="26"/>
          <w:szCs w:val="26"/>
          <w:u w:val="single"/>
        </w:rPr>
        <w:t xml:space="preserve">Формы организации: </w:t>
      </w:r>
    </w:p>
    <w:p w:rsidR="00685CC7" w:rsidRPr="00685CC7" w:rsidRDefault="00685CC7" w:rsidP="00B90871">
      <w:pPr>
        <w:shd w:val="clear" w:color="auto" w:fill="FFFFFF"/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685CC7">
        <w:rPr>
          <w:sz w:val="26"/>
          <w:szCs w:val="26"/>
        </w:rPr>
        <w:t>- коллективная</w:t>
      </w:r>
    </w:p>
    <w:p w:rsidR="00685CC7" w:rsidRPr="00685CC7" w:rsidRDefault="00685CC7" w:rsidP="00B90871">
      <w:pPr>
        <w:shd w:val="clear" w:color="auto" w:fill="FFFFFF"/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685CC7">
        <w:rPr>
          <w:sz w:val="26"/>
          <w:szCs w:val="26"/>
        </w:rPr>
        <w:t>- групповая</w:t>
      </w:r>
    </w:p>
    <w:p w:rsidR="00685CC7" w:rsidRPr="00685CC7" w:rsidRDefault="00685CC7" w:rsidP="00B90871">
      <w:pPr>
        <w:shd w:val="clear" w:color="auto" w:fill="FFFFFF"/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685CC7">
        <w:rPr>
          <w:sz w:val="26"/>
          <w:szCs w:val="26"/>
        </w:rPr>
        <w:t>- индивидуальная</w:t>
      </w:r>
    </w:p>
    <w:p w:rsidR="001D18AD" w:rsidRPr="001D18AD" w:rsidRDefault="00685CC7" w:rsidP="00B90871">
      <w:pPr>
        <w:shd w:val="clear" w:color="auto" w:fill="FFFFFF"/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685CC7">
        <w:rPr>
          <w:sz w:val="26"/>
          <w:szCs w:val="26"/>
          <w:u w:val="single"/>
        </w:rPr>
        <w:t>Виды деятельности:</w:t>
      </w:r>
    </w:p>
    <w:p w:rsidR="001D18AD" w:rsidRPr="001D18AD" w:rsidRDefault="00685CC7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color w:val="auto"/>
          <w:sz w:val="26"/>
          <w:szCs w:val="26"/>
          <w:lang w:eastAsia="en-US"/>
        </w:rPr>
      </w:pPr>
      <w:r w:rsidRPr="00B85FE5">
        <w:rPr>
          <w:rFonts w:eastAsia="Calibri"/>
          <w:i/>
          <w:color w:val="auto"/>
          <w:sz w:val="26"/>
          <w:szCs w:val="26"/>
          <w:lang w:eastAsia="en-US"/>
        </w:rPr>
        <w:t xml:space="preserve">- </w:t>
      </w:r>
      <w:r w:rsidRPr="00B85FE5">
        <w:rPr>
          <w:rFonts w:eastAsia="Calibri"/>
          <w:color w:val="auto"/>
          <w:sz w:val="26"/>
          <w:szCs w:val="26"/>
          <w:lang w:eastAsia="en-US"/>
        </w:rPr>
        <w:t>р</w:t>
      </w:r>
      <w:r w:rsidR="001D18AD" w:rsidRPr="001D18AD">
        <w:rPr>
          <w:rFonts w:eastAsia="Calibri"/>
          <w:color w:val="auto"/>
          <w:sz w:val="26"/>
          <w:szCs w:val="26"/>
          <w:lang w:eastAsia="en-US"/>
        </w:rPr>
        <w:t xml:space="preserve">абота с нормативно-правовыми актами по теме: «Правовые основы предпринимательства» </w:t>
      </w:r>
    </w:p>
    <w:p w:rsidR="001D18AD" w:rsidRPr="001D18AD" w:rsidRDefault="00685CC7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color w:val="auto"/>
          <w:sz w:val="26"/>
          <w:szCs w:val="26"/>
          <w:lang w:eastAsia="en-US"/>
        </w:rPr>
      </w:pPr>
      <w:r w:rsidRPr="00B85FE5">
        <w:rPr>
          <w:rFonts w:eastAsia="Calibri"/>
          <w:color w:val="auto"/>
          <w:sz w:val="26"/>
          <w:szCs w:val="26"/>
          <w:lang w:eastAsia="en-US"/>
        </w:rPr>
        <w:t>- р</w:t>
      </w:r>
      <w:r w:rsidR="001D18AD" w:rsidRPr="001D18AD">
        <w:rPr>
          <w:rFonts w:eastAsia="Calibri"/>
          <w:color w:val="auto"/>
          <w:sz w:val="26"/>
          <w:szCs w:val="26"/>
          <w:lang w:eastAsia="en-US"/>
        </w:rPr>
        <w:t>ешение экономических задач по теме: «Налоги и субсидии»</w:t>
      </w:r>
    </w:p>
    <w:p w:rsidR="001D18AD" w:rsidRPr="001D18AD" w:rsidRDefault="00685CC7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color w:val="auto"/>
          <w:sz w:val="26"/>
          <w:szCs w:val="26"/>
          <w:lang w:eastAsia="en-US"/>
        </w:rPr>
      </w:pPr>
      <w:r w:rsidRPr="00B85FE5">
        <w:rPr>
          <w:rFonts w:eastAsia="Calibri"/>
          <w:color w:val="auto"/>
          <w:sz w:val="26"/>
          <w:szCs w:val="26"/>
          <w:lang w:eastAsia="en-US"/>
        </w:rPr>
        <w:t>-р</w:t>
      </w:r>
      <w:r w:rsidR="001D18AD" w:rsidRPr="001D18AD">
        <w:rPr>
          <w:rFonts w:eastAsia="Calibri"/>
          <w:color w:val="auto"/>
          <w:sz w:val="26"/>
          <w:szCs w:val="26"/>
          <w:lang w:eastAsia="en-US"/>
        </w:rPr>
        <w:t>ешение экономических задач по темам: «Прибыль», «Издержки»</w:t>
      </w:r>
    </w:p>
    <w:p w:rsidR="001D18AD" w:rsidRPr="001D18AD" w:rsidRDefault="00685CC7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color w:val="auto"/>
          <w:sz w:val="26"/>
          <w:szCs w:val="26"/>
          <w:lang w:eastAsia="en-US"/>
        </w:rPr>
      </w:pPr>
      <w:r w:rsidRPr="00B85FE5">
        <w:rPr>
          <w:rFonts w:eastAsia="Calibri"/>
          <w:color w:val="auto"/>
          <w:sz w:val="26"/>
          <w:szCs w:val="26"/>
          <w:lang w:eastAsia="en-US"/>
        </w:rPr>
        <w:t>- д</w:t>
      </w:r>
      <w:r w:rsidR="001D18AD" w:rsidRPr="001D18AD">
        <w:rPr>
          <w:rFonts w:eastAsia="Calibri"/>
          <w:color w:val="auto"/>
          <w:sz w:val="26"/>
          <w:szCs w:val="26"/>
          <w:lang w:eastAsia="en-US"/>
        </w:rPr>
        <w:t>еловая игра «Книжная фабрика»</w:t>
      </w:r>
    </w:p>
    <w:p w:rsidR="001D18AD" w:rsidRPr="001D18AD" w:rsidRDefault="00685CC7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color w:val="auto"/>
          <w:sz w:val="26"/>
          <w:szCs w:val="26"/>
          <w:lang w:eastAsia="en-US"/>
        </w:rPr>
      </w:pPr>
      <w:r w:rsidRPr="00B85FE5">
        <w:rPr>
          <w:rFonts w:eastAsia="Calibri"/>
          <w:color w:val="auto"/>
          <w:sz w:val="26"/>
          <w:szCs w:val="26"/>
          <w:lang w:eastAsia="en-US"/>
        </w:rPr>
        <w:t>- р</w:t>
      </w:r>
      <w:r w:rsidR="001D18AD" w:rsidRPr="001D18AD">
        <w:rPr>
          <w:rFonts w:eastAsia="Calibri"/>
          <w:color w:val="auto"/>
          <w:sz w:val="26"/>
          <w:szCs w:val="26"/>
          <w:lang w:eastAsia="en-US"/>
        </w:rPr>
        <w:t>ешение кейса «Формы предпринимательства»</w:t>
      </w:r>
    </w:p>
    <w:p w:rsidR="001D18AD" w:rsidRPr="001D18AD" w:rsidRDefault="00685CC7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color w:val="auto"/>
          <w:sz w:val="26"/>
          <w:szCs w:val="26"/>
          <w:lang w:eastAsia="en-US"/>
        </w:rPr>
      </w:pPr>
      <w:r w:rsidRPr="00B85FE5">
        <w:rPr>
          <w:rFonts w:eastAsia="Calibri"/>
          <w:color w:val="auto"/>
          <w:sz w:val="26"/>
          <w:szCs w:val="26"/>
          <w:lang w:eastAsia="en-US"/>
        </w:rPr>
        <w:t>- м</w:t>
      </w:r>
      <w:r w:rsidR="001D18AD" w:rsidRPr="001D18AD">
        <w:rPr>
          <w:rFonts w:eastAsia="Calibri"/>
          <w:color w:val="auto"/>
          <w:sz w:val="26"/>
          <w:szCs w:val="26"/>
          <w:lang w:eastAsia="en-US"/>
        </w:rPr>
        <w:t>ини-исследование «Особенности развития малого бизнеса в нашем городе (поселке)»</w:t>
      </w:r>
    </w:p>
    <w:p w:rsidR="001D18AD" w:rsidRPr="001D18AD" w:rsidRDefault="001D18AD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i/>
          <w:color w:val="auto"/>
          <w:sz w:val="26"/>
          <w:szCs w:val="26"/>
          <w:lang w:eastAsia="en-US"/>
        </w:rPr>
      </w:pPr>
    </w:p>
    <w:p w:rsidR="00685CC7" w:rsidRPr="00B85FE5" w:rsidRDefault="001D18AD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b/>
          <w:color w:val="auto"/>
          <w:sz w:val="26"/>
          <w:szCs w:val="26"/>
          <w:lang w:eastAsia="en-US"/>
        </w:rPr>
      </w:pPr>
      <w:r w:rsidRPr="001D18AD">
        <w:rPr>
          <w:rFonts w:eastAsia="Calibri"/>
          <w:b/>
          <w:color w:val="auto"/>
          <w:sz w:val="26"/>
          <w:szCs w:val="26"/>
          <w:lang w:eastAsia="en-US"/>
        </w:rPr>
        <w:t xml:space="preserve">Раздел </w:t>
      </w:r>
      <w:r w:rsidR="008F1CF8" w:rsidRPr="00B85FE5">
        <w:rPr>
          <w:rFonts w:eastAsia="Calibri"/>
          <w:b/>
          <w:color w:val="auto"/>
          <w:sz w:val="26"/>
          <w:szCs w:val="26"/>
          <w:lang w:eastAsia="en-US"/>
        </w:rPr>
        <w:t>3</w:t>
      </w:r>
      <w:r w:rsidRPr="001D18AD">
        <w:rPr>
          <w:rFonts w:eastAsia="Calibri"/>
          <w:b/>
          <w:color w:val="auto"/>
          <w:sz w:val="26"/>
          <w:szCs w:val="26"/>
          <w:lang w:eastAsia="en-US"/>
        </w:rPr>
        <w:t>. Как открыть свое дело?</w:t>
      </w:r>
      <w:r w:rsidR="008F1CF8" w:rsidRPr="00B85FE5">
        <w:rPr>
          <w:rFonts w:eastAsia="Calibri"/>
          <w:b/>
          <w:color w:val="auto"/>
          <w:sz w:val="26"/>
          <w:szCs w:val="26"/>
          <w:lang w:eastAsia="en-US"/>
        </w:rPr>
        <w:t xml:space="preserve"> (11 часов)</w:t>
      </w:r>
    </w:p>
    <w:p w:rsidR="001D18AD" w:rsidRPr="001D18AD" w:rsidRDefault="001D18AD" w:rsidP="00B90871">
      <w:pPr>
        <w:spacing w:after="0" w:line="240" w:lineRule="auto"/>
        <w:ind w:left="0" w:right="0" w:firstLine="0"/>
        <w:contextualSpacing/>
        <w:jc w:val="left"/>
        <w:rPr>
          <w:b/>
          <w:color w:val="auto"/>
          <w:sz w:val="26"/>
          <w:szCs w:val="26"/>
          <w:lang w:eastAsia="x-none"/>
        </w:rPr>
      </w:pPr>
      <w:r w:rsidRPr="001D18AD">
        <w:rPr>
          <w:b/>
          <w:color w:val="auto"/>
          <w:sz w:val="26"/>
          <w:szCs w:val="26"/>
          <w:lang w:val="x-none" w:eastAsia="x-none"/>
        </w:rPr>
        <w:t xml:space="preserve">Планирование хозяйственной деятельности предприятия </w:t>
      </w:r>
      <w:r w:rsidR="003E7C1A" w:rsidRPr="00B85FE5">
        <w:rPr>
          <w:b/>
          <w:color w:val="auto"/>
          <w:sz w:val="26"/>
          <w:szCs w:val="26"/>
          <w:lang w:eastAsia="x-none"/>
        </w:rPr>
        <w:t>(4 часа)</w:t>
      </w:r>
    </w:p>
    <w:p w:rsidR="001D18AD" w:rsidRPr="001D18AD" w:rsidRDefault="001D18AD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color w:val="auto"/>
          <w:sz w:val="26"/>
          <w:szCs w:val="26"/>
          <w:lang w:val="x-none" w:eastAsia="en-US"/>
        </w:rPr>
      </w:pPr>
      <w:r w:rsidRPr="001D18AD">
        <w:rPr>
          <w:rFonts w:eastAsia="Calibri"/>
          <w:color w:val="auto"/>
          <w:sz w:val="26"/>
          <w:szCs w:val="26"/>
          <w:lang w:val="x-none" w:eastAsia="en-US"/>
        </w:rPr>
        <w:t>Предпринимательская идея. Бизнес-план, его назначение и структура. Способы презентации бизнес-плана.</w:t>
      </w:r>
    </w:p>
    <w:p w:rsidR="001D18AD" w:rsidRPr="001D18AD" w:rsidRDefault="001D18AD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b/>
          <w:color w:val="auto"/>
          <w:sz w:val="26"/>
          <w:szCs w:val="26"/>
          <w:lang w:eastAsia="en-US"/>
        </w:rPr>
      </w:pPr>
      <w:r w:rsidRPr="001D18AD">
        <w:rPr>
          <w:rFonts w:eastAsia="Calibri"/>
          <w:b/>
          <w:color w:val="auto"/>
          <w:sz w:val="26"/>
          <w:szCs w:val="26"/>
          <w:lang w:eastAsia="en-US"/>
        </w:rPr>
        <w:t xml:space="preserve">Источники финансирования бизнеса </w:t>
      </w:r>
      <w:r w:rsidR="003E7C1A" w:rsidRPr="00B85FE5">
        <w:rPr>
          <w:rFonts w:eastAsia="Calibri"/>
          <w:b/>
          <w:color w:val="auto"/>
          <w:sz w:val="26"/>
          <w:szCs w:val="26"/>
          <w:lang w:eastAsia="en-US"/>
        </w:rPr>
        <w:t>(2 часа)</w:t>
      </w:r>
    </w:p>
    <w:p w:rsidR="001D18AD" w:rsidRPr="001D18AD" w:rsidRDefault="001D18AD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color w:val="auto"/>
          <w:sz w:val="26"/>
          <w:szCs w:val="26"/>
          <w:lang w:eastAsia="en-US"/>
        </w:rPr>
      </w:pPr>
      <w:r w:rsidRPr="001D18AD">
        <w:rPr>
          <w:rFonts w:eastAsia="Calibri"/>
          <w:color w:val="auto"/>
          <w:sz w:val="26"/>
          <w:szCs w:val="26"/>
          <w:lang w:eastAsia="en-US"/>
        </w:rPr>
        <w:t>Внутренние источники финансирования: чистая прибыль, амортизационные отчисления. Внешние источники финансирования: банковские кредиты, средства населения, средства бюджетов разных уровней.</w:t>
      </w:r>
    </w:p>
    <w:p w:rsidR="001D18AD" w:rsidRPr="001D18AD" w:rsidRDefault="001D18AD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b/>
          <w:color w:val="auto"/>
          <w:sz w:val="26"/>
          <w:szCs w:val="26"/>
          <w:lang w:eastAsia="en-US"/>
        </w:rPr>
      </w:pPr>
      <w:r w:rsidRPr="001D18AD">
        <w:rPr>
          <w:rFonts w:eastAsia="Calibri"/>
          <w:b/>
          <w:color w:val="auto"/>
          <w:sz w:val="26"/>
          <w:szCs w:val="26"/>
          <w:lang w:eastAsia="en-US"/>
        </w:rPr>
        <w:t>Менеджмент</w:t>
      </w:r>
      <w:r w:rsidR="003E7C1A" w:rsidRPr="00B85FE5">
        <w:rPr>
          <w:rFonts w:eastAsia="Calibri"/>
          <w:b/>
          <w:color w:val="auto"/>
          <w:sz w:val="26"/>
          <w:szCs w:val="26"/>
          <w:lang w:eastAsia="en-US"/>
        </w:rPr>
        <w:t xml:space="preserve"> (2 часа)</w:t>
      </w:r>
    </w:p>
    <w:p w:rsidR="001D18AD" w:rsidRPr="001D18AD" w:rsidRDefault="001D18AD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color w:val="auto"/>
          <w:sz w:val="26"/>
          <w:szCs w:val="26"/>
          <w:lang w:eastAsia="en-US"/>
        </w:rPr>
      </w:pPr>
      <w:r w:rsidRPr="001D18AD">
        <w:rPr>
          <w:rFonts w:eastAsia="Calibri"/>
          <w:color w:val="auto"/>
          <w:sz w:val="26"/>
          <w:szCs w:val="26"/>
          <w:lang w:eastAsia="en-US"/>
        </w:rPr>
        <w:t xml:space="preserve">Менеджер. Менеджмент. Функции менеджмента: организация, планирование, руководство, контроль. </w:t>
      </w:r>
    </w:p>
    <w:p w:rsidR="001D18AD" w:rsidRPr="001D18AD" w:rsidRDefault="001D18AD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b/>
          <w:color w:val="auto"/>
          <w:sz w:val="26"/>
          <w:szCs w:val="26"/>
          <w:lang w:eastAsia="en-US"/>
        </w:rPr>
      </w:pPr>
      <w:r w:rsidRPr="001D18AD">
        <w:rPr>
          <w:rFonts w:eastAsia="Calibri"/>
          <w:b/>
          <w:color w:val="auto"/>
          <w:sz w:val="26"/>
          <w:szCs w:val="26"/>
          <w:lang w:eastAsia="en-US"/>
        </w:rPr>
        <w:t xml:space="preserve">Маркетинг </w:t>
      </w:r>
      <w:r w:rsidR="003E7C1A" w:rsidRPr="00B85FE5">
        <w:rPr>
          <w:rFonts w:eastAsia="Calibri"/>
          <w:b/>
          <w:color w:val="auto"/>
          <w:sz w:val="26"/>
          <w:szCs w:val="26"/>
          <w:lang w:eastAsia="en-US"/>
        </w:rPr>
        <w:t>(3 часа)</w:t>
      </w:r>
    </w:p>
    <w:p w:rsidR="001D18AD" w:rsidRPr="001D18AD" w:rsidRDefault="001D18AD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color w:val="auto"/>
          <w:sz w:val="26"/>
          <w:szCs w:val="26"/>
          <w:lang w:eastAsia="en-US"/>
        </w:rPr>
      </w:pPr>
      <w:r w:rsidRPr="001D18AD">
        <w:rPr>
          <w:rFonts w:eastAsia="Calibri"/>
          <w:color w:val="auto"/>
          <w:sz w:val="26"/>
          <w:szCs w:val="26"/>
          <w:lang w:eastAsia="en-US"/>
        </w:rPr>
        <w:t>Маркетинг. Принципы маркетинга: изучение рынка, проникновение на рынок и разработка стратегии сбыта, воздействие на рынок.</w:t>
      </w:r>
      <w:r w:rsidR="00FF205F" w:rsidRPr="00B85FE5">
        <w:rPr>
          <w:rFonts w:eastAsia="Calibri"/>
          <w:color w:val="auto"/>
          <w:sz w:val="26"/>
          <w:szCs w:val="26"/>
          <w:lang w:eastAsia="en-US"/>
        </w:rPr>
        <w:t xml:space="preserve">  Маркетинговое исследование и сегментация.</w:t>
      </w:r>
      <w:r w:rsidRPr="001D18AD">
        <w:rPr>
          <w:rFonts w:eastAsia="Calibri"/>
          <w:color w:val="auto"/>
          <w:sz w:val="26"/>
          <w:szCs w:val="26"/>
          <w:lang w:eastAsia="en-US"/>
        </w:rPr>
        <w:t xml:space="preserve"> Реклама, ее функции, виды.</w:t>
      </w:r>
    </w:p>
    <w:p w:rsidR="00685CC7" w:rsidRPr="00685CC7" w:rsidRDefault="00685CC7" w:rsidP="00B90871">
      <w:pPr>
        <w:shd w:val="clear" w:color="auto" w:fill="FFFFFF"/>
        <w:spacing w:after="0" w:line="240" w:lineRule="auto"/>
        <w:ind w:left="0" w:right="0" w:firstLine="0"/>
        <w:contextualSpacing/>
        <w:jc w:val="left"/>
        <w:rPr>
          <w:sz w:val="26"/>
          <w:szCs w:val="26"/>
          <w:u w:val="single"/>
        </w:rPr>
      </w:pPr>
      <w:r w:rsidRPr="00685CC7">
        <w:rPr>
          <w:sz w:val="26"/>
          <w:szCs w:val="26"/>
          <w:u w:val="single"/>
        </w:rPr>
        <w:t xml:space="preserve">Формы организации: </w:t>
      </w:r>
    </w:p>
    <w:p w:rsidR="00685CC7" w:rsidRPr="00685CC7" w:rsidRDefault="00685CC7" w:rsidP="00B90871">
      <w:pPr>
        <w:shd w:val="clear" w:color="auto" w:fill="FFFFFF"/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685CC7">
        <w:rPr>
          <w:sz w:val="26"/>
          <w:szCs w:val="26"/>
        </w:rPr>
        <w:t>- коллективная</w:t>
      </w:r>
    </w:p>
    <w:p w:rsidR="00685CC7" w:rsidRPr="00685CC7" w:rsidRDefault="00685CC7" w:rsidP="00B90871">
      <w:pPr>
        <w:shd w:val="clear" w:color="auto" w:fill="FFFFFF"/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685CC7">
        <w:rPr>
          <w:sz w:val="26"/>
          <w:szCs w:val="26"/>
        </w:rPr>
        <w:t>- индивидуальная</w:t>
      </w:r>
    </w:p>
    <w:p w:rsidR="00685CC7" w:rsidRPr="00685CC7" w:rsidRDefault="00685CC7" w:rsidP="00B90871">
      <w:pPr>
        <w:shd w:val="clear" w:color="auto" w:fill="FFFFFF"/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685CC7">
        <w:rPr>
          <w:sz w:val="26"/>
          <w:szCs w:val="26"/>
          <w:u w:val="single"/>
        </w:rPr>
        <w:t>Виды деятельности:</w:t>
      </w:r>
    </w:p>
    <w:p w:rsidR="001D18AD" w:rsidRPr="001D18AD" w:rsidRDefault="00685CC7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color w:val="auto"/>
          <w:sz w:val="26"/>
          <w:szCs w:val="26"/>
          <w:lang w:val="x-none" w:eastAsia="en-US"/>
        </w:rPr>
      </w:pPr>
      <w:r w:rsidRPr="00B85FE5">
        <w:rPr>
          <w:rFonts w:eastAsia="Calibri"/>
          <w:color w:val="auto"/>
          <w:sz w:val="26"/>
          <w:szCs w:val="26"/>
          <w:lang w:eastAsia="en-US"/>
        </w:rPr>
        <w:t>- д</w:t>
      </w:r>
      <w:r w:rsidR="001D18AD" w:rsidRPr="001D18AD">
        <w:rPr>
          <w:rFonts w:eastAsia="Calibri"/>
          <w:color w:val="auto"/>
          <w:sz w:val="26"/>
          <w:szCs w:val="26"/>
          <w:lang w:val="x-none" w:eastAsia="en-US"/>
        </w:rPr>
        <w:t>еловая игра «Ярмарка предпринимательских идей»</w:t>
      </w:r>
    </w:p>
    <w:p w:rsidR="001D18AD" w:rsidRPr="001D18AD" w:rsidRDefault="00685CC7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color w:val="auto"/>
          <w:sz w:val="26"/>
          <w:szCs w:val="26"/>
          <w:lang w:val="x-none" w:eastAsia="en-US"/>
        </w:rPr>
      </w:pPr>
      <w:r w:rsidRPr="00B85FE5">
        <w:rPr>
          <w:rFonts w:eastAsia="Calibri"/>
          <w:color w:val="auto"/>
          <w:sz w:val="26"/>
          <w:szCs w:val="26"/>
          <w:lang w:eastAsia="en-US"/>
        </w:rPr>
        <w:t>-д</w:t>
      </w:r>
      <w:r w:rsidR="001D18AD" w:rsidRPr="001D18AD">
        <w:rPr>
          <w:rFonts w:eastAsia="Calibri"/>
          <w:color w:val="auto"/>
          <w:sz w:val="26"/>
          <w:szCs w:val="26"/>
          <w:lang w:val="x-none" w:eastAsia="en-US"/>
        </w:rPr>
        <w:t>еловая игра «Разработка бизнес-плана»</w:t>
      </w:r>
    </w:p>
    <w:p w:rsidR="001D18AD" w:rsidRPr="001D18AD" w:rsidRDefault="00685CC7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color w:val="auto"/>
          <w:sz w:val="26"/>
          <w:szCs w:val="26"/>
          <w:lang w:eastAsia="en-US"/>
        </w:rPr>
      </w:pPr>
      <w:r w:rsidRPr="00B85FE5">
        <w:rPr>
          <w:rFonts w:eastAsia="Calibri"/>
          <w:color w:val="auto"/>
          <w:sz w:val="26"/>
          <w:szCs w:val="26"/>
          <w:lang w:eastAsia="en-US"/>
        </w:rPr>
        <w:t>- д</w:t>
      </w:r>
      <w:r w:rsidR="001D18AD" w:rsidRPr="001D18AD">
        <w:rPr>
          <w:rFonts w:eastAsia="Calibri"/>
          <w:color w:val="auto"/>
          <w:sz w:val="26"/>
          <w:szCs w:val="26"/>
          <w:lang w:eastAsia="en-US"/>
        </w:rPr>
        <w:t>еловая игра «Анализ рекламного рынка»</w:t>
      </w:r>
    </w:p>
    <w:p w:rsidR="001D18AD" w:rsidRPr="001D18AD" w:rsidRDefault="00685CC7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color w:val="auto"/>
          <w:sz w:val="26"/>
          <w:szCs w:val="26"/>
          <w:lang w:eastAsia="en-US"/>
        </w:rPr>
      </w:pPr>
      <w:r w:rsidRPr="00B85FE5">
        <w:rPr>
          <w:rFonts w:eastAsia="Calibri"/>
          <w:color w:val="auto"/>
          <w:sz w:val="26"/>
          <w:szCs w:val="26"/>
          <w:lang w:eastAsia="en-US"/>
        </w:rPr>
        <w:t>- д</w:t>
      </w:r>
      <w:r w:rsidR="001D18AD" w:rsidRPr="001D18AD">
        <w:rPr>
          <w:rFonts w:eastAsia="Calibri"/>
          <w:color w:val="auto"/>
          <w:sz w:val="26"/>
          <w:szCs w:val="26"/>
          <w:lang w:eastAsia="en-US"/>
        </w:rPr>
        <w:t>еловая игра «Реклама фирмы»</w:t>
      </w:r>
    </w:p>
    <w:p w:rsidR="00685CC7" w:rsidRPr="00B85FE5" w:rsidRDefault="00685CC7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color w:val="auto"/>
          <w:sz w:val="26"/>
          <w:szCs w:val="26"/>
          <w:lang w:eastAsia="en-US"/>
        </w:rPr>
      </w:pPr>
      <w:r w:rsidRPr="00B85FE5">
        <w:rPr>
          <w:rFonts w:eastAsia="Calibri"/>
          <w:color w:val="auto"/>
          <w:sz w:val="26"/>
          <w:szCs w:val="26"/>
          <w:lang w:eastAsia="en-US"/>
        </w:rPr>
        <w:t>- д</w:t>
      </w:r>
      <w:r w:rsidR="001D18AD" w:rsidRPr="001D18AD">
        <w:rPr>
          <w:rFonts w:eastAsia="Calibri"/>
          <w:color w:val="auto"/>
          <w:sz w:val="26"/>
          <w:szCs w:val="26"/>
          <w:lang w:eastAsia="en-US"/>
        </w:rPr>
        <w:t>еловая игра «Размещение товара в магазине»</w:t>
      </w:r>
    </w:p>
    <w:p w:rsidR="001D18AD" w:rsidRPr="001D18AD" w:rsidRDefault="00685CC7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color w:val="auto"/>
          <w:sz w:val="26"/>
          <w:szCs w:val="26"/>
          <w:lang w:eastAsia="en-US"/>
        </w:rPr>
      </w:pPr>
      <w:r w:rsidRPr="00B85FE5">
        <w:rPr>
          <w:rFonts w:eastAsia="Calibri"/>
          <w:color w:val="auto"/>
          <w:sz w:val="26"/>
          <w:szCs w:val="26"/>
          <w:lang w:eastAsia="en-US"/>
        </w:rPr>
        <w:t>- р</w:t>
      </w:r>
      <w:r w:rsidR="001D18AD" w:rsidRPr="001D18AD">
        <w:rPr>
          <w:rFonts w:eastAsia="Calibri"/>
          <w:color w:val="auto"/>
          <w:sz w:val="26"/>
          <w:szCs w:val="26"/>
          <w:lang w:eastAsia="en-US"/>
        </w:rPr>
        <w:t>ешение кейса «</w:t>
      </w:r>
      <w:r w:rsidR="001D18AD" w:rsidRPr="001D18AD">
        <w:rPr>
          <w:color w:val="auto"/>
          <w:sz w:val="26"/>
          <w:szCs w:val="26"/>
        </w:rPr>
        <w:t>Галерея Lafayette»</w:t>
      </w:r>
    </w:p>
    <w:p w:rsidR="001D18AD" w:rsidRPr="001D18AD" w:rsidRDefault="00685CC7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color w:val="auto"/>
          <w:sz w:val="26"/>
          <w:szCs w:val="26"/>
          <w:lang w:eastAsia="en-US"/>
        </w:rPr>
      </w:pPr>
      <w:r w:rsidRPr="00B85FE5">
        <w:rPr>
          <w:rFonts w:eastAsia="Calibri"/>
          <w:color w:val="auto"/>
          <w:sz w:val="26"/>
          <w:szCs w:val="26"/>
          <w:lang w:eastAsia="en-US"/>
        </w:rPr>
        <w:t>- р</w:t>
      </w:r>
      <w:r w:rsidR="001D18AD" w:rsidRPr="001D18AD">
        <w:rPr>
          <w:rFonts w:eastAsia="Calibri"/>
          <w:color w:val="auto"/>
          <w:sz w:val="26"/>
          <w:szCs w:val="26"/>
          <w:lang w:eastAsia="en-US"/>
        </w:rPr>
        <w:t xml:space="preserve">ешение кейса </w:t>
      </w:r>
      <w:r w:rsidR="001D18AD" w:rsidRPr="001D18AD">
        <w:rPr>
          <w:color w:val="auto"/>
          <w:sz w:val="26"/>
          <w:szCs w:val="26"/>
          <w:bdr w:val="none" w:sz="0" w:space="0" w:color="auto" w:frame="1"/>
        </w:rPr>
        <w:t>«Дополнительные продажи»</w:t>
      </w:r>
    </w:p>
    <w:p w:rsidR="001D18AD" w:rsidRPr="001D18AD" w:rsidRDefault="00685CC7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color w:val="auto"/>
          <w:sz w:val="26"/>
          <w:szCs w:val="26"/>
          <w:lang w:eastAsia="en-US"/>
        </w:rPr>
      </w:pPr>
      <w:r w:rsidRPr="00B85FE5">
        <w:rPr>
          <w:rFonts w:eastAsia="Calibri"/>
          <w:color w:val="auto"/>
          <w:sz w:val="26"/>
          <w:szCs w:val="26"/>
          <w:lang w:eastAsia="en-US"/>
        </w:rPr>
        <w:lastRenderedPageBreak/>
        <w:t>- р</w:t>
      </w:r>
      <w:r w:rsidR="001D18AD" w:rsidRPr="001D18AD">
        <w:rPr>
          <w:rFonts w:eastAsia="Calibri"/>
          <w:color w:val="auto"/>
          <w:sz w:val="26"/>
          <w:szCs w:val="26"/>
          <w:lang w:eastAsia="en-US"/>
        </w:rPr>
        <w:t>ешение кейса «Выбор сотрудника»</w:t>
      </w:r>
    </w:p>
    <w:p w:rsidR="001D18AD" w:rsidRPr="001D18AD" w:rsidRDefault="001D18AD" w:rsidP="00B90871">
      <w:pPr>
        <w:spacing w:after="0" w:line="240" w:lineRule="auto"/>
        <w:ind w:left="0" w:right="0" w:firstLine="0"/>
        <w:contextualSpacing/>
        <w:jc w:val="left"/>
        <w:rPr>
          <w:rFonts w:eastAsia="Calibri"/>
          <w:color w:val="auto"/>
          <w:sz w:val="26"/>
          <w:szCs w:val="26"/>
          <w:lang w:eastAsia="en-US"/>
        </w:rPr>
      </w:pPr>
    </w:p>
    <w:p w:rsidR="001D18AD" w:rsidRPr="001D18AD" w:rsidRDefault="001D18AD" w:rsidP="00B90871">
      <w:pPr>
        <w:spacing w:after="0" w:line="240" w:lineRule="auto"/>
        <w:ind w:left="0" w:right="0" w:firstLine="0"/>
        <w:contextualSpacing/>
        <w:jc w:val="left"/>
        <w:rPr>
          <w:b/>
          <w:bCs/>
          <w:color w:val="auto"/>
          <w:sz w:val="26"/>
          <w:szCs w:val="26"/>
        </w:rPr>
      </w:pPr>
      <w:r w:rsidRPr="001D18AD">
        <w:rPr>
          <w:b/>
          <w:bCs/>
          <w:color w:val="auto"/>
          <w:sz w:val="26"/>
          <w:szCs w:val="26"/>
        </w:rPr>
        <w:t>Итоговое занятие</w:t>
      </w:r>
      <w:r w:rsidR="008F1CF8" w:rsidRPr="00B85FE5">
        <w:rPr>
          <w:b/>
          <w:bCs/>
          <w:color w:val="auto"/>
          <w:sz w:val="26"/>
          <w:szCs w:val="26"/>
        </w:rPr>
        <w:t xml:space="preserve"> (2 часа)</w:t>
      </w:r>
    </w:p>
    <w:p w:rsidR="001D18AD" w:rsidRPr="001D18AD" w:rsidRDefault="001D18AD" w:rsidP="00B9087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1D18AD">
        <w:rPr>
          <w:color w:val="auto"/>
          <w:sz w:val="26"/>
          <w:szCs w:val="26"/>
        </w:rPr>
        <w:t>Конференция по результатам проектной деятельности.</w:t>
      </w:r>
    </w:p>
    <w:p w:rsidR="001D18AD" w:rsidRPr="001D18AD" w:rsidRDefault="001D18AD" w:rsidP="00B9087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1D18AD">
        <w:rPr>
          <w:color w:val="auto"/>
          <w:sz w:val="26"/>
          <w:szCs w:val="26"/>
        </w:rPr>
        <w:t>Презентация достижений.</w:t>
      </w:r>
    </w:p>
    <w:p w:rsidR="00685CC7" w:rsidRPr="00685CC7" w:rsidRDefault="00685CC7" w:rsidP="00B90871">
      <w:pPr>
        <w:shd w:val="clear" w:color="auto" w:fill="FFFFFF"/>
        <w:spacing w:after="0" w:line="240" w:lineRule="auto"/>
        <w:ind w:left="0" w:right="0" w:firstLine="0"/>
        <w:contextualSpacing/>
        <w:jc w:val="left"/>
        <w:rPr>
          <w:sz w:val="26"/>
          <w:szCs w:val="26"/>
          <w:u w:val="single"/>
        </w:rPr>
      </w:pPr>
      <w:r w:rsidRPr="00685CC7">
        <w:rPr>
          <w:sz w:val="26"/>
          <w:szCs w:val="26"/>
          <w:u w:val="single"/>
        </w:rPr>
        <w:t xml:space="preserve">Формы организации: </w:t>
      </w:r>
    </w:p>
    <w:p w:rsidR="00685CC7" w:rsidRPr="00685CC7" w:rsidRDefault="00685CC7" w:rsidP="00B90871">
      <w:pPr>
        <w:shd w:val="clear" w:color="auto" w:fill="FFFFFF"/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685CC7">
        <w:rPr>
          <w:sz w:val="26"/>
          <w:szCs w:val="26"/>
        </w:rPr>
        <w:t>- групповая</w:t>
      </w:r>
    </w:p>
    <w:p w:rsidR="00685CC7" w:rsidRPr="00685CC7" w:rsidRDefault="00685CC7" w:rsidP="00B90871">
      <w:pPr>
        <w:shd w:val="clear" w:color="auto" w:fill="FFFFFF"/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685CC7">
        <w:rPr>
          <w:sz w:val="26"/>
          <w:szCs w:val="26"/>
          <w:u w:val="single"/>
        </w:rPr>
        <w:t>Виды деятельности:</w:t>
      </w:r>
    </w:p>
    <w:p w:rsidR="001D18AD" w:rsidRPr="001D18AD" w:rsidRDefault="00685CC7" w:rsidP="00B9087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B85FE5">
        <w:rPr>
          <w:color w:val="auto"/>
          <w:sz w:val="26"/>
          <w:szCs w:val="26"/>
        </w:rPr>
        <w:t>- и</w:t>
      </w:r>
      <w:r w:rsidR="001D18AD" w:rsidRPr="001D18AD">
        <w:rPr>
          <w:color w:val="auto"/>
          <w:sz w:val="26"/>
          <w:szCs w:val="26"/>
        </w:rPr>
        <w:t>митационно-ролевая игра «Мой бизнес-план».</w:t>
      </w:r>
    </w:p>
    <w:p w:rsidR="00E85CA4" w:rsidRPr="00B85FE5" w:rsidRDefault="00E85CA4" w:rsidP="00B90871">
      <w:pPr>
        <w:spacing w:after="0" w:line="240" w:lineRule="auto"/>
        <w:ind w:left="0" w:firstLine="0"/>
        <w:contextualSpacing/>
        <w:jc w:val="left"/>
        <w:rPr>
          <w:b/>
          <w:color w:val="auto"/>
          <w:sz w:val="26"/>
          <w:szCs w:val="26"/>
        </w:rPr>
      </w:pPr>
    </w:p>
    <w:p w:rsidR="00855B39" w:rsidRPr="00B85FE5" w:rsidRDefault="00855B39" w:rsidP="00685CC7">
      <w:pPr>
        <w:pStyle w:val="a4"/>
        <w:numPr>
          <w:ilvl w:val="0"/>
          <w:numId w:val="2"/>
        </w:numPr>
        <w:spacing w:after="0" w:line="240" w:lineRule="auto"/>
        <w:rPr>
          <w:b/>
          <w:color w:val="auto"/>
          <w:sz w:val="26"/>
          <w:szCs w:val="26"/>
        </w:rPr>
      </w:pPr>
      <w:r w:rsidRPr="00B85FE5">
        <w:rPr>
          <w:b/>
          <w:color w:val="auto"/>
          <w:sz w:val="26"/>
          <w:szCs w:val="26"/>
        </w:rPr>
        <w:t>Тематическое планирование курса внеурочной деятельности</w:t>
      </w:r>
    </w:p>
    <w:p w:rsidR="00855B39" w:rsidRPr="00B85FE5" w:rsidRDefault="00855B39" w:rsidP="00B85FE5">
      <w:pPr>
        <w:spacing w:after="0" w:line="240" w:lineRule="auto"/>
        <w:ind w:left="0" w:firstLine="0"/>
        <w:contextualSpacing/>
        <w:jc w:val="both"/>
        <w:rPr>
          <w:b/>
          <w:color w:val="auto"/>
          <w:sz w:val="26"/>
          <w:szCs w:val="26"/>
        </w:rPr>
      </w:pPr>
    </w:p>
    <w:tbl>
      <w:tblPr>
        <w:tblStyle w:val="a3"/>
        <w:tblW w:w="0" w:type="auto"/>
        <w:tblInd w:w="276" w:type="dxa"/>
        <w:tblLook w:val="04A0" w:firstRow="1" w:lastRow="0" w:firstColumn="1" w:lastColumn="0" w:noHBand="0" w:noVBand="1"/>
      </w:tblPr>
      <w:tblGrid>
        <w:gridCol w:w="995"/>
        <w:gridCol w:w="6662"/>
        <w:gridCol w:w="1134"/>
      </w:tblGrid>
      <w:tr w:rsidR="00FF205F" w:rsidRPr="00B85FE5" w:rsidTr="008F1CF8">
        <w:tc>
          <w:tcPr>
            <w:tcW w:w="995" w:type="dxa"/>
          </w:tcPr>
          <w:p w:rsidR="00B560B6" w:rsidRPr="00B85FE5" w:rsidRDefault="00B560B6" w:rsidP="00685CC7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b/>
                <w:bCs/>
                <w:color w:val="auto"/>
                <w:sz w:val="26"/>
                <w:szCs w:val="26"/>
              </w:rPr>
            </w:pPr>
            <w:r w:rsidRPr="00B85FE5">
              <w:rPr>
                <w:b/>
                <w:bCs/>
                <w:color w:val="auto"/>
                <w:sz w:val="26"/>
                <w:szCs w:val="26"/>
              </w:rPr>
              <w:t>№</w:t>
            </w:r>
          </w:p>
          <w:p w:rsidR="00B560B6" w:rsidRPr="00B85FE5" w:rsidRDefault="00B560B6" w:rsidP="00685CC7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b/>
                <w:bCs/>
                <w:color w:val="auto"/>
                <w:sz w:val="26"/>
                <w:szCs w:val="26"/>
              </w:rPr>
            </w:pPr>
            <w:r w:rsidRPr="00B85FE5">
              <w:rPr>
                <w:b/>
                <w:bCs/>
                <w:color w:val="auto"/>
                <w:sz w:val="26"/>
                <w:szCs w:val="26"/>
              </w:rPr>
              <w:t>п</w:t>
            </w:r>
            <w:r w:rsidRPr="00B85FE5">
              <w:rPr>
                <w:b/>
                <w:bCs/>
                <w:color w:val="auto"/>
                <w:sz w:val="26"/>
                <w:szCs w:val="26"/>
                <w:lang w:val="en-US"/>
              </w:rPr>
              <w:t>/</w:t>
            </w:r>
            <w:r w:rsidRPr="00B85FE5">
              <w:rPr>
                <w:b/>
                <w:bCs/>
                <w:color w:val="auto"/>
                <w:sz w:val="26"/>
                <w:szCs w:val="26"/>
              </w:rPr>
              <w:t>п</w:t>
            </w:r>
          </w:p>
        </w:tc>
        <w:tc>
          <w:tcPr>
            <w:tcW w:w="6662" w:type="dxa"/>
          </w:tcPr>
          <w:p w:rsidR="00B560B6" w:rsidRPr="00B85FE5" w:rsidRDefault="00B560B6" w:rsidP="00685CC7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 w:firstLine="0"/>
              <w:contextualSpacing/>
              <w:rPr>
                <w:b/>
                <w:bCs/>
                <w:color w:val="auto"/>
                <w:sz w:val="26"/>
                <w:szCs w:val="26"/>
              </w:rPr>
            </w:pPr>
            <w:r w:rsidRPr="00B85FE5">
              <w:rPr>
                <w:b/>
                <w:bCs/>
                <w:color w:val="auto"/>
                <w:sz w:val="26"/>
                <w:szCs w:val="26"/>
              </w:rPr>
              <w:t>Название разделов и тем</w:t>
            </w:r>
          </w:p>
        </w:tc>
        <w:tc>
          <w:tcPr>
            <w:tcW w:w="1134" w:type="dxa"/>
          </w:tcPr>
          <w:p w:rsidR="00B560B6" w:rsidRPr="00B85FE5" w:rsidRDefault="00B560B6" w:rsidP="00685CC7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/>
              <w:contextualSpacing/>
              <w:rPr>
                <w:b/>
                <w:bCs/>
                <w:color w:val="auto"/>
                <w:sz w:val="26"/>
                <w:szCs w:val="26"/>
              </w:rPr>
            </w:pPr>
            <w:r w:rsidRPr="00B85FE5">
              <w:rPr>
                <w:b/>
                <w:bCs/>
                <w:color w:val="auto"/>
                <w:sz w:val="26"/>
                <w:szCs w:val="26"/>
              </w:rPr>
              <w:t>Кол-во часов</w:t>
            </w:r>
          </w:p>
        </w:tc>
      </w:tr>
      <w:tr w:rsidR="00FF205F" w:rsidRPr="00B85FE5" w:rsidTr="008F1CF8">
        <w:tc>
          <w:tcPr>
            <w:tcW w:w="995" w:type="dxa"/>
          </w:tcPr>
          <w:p w:rsidR="001D18AD" w:rsidRPr="00B85FE5" w:rsidRDefault="001D18AD" w:rsidP="00685CC7">
            <w:pPr>
              <w:spacing w:after="0" w:line="240" w:lineRule="auto"/>
              <w:ind w:left="0"/>
              <w:contextualSpacing/>
              <w:rPr>
                <w:color w:val="auto"/>
                <w:sz w:val="26"/>
                <w:szCs w:val="26"/>
              </w:rPr>
            </w:pPr>
            <w:r w:rsidRPr="00B85FE5">
              <w:rPr>
                <w:color w:val="auto"/>
                <w:sz w:val="26"/>
                <w:szCs w:val="26"/>
              </w:rPr>
              <w:t>1</w:t>
            </w:r>
          </w:p>
        </w:tc>
        <w:tc>
          <w:tcPr>
            <w:tcW w:w="6662" w:type="dxa"/>
          </w:tcPr>
          <w:p w:rsidR="001D18AD" w:rsidRPr="00B85FE5" w:rsidRDefault="001D18AD" w:rsidP="00685CC7">
            <w:pPr>
              <w:spacing w:after="0" w:line="240" w:lineRule="auto"/>
              <w:ind w:left="0" w:firstLine="0"/>
              <w:contextualSpacing/>
              <w:jc w:val="left"/>
              <w:rPr>
                <w:color w:val="auto"/>
                <w:sz w:val="26"/>
                <w:szCs w:val="26"/>
              </w:rPr>
            </w:pPr>
            <w:r w:rsidRPr="00B85FE5">
              <w:rPr>
                <w:color w:val="auto"/>
                <w:sz w:val="26"/>
                <w:szCs w:val="26"/>
              </w:rPr>
              <w:t>Введение</w:t>
            </w:r>
          </w:p>
        </w:tc>
        <w:tc>
          <w:tcPr>
            <w:tcW w:w="1134" w:type="dxa"/>
            <w:shd w:val="clear" w:color="auto" w:fill="auto"/>
          </w:tcPr>
          <w:p w:rsidR="001D18AD" w:rsidRPr="00B85FE5" w:rsidRDefault="001D18AD" w:rsidP="00685CC7">
            <w:pPr>
              <w:spacing w:after="0" w:line="240" w:lineRule="auto"/>
              <w:ind w:left="34"/>
              <w:contextualSpacing/>
              <w:rPr>
                <w:b/>
                <w:color w:val="auto"/>
                <w:sz w:val="26"/>
                <w:szCs w:val="26"/>
              </w:rPr>
            </w:pPr>
            <w:r w:rsidRPr="00B85FE5">
              <w:rPr>
                <w:b/>
                <w:color w:val="auto"/>
                <w:sz w:val="26"/>
                <w:szCs w:val="26"/>
              </w:rPr>
              <w:t>1</w:t>
            </w:r>
          </w:p>
        </w:tc>
      </w:tr>
      <w:tr w:rsidR="00FF205F" w:rsidRPr="00B85FE5" w:rsidTr="008F1CF8">
        <w:tc>
          <w:tcPr>
            <w:tcW w:w="995" w:type="dxa"/>
          </w:tcPr>
          <w:p w:rsidR="001D18AD" w:rsidRPr="00B85FE5" w:rsidRDefault="001D18AD" w:rsidP="00685CC7">
            <w:pPr>
              <w:spacing w:after="0" w:line="240" w:lineRule="auto"/>
              <w:ind w:left="0"/>
              <w:contextualSpacing/>
              <w:rPr>
                <w:b/>
                <w:color w:val="auto"/>
                <w:sz w:val="26"/>
                <w:szCs w:val="26"/>
              </w:rPr>
            </w:pPr>
          </w:p>
        </w:tc>
        <w:tc>
          <w:tcPr>
            <w:tcW w:w="6662" w:type="dxa"/>
          </w:tcPr>
          <w:p w:rsidR="001D18AD" w:rsidRPr="00B85FE5" w:rsidRDefault="001D18AD" w:rsidP="00685CC7">
            <w:pPr>
              <w:spacing w:after="0" w:line="240" w:lineRule="auto"/>
              <w:ind w:left="0" w:firstLine="0"/>
              <w:contextualSpacing/>
              <w:jc w:val="left"/>
              <w:rPr>
                <w:color w:val="auto"/>
                <w:sz w:val="26"/>
                <w:szCs w:val="26"/>
              </w:rPr>
            </w:pPr>
            <w:r w:rsidRPr="00B85FE5">
              <w:rPr>
                <w:b/>
                <w:color w:val="auto"/>
                <w:sz w:val="26"/>
                <w:szCs w:val="26"/>
              </w:rPr>
              <w:t>Раздел 1. Основы рыночной экономики</w:t>
            </w:r>
          </w:p>
        </w:tc>
        <w:tc>
          <w:tcPr>
            <w:tcW w:w="1134" w:type="dxa"/>
          </w:tcPr>
          <w:p w:rsidR="001D18AD" w:rsidRPr="00B85FE5" w:rsidRDefault="001D18AD" w:rsidP="00685CC7">
            <w:pPr>
              <w:spacing w:after="0" w:line="240" w:lineRule="auto"/>
              <w:ind w:left="34" w:firstLine="0"/>
              <w:contextualSpacing/>
              <w:rPr>
                <w:b/>
                <w:color w:val="auto"/>
                <w:sz w:val="26"/>
                <w:szCs w:val="26"/>
              </w:rPr>
            </w:pPr>
            <w:r w:rsidRPr="00B85FE5">
              <w:rPr>
                <w:b/>
                <w:color w:val="auto"/>
                <w:sz w:val="26"/>
                <w:szCs w:val="26"/>
              </w:rPr>
              <w:t>8</w:t>
            </w:r>
          </w:p>
        </w:tc>
      </w:tr>
      <w:tr w:rsidR="00FF205F" w:rsidRPr="00B85FE5" w:rsidTr="008F1CF8">
        <w:tc>
          <w:tcPr>
            <w:tcW w:w="995" w:type="dxa"/>
          </w:tcPr>
          <w:p w:rsidR="001D18AD" w:rsidRPr="00B85FE5" w:rsidRDefault="001D18AD" w:rsidP="00685CC7">
            <w:pPr>
              <w:spacing w:after="0" w:line="240" w:lineRule="auto"/>
              <w:ind w:left="0"/>
              <w:contextualSpacing/>
              <w:rPr>
                <w:color w:val="auto"/>
                <w:sz w:val="26"/>
                <w:szCs w:val="26"/>
              </w:rPr>
            </w:pPr>
            <w:r w:rsidRPr="00B85FE5">
              <w:rPr>
                <w:color w:val="auto"/>
                <w:sz w:val="26"/>
                <w:szCs w:val="26"/>
              </w:rPr>
              <w:t>2</w:t>
            </w:r>
          </w:p>
        </w:tc>
        <w:tc>
          <w:tcPr>
            <w:tcW w:w="6662" w:type="dxa"/>
          </w:tcPr>
          <w:p w:rsidR="001D18AD" w:rsidRPr="00B85FE5" w:rsidRDefault="001D18AD" w:rsidP="00685CC7">
            <w:pPr>
              <w:spacing w:after="0" w:line="240" w:lineRule="auto"/>
              <w:ind w:left="0" w:firstLine="0"/>
              <w:contextualSpacing/>
              <w:jc w:val="left"/>
              <w:rPr>
                <w:color w:val="auto"/>
                <w:sz w:val="26"/>
                <w:szCs w:val="26"/>
              </w:rPr>
            </w:pPr>
            <w:r w:rsidRPr="00B85FE5">
              <w:rPr>
                <w:color w:val="auto"/>
                <w:sz w:val="26"/>
                <w:szCs w:val="26"/>
              </w:rPr>
              <w:t>Рынок и условия его возникновения</w:t>
            </w:r>
          </w:p>
        </w:tc>
        <w:tc>
          <w:tcPr>
            <w:tcW w:w="1134" w:type="dxa"/>
            <w:shd w:val="clear" w:color="auto" w:fill="auto"/>
          </w:tcPr>
          <w:p w:rsidR="001D18AD" w:rsidRPr="00B85FE5" w:rsidRDefault="001D18AD" w:rsidP="00685CC7">
            <w:pPr>
              <w:spacing w:after="0" w:line="240" w:lineRule="auto"/>
              <w:ind w:left="34"/>
              <w:contextualSpacing/>
              <w:rPr>
                <w:color w:val="auto"/>
                <w:sz w:val="26"/>
                <w:szCs w:val="26"/>
              </w:rPr>
            </w:pPr>
            <w:r w:rsidRPr="00B85FE5">
              <w:rPr>
                <w:color w:val="auto"/>
                <w:sz w:val="26"/>
                <w:szCs w:val="26"/>
              </w:rPr>
              <w:t>1</w:t>
            </w:r>
          </w:p>
        </w:tc>
      </w:tr>
      <w:tr w:rsidR="00FF205F" w:rsidRPr="00B85FE5" w:rsidTr="008F1CF8">
        <w:tc>
          <w:tcPr>
            <w:tcW w:w="995" w:type="dxa"/>
          </w:tcPr>
          <w:p w:rsidR="001D18AD" w:rsidRPr="00B85FE5" w:rsidRDefault="001D18AD" w:rsidP="00685CC7">
            <w:pPr>
              <w:spacing w:after="0" w:line="240" w:lineRule="auto"/>
              <w:ind w:left="0"/>
              <w:contextualSpacing/>
              <w:rPr>
                <w:color w:val="auto"/>
                <w:sz w:val="26"/>
                <w:szCs w:val="26"/>
              </w:rPr>
            </w:pPr>
            <w:r w:rsidRPr="00B85FE5">
              <w:rPr>
                <w:color w:val="auto"/>
                <w:sz w:val="26"/>
                <w:szCs w:val="26"/>
              </w:rPr>
              <w:t>3</w:t>
            </w:r>
            <w:r w:rsidR="008F1CF8" w:rsidRPr="00B85FE5">
              <w:rPr>
                <w:color w:val="auto"/>
                <w:sz w:val="26"/>
                <w:szCs w:val="26"/>
              </w:rPr>
              <w:t>-</w:t>
            </w:r>
            <w:r w:rsidRPr="00B85FE5">
              <w:rPr>
                <w:color w:val="auto"/>
                <w:sz w:val="26"/>
                <w:szCs w:val="26"/>
              </w:rPr>
              <w:t>5</w:t>
            </w:r>
          </w:p>
        </w:tc>
        <w:tc>
          <w:tcPr>
            <w:tcW w:w="6662" w:type="dxa"/>
          </w:tcPr>
          <w:p w:rsidR="001D18AD" w:rsidRPr="00B85FE5" w:rsidRDefault="001D18AD" w:rsidP="00685CC7">
            <w:pPr>
              <w:spacing w:after="0" w:line="240" w:lineRule="auto"/>
              <w:ind w:left="0" w:firstLine="0"/>
              <w:contextualSpacing/>
              <w:jc w:val="left"/>
              <w:rPr>
                <w:color w:val="auto"/>
                <w:sz w:val="26"/>
                <w:szCs w:val="26"/>
              </w:rPr>
            </w:pPr>
            <w:r w:rsidRPr="00B85FE5">
              <w:rPr>
                <w:color w:val="auto"/>
                <w:sz w:val="26"/>
                <w:szCs w:val="26"/>
              </w:rPr>
              <w:t>Структура рынка</w:t>
            </w:r>
          </w:p>
        </w:tc>
        <w:tc>
          <w:tcPr>
            <w:tcW w:w="1134" w:type="dxa"/>
            <w:shd w:val="clear" w:color="auto" w:fill="auto"/>
          </w:tcPr>
          <w:p w:rsidR="001D18AD" w:rsidRPr="00B85FE5" w:rsidRDefault="001D18AD" w:rsidP="00685CC7">
            <w:pPr>
              <w:spacing w:after="0" w:line="240" w:lineRule="auto"/>
              <w:ind w:left="34"/>
              <w:contextualSpacing/>
              <w:rPr>
                <w:color w:val="auto"/>
                <w:sz w:val="26"/>
                <w:szCs w:val="26"/>
              </w:rPr>
            </w:pPr>
            <w:r w:rsidRPr="00B85FE5">
              <w:rPr>
                <w:color w:val="auto"/>
                <w:sz w:val="26"/>
                <w:szCs w:val="26"/>
              </w:rPr>
              <w:t>3</w:t>
            </w:r>
          </w:p>
        </w:tc>
      </w:tr>
      <w:tr w:rsidR="00FF205F" w:rsidRPr="00B85FE5" w:rsidTr="008F1CF8">
        <w:tc>
          <w:tcPr>
            <w:tcW w:w="995" w:type="dxa"/>
          </w:tcPr>
          <w:p w:rsidR="001D18AD" w:rsidRPr="00B85FE5" w:rsidRDefault="008F1CF8" w:rsidP="00685CC7">
            <w:pPr>
              <w:spacing w:after="0" w:line="240" w:lineRule="auto"/>
              <w:ind w:left="0"/>
              <w:contextualSpacing/>
              <w:rPr>
                <w:color w:val="auto"/>
                <w:sz w:val="26"/>
                <w:szCs w:val="26"/>
              </w:rPr>
            </w:pPr>
            <w:r w:rsidRPr="00B85FE5">
              <w:rPr>
                <w:color w:val="auto"/>
                <w:sz w:val="26"/>
                <w:szCs w:val="26"/>
              </w:rPr>
              <w:t>6-</w:t>
            </w:r>
            <w:r w:rsidR="001D18AD" w:rsidRPr="00B85FE5">
              <w:rPr>
                <w:color w:val="auto"/>
                <w:sz w:val="26"/>
                <w:szCs w:val="26"/>
              </w:rPr>
              <w:t>9</w:t>
            </w:r>
            <w:r w:rsidRPr="00B85FE5">
              <w:rPr>
                <w:color w:val="auto"/>
                <w:sz w:val="26"/>
                <w:szCs w:val="26"/>
              </w:rPr>
              <w:t xml:space="preserve"> </w:t>
            </w:r>
          </w:p>
        </w:tc>
        <w:tc>
          <w:tcPr>
            <w:tcW w:w="6662" w:type="dxa"/>
          </w:tcPr>
          <w:p w:rsidR="001D18AD" w:rsidRPr="00B85FE5" w:rsidRDefault="001D18AD" w:rsidP="00685CC7">
            <w:pPr>
              <w:spacing w:after="0" w:line="240" w:lineRule="auto"/>
              <w:ind w:left="0" w:firstLine="0"/>
              <w:contextualSpacing/>
              <w:jc w:val="left"/>
              <w:rPr>
                <w:color w:val="auto"/>
                <w:sz w:val="26"/>
                <w:szCs w:val="26"/>
              </w:rPr>
            </w:pPr>
            <w:r w:rsidRPr="00B85FE5">
              <w:rPr>
                <w:color w:val="auto"/>
                <w:sz w:val="26"/>
                <w:szCs w:val="26"/>
              </w:rPr>
              <w:t>Законы спроса и предложения. Рыночный механизм</w:t>
            </w:r>
          </w:p>
        </w:tc>
        <w:tc>
          <w:tcPr>
            <w:tcW w:w="1134" w:type="dxa"/>
            <w:shd w:val="clear" w:color="auto" w:fill="auto"/>
          </w:tcPr>
          <w:p w:rsidR="001D18AD" w:rsidRPr="00B85FE5" w:rsidRDefault="001D18AD" w:rsidP="00685CC7">
            <w:pPr>
              <w:spacing w:after="0" w:line="240" w:lineRule="auto"/>
              <w:ind w:left="34"/>
              <w:contextualSpacing/>
              <w:rPr>
                <w:color w:val="auto"/>
                <w:sz w:val="26"/>
                <w:szCs w:val="26"/>
              </w:rPr>
            </w:pPr>
            <w:r w:rsidRPr="00B85FE5">
              <w:rPr>
                <w:color w:val="auto"/>
                <w:sz w:val="26"/>
                <w:szCs w:val="26"/>
              </w:rPr>
              <w:t>4</w:t>
            </w:r>
          </w:p>
        </w:tc>
      </w:tr>
      <w:tr w:rsidR="00FF205F" w:rsidRPr="00B85FE5" w:rsidTr="008F1CF8">
        <w:tc>
          <w:tcPr>
            <w:tcW w:w="995" w:type="dxa"/>
          </w:tcPr>
          <w:p w:rsidR="001D18AD" w:rsidRPr="00B85FE5" w:rsidRDefault="001D18AD" w:rsidP="00685CC7">
            <w:pPr>
              <w:spacing w:after="0" w:line="240" w:lineRule="auto"/>
              <w:ind w:left="0"/>
              <w:contextualSpacing/>
              <w:rPr>
                <w:b/>
                <w:color w:val="auto"/>
                <w:sz w:val="26"/>
                <w:szCs w:val="26"/>
              </w:rPr>
            </w:pPr>
          </w:p>
        </w:tc>
        <w:tc>
          <w:tcPr>
            <w:tcW w:w="6662" w:type="dxa"/>
          </w:tcPr>
          <w:p w:rsidR="001D18AD" w:rsidRPr="00B85FE5" w:rsidRDefault="001D18AD" w:rsidP="00685CC7">
            <w:pPr>
              <w:spacing w:after="0" w:line="240" w:lineRule="auto"/>
              <w:ind w:left="0" w:firstLine="0"/>
              <w:contextualSpacing/>
              <w:jc w:val="left"/>
              <w:rPr>
                <w:color w:val="auto"/>
                <w:sz w:val="26"/>
                <w:szCs w:val="26"/>
              </w:rPr>
            </w:pPr>
            <w:r w:rsidRPr="00B85FE5">
              <w:rPr>
                <w:b/>
                <w:color w:val="auto"/>
                <w:sz w:val="26"/>
                <w:szCs w:val="26"/>
              </w:rPr>
              <w:t>Раздел 2. Основы предпринимательской деятельности</w:t>
            </w:r>
          </w:p>
        </w:tc>
        <w:tc>
          <w:tcPr>
            <w:tcW w:w="1134" w:type="dxa"/>
            <w:shd w:val="clear" w:color="auto" w:fill="auto"/>
          </w:tcPr>
          <w:p w:rsidR="001D18AD" w:rsidRPr="00B85FE5" w:rsidRDefault="008F1CF8" w:rsidP="00685CC7">
            <w:pPr>
              <w:spacing w:after="0" w:line="240" w:lineRule="auto"/>
              <w:ind w:left="34"/>
              <w:contextualSpacing/>
              <w:rPr>
                <w:b/>
                <w:color w:val="auto"/>
                <w:sz w:val="26"/>
                <w:szCs w:val="26"/>
              </w:rPr>
            </w:pPr>
            <w:r w:rsidRPr="00B85FE5">
              <w:rPr>
                <w:b/>
                <w:color w:val="auto"/>
                <w:sz w:val="26"/>
                <w:szCs w:val="26"/>
              </w:rPr>
              <w:t>12</w:t>
            </w:r>
          </w:p>
        </w:tc>
      </w:tr>
      <w:tr w:rsidR="00FF205F" w:rsidRPr="00B85FE5" w:rsidTr="008F1CF8">
        <w:tc>
          <w:tcPr>
            <w:tcW w:w="995" w:type="dxa"/>
          </w:tcPr>
          <w:p w:rsidR="001D18AD" w:rsidRPr="00B85FE5" w:rsidRDefault="001D18AD" w:rsidP="00685CC7">
            <w:pPr>
              <w:spacing w:after="0" w:line="240" w:lineRule="auto"/>
              <w:ind w:left="0"/>
              <w:contextualSpacing/>
              <w:rPr>
                <w:color w:val="auto"/>
                <w:sz w:val="26"/>
                <w:szCs w:val="26"/>
              </w:rPr>
            </w:pPr>
            <w:r w:rsidRPr="00B85FE5">
              <w:rPr>
                <w:color w:val="auto"/>
                <w:sz w:val="26"/>
                <w:szCs w:val="26"/>
              </w:rPr>
              <w:t>10</w:t>
            </w:r>
          </w:p>
        </w:tc>
        <w:tc>
          <w:tcPr>
            <w:tcW w:w="6662" w:type="dxa"/>
          </w:tcPr>
          <w:p w:rsidR="001D18AD" w:rsidRPr="00B85FE5" w:rsidRDefault="001D18AD" w:rsidP="00685CC7">
            <w:pPr>
              <w:spacing w:after="0" w:line="240" w:lineRule="auto"/>
              <w:ind w:left="0" w:firstLine="0"/>
              <w:contextualSpacing/>
              <w:jc w:val="left"/>
              <w:rPr>
                <w:color w:val="auto"/>
                <w:sz w:val="26"/>
                <w:szCs w:val="26"/>
              </w:rPr>
            </w:pPr>
            <w:r w:rsidRPr="00B85FE5">
              <w:rPr>
                <w:color w:val="auto"/>
                <w:sz w:val="26"/>
                <w:szCs w:val="26"/>
              </w:rPr>
              <w:t>Правовые основы предпринимательства</w:t>
            </w:r>
          </w:p>
        </w:tc>
        <w:tc>
          <w:tcPr>
            <w:tcW w:w="1134" w:type="dxa"/>
            <w:shd w:val="clear" w:color="auto" w:fill="auto"/>
          </w:tcPr>
          <w:p w:rsidR="001D18AD" w:rsidRPr="00B85FE5" w:rsidRDefault="001D18AD" w:rsidP="00685CC7">
            <w:pPr>
              <w:spacing w:after="0" w:line="240" w:lineRule="auto"/>
              <w:ind w:left="34"/>
              <w:contextualSpacing/>
              <w:rPr>
                <w:color w:val="auto"/>
                <w:sz w:val="26"/>
                <w:szCs w:val="26"/>
              </w:rPr>
            </w:pPr>
            <w:r w:rsidRPr="00B85FE5">
              <w:rPr>
                <w:color w:val="auto"/>
                <w:sz w:val="26"/>
                <w:szCs w:val="26"/>
              </w:rPr>
              <w:t>1</w:t>
            </w:r>
          </w:p>
        </w:tc>
      </w:tr>
      <w:tr w:rsidR="00FF205F" w:rsidRPr="00B85FE5" w:rsidTr="008F1CF8">
        <w:tc>
          <w:tcPr>
            <w:tcW w:w="995" w:type="dxa"/>
          </w:tcPr>
          <w:p w:rsidR="001D18AD" w:rsidRPr="00B85FE5" w:rsidRDefault="001D18AD" w:rsidP="00685CC7">
            <w:pPr>
              <w:spacing w:after="0" w:line="240" w:lineRule="auto"/>
              <w:ind w:left="0"/>
              <w:contextualSpacing/>
              <w:rPr>
                <w:color w:val="auto"/>
                <w:sz w:val="26"/>
                <w:szCs w:val="26"/>
              </w:rPr>
            </w:pPr>
            <w:r w:rsidRPr="00B85FE5">
              <w:rPr>
                <w:color w:val="auto"/>
                <w:sz w:val="26"/>
                <w:szCs w:val="26"/>
              </w:rPr>
              <w:t>11</w:t>
            </w:r>
          </w:p>
        </w:tc>
        <w:tc>
          <w:tcPr>
            <w:tcW w:w="6662" w:type="dxa"/>
          </w:tcPr>
          <w:p w:rsidR="001D18AD" w:rsidRPr="00B85FE5" w:rsidRDefault="001D18AD" w:rsidP="00685CC7">
            <w:pPr>
              <w:spacing w:after="0" w:line="240" w:lineRule="auto"/>
              <w:ind w:left="0" w:firstLine="0"/>
              <w:contextualSpacing/>
              <w:jc w:val="left"/>
              <w:rPr>
                <w:color w:val="auto"/>
                <w:sz w:val="26"/>
                <w:szCs w:val="26"/>
              </w:rPr>
            </w:pPr>
            <w:r w:rsidRPr="00B85FE5">
              <w:rPr>
                <w:color w:val="auto"/>
                <w:sz w:val="26"/>
                <w:szCs w:val="26"/>
              </w:rPr>
              <w:t xml:space="preserve">Факторы производства </w:t>
            </w:r>
          </w:p>
        </w:tc>
        <w:tc>
          <w:tcPr>
            <w:tcW w:w="1134" w:type="dxa"/>
            <w:shd w:val="clear" w:color="auto" w:fill="auto"/>
          </w:tcPr>
          <w:p w:rsidR="001D18AD" w:rsidRPr="00B85FE5" w:rsidRDefault="001D18AD" w:rsidP="00685CC7">
            <w:pPr>
              <w:spacing w:after="0" w:line="240" w:lineRule="auto"/>
              <w:ind w:left="34"/>
              <w:contextualSpacing/>
              <w:rPr>
                <w:color w:val="auto"/>
                <w:sz w:val="26"/>
                <w:szCs w:val="26"/>
              </w:rPr>
            </w:pPr>
            <w:r w:rsidRPr="00B85FE5">
              <w:rPr>
                <w:color w:val="auto"/>
                <w:sz w:val="26"/>
                <w:szCs w:val="26"/>
              </w:rPr>
              <w:t>1</w:t>
            </w:r>
          </w:p>
        </w:tc>
      </w:tr>
      <w:tr w:rsidR="00FF205F" w:rsidRPr="00B85FE5" w:rsidTr="008F1CF8">
        <w:tc>
          <w:tcPr>
            <w:tcW w:w="995" w:type="dxa"/>
          </w:tcPr>
          <w:p w:rsidR="001D18AD" w:rsidRPr="00B85FE5" w:rsidRDefault="001D18AD" w:rsidP="00685CC7">
            <w:pPr>
              <w:spacing w:after="0" w:line="240" w:lineRule="auto"/>
              <w:ind w:left="0"/>
              <w:contextualSpacing/>
              <w:rPr>
                <w:color w:val="auto"/>
                <w:sz w:val="26"/>
                <w:szCs w:val="26"/>
              </w:rPr>
            </w:pPr>
            <w:r w:rsidRPr="00B85FE5">
              <w:rPr>
                <w:color w:val="auto"/>
                <w:sz w:val="26"/>
                <w:szCs w:val="26"/>
              </w:rPr>
              <w:t>12-14</w:t>
            </w:r>
          </w:p>
        </w:tc>
        <w:tc>
          <w:tcPr>
            <w:tcW w:w="6662" w:type="dxa"/>
          </w:tcPr>
          <w:p w:rsidR="001D18AD" w:rsidRPr="00B85FE5" w:rsidRDefault="001D18AD" w:rsidP="00685CC7">
            <w:pPr>
              <w:spacing w:after="0" w:line="240" w:lineRule="auto"/>
              <w:ind w:left="0" w:firstLine="0"/>
              <w:contextualSpacing/>
              <w:jc w:val="left"/>
              <w:rPr>
                <w:color w:val="auto"/>
                <w:sz w:val="26"/>
                <w:szCs w:val="26"/>
              </w:rPr>
            </w:pPr>
            <w:r w:rsidRPr="00B85FE5">
              <w:rPr>
                <w:color w:val="auto"/>
                <w:sz w:val="26"/>
                <w:szCs w:val="26"/>
              </w:rPr>
              <w:t>Рентабельность фирмы</w:t>
            </w:r>
          </w:p>
        </w:tc>
        <w:tc>
          <w:tcPr>
            <w:tcW w:w="1134" w:type="dxa"/>
            <w:shd w:val="clear" w:color="auto" w:fill="auto"/>
          </w:tcPr>
          <w:p w:rsidR="001D18AD" w:rsidRPr="00B85FE5" w:rsidRDefault="008F1CF8" w:rsidP="00685CC7">
            <w:pPr>
              <w:spacing w:after="0" w:line="240" w:lineRule="auto"/>
              <w:ind w:left="34"/>
              <w:contextualSpacing/>
              <w:rPr>
                <w:color w:val="auto"/>
                <w:sz w:val="26"/>
                <w:szCs w:val="26"/>
              </w:rPr>
            </w:pPr>
            <w:r w:rsidRPr="00B85FE5">
              <w:rPr>
                <w:color w:val="auto"/>
                <w:sz w:val="26"/>
                <w:szCs w:val="26"/>
              </w:rPr>
              <w:t>3</w:t>
            </w:r>
          </w:p>
        </w:tc>
      </w:tr>
      <w:tr w:rsidR="00FF205F" w:rsidRPr="00B85FE5" w:rsidTr="008F1CF8">
        <w:tc>
          <w:tcPr>
            <w:tcW w:w="995" w:type="dxa"/>
          </w:tcPr>
          <w:p w:rsidR="001D18AD" w:rsidRPr="00B85FE5" w:rsidRDefault="001D18AD" w:rsidP="00685CC7">
            <w:pPr>
              <w:spacing w:after="0" w:line="240" w:lineRule="auto"/>
              <w:ind w:left="0"/>
              <w:contextualSpacing/>
              <w:rPr>
                <w:color w:val="auto"/>
                <w:sz w:val="26"/>
                <w:szCs w:val="26"/>
              </w:rPr>
            </w:pPr>
            <w:r w:rsidRPr="00B85FE5">
              <w:rPr>
                <w:color w:val="auto"/>
                <w:sz w:val="26"/>
                <w:szCs w:val="26"/>
              </w:rPr>
              <w:t>15-16</w:t>
            </w:r>
          </w:p>
        </w:tc>
        <w:tc>
          <w:tcPr>
            <w:tcW w:w="6662" w:type="dxa"/>
          </w:tcPr>
          <w:p w:rsidR="001D18AD" w:rsidRPr="00B85FE5" w:rsidRDefault="001D18AD" w:rsidP="00685CC7">
            <w:pPr>
              <w:spacing w:after="0" w:line="240" w:lineRule="auto"/>
              <w:ind w:left="0" w:firstLine="0"/>
              <w:contextualSpacing/>
              <w:jc w:val="left"/>
              <w:rPr>
                <w:color w:val="auto"/>
                <w:sz w:val="26"/>
                <w:szCs w:val="26"/>
              </w:rPr>
            </w:pPr>
            <w:r w:rsidRPr="00B85FE5">
              <w:rPr>
                <w:color w:val="auto"/>
                <w:sz w:val="26"/>
                <w:szCs w:val="26"/>
              </w:rPr>
              <w:t>Налоги и субсидии</w:t>
            </w:r>
          </w:p>
        </w:tc>
        <w:tc>
          <w:tcPr>
            <w:tcW w:w="1134" w:type="dxa"/>
            <w:shd w:val="clear" w:color="auto" w:fill="auto"/>
          </w:tcPr>
          <w:p w:rsidR="001D18AD" w:rsidRPr="00B85FE5" w:rsidRDefault="008F1CF8" w:rsidP="00685CC7">
            <w:pPr>
              <w:spacing w:after="0" w:line="240" w:lineRule="auto"/>
              <w:ind w:left="34"/>
              <w:contextualSpacing/>
              <w:rPr>
                <w:color w:val="auto"/>
                <w:sz w:val="26"/>
                <w:szCs w:val="26"/>
              </w:rPr>
            </w:pPr>
            <w:r w:rsidRPr="00B85FE5">
              <w:rPr>
                <w:color w:val="auto"/>
                <w:sz w:val="26"/>
                <w:szCs w:val="26"/>
              </w:rPr>
              <w:t>2</w:t>
            </w:r>
          </w:p>
        </w:tc>
      </w:tr>
      <w:tr w:rsidR="00FF205F" w:rsidRPr="00B85FE5" w:rsidTr="008F1CF8">
        <w:tc>
          <w:tcPr>
            <w:tcW w:w="995" w:type="dxa"/>
          </w:tcPr>
          <w:p w:rsidR="001D18AD" w:rsidRPr="00B85FE5" w:rsidRDefault="001D18AD" w:rsidP="00685CC7">
            <w:pPr>
              <w:spacing w:after="0" w:line="240" w:lineRule="auto"/>
              <w:ind w:left="0"/>
              <w:contextualSpacing/>
              <w:rPr>
                <w:color w:val="auto"/>
                <w:sz w:val="26"/>
                <w:szCs w:val="26"/>
              </w:rPr>
            </w:pPr>
            <w:r w:rsidRPr="00B85FE5">
              <w:rPr>
                <w:color w:val="auto"/>
                <w:sz w:val="26"/>
                <w:szCs w:val="26"/>
              </w:rPr>
              <w:t>17-18</w:t>
            </w:r>
          </w:p>
        </w:tc>
        <w:tc>
          <w:tcPr>
            <w:tcW w:w="6662" w:type="dxa"/>
          </w:tcPr>
          <w:p w:rsidR="001D18AD" w:rsidRPr="00B85FE5" w:rsidRDefault="001D18AD" w:rsidP="00685CC7">
            <w:pPr>
              <w:spacing w:after="0" w:line="240" w:lineRule="auto"/>
              <w:ind w:left="0" w:firstLine="0"/>
              <w:contextualSpacing/>
              <w:jc w:val="left"/>
              <w:rPr>
                <w:color w:val="auto"/>
                <w:sz w:val="26"/>
                <w:szCs w:val="26"/>
              </w:rPr>
            </w:pPr>
            <w:r w:rsidRPr="00B85FE5">
              <w:rPr>
                <w:color w:val="auto"/>
                <w:sz w:val="26"/>
                <w:szCs w:val="26"/>
              </w:rPr>
              <w:t>Виды предпринимательской деятельности</w:t>
            </w:r>
          </w:p>
        </w:tc>
        <w:tc>
          <w:tcPr>
            <w:tcW w:w="1134" w:type="dxa"/>
            <w:shd w:val="clear" w:color="auto" w:fill="auto"/>
          </w:tcPr>
          <w:p w:rsidR="001D18AD" w:rsidRPr="00B85FE5" w:rsidRDefault="008F1CF8" w:rsidP="00685CC7">
            <w:pPr>
              <w:spacing w:after="0" w:line="240" w:lineRule="auto"/>
              <w:ind w:left="34"/>
              <w:contextualSpacing/>
              <w:rPr>
                <w:color w:val="auto"/>
                <w:sz w:val="26"/>
                <w:szCs w:val="26"/>
              </w:rPr>
            </w:pPr>
            <w:r w:rsidRPr="00B85FE5">
              <w:rPr>
                <w:color w:val="auto"/>
                <w:sz w:val="26"/>
                <w:szCs w:val="26"/>
              </w:rPr>
              <w:t>2</w:t>
            </w:r>
          </w:p>
        </w:tc>
      </w:tr>
      <w:tr w:rsidR="00FF205F" w:rsidRPr="00B85FE5" w:rsidTr="008F1CF8">
        <w:tc>
          <w:tcPr>
            <w:tcW w:w="995" w:type="dxa"/>
          </w:tcPr>
          <w:p w:rsidR="001D18AD" w:rsidRPr="00B85FE5" w:rsidRDefault="001D18AD" w:rsidP="00685CC7">
            <w:pPr>
              <w:spacing w:after="0" w:line="240" w:lineRule="auto"/>
              <w:ind w:left="0"/>
              <w:contextualSpacing/>
              <w:rPr>
                <w:color w:val="auto"/>
                <w:sz w:val="26"/>
                <w:szCs w:val="26"/>
              </w:rPr>
            </w:pPr>
            <w:r w:rsidRPr="00B85FE5">
              <w:rPr>
                <w:color w:val="auto"/>
                <w:sz w:val="26"/>
                <w:szCs w:val="26"/>
              </w:rPr>
              <w:t>19-21</w:t>
            </w:r>
          </w:p>
        </w:tc>
        <w:tc>
          <w:tcPr>
            <w:tcW w:w="6662" w:type="dxa"/>
          </w:tcPr>
          <w:p w:rsidR="001D18AD" w:rsidRPr="00B85FE5" w:rsidRDefault="001D18AD" w:rsidP="00685CC7">
            <w:pPr>
              <w:spacing w:after="0" w:line="240" w:lineRule="auto"/>
              <w:ind w:left="0" w:firstLine="0"/>
              <w:contextualSpacing/>
              <w:jc w:val="left"/>
              <w:rPr>
                <w:color w:val="auto"/>
                <w:sz w:val="26"/>
                <w:szCs w:val="26"/>
              </w:rPr>
            </w:pPr>
            <w:r w:rsidRPr="00B85FE5">
              <w:rPr>
                <w:color w:val="auto"/>
                <w:sz w:val="26"/>
                <w:szCs w:val="26"/>
              </w:rPr>
              <w:t>Организационно-правовые формы предпринимательства</w:t>
            </w:r>
          </w:p>
        </w:tc>
        <w:tc>
          <w:tcPr>
            <w:tcW w:w="1134" w:type="dxa"/>
            <w:shd w:val="clear" w:color="auto" w:fill="auto"/>
          </w:tcPr>
          <w:p w:rsidR="001D18AD" w:rsidRPr="00B85FE5" w:rsidRDefault="008F1CF8" w:rsidP="00685CC7">
            <w:pPr>
              <w:spacing w:after="0" w:line="240" w:lineRule="auto"/>
              <w:ind w:left="34"/>
              <w:contextualSpacing/>
              <w:rPr>
                <w:color w:val="auto"/>
                <w:sz w:val="26"/>
                <w:szCs w:val="26"/>
              </w:rPr>
            </w:pPr>
            <w:r w:rsidRPr="00B85FE5">
              <w:rPr>
                <w:color w:val="auto"/>
                <w:sz w:val="26"/>
                <w:szCs w:val="26"/>
              </w:rPr>
              <w:t>3</w:t>
            </w:r>
          </w:p>
        </w:tc>
      </w:tr>
      <w:tr w:rsidR="00FF205F" w:rsidRPr="00B85FE5" w:rsidTr="008F1CF8">
        <w:tc>
          <w:tcPr>
            <w:tcW w:w="995" w:type="dxa"/>
          </w:tcPr>
          <w:p w:rsidR="001D18AD" w:rsidRPr="00B85FE5" w:rsidRDefault="001D18AD" w:rsidP="00685CC7">
            <w:pPr>
              <w:spacing w:after="0" w:line="240" w:lineRule="auto"/>
              <w:ind w:left="0"/>
              <w:contextualSpacing/>
              <w:rPr>
                <w:b/>
                <w:color w:val="auto"/>
                <w:sz w:val="26"/>
                <w:szCs w:val="26"/>
              </w:rPr>
            </w:pPr>
          </w:p>
        </w:tc>
        <w:tc>
          <w:tcPr>
            <w:tcW w:w="6662" w:type="dxa"/>
          </w:tcPr>
          <w:p w:rsidR="001D18AD" w:rsidRPr="00B85FE5" w:rsidRDefault="001D18AD" w:rsidP="00685CC7">
            <w:pPr>
              <w:spacing w:after="0" w:line="240" w:lineRule="auto"/>
              <w:ind w:left="0" w:firstLine="0"/>
              <w:contextualSpacing/>
              <w:jc w:val="left"/>
              <w:rPr>
                <w:b/>
                <w:color w:val="auto"/>
                <w:sz w:val="26"/>
                <w:szCs w:val="26"/>
              </w:rPr>
            </w:pPr>
            <w:r w:rsidRPr="00B85FE5">
              <w:rPr>
                <w:b/>
                <w:color w:val="auto"/>
                <w:sz w:val="26"/>
                <w:szCs w:val="26"/>
              </w:rPr>
              <w:t>Раздел 3. Как открыть свое дело?</w:t>
            </w:r>
          </w:p>
        </w:tc>
        <w:tc>
          <w:tcPr>
            <w:tcW w:w="1134" w:type="dxa"/>
            <w:shd w:val="clear" w:color="auto" w:fill="auto"/>
          </w:tcPr>
          <w:p w:rsidR="001D18AD" w:rsidRPr="00B85FE5" w:rsidRDefault="001D18AD" w:rsidP="00685CC7">
            <w:pPr>
              <w:spacing w:after="0" w:line="240" w:lineRule="auto"/>
              <w:ind w:left="34"/>
              <w:contextualSpacing/>
              <w:rPr>
                <w:b/>
                <w:color w:val="auto"/>
                <w:sz w:val="26"/>
                <w:szCs w:val="26"/>
              </w:rPr>
            </w:pPr>
            <w:r w:rsidRPr="00B85FE5">
              <w:rPr>
                <w:b/>
                <w:color w:val="auto"/>
                <w:sz w:val="26"/>
                <w:szCs w:val="26"/>
              </w:rPr>
              <w:t>1</w:t>
            </w:r>
            <w:r w:rsidR="008F1CF8" w:rsidRPr="00B85FE5">
              <w:rPr>
                <w:b/>
                <w:color w:val="auto"/>
                <w:sz w:val="26"/>
                <w:szCs w:val="26"/>
              </w:rPr>
              <w:t>1</w:t>
            </w:r>
          </w:p>
        </w:tc>
      </w:tr>
      <w:tr w:rsidR="00FF205F" w:rsidRPr="00B85FE5" w:rsidTr="008F1CF8">
        <w:tc>
          <w:tcPr>
            <w:tcW w:w="995" w:type="dxa"/>
          </w:tcPr>
          <w:p w:rsidR="001D18AD" w:rsidRPr="00B85FE5" w:rsidRDefault="001D18AD" w:rsidP="00685CC7">
            <w:pPr>
              <w:spacing w:after="0" w:line="240" w:lineRule="auto"/>
              <w:ind w:left="0"/>
              <w:contextualSpacing/>
              <w:rPr>
                <w:color w:val="auto"/>
                <w:sz w:val="26"/>
                <w:szCs w:val="26"/>
              </w:rPr>
            </w:pPr>
            <w:r w:rsidRPr="00B85FE5">
              <w:rPr>
                <w:color w:val="auto"/>
                <w:sz w:val="26"/>
                <w:szCs w:val="26"/>
              </w:rPr>
              <w:t>22-25</w:t>
            </w:r>
          </w:p>
        </w:tc>
        <w:tc>
          <w:tcPr>
            <w:tcW w:w="6662" w:type="dxa"/>
          </w:tcPr>
          <w:p w:rsidR="001D18AD" w:rsidRPr="00B85FE5" w:rsidRDefault="001D18AD" w:rsidP="00685CC7">
            <w:pPr>
              <w:pStyle w:val="a5"/>
              <w:spacing w:before="0" w:beforeAutospacing="0" w:after="0" w:afterAutospacing="0"/>
              <w:contextualSpacing/>
              <w:rPr>
                <w:sz w:val="26"/>
                <w:szCs w:val="26"/>
              </w:rPr>
            </w:pPr>
            <w:r w:rsidRPr="00B85FE5">
              <w:rPr>
                <w:sz w:val="26"/>
                <w:szCs w:val="26"/>
              </w:rPr>
              <w:t>Планирование хозяйственной деятельности предприятия</w:t>
            </w:r>
          </w:p>
        </w:tc>
        <w:tc>
          <w:tcPr>
            <w:tcW w:w="1134" w:type="dxa"/>
            <w:shd w:val="clear" w:color="auto" w:fill="auto"/>
          </w:tcPr>
          <w:p w:rsidR="001D18AD" w:rsidRPr="00B85FE5" w:rsidRDefault="008F1CF8" w:rsidP="00685CC7">
            <w:pPr>
              <w:spacing w:after="0" w:line="240" w:lineRule="auto"/>
              <w:ind w:left="34"/>
              <w:contextualSpacing/>
              <w:rPr>
                <w:color w:val="auto"/>
                <w:sz w:val="26"/>
                <w:szCs w:val="26"/>
              </w:rPr>
            </w:pPr>
            <w:r w:rsidRPr="00B85FE5">
              <w:rPr>
                <w:color w:val="auto"/>
                <w:sz w:val="26"/>
                <w:szCs w:val="26"/>
              </w:rPr>
              <w:t>4</w:t>
            </w:r>
          </w:p>
        </w:tc>
      </w:tr>
      <w:tr w:rsidR="00FF205F" w:rsidRPr="00B85FE5" w:rsidTr="008F1CF8">
        <w:tc>
          <w:tcPr>
            <w:tcW w:w="995" w:type="dxa"/>
          </w:tcPr>
          <w:p w:rsidR="001D18AD" w:rsidRPr="00B85FE5" w:rsidRDefault="001D18AD" w:rsidP="00685CC7">
            <w:pPr>
              <w:spacing w:after="0" w:line="240" w:lineRule="auto"/>
              <w:ind w:left="0"/>
              <w:contextualSpacing/>
              <w:rPr>
                <w:color w:val="auto"/>
                <w:sz w:val="26"/>
                <w:szCs w:val="26"/>
              </w:rPr>
            </w:pPr>
            <w:r w:rsidRPr="00B85FE5">
              <w:rPr>
                <w:color w:val="auto"/>
                <w:sz w:val="26"/>
                <w:szCs w:val="26"/>
              </w:rPr>
              <w:t>26-27</w:t>
            </w:r>
          </w:p>
        </w:tc>
        <w:tc>
          <w:tcPr>
            <w:tcW w:w="6662" w:type="dxa"/>
          </w:tcPr>
          <w:p w:rsidR="001D18AD" w:rsidRPr="00B85FE5" w:rsidRDefault="001D18AD" w:rsidP="00685CC7">
            <w:pPr>
              <w:spacing w:after="0" w:line="240" w:lineRule="auto"/>
              <w:ind w:left="0" w:firstLine="0"/>
              <w:contextualSpacing/>
              <w:jc w:val="left"/>
              <w:rPr>
                <w:color w:val="auto"/>
                <w:sz w:val="26"/>
                <w:szCs w:val="26"/>
              </w:rPr>
            </w:pPr>
            <w:r w:rsidRPr="00B85FE5">
              <w:rPr>
                <w:color w:val="auto"/>
                <w:sz w:val="26"/>
                <w:szCs w:val="26"/>
              </w:rPr>
              <w:t xml:space="preserve">Источники финансирования бизнеса </w:t>
            </w:r>
          </w:p>
        </w:tc>
        <w:tc>
          <w:tcPr>
            <w:tcW w:w="1134" w:type="dxa"/>
            <w:shd w:val="clear" w:color="auto" w:fill="auto"/>
          </w:tcPr>
          <w:p w:rsidR="001D18AD" w:rsidRPr="00B85FE5" w:rsidRDefault="008F1CF8" w:rsidP="00685CC7">
            <w:pPr>
              <w:spacing w:after="0" w:line="240" w:lineRule="auto"/>
              <w:ind w:left="34"/>
              <w:contextualSpacing/>
              <w:rPr>
                <w:color w:val="auto"/>
                <w:sz w:val="26"/>
                <w:szCs w:val="26"/>
              </w:rPr>
            </w:pPr>
            <w:r w:rsidRPr="00B85FE5">
              <w:rPr>
                <w:color w:val="auto"/>
                <w:sz w:val="26"/>
                <w:szCs w:val="26"/>
              </w:rPr>
              <w:t>2</w:t>
            </w:r>
          </w:p>
        </w:tc>
      </w:tr>
      <w:tr w:rsidR="00FF205F" w:rsidRPr="00B85FE5" w:rsidTr="008F1CF8">
        <w:tc>
          <w:tcPr>
            <w:tcW w:w="995" w:type="dxa"/>
          </w:tcPr>
          <w:p w:rsidR="001D18AD" w:rsidRPr="00B85FE5" w:rsidRDefault="001D18AD" w:rsidP="00685CC7">
            <w:pPr>
              <w:spacing w:after="0" w:line="240" w:lineRule="auto"/>
              <w:ind w:left="0"/>
              <w:contextualSpacing/>
              <w:rPr>
                <w:color w:val="auto"/>
                <w:sz w:val="26"/>
                <w:szCs w:val="26"/>
              </w:rPr>
            </w:pPr>
            <w:r w:rsidRPr="00B85FE5">
              <w:rPr>
                <w:color w:val="auto"/>
                <w:sz w:val="26"/>
                <w:szCs w:val="26"/>
              </w:rPr>
              <w:t>28-29</w:t>
            </w:r>
          </w:p>
        </w:tc>
        <w:tc>
          <w:tcPr>
            <w:tcW w:w="6662" w:type="dxa"/>
          </w:tcPr>
          <w:p w:rsidR="001D18AD" w:rsidRPr="00B85FE5" w:rsidRDefault="001D18AD" w:rsidP="00685CC7">
            <w:pPr>
              <w:spacing w:after="0" w:line="240" w:lineRule="auto"/>
              <w:ind w:left="0" w:firstLine="0"/>
              <w:contextualSpacing/>
              <w:jc w:val="left"/>
              <w:rPr>
                <w:color w:val="auto"/>
                <w:sz w:val="26"/>
                <w:szCs w:val="26"/>
              </w:rPr>
            </w:pPr>
            <w:r w:rsidRPr="00B85FE5">
              <w:rPr>
                <w:color w:val="auto"/>
                <w:sz w:val="26"/>
                <w:szCs w:val="26"/>
              </w:rPr>
              <w:t>Менеджмент</w:t>
            </w:r>
          </w:p>
        </w:tc>
        <w:tc>
          <w:tcPr>
            <w:tcW w:w="1134" w:type="dxa"/>
            <w:shd w:val="clear" w:color="auto" w:fill="auto"/>
          </w:tcPr>
          <w:p w:rsidR="001D18AD" w:rsidRPr="00B85FE5" w:rsidRDefault="008F1CF8" w:rsidP="00685CC7">
            <w:pPr>
              <w:spacing w:after="0" w:line="240" w:lineRule="auto"/>
              <w:ind w:left="34"/>
              <w:contextualSpacing/>
              <w:rPr>
                <w:color w:val="auto"/>
                <w:sz w:val="26"/>
                <w:szCs w:val="26"/>
              </w:rPr>
            </w:pPr>
            <w:r w:rsidRPr="00B85FE5">
              <w:rPr>
                <w:color w:val="auto"/>
                <w:sz w:val="26"/>
                <w:szCs w:val="26"/>
              </w:rPr>
              <w:t>2</w:t>
            </w:r>
          </w:p>
        </w:tc>
      </w:tr>
      <w:tr w:rsidR="00FF205F" w:rsidRPr="00B85FE5" w:rsidTr="008F1CF8">
        <w:tc>
          <w:tcPr>
            <w:tcW w:w="995" w:type="dxa"/>
          </w:tcPr>
          <w:p w:rsidR="001D18AD" w:rsidRPr="00B85FE5" w:rsidRDefault="001D18AD" w:rsidP="00685CC7">
            <w:pPr>
              <w:spacing w:after="0" w:line="240" w:lineRule="auto"/>
              <w:ind w:left="0"/>
              <w:contextualSpacing/>
              <w:rPr>
                <w:color w:val="auto"/>
                <w:sz w:val="26"/>
                <w:szCs w:val="26"/>
              </w:rPr>
            </w:pPr>
            <w:r w:rsidRPr="00B85FE5">
              <w:rPr>
                <w:color w:val="auto"/>
                <w:sz w:val="26"/>
                <w:szCs w:val="26"/>
              </w:rPr>
              <w:t>30-32</w:t>
            </w:r>
          </w:p>
        </w:tc>
        <w:tc>
          <w:tcPr>
            <w:tcW w:w="6662" w:type="dxa"/>
          </w:tcPr>
          <w:p w:rsidR="001D18AD" w:rsidRPr="00B85FE5" w:rsidRDefault="001D18AD" w:rsidP="00685CC7">
            <w:pPr>
              <w:spacing w:after="0" w:line="240" w:lineRule="auto"/>
              <w:ind w:left="0" w:firstLine="0"/>
              <w:contextualSpacing/>
              <w:jc w:val="left"/>
              <w:rPr>
                <w:color w:val="auto"/>
                <w:sz w:val="26"/>
                <w:szCs w:val="26"/>
              </w:rPr>
            </w:pPr>
            <w:r w:rsidRPr="00B85FE5">
              <w:rPr>
                <w:color w:val="auto"/>
                <w:sz w:val="26"/>
                <w:szCs w:val="26"/>
              </w:rPr>
              <w:t xml:space="preserve">Маркетинг </w:t>
            </w:r>
          </w:p>
        </w:tc>
        <w:tc>
          <w:tcPr>
            <w:tcW w:w="1134" w:type="dxa"/>
          </w:tcPr>
          <w:p w:rsidR="001D18AD" w:rsidRPr="00B85FE5" w:rsidRDefault="008F1CF8" w:rsidP="00685CC7">
            <w:pPr>
              <w:spacing w:after="0" w:line="240" w:lineRule="auto"/>
              <w:ind w:left="34" w:firstLine="0"/>
              <w:contextualSpacing/>
              <w:rPr>
                <w:color w:val="auto"/>
                <w:sz w:val="26"/>
                <w:szCs w:val="26"/>
              </w:rPr>
            </w:pPr>
            <w:r w:rsidRPr="00B85FE5">
              <w:rPr>
                <w:color w:val="auto"/>
                <w:sz w:val="26"/>
                <w:szCs w:val="26"/>
              </w:rPr>
              <w:t>3</w:t>
            </w:r>
          </w:p>
        </w:tc>
      </w:tr>
      <w:tr w:rsidR="00FF205F" w:rsidRPr="00B85FE5" w:rsidTr="008F1CF8">
        <w:tc>
          <w:tcPr>
            <w:tcW w:w="995" w:type="dxa"/>
          </w:tcPr>
          <w:p w:rsidR="001D18AD" w:rsidRPr="00B85FE5" w:rsidRDefault="001D18AD" w:rsidP="00685CC7">
            <w:pPr>
              <w:spacing w:after="0" w:line="240" w:lineRule="auto"/>
              <w:ind w:left="0"/>
              <w:contextualSpacing/>
              <w:rPr>
                <w:b/>
                <w:color w:val="auto"/>
                <w:sz w:val="26"/>
                <w:szCs w:val="26"/>
              </w:rPr>
            </w:pPr>
          </w:p>
        </w:tc>
        <w:tc>
          <w:tcPr>
            <w:tcW w:w="6662" w:type="dxa"/>
          </w:tcPr>
          <w:p w:rsidR="001D18AD" w:rsidRPr="00B85FE5" w:rsidRDefault="001D18AD" w:rsidP="00685CC7">
            <w:pPr>
              <w:spacing w:after="0" w:line="240" w:lineRule="auto"/>
              <w:ind w:left="0" w:firstLine="0"/>
              <w:contextualSpacing/>
              <w:jc w:val="left"/>
              <w:rPr>
                <w:color w:val="auto"/>
                <w:sz w:val="26"/>
                <w:szCs w:val="26"/>
              </w:rPr>
            </w:pPr>
            <w:r w:rsidRPr="00B85FE5">
              <w:rPr>
                <w:b/>
                <w:bCs/>
                <w:color w:val="auto"/>
                <w:sz w:val="26"/>
                <w:szCs w:val="26"/>
              </w:rPr>
              <w:t>Итоговое занятие</w:t>
            </w:r>
          </w:p>
        </w:tc>
        <w:tc>
          <w:tcPr>
            <w:tcW w:w="1134" w:type="dxa"/>
            <w:shd w:val="clear" w:color="auto" w:fill="auto"/>
          </w:tcPr>
          <w:p w:rsidR="001D18AD" w:rsidRPr="00B85FE5" w:rsidRDefault="008F1CF8" w:rsidP="00685CC7">
            <w:pPr>
              <w:spacing w:after="0" w:line="240" w:lineRule="auto"/>
              <w:ind w:left="34"/>
              <w:contextualSpacing/>
              <w:rPr>
                <w:b/>
                <w:color w:val="auto"/>
                <w:sz w:val="26"/>
                <w:szCs w:val="26"/>
              </w:rPr>
            </w:pPr>
            <w:r w:rsidRPr="00B85FE5">
              <w:rPr>
                <w:b/>
                <w:color w:val="auto"/>
                <w:sz w:val="26"/>
                <w:szCs w:val="26"/>
              </w:rPr>
              <w:t>2</w:t>
            </w:r>
          </w:p>
        </w:tc>
      </w:tr>
      <w:tr w:rsidR="00FF205F" w:rsidRPr="00B85FE5" w:rsidTr="008F1CF8">
        <w:tc>
          <w:tcPr>
            <w:tcW w:w="995" w:type="dxa"/>
          </w:tcPr>
          <w:p w:rsidR="001D18AD" w:rsidRPr="00B85FE5" w:rsidRDefault="001D18AD" w:rsidP="00685CC7">
            <w:pPr>
              <w:spacing w:after="0" w:line="240" w:lineRule="auto"/>
              <w:ind w:left="0"/>
              <w:contextualSpacing/>
              <w:rPr>
                <w:color w:val="auto"/>
                <w:sz w:val="26"/>
                <w:szCs w:val="26"/>
              </w:rPr>
            </w:pPr>
            <w:r w:rsidRPr="00B85FE5">
              <w:rPr>
                <w:color w:val="auto"/>
                <w:sz w:val="26"/>
                <w:szCs w:val="26"/>
              </w:rPr>
              <w:t>33-34</w:t>
            </w:r>
          </w:p>
        </w:tc>
        <w:tc>
          <w:tcPr>
            <w:tcW w:w="6662" w:type="dxa"/>
          </w:tcPr>
          <w:p w:rsidR="001D18AD" w:rsidRPr="00BB76AA" w:rsidRDefault="001D18AD" w:rsidP="00685CC7">
            <w:pPr>
              <w:spacing w:after="0" w:line="240" w:lineRule="auto"/>
              <w:ind w:left="0" w:firstLine="0"/>
              <w:contextualSpacing/>
              <w:jc w:val="left"/>
              <w:rPr>
                <w:color w:val="auto"/>
                <w:sz w:val="26"/>
                <w:szCs w:val="26"/>
              </w:rPr>
            </w:pPr>
            <w:r w:rsidRPr="00BB76AA">
              <w:rPr>
                <w:color w:val="auto"/>
                <w:sz w:val="26"/>
                <w:szCs w:val="26"/>
              </w:rPr>
              <w:t>Конференция по результатам проектной деятельности.</w:t>
            </w:r>
          </w:p>
        </w:tc>
        <w:tc>
          <w:tcPr>
            <w:tcW w:w="1134" w:type="dxa"/>
            <w:shd w:val="clear" w:color="auto" w:fill="auto"/>
          </w:tcPr>
          <w:p w:rsidR="001D18AD" w:rsidRPr="00B85FE5" w:rsidRDefault="008F1CF8" w:rsidP="00685CC7">
            <w:pPr>
              <w:spacing w:after="0" w:line="240" w:lineRule="auto"/>
              <w:ind w:left="34"/>
              <w:contextualSpacing/>
              <w:rPr>
                <w:color w:val="auto"/>
                <w:sz w:val="26"/>
                <w:szCs w:val="26"/>
              </w:rPr>
            </w:pPr>
            <w:r w:rsidRPr="00B85FE5">
              <w:rPr>
                <w:color w:val="auto"/>
                <w:sz w:val="26"/>
                <w:szCs w:val="26"/>
              </w:rPr>
              <w:t>2</w:t>
            </w:r>
          </w:p>
        </w:tc>
      </w:tr>
      <w:tr w:rsidR="00FF205F" w:rsidRPr="00B85FE5" w:rsidTr="008F1CF8">
        <w:tc>
          <w:tcPr>
            <w:tcW w:w="995" w:type="dxa"/>
            <w:shd w:val="clear" w:color="auto" w:fill="auto"/>
          </w:tcPr>
          <w:p w:rsidR="001D18AD" w:rsidRPr="00B85FE5" w:rsidRDefault="001D18AD" w:rsidP="00685CC7">
            <w:pPr>
              <w:spacing w:after="0" w:line="240" w:lineRule="auto"/>
              <w:ind w:left="0"/>
              <w:contextualSpacing/>
              <w:rPr>
                <w:color w:val="auto"/>
                <w:sz w:val="26"/>
                <w:szCs w:val="26"/>
              </w:rPr>
            </w:pPr>
          </w:p>
        </w:tc>
        <w:tc>
          <w:tcPr>
            <w:tcW w:w="6662" w:type="dxa"/>
          </w:tcPr>
          <w:p w:rsidR="001D18AD" w:rsidRPr="00B85FE5" w:rsidRDefault="008F1CF8" w:rsidP="00685CC7">
            <w:pPr>
              <w:spacing w:after="0" w:line="240" w:lineRule="auto"/>
              <w:ind w:left="0" w:firstLine="0"/>
              <w:contextualSpacing/>
              <w:jc w:val="left"/>
              <w:rPr>
                <w:b/>
                <w:bCs/>
                <w:color w:val="auto"/>
                <w:sz w:val="26"/>
                <w:szCs w:val="26"/>
              </w:rPr>
            </w:pPr>
            <w:r w:rsidRPr="00B85FE5">
              <w:rPr>
                <w:b/>
                <w:bCs/>
                <w:color w:val="auto"/>
                <w:sz w:val="26"/>
                <w:szCs w:val="26"/>
              </w:rPr>
              <w:t>Итого</w:t>
            </w:r>
          </w:p>
        </w:tc>
        <w:tc>
          <w:tcPr>
            <w:tcW w:w="1134" w:type="dxa"/>
            <w:shd w:val="clear" w:color="auto" w:fill="auto"/>
          </w:tcPr>
          <w:p w:rsidR="001D18AD" w:rsidRPr="00B85FE5" w:rsidRDefault="008F1CF8" w:rsidP="00685CC7">
            <w:pPr>
              <w:spacing w:after="0" w:line="240" w:lineRule="auto"/>
              <w:ind w:left="34"/>
              <w:contextualSpacing/>
              <w:rPr>
                <w:b/>
                <w:color w:val="auto"/>
                <w:sz w:val="26"/>
                <w:szCs w:val="26"/>
              </w:rPr>
            </w:pPr>
            <w:r w:rsidRPr="00B85FE5">
              <w:rPr>
                <w:b/>
                <w:color w:val="auto"/>
                <w:sz w:val="26"/>
                <w:szCs w:val="26"/>
              </w:rPr>
              <w:t>34</w:t>
            </w:r>
          </w:p>
        </w:tc>
      </w:tr>
    </w:tbl>
    <w:p w:rsidR="00855B39" w:rsidRPr="00B85FE5" w:rsidRDefault="00855B39" w:rsidP="00685CC7">
      <w:pPr>
        <w:spacing w:after="0" w:line="240" w:lineRule="auto"/>
        <w:contextualSpacing/>
        <w:jc w:val="left"/>
        <w:rPr>
          <w:color w:val="auto"/>
          <w:sz w:val="26"/>
          <w:szCs w:val="26"/>
        </w:rPr>
      </w:pPr>
    </w:p>
    <w:sectPr w:rsidR="00855B39" w:rsidRPr="00B85F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367F" w:rsidRDefault="00F1367F" w:rsidP="00F1367F">
      <w:pPr>
        <w:spacing w:after="0" w:line="240" w:lineRule="auto"/>
      </w:pPr>
      <w:r>
        <w:separator/>
      </w:r>
    </w:p>
  </w:endnote>
  <w:endnote w:type="continuationSeparator" w:id="0">
    <w:p w:rsidR="00F1367F" w:rsidRDefault="00F1367F" w:rsidP="00F136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367F" w:rsidRDefault="00F1367F" w:rsidP="00F1367F">
      <w:pPr>
        <w:spacing w:after="0" w:line="240" w:lineRule="auto"/>
      </w:pPr>
      <w:r>
        <w:separator/>
      </w:r>
    </w:p>
  </w:footnote>
  <w:footnote w:type="continuationSeparator" w:id="0">
    <w:p w:rsidR="00F1367F" w:rsidRDefault="00F1367F" w:rsidP="00F136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3"/>
    <w:multiLevelType w:val="multilevel"/>
    <w:tmpl w:val="00000002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1"/>
      <w:numFmt w:val="decimal"/>
      <w:lvlText w:val="%2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2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decimal"/>
      <w:lvlText w:val="%2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2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2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2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start w:val="1"/>
      <w:numFmt w:val="decimal"/>
      <w:lvlText w:val="%2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</w:abstractNum>
  <w:abstractNum w:abstractNumId="1">
    <w:nsid w:val="092C7EE8"/>
    <w:multiLevelType w:val="hybridMultilevel"/>
    <w:tmpl w:val="CD76A29A"/>
    <w:lvl w:ilvl="0" w:tplc="8A185FEE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FAB4D6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C83F02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0C3620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E47370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D8AFAA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96CD96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C5080BC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E61C90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A144AD9"/>
    <w:multiLevelType w:val="hybridMultilevel"/>
    <w:tmpl w:val="3E34AB18"/>
    <w:lvl w:ilvl="0" w:tplc="55D2E1C6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56BF58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BCDCDE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EE09CE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9AA998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56E4BA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3C4DD0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CED786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805E6E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7A4076D"/>
    <w:multiLevelType w:val="hybridMultilevel"/>
    <w:tmpl w:val="4156F01E"/>
    <w:lvl w:ilvl="0" w:tplc="5C549DBC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DA8E16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82B07E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00112E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F0352C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A2213E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522B0C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F48444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2CCF3E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A901F78"/>
    <w:multiLevelType w:val="hybridMultilevel"/>
    <w:tmpl w:val="E9200E9A"/>
    <w:lvl w:ilvl="0" w:tplc="81FC07D8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53EF414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4BE463C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C84A734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63C9E8C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F4CF0F6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858C13E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F3A2036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AAC5302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6C44B90"/>
    <w:multiLevelType w:val="hybridMultilevel"/>
    <w:tmpl w:val="266E9D5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42B316B1"/>
    <w:multiLevelType w:val="hybridMultilevel"/>
    <w:tmpl w:val="3BE2B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887188"/>
    <w:multiLevelType w:val="hybridMultilevel"/>
    <w:tmpl w:val="9BEC5918"/>
    <w:lvl w:ilvl="0" w:tplc="7DCEB370">
      <w:start w:val="8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6A9A6E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E6694C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4CEBB6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9694AC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AC9C60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169DC2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5484F6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B61D14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73205E86"/>
    <w:multiLevelType w:val="hybridMultilevel"/>
    <w:tmpl w:val="0F7C847C"/>
    <w:lvl w:ilvl="0" w:tplc="1480B68E">
      <w:start w:val="1"/>
      <w:numFmt w:val="bullet"/>
      <w:lvlText w:val="•"/>
      <w:lvlJc w:val="left"/>
      <w:pPr>
        <w:ind w:left="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29A089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966468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1BC891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64662C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544595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9E412E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F9E91F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CD65A3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756B5C8D"/>
    <w:multiLevelType w:val="hybridMultilevel"/>
    <w:tmpl w:val="88EEA44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9"/>
  </w:num>
  <w:num w:numId="5">
    <w:abstractNumId w:val="5"/>
  </w:num>
  <w:num w:numId="6">
    <w:abstractNumId w:val="2"/>
  </w:num>
  <w:num w:numId="7">
    <w:abstractNumId w:val="7"/>
  </w:num>
  <w:num w:numId="8">
    <w:abstractNumId w:val="1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D20"/>
    <w:rsid w:val="00063BFE"/>
    <w:rsid w:val="00120263"/>
    <w:rsid w:val="00144973"/>
    <w:rsid w:val="00155D7F"/>
    <w:rsid w:val="001D18AD"/>
    <w:rsid w:val="001F12E3"/>
    <w:rsid w:val="00232EC1"/>
    <w:rsid w:val="00291C12"/>
    <w:rsid w:val="002D4BAA"/>
    <w:rsid w:val="003630A5"/>
    <w:rsid w:val="003E7C1A"/>
    <w:rsid w:val="004008D3"/>
    <w:rsid w:val="004C031E"/>
    <w:rsid w:val="00512538"/>
    <w:rsid w:val="006857B4"/>
    <w:rsid w:val="00685CC7"/>
    <w:rsid w:val="00690E30"/>
    <w:rsid w:val="006E64C7"/>
    <w:rsid w:val="00726C57"/>
    <w:rsid w:val="007614F8"/>
    <w:rsid w:val="007B348E"/>
    <w:rsid w:val="00806093"/>
    <w:rsid w:val="008306CC"/>
    <w:rsid w:val="00855B39"/>
    <w:rsid w:val="008F1CF8"/>
    <w:rsid w:val="0090456C"/>
    <w:rsid w:val="00923C26"/>
    <w:rsid w:val="0097748C"/>
    <w:rsid w:val="009A4D20"/>
    <w:rsid w:val="009C5D96"/>
    <w:rsid w:val="009D2177"/>
    <w:rsid w:val="00A12F75"/>
    <w:rsid w:val="00A403E3"/>
    <w:rsid w:val="00AA559F"/>
    <w:rsid w:val="00AF70F8"/>
    <w:rsid w:val="00B238A9"/>
    <w:rsid w:val="00B560B6"/>
    <w:rsid w:val="00B85FE5"/>
    <w:rsid w:val="00B90871"/>
    <w:rsid w:val="00BB76AA"/>
    <w:rsid w:val="00BF56B9"/>
    <w:rsid w:val="00CB1195"/>
    <w:rsid w:val="00CC5974"/>
    <w:rsid w:val="00CD10BA"/>
    <w:rsid w:val="00D13A0C"/>
    <w:rsid w:val="00D661D6"/>
    <w:rsid w:val="00E20E02"/>
    <w:rsid w:val="00E73788"/>
    <w:rsid w:val="00E85CA4"/>
    <w:rsid w:val="00EA2794"/>
    <w:rsid w:val="00F1367F"/>
    <w:rsid w:val="00F72A95"/>
    <w:rsid w:val="00F77404"/>
    <w:rsid w:val="00FE7762"/>
    <w:rsid w:val="00FF2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27A15B-D8FB-4786-96A8-BA74C09FD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A95"/>
    <w:pPr>
      <w:spacing w:after="224" w:line="247" w:lineRule="auto"/>
      <w:ind w:left="276" w:right="9" w:firstLine="6"/>
      <w:jc w:val="center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F72A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F72A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A559F"/>
    <w:pPr>
      <w:ind w:left="720"/>
      <w:contextualSpacing/>
    </w:pPr>
  </w:style>
  <w:style w:type="paragraph" w:customStyle="1" w:styleId="10">
    <w:name w:val="Знак1"/>
    <w:basedOn w:val="a"/>
    <w:rsid w:val="00FE7762"/>
    <w:pPr>
      <w:spacing w:after="160" w:line="240" w:lineRule="exact"/>
      <w:ind w:left="0" w:right="0" w:firstLine="0"/>
      <w:jc w:val="left"/>
    </w:pPr>
    <w:rPr>
      <w:rFonts w:ascii="Verdana" w:hAnsi="Verdana"/>
      <w:color w:val="auto"/>
      <w:sz w:val="20"/>
      <w:szCs w:val="20"/>
      <w:lang w:val="en-US" w:eastAsia="en-US"/>
    </w:rPr>
  </w:style>
  <w:style w:type="paragraph" w:styleId="a5">
    <w:name w:val="Normal (Web)"/>
    <w:basedOn w:val="a"/>
    <w:link w:val="a6"/>
    <w:rsid w:val="00FE7762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paragraph" w:styleId="a7">
    <w:name w:val="header"/>
    <w:basedOn w:val="a"/>
    <w:link w:val="a8"/>
    <w:uiPriority w:val="99"/>
    <w:unhideWhenUsed/>
    <w:rsid w:val="00F136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1367F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9">
    <w:name w:val="footer"/>
    <w:basedOn w:val="a"/>
    <w:link w:val="aa"/>
    <w:uiPriority w:val="99"/>
    <w:unhideWhenUsed/>
    <w:rsid w:val="00F136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1367F"/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customStyle="1" w:styleId="a6">
    <w:name w:val="Обычный (веб) Знак"/>
    <w:link w:val="a5"/>
    <w:locked/>
    <w:rsid w:val="001D18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20E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20E02"/>
    <w:rPr>
      <w:rFonts w:ascii="Segoe UI" w:eastAsia="Times New Roman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B4825A-43FE-42FE-84A1-AC4182AD5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5</Pages>
  <Words>1104</Words>
  <Characters>6298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Tobolsk</dc:creator>
  <cp:keywords/>
  <dc:description/>
  <cp:lastModifiedBy>Tobolsk</cp:lastModifiedBy>
  <cp:revision>37</cp:revision>
  <cp:lastPrinted>2019-09-02T21:12:00Z</cp:lastPrinted>
  <dcterms:created xsi:type="dcterms:W3CDTF">2019-08-22T10:03:00Z</dcterms:created>
  <dcterms:modified xsi:type="dcterms:W3CDTF">2019-09-04T22:47:00Z</dcterms:modified>
</cp:coreProperties>
</file>