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3DA" w:rsidRDefault="004736A4" w:rsidP="006A73DA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sz w:val="26"/>
          <w:szCs w:val="26"/>
          <w:lang w:val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ru-RU" w:bidi="ar-SA"/>
        </w:rPr>
        <w:drawing>
          <wp:inline distT="0" distB="0" distL="0" distR="0" wp14:anchorId="1A023E4C">
            <wp:extent cx="9382760" cy="548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760" cy="548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6A4" w:rsidRPr="006C201E" w:rsidRDefault="004736A4" w:rsidP="006A73DA">
      <w:pPr>
        <w:shd w:val="clear" w:color="auto" w:fill="FFFFFF"/>
        <w:spacing w:before="0"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bookmarkStart w:id="0" w:name="_GoBack"/>
      <w:bookmarkEnd w:id="0"/>
    </w:p>
    <w:p w:rsidR="006A73DA" w:rsidRPr="006C201E" w:rsidRDefault="006A73DA" w:rsidP="006A73DA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A73DA" w:rsidRPr="006C201E" w:rsidRDefault="00945412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lastRenderedPageBreak/>
        <w:t xml:space="preserve">1. </w:t>
      </w:r>
      <w:r w:rsidR="006A73DA" w:rsidRPr="006C201E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>ПОЯСНИТЕЛЬНАЯ ЗАПИСКА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A73DA" w:rsidRPr="006C201E" w:rsidRDefault="006A73DA" w:rsidP="006A73DA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Рабочая программа по астрономии для 11 класса разработана на основе следующих нормативных документов:</w:t>
      </w:r>
    </w:p>
    <w:p w:rsidR="006A73DA" w:rsidRPr="006C201E" w:rsidRDefault="006A73DA" w:rsidP="006A73DA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ab/>
        <w:t xml:space="preserve">Федерального Закона от 29 декабря 2012 года № 273-ФЗ «Об образовании в Российской Федерации»; </w:t>
      </w:r>
    </w:p>
    <w:p w:rsidR="006A73DA" w:rsidRPr="006C201E" w:rsidRDefault="006A73DA" w:rsidP="006A73DA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ab/>
        <w:t>федерального компонента государственного стандарта общего образования;</w:t>
      </w:r>
    </w:p>
    <w:p w:rsidR="006A73DA" w:rsidRPr="006C201E" w:rsidRDefault="006A73DA" w:rsidP="006A73DA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ab/>
        <w:t xml:space="preserve">федерального государственного образовательного стандарта основного общего образования, </w:t>
      </w:r>
    </w:p>
    <w:p w:rsidR="00F01467" w:rsidRDefault="00F01467" w:rsidP="00F01467">
      <w:pPr>
        <w:shd w:val="clear" w:color="auto" w:fill="FFFFFF"/>
        <w:spacing w:before="0" w:after="0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6A73DA" w:rsidRPr="006C201E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="006A73DA" w:rsidRPr="006C201E">
        <w:rPr>
          <w:rFonts w:ascii="Times New Roman" w:hAnsi="Times New Roman" w:cs="Times New Roman"/>
          <w:sz w:val="26"/>
          <w:szCs w:val="26"/>
          <w:lang w:val="ru-RU"/>
        </w:rPr>
        <w:tab/>
        <w:t xml:space="preserve">приказа Минобрнауки России от 30.08.2013 № 1015 «Об утверждении Порядка организации и осуществления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</w:t>
      </w:r>
    </w:p>
    <w:p w:rsidR="006A73DA" w:rsidRDefault="006A73DA" w:rsidP="00F01467">
      <w:pPr>
        <w:shd w:val="clear" w:color="auto" w:fill="FFFFFF"/>
        <w:spacing w:before="0" w:after="0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образовательной деятельности по основным программам начального общего, основного общего и среднего общего образования»</w:t>
      </w:r>
    </w:p>
    <w:p w:rsidR="00F01467" w:rsidRPr="00F01467" w:rsidRDefault="00F01467" w:rsidP="00F01467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Pr="00F01467">
        <w:rPr>
          <w:rFonts w:ascii="Times New Roman" w:hAnsi="Times New Roman" w:cs="Times New Roman"/>
          <w:sz w:val="26"/>
          <w:szCs w:val="26"/>
          <w:lang w:val="ru-RU"/>
        </w:rPr>
        <w:t>Учебного плана и устава школы.</w:t>
      </w:r>
    </w:p>
    <w:p w:rsidR="006A73DA" w:rsidRPr="006C201E" w:rsidRDefault="006A73DA" w:rsidP="006A73DA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b/>
          <w:sz w:val="26"/>
          <w:szCs w:val="26"/>
          <w:lang w:val="ru-RU"/>
        </w:rPr>
        <w:t>Общие цели образования по предмету.</w:t>
      </w:r>
    </w:p>
    <w:p w:rsidR="006A73DA" w:rsidRPr="006C201E" w:rsidRDefault="006A73DA" w:rsidP="006A73D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Главной</w:t>
      </w:r>
      <w:r w:rsidRPr="006C201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целью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 xml:space="preserve"> изучения астрономии 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>Общая характеристика учебного предмета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</w:p>
    <w:p w:rsidR="006A73DA" w:rsidRPr="006C201E" w:rsidRDefault="006A73DA" w:rsidP="006A73DA">
      <w:pPr>
        <w:pStyle w:val="a4"/>
        <w:rPr>
          <w:b/>
          <w:sz w:val="26"/>
          <w:szCs w:val="26"/>
        </w:rPr>
      </w:pPr>
      <w:r w:rsidRPr="006C201E">
        <w:rPr>
          <w:b/>
          <w:sz w:val="26"/>
          <w:szCs w:val="26"/>
        </w:rPr>
        <w:t>Место учебного предмета в учебном плане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lastRenderedPageBreak/>
        <w:t xml:space="preserve">           Уровень программы - базовый.  По базисному учебному плану предусмотрено 34 часа в 1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0 -11 классе  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6C201E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                   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>Объем учебной нагрузки согласно учебного плана школы на учебный год 1 часа в неделю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6A73DA" w:rsidRPr="006C201E" w:rsidRDefault="00945412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 xml:space="preserve">2. </w:t>
      </w:r>
      <w:r w:rsidR="006A73DA" w:rsidRPr="006C201E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>Основное содержание</w:t>
      </w:r>
      <w:r w:rsidRPr="006C201E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 xml:space="preserve"> обучения 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Что изучает астрономия. Наблюдения — основа астрономии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(2 ч)</w:t>
      </w:r>
    </w:p>
    <w:p w:rsidR="00945412" w:rsidRPr="006C201E" w:rsidRDefault="006A73DA" w:rsidP="00945412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Астрономия, ее связь с другими науками. Структура и масштабы Вселенной. О</w:t>
      </w:r>
      <w:r w:rsidR="00945412"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собенности астрономических мето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дов исследования. Телескопы и радиотелескопы. Всеволновая астрономия.</w:t>
      </w:r>
    </w:p>
    <w:p w:rsidR="006A73DA" w:rsidRPr="006C201E" w:rsidRDefault="006A73DA" w:rsidP="00945412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Практические основы астрономии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(5 ч)</w:t>
      </w:r>
    </w:p>
    <w:p w:rsidR="006A73DA" w:rsidRPr="006C201E" w:rsidRDefault="006A73DA" w:rsidP="00945412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Звезды и созвездия. Звездные карты, глобусы и атласы. Видимое движение звезд на различных географических</w:t>
      </w:r>
      <w:r w:rsidR="00945412"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Строение Солнечной системы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(7 ч)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Развитие представлений о строении мира. Геоцентрическая система мира. Становление гелиоцентрической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Природа тел Солнечной системы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(8 ч)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Солнечная система как комплекс тел, имеющих общее происхождение. Земля и Луна — двойная планета. Ис-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следования Луны космическими аппаратами. Пилотируемые полеты на Луну. Планеты земной группы. Природа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Меркурия, Венеры и Марса. Планеты-гиганты, их спутники и кольца. Малые тела Солнечной системы: астероиды, планеты-карлики, кометы, метеороиды. Метеоры, болиды и метеориты.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.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Солнце и звезды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(6 ч)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Строение и эволюция Вселенной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(5 ч)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</w:t>
      </w:r>
      <w:proofErr w:type="spellStart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космологии.«Красное</w:t>
      </w:r>
      <w:proofErr w:type="spellEnd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антитяготение</w:t>
      </w:r>
      <w:proofErr w:type="spellEnd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.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 классифицировать основные периоды эволюции Вселенной с момента начала ее расширения — Большого взрыва;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— интерпретировать современные данные об ускорении расширения Вселенной как результата действия </w:t>
      </w:r>
      <w:proofErr w:type="spellStart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антитяготения</w:t>
      </w:r>
      <w:proofErr w:type="spellEnd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«темной энергии» — вида материи, природа которой еще неизвестна.</w:t>
      </w:r>
    </w:p>
    <w:p w:rsidR="006A73DA" w:rsidRPr="006C201E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Жизнь и разум во Вселенной </w:t>
      </w:r>
      <w:r w:rsidR="006C201E"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(1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ч)</w:t>
      </w:r>
    </w:p>
    <w:p w:rsidR="00DE5E5D" w:rsidRPr="00264C76" w:rsidRDefault="006A73DA" w:rsidP="00264C76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DE5E5D" w:rsidRPr="006C201E" w:rsidRDefault="00DE5E5D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DE5E5D" w:rsidRPr="006C201E" w:rsidRDefault="00DE5E5D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6A73DA" w:rsidRPr="006C201E" w:rsidRDefault="00945412" w:rsidP="006A73DA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201E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A73DA" w:rsidRPr="006C201E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  по предмету</w:t>
      </w:r>
    </w:p>
    <w:p w:rsidR="006A73DA" w:rsidRPr="006C201E" w:rsidRDefault="006A73DA" w:rsidP="006A73DA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A73DA" w:rsidRPr="006C201E" w:rsidRDefault="006A73DA" w:rsidP="00945412">
      <w:pPr>
        <w:shd w:val="clear" w:color="auto" w:fill="FFFFFF"/>
        <w:spacing w:before="0" w:after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должны знать:</w:t>
      </w:r>
    </w:p>
    <w:p w:rsidR="006A73DA" w:rsidRPr="006C201E" w:rsidRDefault="006A73DA" w:rsidP="00945412">
      <w:pPr>
        <w:shd w:val="clear" w:color="auto" w:fill="FFFFFF"/>
        <w:spacing w:before="0" w:after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:rsidR="006A73DA" w:rsidRPr="006C201E" w:rsidRDefault="006A73DA" w:rsidP="00945412">
      <w:pPr>
        <w:shd w:val="clear" w:color="auto" w:fill="FFFFFF"/>
        <w:spacing w:before="0" w:after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 xml:space="preserve"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lastRenderedPageBreak/>
        <w:t>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6A73DA" w:rsidRPr="006C201E" w:rsidRDefault="006A73DA" w:rsidP="00945412">
      <w:pPr>
        <w:shd w:val="clear" w:color="auto" w:fill="FFFFFF"/>
        <w:spacing w:before="0" w:after="0"/>
        <w:ind w:firstLine="709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 xml:space="preserve">смысл работ и формулировку законов: Аристотеля, Птолемея, Галилея, Коперника, Бруно, Ломоносова, Гершеля, Браге, Кеплера, Ньютона, Леверье, Адамса, Галлея, Белопольского, Бредихина, Струве, </w:t>
      </w:r>
      <w:proofErr w:type="spellStart"/>
      <w:r w:rsidRPr="006C201E">
        <w:rPr>
          <w:rFonts w:ascii="Times New Roman" w:hAnsi="Times New Roman" w:cs="Times New Roman"/>
          <w:sz w:val="26"/>
          <w:szCs w:val="26"/>
          <w:lang w:val="ru-RU"/>
        </w:rPr>
        <w:t>Герцшпрунга</w:t>
      </w:r>
      <w:proofErr w:type="spellEnd"/>
      <w:r w:rsidRPr="006C201E">
        <w:rPr>
          <w:rFonts w:ascii="Times New Roman" w:hAnsi="Times New Roman" w:cs="Times New Roman"/>
          <w:sz w:val="26"/>
          <w:szCs w:val="26"/>
          <w:lang w:val="ru-RU"/>
        </w:rPr>
        <w:t>-Рассела, Амбарцумяна, Барнарда, Хаббла, Доплера, Фридмана, Эйнштейна;</w:t>
      </w:r>
    </w:p>
    <w:p w:rsidR="006A73DA" w:rsidRPr="006C201E" w:rsidRDefault="006A73DA" w:rsidP="006A73DA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</w:pPr>
    </w:p>
    <w:p w:rsidR="006A73DA" w:rsidRPr="006C201E" w:rsidRDefault="006A73DA" w:rsidP="006A73DA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201E">
        <w:rPr>
          <w:rFonts w:ascii="Times New Roman" w:hAnsi="Times New Roman" w:cs="Times New Roman"/>
          <w:b/>
          <w:bCs/>
          <w:sz w:val="26"/>
          <w:szCs w:val="26"/>
          <w:u w:val="single"/>
        </w:rPr>
        <w:t>должны</w:t>
      </w:r>
      <w:proofErr w:type="spellEnd"/>
      <w:r w:rsidRPr="006C201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6C201E">
        <w:rPr>
          <w:rFonts w:ascii="Times New Roman" w:hAnsi="Times New Roman" w:cs="Times New Roman"/>
          <w:b/>
          <w:bCs/>
          <w:sz w:val="26"/>
          <w:szCs w:val="26"/>
          <w:u w:val="single"/>
        </w:rPr>
        <w:t>уметь</w:t>
      </w:r>
      <w:proofErr w:type="spellEnd"/>
      <w:r w:rsidRPr="006C201E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</w:p>
    <w:p w:rsidR="006A73DA" w:rsidRPr="006C201E" w:rsidRDefault="006A73DA" w:rsidP="006A73D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использовать карту звездного неба для нахождения координат светила;</w:t>
      </w:r>
    </w:p>
    <w:p w:rsidR="006A73DA" w:rsidRPr="006C201E" w:rsidRDefault="006A73DA" w:rsidP="006A73D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выражать результаты измерений и расчетов в единицах Международной системы;</w:t>
      </w:r>
    </w:p>
    <w:p w:rsidR="006A73DA" w:rsidRPr="006C201E" w:rsidRDefault="006A73DA" w:rsidP="006A73D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приводить примеры практического использования астрономических знаний о небесных телах и их системах;</w:t>
      </w:r>
    </w:p>
    <w:p w:rsidR="006A73DA" w:rsidRPr="006C201E" w:rsidRDefault="006A73DA" w:rsidP="006A73D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решать задачи на применение изученных астрономических законов;</w:t>
      </w:r>
    </w:p>
    <w:p w:rsidR="006A73DA" w:rsidRPr="006C201E" w:rsidRDefault="006A73DA" w:rsidP="006A73D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6A73DA" w:rsidRPr="006C201E" w:rsidRDefault="006A73DA" w:rsidP="006A73D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 xml:space="preserve">владеть компетенциями: коммуникативной, рефлексивной, личностного саморазвития, ценностно-ориентационной, </w:t>
      </w:r>
      <w:proofErr w:type="spellStart"/>
      <w:r w:rsidRPr="006C201E">
        <w:rPr>
          <w:rFonts w:ascii="Times New Roman" w:hAnsi="Times New Roman" w:cs="Times New Roman"/>
          <w:sz w:val="26"/>
          <w:szCs w:val="26"/>
          <w:lang w:val="ru-RU"/>
        </w:rPr>
        <w:t>смылопоисковой</w:t>
      </w:r>
      <w:proofErr w:type="spellEnd"/>
      <w:r w:rsidRPr="006C201E">
        <w:rPr>
          <w:rFonts w:ascii="Times New Roman" w:hAnsi="Times New Roman" w:cs="Times New Roman"/>
          <w:sz w:val="26"/>
          <w:szCs w:val="26"/>
          <w:lang w:val="ru-RU"/>
        </w:rPr>
        <w:t>, и профессионально-трудового выбора.</w:t>
      </w:r>
    </w:p>
    <w:p w:rsidR="00945412" w:rsidRPr="006C201E" w:rsidRDefault="00945412" w:rsidP="0094541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6E90" w:rsidRPr="006C201E" w:rsidRDefault="00945412" w:rsidP="0094541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b/>
          <w:sz w:val="26"/>
          <w:szCs w:val="26"/>
          <w:lang w:val="ru-RU"/>
        </w:rPr>
        <w:t>4. Тематическое распределение часов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"/>
        <w:gridCol w:w="8561"/>
        <w:gridCol w:w="1417"/>
        <w:gridCol w:w="2410"/>
        <w:gridCol w:w="1920"/>
      </w:tblGrid>
      <w:tr w:rsidR="00DE5E5D" w:rsidRPr="006C201E" w:rsidTr="006C201E">
        <w:tc>
          <w:tcPr>
            <w:tcW w:w="478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8561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Тема раздела </w:t>
            </w:r>
          </w:p>
        </w:tc>
        <w:tc>
          <w:tcPr>
            <w:tcW w:w="1417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Колич</w:t>
            </w:r>
            <w:proofErr w:type="spellEnd"/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 час</w:t>
            </w:r>
          </w:p>
        </w:tc>
        <w:tc>
          <w:tcPr>
            <w:tcW w:w="2410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Самостоятельные работы , тесты</w:t>
            </w:r>
          </w:p>
        </w:tc>
        <w:tc>
          <w:tcPr>
            <w:tcW w:w="1920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Контрольные работы</w:t>
            </w:r>
          </w:p>
        </w:tc>
      </w:tr>
      <w:tr w:rsidR="00DE5E5D" w:rsidRPr="006C201E" w:rsidTr="006C201E">
        <w:tc>
          <w:tcPr>
            <w:tcW w:w="478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1.</w:t>
            </w:r>
          </w:p>
        </w:tc>
        <w:tc>
          <w:tcPr>
            <w:tcW w:w="8561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>Что изучает астрономия. Наблюдения — основа астрономии</w:t>
            </w:r>
          </w:p>
        </w:tc>
        <w:tc>
          <w:tcPr>
            <w:tcW w:w="1417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2410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DE5E5D" w:rsidRPr="006C201E" w:rsidTr="006C201E">
        <w:tc>
          <w:tcPr>
            <w:tcW w:w="478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</w:t>
            </w:r>
          </w:p>
        </w:tc>
        <w:tc>
          <w:tcPr>
            <w:tcW w:w="8561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>Практические основы астрономии</w:t>
            </w:r>
          </w:p>
        </w:tc>
        <w:tc>
          <w:tcPr>
            <w:tcW w:w="1417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2410" w:type="dxa"/>
          </w:tcPr>
          <w:p w:rsidR="00DE5E5D" w:rsidRPr="006C201E" w:rsidRDefault="006C201E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920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DE5E5D" w:rsidRPr="006C201E" w:rsidTr="006C201E">
        <w:tc>
          <w:tcPr>
            <w:tcW w:w="478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3.</w:t>
            </w:r>
          </w:p>
        </w:tc>
        <w:tc>
          <w:tcPr>
            <w:tcW w:w="8561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Строение солнечной системы </w:t>
            </w:r>
          </w:p>
        </w:tc>
        <w:tc>
          <w:tcPr>
            <w:tcW w:w="1417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2410" w:type="dxa"/>
          </w:tcPr>
          <w:p w:rsidR="00DE5E5D" w:rsidRPr="006C201E" w:rsidRDefault="006C201E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1920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DE5E5D" w:rsidRPr="006C201E" w:rsidTr="006C201E">
        <w:tc>
          <w:tcPr>
            <w:tcW w:w="478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4.</w:t>
            </w:r>
          </w:p>
        </w:tc>
        <w:tc>
          <w:tcPr>
            <w:tcW w:w="8561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Природа тел солнечной системы  </w:t>
            </w:r>
          </w:p>
        </w:tc>
        <w:tc>
          <w:tcPr>
            <w:tcW w:w="1417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2410" w:type="dxa"/>
          </w:tcPr>
          <w:p w:rsidR="00DE5E5D" w:rsidRPr="006C201E" w:rsidRDefault="006C201E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1920" w:type="dxa"/>
          </w:tcPr>
          <w:p w:rsidR="00DE5E5D" w:rsidRPr="006C201E" w:rsidRDefault="006C201E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1ч</w:t>
            </w:r>
          </w:p>
        </w:tc>
      </w:tr>
      <w:tr w:rsidR="00DE5E5D" w:rsidRPr="006C201E" w:rsidTr="006C201E">
        <w:tc>
          <w:tcPr>
            <w:tcW w:w="478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lastRenderedPageBreak/>
              <w:t>5.</w:t>
            </w:r>
          </w:p>
        </w:tc>
        <w:tc>
          <w:tcPr>
            <w:tcW w:w="8561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Солнце и звезды  </w:t>
            </w:r>
          </w:p>
        </w:tc>
        <w:tc>
          <w:tcPr>
            <w:tcW w:w="1417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2410" w:type="dxa"/>
          </w:tcPr>
          <w:p w:rsidR="00DE5E5D" w:rsidRPr="006C201E" w:rsidRDefault="006C201E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920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DE5E5D" w:rsidRPr="006C201E" w:rsidTr="006C201E">
        <w:tc>
          <w:tcPr>
            <w:tcW w:w="478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6.</w:t>
            </w:r>
          </w:p>
        </w:tc>
        <w:tc>
          <w:tcPr>
            <w:tcW w:w="8561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Строение и эволюция вселенной  </w:t>
            </w:r>
          </w:p>
        </w:tc>
        <w:tc>
          <w:tcPr>
            <w:tcW w:w="1417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2410" w:type="dxa"/>
          </w:tcPr>
          <w:p w:rsidR="00DE5E5D" w:rsidRPr="006C201E" w:rsidRDefault="006C201E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920" w:type="dxa"/>
          </w:tcPr>
          <w:p w:rsidR="00DE5E5D" w:rsidRPr="006C201E" w:rsidRDefault="006C201E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1ч</w:t>
            </w:r>
          </w:p>
        </w:tc>
      </w:tr>
      <w:tr w:rsidR="00DE5E5D" w:rsidRPr="006C201E" w:rsidTr="006C201E">
        <w:tc>
          <w:tcPr>
            <w:tcW w:w="478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8561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Жизнь и разум во вселенной  </w:t>
            </w:r>
          </w:p>
        </w:tc>
        <w:tc>
          <w:tcPr>
            <w:tcW w:w="1417" w:type="dxa"/>
          </w:tcPr>
          <w:p w:rsidR="00DE5E5D" w:rsidRPr="006C201E" w:rsidRDefault="006C201E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6C201E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</w:tcPr>
          <w:p w:rsidR="00DE5E5D" w:rsidRPr="006C201E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945412" w:rsidRPr="006C201E" w:rsidRDefault="00945412" w:rsidP="00945412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C201E" w:rsidRPr="006C201E" w:rsidRDefault="006C201E" w:rsidP="00945412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b/>
          <w:sz w:val="26"/>
          <w:szCs w:val="26"/>
          <w:lang w:val="ru-RU"/>
        </w:rPr>
        <w:t>5. Учебно-методическая литература.</w:t>
      </w:r>
    </w:p>
    <w:p w:rsidR="006C201E" w:rsidRPr="006C201E" w:rsidRDefault="006C201E" w:rsidP="006C201E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Воронцов-Вельяминов Б. А., </w:t>
      </w:r>
      <w:proofErr w:type="spellStart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Страут</w:t>
      </w:r>
      <w:proofErr w:type="spellEnd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Е. К. «Астрономия. 11 класс». Учебник с электронным приложен. М. : Дрофа, 2017.</w:t>
      </w:r>
    </w:p>
    <w:p w:rsidR="006C201E" w:rsidRPr="006C201E" w:rsidRDefault="006C201E" w:rsidP="006C201E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Методическое пособие к учебнику «Астрономия. 11 класс» авторов Б. А. Воронцова-Вельяминова, Е. К. </w:t>
      </w:r>
      <w:proofErr w:type="spellStart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Страута</w:t>
      </w:r>
      <w:proofErr w:type="spellEnd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. — М. : Дрофа, 2017.</w:t>
      </w:r>
    </w:p>
    <w:p w:rsidR="006C201E" w:rsidRPr="006C201E" w:rsidRDefault="006C201E" w:rsidP="006C201E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Рабочая программа к УМК Б. А. Воронцова-Вельяминова, Е. К. </w:t>
      </w:r>
      <w:proofErr w:type="spellStart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Страута</w:t>
      </w:r>
      <w:proofErr w:type="spellEnd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: учебно-методическое пособие / Е. К. </w:t>
      </w:r>
      <w:proofErr w:type="spellStart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Страут</w:t>
      </w:r>
      <w:proofErr w:type="spellEnd"/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. — М. : Дрофа, 2017.</w:t>
      </w:r>
    </w:p>
    <w:p w:rsidR="006C201E" w:rsidRPr="006C201E" w:rsidRDefault="006C201E" w:rsidP="006C201E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C201E" w:rsidRPr="006C201E" w:rsidRDefault="006C201E" w:rsidP="00945412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6C201E" w:rsidRPr="006C201E" w:rsidSect="006A73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3503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C2D3D"/>
    <w:multiLevelType w:val="hybridMultilevel"/>
    <w:tmpl w:val="91888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2428BA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65E34F6"/>
    <w:multiLevelType w:val="multilevel"/>
    <w:tmpl w:val="B382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3DA"/>
    <w:rsid w:val="001B6CBB"/>
    <w:rsid w:val="00264C76"/>
    <w:rsid w:val="003A4F1C"/>
    <w:rsid w:val="004736A4"/>
    <w:rsid w:val="004B7869"/>
    <w:rsid w:val="00642B38"/>
    <w:rsid w:val="006A73DA"/>
    <w:rsid w:val="006C201E"/>
    <w:rsid w:val="00747F3D"/>
    <w:rsid w:val="00945412"/>
    <w:rsid w:val="009B6E90"/>
    <w:rsid w:val="00DE5E5D"/>
    <w:rsid w:val="00F0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9EEC4"/>
  <w15:docId w15:val="{3F8CEBB0-71DA-41AC-BD1B-0B2D8B37B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73DA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DA"/>
    <w:pPr>
      <w:ind w:left="720"/>
      <w:contextualSpacing/>
    </w:pPr>
  </w:style>
  <w:style w:type="paragraph" w:styleId="a4">
    <w:name w:val="Title"/>
    <w:basedOn w:val="a"/>
    <w:link w:val="a5"/>
    <w:qFormat/>
    <w:rsid w:val="006A73DA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5">
    <w:name w:val="Заголовок Знак"/>
    <w:basedOn w:val="a0"/>
    <w:link w:val="a4"/>
    <w:rsid w:val="006A7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A7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E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</dc:creator>
  <cp:lastModifiedBy>дмитрий песков</cp:lastModifiedBy>
  <cp:revision>11</cp:revision>
  <dcterms:created xsi:type="dcterms:W3CDTF">2017-10-10T21:10:00Z</dcterms:created>
  <dcterms:modified xsi:type="dcterms:W3CDTF">2019-08-31T11:11:00Z</dcterms:modified>
</cp:coreProperties>
</file>