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78" w:rsidRPr="007847EB" w:rsidRDefault="004221EE" w:rsidP="004221EE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49987" cy="6572250"/>
            <wp:effectExtent l="19050" t="0" r="8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3A" w:rsidRPr="007847EB" w:rsidRDefault="00B72480" w:rsidP="00E6773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bCs/>
          <w:color w:val="FF99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1</w:t>
      </w:r>
      <w:r w:rsidR="00E6773A" w:rsidRPr="007847E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.Планируемые результаты освоения учебного предмета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Настоящая программа обеспечивает достижение личностных, метапредметных предметных результатов.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>Личностные результаты: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способности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6773A" w:rsidRPr="007847EB" w:rsidRDefault="00E6773A" w:rsidP="00E6773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Метапредметные результаты: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логическое рассуждение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умозаключение (индуктивное, дедуктивное и по аналогии) и делать выводы;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смысловое чтение;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E6773A" w:rsidRPr="007847EB" w:rsidRDefault="00E6773A" w:rsidP="00E6773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E6773A" w:rsidRPr="007847EB" w:rsidRDefault="00E6773A" w:rsidP="007847EB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развитие компетентности в области использования информационно-коммуникационных технологий (далее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ИКТ-компетенции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).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освоения выпускниками основной школы программы по второму иностранному языку состоят в следующем:</w:t>
      </w:r>
    </w:p>
    <w:p w:rsidR="00A40DC9" w:rsidRPr="007847EB" w:rsidRDefault="00A40DC9" w:rsidP="00A40D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A40DC9" w:rsidRPr="007847EB" w:rsidRDefault="00A40DC9" w:rsidP="00A40D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A40DC9" w:rsidRPr="007847EB" w:rsidRDefault="00A40DC9" w:rsidP="00A40D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40DC9" w:rsidRPr="007847EB" w:rsidRDefault="00A40DC9" w:rsidP="00A40DC9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40DC9" w:rsidRPr="007847EB" w:rsidRDefault="00A40DC9" w:rsidP="00A40DC9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вести диалог-обмен мнениями; </w:t>
      </w:r>
    </w:p>
    <w:p w:rsidR="00A40DC9" w:rsidRPr="007847EB" w:rsidRDefault="00A40DC9" w:rsidP="00A40DC9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брать и давать интервью;</w:t>
      </w:r>
    </w:p>
    <w:p w:rsidR="00A40DC9" w:rsidRPr="007847EB" w:rsidRDefault="00A40DC9" w:rsidP="00A40DC9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вести диалог-расспрос на основе нелинейного текста (таблицы, диаграммы и т. д.)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40DC9" w:rsidRPr="007847EB" w:rsidRDefault="00A40DC9" w:rsidP="00A40DC9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40DC9" w:rsidRPr="007847EB" w:rsidRDefault="00A40DC9" w:rsidP="00A40DC9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40DC9" w:rsidRPr="007847EB" w:rsidRDefault="00A40DC9" w:rsidP="00A40DC9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A40DC9" w:rsidRPr="007847EB" w:rsidRDefault="00A40DC9" w:rsidP="00A40DC9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A40DC9" w:rsidRPr="007847EB" w:rsidRDefault="00A40DC9" w:rsidP="00A40DC9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описывать картинку/фото с опорой или без опоры на ключевые слова/план/вопросы.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Выпускник получит возможность научиться: </w:t>
      </w:r>
    </w:p>
    <w:p w:rsidR="00A40DC9" w:rsidRPr="007847EB" w:rsidRDefault="00A40DC9" w:rsidP="00A40DC9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A40DC9" w:rsidRPr="007847EB" w:rsidRDefault="00A40DC9" w:rsidP="00A40DC9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комментировать факты из прочитанного/прослушанного текста, выражать и аргументировать свое отношение к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прочитанному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/прослушанному; </w:t>
      </w:r>
    </w:p>
    <w:p w:rsidR="00A40DC9" w:rsidRPr="007847EB" w:rsidRDefault="00A40DC9" w:rsidP="00A40DC9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40DC9" w:rsidRPr="007847EB" w:rsidRDefault="00A40DC9" w:rsidP="00A40DC9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кратко высказываться с опорой на нелинейный текст (таблицы, диаграммы, расписание и т. п.) </w:t>
      </w:r>
    </w:p>
    <w:p w:rsidR="00A40DC9" w:rsidRPr="007847EB" w:rsidRDefault="00A40DC9" w:rsidP="00A40DC9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40DC9" w:rsidRPr="007847EB" w:rsidRDefault="00A40DC9" w:rsidP="00A40DC9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A40DC9" w:rsidRPr="007847EB" w:rsidRDefault="00A40DC9" w:rsidP="00A40DC9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40DC9" w:rsidRPr="007847EB" w:rsidRDefault="00A40DC9" w:rsidP="00A40DC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A40DC9" w:rsidRPr="007847EB" w:rsidRDefault="00A40DC9" w:rsidP="00A40DC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40DC9" w:rsidRPr="007847EB" w:rsidRDefault="00A40DC9" w:rsidP="00A40DC9">
      <w:pPr>
        <w:numPr>
          <w:ilvl w:val="0"/>
          <w:numId w:val="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A40DC9" w:rsidRPr="007847EB" w:rsidRDefault="00A40DC9" w:rsidP="00A40DC9">
      <w:pPr>
        <w:numPr>
          <w:ilvl w:val="0"/>
          <w:numId w:val="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A40DC9" w:rsidRPr="007847EB" w:rsidRDefault="00A40DC9" w:rsidP="00A40DC9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A40DC9" w:rsidRPr="007847EB" w:rsidRDefault="00A40DC9" w:rsidP="00A40DC9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7847E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sz w:val="24"/>
          <w:szCs w:val="24"/>
        </w:rPr>
        <w:t>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40DC9" w:rsidRPr="007847EB" w:rsidRDefault="00A40DC9" w:rsidP="00A40DC9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40DC9" w:rsidRPr="007847EB" w:rsidRDefault="00A40DC9" w:rsidP="00A40DC9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40DC9" w:rsidRPr="007847EB" w:rsidRDefault="00A40DC9" w:rsidP="00A40DC9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A40DC9" w:rsidRPr="007847EB" w:rsidRDefault="00A40DC9" w:rsidP="00A40DC9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40DC9" w:rsidRPr="007847EB" w:rsidRDefault="00A40DC9" w:rsidP="00A40DC9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A40DC9" w:rsidRPr="007847EB" w:rsidRDefault="00A40DC9" w:rsidP="00A40DC9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образец/план.</w:t>
      </w:r>
    </w:p>
    <w:p w:rsidR="00A40DC9" w:rsidRPr="007847EB" w:rsidRDefault="00A40DC9" w:rsidP="00A40DC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40DC9" w:rsidRPr="007847EB" w:rsidRDefault="00A40DC9" w:rsidP="00A40DC9">
      <w:pPr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40DC9" w:rsidRPr="007847EB" w:rsidRDefault="00A40DC9" w:rsidP="00A40DC9">
      <w:pPr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электронное письмо (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847EB">
        <w:rPr>
          <w:rFonts w:ascii="Times New Roman" w:hAnsi="Times New Roman" w:cs="Times New Roman"/>
          <w:i/>
          <w:sz w:val="24"/>
          <w:szCs w:val="24"/>
        </w:rPr>
        <w:t>-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7847EB">
        <w:rPr>
          <w:rFonts w:ascii="Times New Roman" w:hAnsi="Times New Roman" w:cs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A40DC9" w:rsidRPr="007847EB" w:rsidRDefault="00A40DC9" w:rsidP="00A40DC9">
      <w:pPr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составлять план/тезисы устного или письменного сообщения; </w:t>
      </w:r>
    </w:p>
    <w:p w:rsidR="00A40DC9" w:rsidRPr="007847EB" w:rsidRDefault="00A40DC9" w:rsidP="00A40DC9">
      <w:pPr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A40DC9" w:rsidRPr="007847EB" w:rsidRDefault="00A40DC9" w:rsidP="00A40DC9">
      <w:pPr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Языковая компетенция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(владение языковыми средствами и действиями с ними):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применение правил написания изученных слов;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знание основных способов словообразования (аффиксация, словосложение, конверсия);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знание основных различий систем второго иностранного, первого иностранного и русского/родного языков.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Социокультурная компетенция: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знание употребительной фоновой лексики и реалий страны изучаемого языка;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знакомство с образцами художественной, публицистической и научно-популярной литературы;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понимание важности владения несколькими иностранными языками в современном поликультурном мире;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404040"/>
          <w:sz w:val="24"/>
          <w:szCs w:val="24"/>
          <w:lang w:eastAsia="ru-RU"/>
        </w:rPr>
        <w:t xml:space="preserve">6 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представление о сходстве и различиях в традициях своей страны и стран изучаемых иностранных языков.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lastRenderedPageBreak/>
        <w:t>Компенсаторная компетенция: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умение выходить из трудного положения в условиях дефицита языковых сре</w:t>
      </w:r>
      <w:proofErr w:type="gramStart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Б. В познавательной сфере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  <w:proofErr w:type="gramEnd"/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умение действовать по образцу/аналогии при выполнении упражнений и составлении собственных высказываний в пределах изучаемой тематики;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готовность и умение осуществлять индивидуальную и совместную проектную работу;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умение пользоваться справочным материалом (грамматическими и лингвострановедческими справочниками, двуязычными и толковыми словарями, мультимедийными средствами);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владение способами и приёмами дальнейшего самостоятельного изучения иностранных языков.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В. В ценностно-ориентационной сфере: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представление о языке как средстве выражения чувств, эмоций, основе культуры мышления;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представление о целостном </w:t>
      </w:r>
      <w:proofErr w:type="spellStart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полиязычном</w:t>
      </w:r>
      <w:proofErr w:type="spellEnd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приобщение к ценностям мировой культуры как через источники информации на иностранном языке, в том числе мультимедийные, так и через участие в школьных обменах, туристических поездках  и т. д.;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Г. В эстетической сфере: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владение элементарными средствами выражения чувств и эмоций на втором иностранном языке;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развитие чувства прекрасного при знакомстве с образцами живописи, музыки, литературы стран изучаемых иностранных языков.</w:t>
      </w:r>
    </w:p>
    <w:p w:rsidR="00E6773A" w:rsidRPr="007847EB" w:rsidRDefault="00E6773A" w:rsidP="00E6773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Д. В трудовой сфере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умение рационально планировать свой учебный труд и работать в соответствии с намеченным планом.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Е. В физической сфере:</w:t>
      </w:r>
    </w:p>
    <w:p w:rsidR="00E6773A" w:rsidRPr="007847EB" w:rsidRDefault="00E6773A" w:rsidP="00E6773A">
      <w:pPr>
        <w:numPr>
          <w:ilvl w:val="0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стремление вести здоровый образ жизни (режим труда и отдыха, питание, спорт, фитнес).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Общеучебные умения, навыки и способы деятельности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Учебно-организационные: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наиболее рациональную последовательность индивидуальной и коллективной деятельности;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-оценивать свою работу и деятельность одноклассников;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-вносить необходимые изменения в содержание учебной задачи;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-организовать деятельность в группах и парах.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Учебно-информационные: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-подбирать и группировать материал по определенной теме;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тексты различных типов;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различными способами изложения текста;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-составлять сложный план;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-комментировать текст;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-формулировать проблемные вопросы;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-качественно и количественно описывать объект;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-формировать программу эксперимента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Учебно-логические: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объект анализа;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-выявлять связи соподчинения и зависимости между компонентами объекта;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-классифицировать информацию по различным признакам;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-различать компоненты доказательства;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доказывать и опровергать;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-самостоятельно вырабатывать алгоритм действий;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-устанавливать межпредметные связи.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Учебно-коммуникативные: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приемами риторики;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вести дискуссию, диалог;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-выслушивать и объективно оценивать другого;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-вырабатывать общее решение.</w:t>
      </w:r>
    </w:p>
    <w:p w:rsidR="00E6773A" w:rsidRPr="007847EB" w:rsidRDefault="00B72480" w:rsidP="00E6773A">
      <w:pPr>
        <w:spacing w:after="0" w:line="276" w:lineRule="auto"/>
        <w:ind w:left="34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E6773A" w:rsidRPr="007847EB">
        <w:rPr>
          <w:rFonts w:ascii="Times New Roman" w:eastAsia="Calibri" w:hAnsi="Times New Roman" w:cs="Times New Roman"/>
          <w:b/>
          <w:sz w:val="24"/>
          <w:szCs w:val="24"/>
        </w:rPr>
        <w:t>. Содержание учебного предмета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 курсе немецкого языка как второго иностранного можно выделить следующие содержательные линии: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 коммуникативные умения в основных видах речевой дея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тельности: аудировании, говорении, чтении и письме;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 языковые навыки пользования лексическими, грамма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тическими, фонетическими и орфографическими средствами языка;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 социокультурная осведомлённость и умения межкультур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ного общения;</w:t>
      </w:r>
    </w:p>
    <w:p w:rsidR="00E6773A" w:rsidRPr="007847EB" w:rsidRDefault="00E6773A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и специальные учебные умения, универ</w:t>
      </w:r>
      <w:r w:rsidRPr="007847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сальные учебные действия.</w:t>
      </w:r>
    </w:p>
    <w:p w:rsidR="00690885" w:rsidRPr="007847EB" w:rsidRDefault="00690885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1.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Фитнес и спорт Здоровый образ жизни.</w:t>
      </w:r>
      <w:r w:rsidRPr="007847EB">
        <w:rPr>
          <w:rFonts w:ascii="Times New Roman" w:hAnsi="Times New Roman" w:cs="Times New Roman"/>
          <w:sz w:val="24"/>
          <w:szCs w:val="24"/>
        </w:rPr>
        <w:t xml:space="preserve"> </w:t>
      </w:r>
      <w:r w:rsidRPr="007847EB">
        <w:rPr>
          <w:rFonts w:ascii="Times New Roman" w:hAnsi="Times New Roman" w:cs="Times New Roman"/>
          <w:b/>
          <w:sz w:val="24"/>
          <w:szCs w:val="24"/>
        </w:rPr>
        <w:t>Режим труда и отдыха. Спорт. Питание. Спряжение модальных глаголов</w:t>
      </w:r>
      <w:proofErr w:type="gramStart"/>
      <w:r w:rsidRPr="007847EB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7847EB">
        <w:rPr>
          <w:rFonts w:ascii="Times New Roman" w:hAnsi="Times New Roman" w:cs="Times New Roman"/>
          <w:sz w:val="24"/>
          <w:szCs w:val="24"/>
        </w:rPr>
        <w:t xml:space="preserve">оворить о спорте. Писать краткие истории и вопросы к интервью по иллюстрациям. Воспринимать на слух и прогнозировать диалог по иллюстрациям. Читать и соотносить прочитанную информацию с </w:t>
      </w:r>
      <w:proofErr w:type="gramStart"/>
      <w:r w:rsidRPr="007847EB">
        <w:rPr>
          <w:rFonts w:ascii="Times New Roman" w:hAnsi="Times New Roman" w:cs="Times New Roman"/>
          <w:sz w:val="24"/>
          <w:szCs w:val="24"/>
        </w:rPr>
        <w:t>визуальным</w:t>
      </w:r>
      <w:proofErr w:type="gramEnd"/>
      <w:r w:rsidRPr="007847EB">
        <w:rPr>
          <w:rFonts w:ascii="Times New Roman" w:hAnsi="Times New Roman" w:cs="Times New Roman"/>
          <w:sz w:val="24"/>
          <w:szCs w:val="24"/>
        </w:rPr>
        <w:t xml:space="preserve"> рядом. Читать и понимать страноведческий текст о </w:t>
      </w:r>
      <w:r w:rsidRPr="007847EB">
        <w:rPr>
          <w:rFonts w:ascii="Times New Roman" w:hAnsi="Times New Roman" w:cs="Times New Roman"/>
          <w:sz w:val="24"/>
          <w:szCs w:val="24"/>
        </w:rPr>
        <w:lastRenderedPageBreak/>
        <w:t xml:space="preserve">спортивных кружках и немецкоязычных странах. Рассказывать о несчастных случаях, произошедших с учащимися. Выполнять задания на тренировку внимания. 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2. Раздел. </w:t>
      </w:r>
      <w:proofErr w:type="gramStart"/>
      <w:r w:rsidRPr="007847EB">
        <w:rPr>
          <w:rFonts w:ascii="Times New Roman" w:hAnsi="Times New Roman" w:cs="Times New Roman"/>
          <w:b/>
          <w:sz w:val="24"/>
          <w:szCs w:val="24"/>
        </w:rPr>
        <w:t>Школьные</w:t>
      </w:r>
      <w:proofErr w:type="gramEnd"/>
      <w:r w:rsidRPr="007847EB">
        <w:rPr>
          <w:rFonts w:ascii="Times New Roman" w:hAnsi="Times New Roman" w:cs="Times New Roman"/>
          <w:b/>
          <w:sz w:val="24"/>
          <w:szCs w:val="24"/>
        </w:rPr>
        <w:t xml:space="preserve"> обмен. Школьное образование</w:t>
      </w:r>
      <w:r w:rsidRPr="007847EB">
        <w:rPr>
          <w:rFonts w:ascii="Times New Roman" w:hAnsi="Times New Roman" w:cs="Times New Roman"/>
          <w:sz w:val="24"/>
          <w:szCs w:val="24"/>
        </w:rPr>
        <w:t xml:space="preserve">, </w:t>
      </w:r>
      <w:r w:rsidRPr="007847EB">
        <w:rPr>
          <w:rFonts w:ascii="Times New Roman" w:hAnsi="Times New Roman" w:cs="Times New Roman"/>
          <w:b/>
          <w:sz w:val="24"/>
          <w:szCs w:val="24"/>
        </w:rPr>
        <w:t xml:space="preserve">школьная жизнь, изучаемые предметы и отношения к ним. Переписка с зарубежными сверстниками. 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особенности. Выдающиеся люди, их вклад в науку и культуру. </w:t>
      </w:r>
      <w:r w:rsidRPr="007847EB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</w:t>
      </w:r>
      <w:proofErr w:type="spellStart"/>
      <w:r w:rsidRPr="007847EB">
        <w:rPr>
          <w:rFonts w:ascii="Times New Roman" w:hAnsi="Times New Roman" w:cs="Times New Roman"/>
          <w:sz w:val="24"/>
          <w:szCs w:val="24"/>
        </w:rPr>
        <w:t>аудиотекст</w:t>
      </w:r>
      <w:proofErr w:type="spellEnd"/>
      <w:r w:rsidRPr="007847EB">
        <w:rPr>
          <w:rFonts w:ascii="Times New Roman" w:hAnsi="Times New Roman" w:cs="Times New Roman"/>
          <w:sz w:val="24"/>
          <w:szCs w:val="24"/>
        </w:rPr>
        <w:t xml:space="preserve">, заполнять таблицу, вычленяя необходимую информацию. Сравнивать традиции школьного обмена в Германии и России. Читать тексты и находить заданную информацию. Говорить о проблемах и находить пути их решения. Высказывать свои опасения и заботы. Читать и понимать анкеты. Читать и понимать записи в дневнике. Создавать проект о школьном обмене с Германией. 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3.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Наши праздники.</w:t>
      </w:r>
      <w:r w:rsidRPr="007847EB">
        <w:rPr>
          <w:rFonts w:ascii="Times New Roman" w:hAnsi="Times New Roman" w:cs="Times New Roman"/>
          <w:sz w:val="24"/>
          <w:szCs w:val="24"/>
        </w:rPr>
        <w:t xml:space="preserve"> </w:t>
      </w:r>
      <w:r w:rsidRPr="007847EB">
        <w:rPr>
          <w:rFonts w:ascii="Times New Roman" w:hAnsi="Times New Roman" w:cs="Times New Roman"/>
          <w:b/>
          <w:sz w:val="24"/>
          <w:szCs w:val="24"/>
        </w:rPr>
        <w:t>Культурные особенности страны изучаемого языка – национальные праздники, знаменательные даты, традиции, обычаи.</w:t>
      </w:r>
      <w:r w:rsidRPr="007847EB">
        <w:rPr>
          <w:rFonts w:ascii="Times New Roman" w:hAnsi="Times New Roman" w:cs="Times New Roman"/>
          <w:sz w:val="24"/>
          <w:szCs w:val="24"/>
        </w:rPr>
        <w:t xml:space="preserve"> Воспринимать на слух и понимать диалог и текст о праздниках в немецкоязычных странах. Писать сообщение о праздниках России. Соглашаться и возражать. Оформлять творческую работу о праздниках в Германии.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4.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Маленькая перемена.</w:t>
      </w:r>
      <w:r w:rsidRPr="007847EB">
        <w:rPr>
          <w:rFonts w:ascii="Times New Roman" w:hAnsi="Times New Roman" w:cs="Times New Roman"/>
          <w:sz w:val="24"/>
          <w:szCs w:val="24"/>
        </w:rPr>
        <w:t xml:space="preserve"> Повторение. 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5.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Атмосфера Берлина.</w:t>
      </w:r>
      <w:r w:rsidRPr="007847EB">
        <w:rPr>
          <w:rFonts w:ascii="Times New Roman" w:hAnsi="Times New Roman" w:cs="Times New Roman"/>
          <w:sz w:val="24"/>
          <w:szCs w:val="24"/>
        </w:rPr>
        <w:t xml:space="preserve"> </w:t>
      </w:r>
      <w:r w:rsidRPr="007847EB">
        <w:rPr>
          <w:rFonts w:ascii="Times New Roman" w:hAnsi="Times New Roman" w:cs="Times New Roman"/>
          <w:b/>
          <w:sz w:val="24"/>
          <w:szCs w:val="24"/>
        </w:rPr>
        <w:t>Выдающиеся люди Берлина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Рассматривать фотографии и соотносить их с </w:t>
      </w:r>
      <w:proofErr w:type="spellStart"/>
      <w:r w:rsidRPr="007847EB">
        <w:rPr>
          <w:rFonts w:ascii="Times New Roman" w:hAnsi="Times New Roman" w:cs="Times New Roman"/>
          <w:sz w:val="24"/>
          <w:szCs w:val="24"/>
        </w:rPr>
        <w:t>аудиотекстом</w:t>
      </w:r>
      <w:proofErr w:type="spellEnd"/>
      <w:r w:rsidRPr="007847EB">
        <w:rPr>
          <w:rFonts w:ascii="Times New Roman" w:hAnsi="Times New Roman" w:cs="Times New Roman"/>
          <w:sz w:val="24"/>
          <w:szCs w:val="24"/>
        </w:rPr>
        <w:t xml:space="preserve">. Читать и понимать страноведческий текст о Берлине. Воспринимать на слух и понимать текст-диалог о посещении музея. Понимать на слух тексты немецких песен. Делать сообщение о Берлинской стене. Проводить опрос в классе о том, какая музыка нравится. Делать презентацию о Берлине, столице России. Описывать маршрут, спрашивать, как </w:t>
      </w:r>
      <w:proofErr w:type="spellStart"/>
      <w:r w:rsidRPr="007847EB">
        <w:rPr>
          <w:rFonts w:ascii="Times New Roman" w:hAnsi="Times New Roman" w:cs="Times New Roman"/>
          <w:sz w:val="24"/>
          <w:szCs w:val="24"/>
        </w:rPr>
        <w:t>проити</w:t>
      </w:r>
      <w:proofErr w:type="spellEnd"/>
      <w:r w:rsidRPr="007847EB">
        <w:rPr>
          <w:rFonts w:ascii="Times New Roman" w:hAnsi="Times New Roman" w:cs="Times New Roman"/>
          <w:sz w:val="24"/>
          <w:szCs w:val="24"/>
        </w:rPr>
        <w:t>. Писать и инсценировать диалоги в ситуации «Ориентирование в городе». Просить помощи. Вежливо запрашивать информацию. Планировать свободное время. Разыгрывать диалоги о покупке билетов.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6.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 xml:space="preserve">Мир и окружающая среда. Природа. Проблемы экологии. Защита окружающей среды, климат, погода. </w:t>
      </w:r>
      <w:r w:rsidRPr="007847EB">
        <w:rPr>
          <w:rFonts w:ascii="Times New Roman" w:hAnsi="Times New Roman" w:cs="Times New Roman"/>
          <w:sz w:val="24"/>
          <w:szCs w:val="24"/>
        </w:rPr>
        <w:t>Соотносить текстовый и иллюстративный материал, систематизировать лексику по теме. Воспринимать на слух диалог и заполнять таблицу. Говорить о том, где учащиеся хотели бы жить. Собирать информацию о погоде. Обсуждать погоду в своем городе, употребляя предложения с wenn. Воспринимать по радио информацию о погоде. Обсуждать в классе, что можно сделать, чтобы решить проблему окружающей среды. Составлять тексты об охране окружающей среды.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7.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Путешествие по Рейну. Досуг и увлечения. Чтение. Кино. Театр. Виды отдыха. Путешествия. Транспорт. Покупки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Читать и понимать страноведческий текст о междугородних поездках в Германии. Устно описывать какой-либо город. Воспринимать на слух и понимать диалог о планах путешествия. Писать и инсценировать диалоги. Употреблять в речи предлоги места и направления. Говорить о своих предпочтениях. Соглашаться и отклонять приглашение. 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8.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Прощальная вечеринка. Досуг и увлечения. Виды отдыха. Путешествия. Транспорт</w:t>
      </w:r>
      <w:r w:rsidRPr="007847EB">
        <w:rPr>
          <w:rFonts w:ascii="Times New Roman" w:hAnsi="Times New Roman" w:cs="Times New Roman"/>
          <w:sz w:val="24"/>
          <w:szCs w:val="24"/>
        </w:rPr>
        <w:t xml:space="preserve">. Высказывать и аргументировать своё мнение. Читать тексты и находить запрашиваемую информацию. Читать и понимать страноведческий текст о мигрантах. Строить высказывание, соблюдая правильный порядок слов с двумя дополнениями в дательном и винительном падежах. Воспринимать на слух песню, понимать и находить информацию о подарках. Употреблять в речи краткие разговорные формы слов. Составлять план вечеринки. Планировать вечеринку, составляя меню. </w:t>
      </w:r>
    </w:p>
    <w:p w:rsidR="002E75BD" w:rsidRPr="007847EB" w:rsidRDefault="002E75BD" w:rsidP="00E6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9.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Большая перемена</w:t>
      </w:r>
      <w:r w:rsidRPr="007847EB">
        <w:rPr>
          <w:rFonts w:ascii="Times New Roman" w:hAnsi="Times New Roman" w:cs="Times New Roman"/>
          <w:sz w:val="24"/>
          <w:szCs w:val="24"/>
        </w:rPr>
        <w:t>. Воспринимать на слух, понимать, дописывать историю по иллюстрациям, писать диалоги, называть сложные существительные и их составные части.</w:t>
      </w:r>
    </w:p>
    <w:p w:rsidR="00571741" w:rsidRPr="007847EB" w:rsidRDefault="00571741" w:rsidP="00784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Речевые умения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Говорение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Диалогическая речь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52C98" w:rsidRPr="007847EB">
        <w:rPr>
          <w:rFonts w:ascii="Times New Roman" w:eastAsia="Calibri" w:hAnsi="Times New Roman" w:cs="Times New Roman"/>
          <w:sz w:val="24"/>
          <w:szCs w:val="24"/>
        </w:rPr>
        <w:t>8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классе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Обучение ведению диалогов этикетного характера включает такие речевые умения как: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начать, поддержать и закончить разговор;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поздравить, выразить пожелания и отреагировать на них;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выразить благодарность;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вежливо переспросить, выразить согласие /отказ.</w:t>
      </w:r>
    </w:p>
    <w:p w:rsidR="00E6773A" w:rsidRPr="007847EB" w:rsidRDefault="00E6773A" w:rsidP="00E6773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диалога в 5-7 классах – 3 реплики, в 8-9 классах до 4-5 реплик со стороны каждого участника. Продолжительность диалога в 9 классе – 1,5-2 минуты.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диалога-расспроса отрабатываются речевые умения запрашивать и сообщать фактическую информацию (Кто?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Что? Как? Где? Куда? Когда? С кем?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Почему?), переходя с позиции спрашивающего на позицию отвечающего.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Объем диалогов – до 4-х реплик со стороны каждого учащегося.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диалога-побуждения к действию отрабатываются умения: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обратиться с просьбой и выразить готовность/отказ ее выполнить;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дать совет и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принять/не принять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его;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пригласить к действию/взаимодействию и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согласиться/не согласиться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, принять в нем участие.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диалогов – до 2-х реплик со стороны каждого учащегося.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диалога-обмена мнениями отрабатываются умения: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свою точку зрения;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согласие/ несогласие с точкой зрения партнера;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сомнение;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чувства, эмоции (радость, огорчение).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учебных диалогов – до 2-х реплик со стороны каждого учащегося.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Монологическая речь.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Развитие монологической речи предусматривает овладение следующими умениями: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суждения;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передавать содержание, основную мысль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прочитанного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с опорой на текст;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делать сообщение в связи с прочитанным/прослушанным текстом.</w:t>
      </w:r>
    </w:p>
    <w:p w:rsidR="00E6773A" w:rsidRPr="007847EB" w:rsidRDefault="00E6773A" w:rsidP="00E6773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5-7 классы  -  8-10 фраз; 8-9 классы  -  10-12 фраз. Продолжительность монолога –1-1,5 минуты для 9 класса.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lastRenderedPageBreak/>
        <w:t>Владение умениями воспринимать на слух иноязычный те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кст пр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едусматривает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этом предусматривается развитие умений: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выделять основную мысль в воспринимаемом на слух тексте;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выбирать главные факты, опуская второстепенные;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 7,8 классов, иметь образовательную и воспитательную ценность. Время звучания текстов для аудирования – до 2-х минут.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пони-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манием нужной или интересующей информации (просмотровое/поисковое чтение).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Содержание текстов соответствует возрастным особенностям и интересам учащихся 7 классов, имеет образовательную и воспитательную ценность. 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содержание, выделяемое в 7,8 классах, включающих факты, отражающие особенности быта, жизни, культуры стран изучаемого языка.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текстов для чтения – 400-500 слов.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Умения чтения, подлежащие формированию: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определять тему, содержание текста по заголовку;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выделять основную мысль;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выбирать главные факты из текста, опуская второстепенные;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устанавливать логическую последовательность основных фактов текста.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полным пониманием текста осуществляется на несложных аутентичных текстах, ориентированных на предметное содержание речи в 5-7, 8 классах. Формируются и отрабатываются умения: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выражать свое мнение по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текстов для чтения до 250 слов.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Письменная речь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делать выписки из текста;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писать короткие поздравления с днем рождения, другим праздником (объемом до 30 слов, включая адрес), выражать пожелания.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lastRenderedPageBreak/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b/>
          <w:sz w:val="24"/>
          <w:szCs w:val="24"/>
        </w:rPr>
      </w:pPr>
      <w:r w:rsidRPr="007847EB">
        <w:rPr>
          <w:rFonts w:ascii="Times New Roman" w:eastAsia="SymbolMT" w:hAnsi="Times New Roman" w:cs="Times New Roman"/>
          <w:b/>
          <w:sz w:val="24"/>
          <w:szCs w:val="24"/>
        </w:rPr>
        <w:t>Социокультурные знания и умения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«В семье», «В школе», «Проведение досуга». Использование немецкого языка как средства социокультурного развития школьников на данном этапе включает знакомством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с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>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фамилиями и именами выдающихся людей в странах изучаемого языка;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оригинальными или адаптированными материалами детской поэзии и прозы;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иноязычными сказками и легендами, рассказами;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♦ с государственной символикой (флагом и его цветовой символикой, гимном,</w:t>
      </w:r>
      <w:proofErr w:type="gramEnd"/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столицами страны/ стран изучаемого языка);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с традициями проведения праздников Рождества, Нового года, Пасхи и т.д.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в</w:t>
      </w:r>
      <w:proofErr w:type="gramEnd"/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странах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 изучаемого языка;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♦ словами немецкого язык</w:t>
      </w:r>
      <w:r w:rsidRPr="007847EB">
        <w:rPr>
          <w:rFonts w:ascii="Times New Roman" w:eastAsia="SymbolMT" w:hAnsi="Times New Roman" w:cs="Times New Roman"/>
          <w:b/>
          <w:bCs/>
          <w:sz w:val="24"/>
          <w:szCs w:val="24"/>
        </w:rPr>
        <w:t>а</w:t>
      </w:r>
      <w:r w:rsidRPr="007847EB">
        <w:rPr>
          <w:rFonts w:ascii="Times New Roman" w:eastAsia="SymbolMT" w:hAnsi="Times New Roman" w:cs="Times New Roman"/>
          <w:sz w:val="24"/>
          <w:szCs w:val="24"/>
        </w:rPr>
        <w:t>, вошедшими во многие языки мира, (в том числе и в</w:t>
      </w:r>
      <w:proofErr w:type="gramEnd"/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русский) и русскими словами, вошедшими в лексикон немецкого языка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Предусматривается овладение умениями: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писать свое имя и фамилию, а также имена и фамилии своих родственников и друзей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на</w:t>
      </w:r>
      <w:proofErr w:type="gramEnd"/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немецком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языке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>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• правильно оформлять адрес на немецком языке;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• описывать наиболее известные культурные достопримечательности Москвы и Санкт-Петербурга, городов/сел/ деревень, в которых живут школьники.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Графика и орфография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Знания правил чтения и написания новых слов, отобранных для данного этапа обучения, и навыки их употребления в речи.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Фонетическая сторона речи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Навыки адекватного произношения и различения на слух всех звуков немецкого языка; соблюдение правильного ударения в словах и фразах; членение предложений на смысловые группы; соблюдение интонации в различных типах предложений.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 и реплики-клише речевого этикета, отражающих культуру немецкоязычных стран.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Знание основных способов словообразования: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 аффиксации: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lastRenderedPageBreak/>
        <w:t xml:space="preserve">1) </w:t>
      </w:r>
      <w:r w:rsidRPr="007847EB">
        <w:rPr>
          <w:rFonts w:ascii="Times New Roman" w:eastAsia="Calibri" w:hAnsi="Times New Roman" w:cs="Times New Roman"/>
          <w:sz w:val="24"/>
          <w:szCs w:val="24"/>
        </w:rPr>
        <w:t>существительныхссуффиксами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ung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Ordnung),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heit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Freiheit),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keit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Sauberkeit), -schaft (die Freundschaft),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or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(der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Proffessor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), -um (das Datum),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ik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Musik)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2)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прилагательныхссуффиксами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ig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(richtig),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lich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(fröhlich),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isch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(typisch), -los (fehlerlos);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3) существительных и прилагательных с префиксом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-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dasUnglück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unglücklich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4) глаголов с отделяемыми и неотделяемыми приставками и другими словами в функции приставок типа: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fernsehen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-словосложения: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1) существительное +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существительное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dasKlassenzimmer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2) прилагательное +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прилагательное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hellblau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dunkelrot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3) прилагательное + существительное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dieFremdsprache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4) глагол + существительное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derSpringbrunnen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-конверсии (переход одной части речи в другую):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1) существительные от прилагательных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dasGrün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derKranke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E6773A" w:rsidRPr="007847EB" w:rsidRDefault="00E6773A" w:rsidP="00E6773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2) существительные от глаголов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dasSchreiben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dasRechnen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Грамматическая сторона речи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предложений; безличных предложений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Esistkalt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EsistWinter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); предложений с глаголами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legen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stellen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hängen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требующими после себя дополнение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обстоятельство места при ответе на вопрос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?”; предложений с глаголами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beginnen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raten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vorhaben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др., требующими после себя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Infinitiv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zu; побудительных предложений типа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Gehenwir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!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Wollenwirgehen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; все виды вопросительных предложений; предложений с неопределенно-личным местоимением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man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”; предложений с инфинитивной группой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… zu; сложносочиненных предложений с союзами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denn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darum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deshalb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сложноподчиненных предложений с придаточными: дополнительными – с союзами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daβ,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ob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др., причины – с союзами weil, da, условными – с союзом wenn.</w:t>
      </w:r>
      <w:proofErr w:type="gramEnd"/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Знание признаков, распознавание и особенности употребления в речи сильных глаголов в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отобранных для данного этапа обучения, слабых и сильных глаголов с вспомогательными глаголами haben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сильных глаголов со вспомогательным глаголом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sein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kommen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слабых и сильных глаголов, а также вспомогательных и модальных глаголов; глаголов с отделяемыми и неотделяемыми приставками в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Futurum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aufstehen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besuchen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); возвратных глаголов в основных временных формах: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sichwashen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6773A" w:rsidRPr="007847EB" w:rsidRDefault="00E6773A" w:rsidP="00E677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на вопрос “Wo?” 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на вопрос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?”; предлогов, требующих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предлоги, требующие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773A" w:rsidRPr="007847EB" w:rsidRDefault="00E6773A" w:rsidP="00E677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Местоимения: личные, притяжательные, неопределенные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jemand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niemand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6773A" w:rsidRPr="007847EB" w:rsidRDefault="00B72480" w:rsidP="00756FD0">
      <w:pPr>
        <w:spacing w:before="100" w:beforeAutospacing="1" w:after="100" w:afterAutospacing="1" w:line="227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47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E6773A" w:rsidRPr="007847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Тематическое планирование с указанием количества часов, от</w:t>
      </w:r>
      <w:r w:rsidR="00756FD0" w:rsidRPr="007847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водимых на освоение каждой темы</w:t>
      </w:r>
    </w:p>
    <w:tbl>
      <w:tblPr>
        <w:tblStyle w:val="af4"/>
        <w:tblW w:w="0" w:type="auto"/>
        <w:tblLook w:val="04A0"/>
      </w:tblPr>
      <w:tblGrid>
        <w:gridCol w:w="959"/>
        <w:gridCol w:w="3118"/>
        <w:gridCol w:w="8364"/>
        <w:gridCol w:w="2345"/>
      </w:tblGrid>
      <w:tr w:rsidR="00D7198C" w:rsidRPr="007847EB" w:rsidTr="00864231">
        <w:tc>
          <w:tcPr>
            <w:tcW w:w="959" w:type="dxa"/>
          </w:tcPr>
          <w:p w:rsidR="00D7198C" w:rsidRPr="007847EB" w:rsidRDefault="00D7198C" w:rsidP="002E75BD">
            <w:pPr>
              <w:pStyle w:val="a7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lastRenderedPageBreak/>
              <w:t xml:space="preserve">№ </w:t>
            </w:r>
            <w:proofErr w:type="spellStart"/>
            <w:proofErr w:type="gramStart"/>
            <w:r w:rsidRPr="007847EB">
              <w:rPr>
                <w:b/>
                <w:bCs/>
              </w:rPr>
              <w:t>п</w:t>
            </w:r>
            <w:proofErr w:type="spellEnd"/>
            <w:proofErr w:type="gramEnd"/>
            <w:r w:rsidRPr="007847EB">
              <w:rPr>
                <w:b/>
                <w:bCs/>
              </w:rPr>
              <w:t>/</w:t>
            </w:r>
            <w:proofErr w:type="spellStart"/>
            <w:r w:rsidRPr="007847EB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18" w:type="dxa"/>
          </w:tcPr>
          <w:p w:rsidR="00D7198C" w:rsidRPr="007847EB" w:rsidRDefault="00D7198C" w:rsidP="002E75BD">
            <w:pPr>
              <w:pStyle w:val="a7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Название разделов</w:t>
            </w:r>
          </w:p>
        </w:tc>
        <w:tc>
          <w:tcPr>
            <w:tcW w:w="8364" w:type="dxa"/>
          </w:tcPr>
          <w:p w:rsidR="00D7198C" w:rsidRPr="007847EB" w:rsidRDefault="00D7198C" w:rsidP="002E75BD">
            <w:pPr>
              <w:pStyle w:val="a7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Темы </w:t>
            </w:r>
          </w:p>
        </w:tc>
        <w:tc>
          <w:tcPr>
            <w:tcW w:w="2345" w:type="dxa"/>
          </w:tcPr>
          <w:p w:rsidR="00D7198C" w:rsidRPr="007847EB" w:rsidRDefault="00D7198C" w:rsidP="002E75BD">
            <w:pPr>
              <w:pStyle w:val="a7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Количество часов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="00557D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Фитнес и спорт (</w:t>
            </w:r>
            <w:r w:rsidR="0086253F" w:rsidRPr="007847E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 в моей жизни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 – это важно…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Спортсмены из Германии, Австрии, Швейцарии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7-8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Спортивные травмы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Упражнения для развития памяти и мышления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71741" w:rsidRPr="007847EB" w:rsidTr="00864231">
        <w:tc>
          <w:tcPr>
            <w:tcW w:w="959" w:type="dxa"/>
          </w:tcPr>
          <w:p w:rsidR="0057174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57174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2345" w:type="dxa"/>
          </w:tcPr>
          <w:p w:rsidR="00571741" w:rsidRPr="007847EB" w:rsidRDefault="0057174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11-12</w:t>
            </w:r>
          </w:p>
        </w:tc>
        <w:tc>
          <w:tcPr>
            <w:tcW w:w="3118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Школьный обмен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 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Школьный обмен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13-14</w:t>
            </w:r>
          </w:p>
        </w:tc>
        <w:tc>
          <w:tcPr>
            <w:tcW w:w="3118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Проживание в «гостевой» семье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15-16</w:t>
            </w:r>
          </w:p>
        </w:tc>
        <w:tc>
          <w:tcPr>
            <w:tcW w:w="3118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Как правильно ответить на вопросы Wo? </w:t>
            </w:r>
            <w:proofErr w:type="spellStart"/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Wohin</w:t>
            </w:r>
            <w:proofErr w:type="spellEnd"/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Школьный обмен с Германией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Наши праздники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(11 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Наши праздники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20-21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Праздники в Германии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22-23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Праздники в Австрии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24-25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Праздники в Швейцарии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26-27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Обобщение по теме «Праздники»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86253F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Маленькая перемена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30-31</w:t>
            </w:r>
          </w:p>
        </w:tc>
        <w:tc>
          <w:tcPr>
            <w:tcW w:w="3118" w:type="dxa"/>
          </w:tcPr>
          <w:p w:rsidR="0086253F" w:rsidRPr="007847EB" w:rsidRDefault="00864231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Берлин – столица </w:t>
            </w:r>
            <w:r w:rsidR="0086253F"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Германии (8 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Берлин - столица Германии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32-33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музея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Песни о Берлине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35-36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Путешествие по Берлину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№5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38-39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Окружающий мир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(10 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Прогноз погоды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40-41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Капризы природы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42-43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Проблемы экологии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окружающей среды.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45-46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диалогов на тему «Покупка билетов на вокзале».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№6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48-49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Путешествие по Рейну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(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 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Путешествие по Рейну.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видеофильма «Вокруг Рейна так красиво!»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51-52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правильно спланировать путешествие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53-55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Грамматика. Употребление предлогов в немецком языке.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Одежда делает людей.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№7</w:t>
            </w:r>
          </w:p>
        </w:tc>
        <w:tc>
          <w:tcPr>
            <w:tcW w:w="2345" w:type="dxa"/>
          </w:tcPr>
          <w:p w:rsidR="0086253F" w:rsidRPr="007847EB" w:rsidRDefault="0086253F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58-59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Прощальная вечеринка (</w:t>
            </w:r>
            <w:r w:rsidR="00864231"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Немцы за границей.</w:t>
            </w:r>
          </w:p>
        </w:tc>
        <w:tc>
          <w:tcPr>
            <w:tcW w:w="2345" w:type="dxa"/>
          </w:tcPr>
          <w:p w:rsidR="0086253F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60-61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Иностранцы в Германии</w:t>
            </w:r>
          </w:p>
        </w:tc>
        <w:tc>
          <w:tcPr>
            <w:tcW w:w="2345" w:type="dxa"/>
          </w:tcPr>
          <w:p w:rsidR="0086253F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62-63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3322E3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Идеи для подарков</w:t>
            </w:r>
            <w:r w:rsidR="00864231"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345" w:type="dxa"/>
          </w:tcPr>
          <w:p w:rsidR="0086253F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322E3" w:rsidRPr="007847EB" w:rsidTr="00864231">
        <w:tc>
          <w:tcPr>
            <w:tcW w:w="959" w:type="dxa"/>
          </w:tcPr>
          <w:p w:rsidR="003322E3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3118" w:type="dxa"/>
          </w:tcPr>
          <w:p w:rsidR="003322E3" w:rsidRPr="007847EB" w:rsidRDefault="003322E3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3322E3" w:rsidRPr="007847EB" w:rsidRDefault="003322E3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Прощальная вечеринка. Повторение</w:t>
            </w:r>
          </w:p>
        </w:tc>
        <w:tc>
          <w:tcPr>
            <w:tcW w:w="2345" w:type="dxa"/>
          </w:tcPr>
          <w:p w:rsidR="003322E3" w:rsidRPr="007847EB" w:rsidRDefault="003322E3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4231" w:rsidRPr="007847EB" w:rsidTr="00864231">
        <w:tc>
          <w:tcPr>
            <w:tcW w:w="959" w:type="dxa"/>
          </w:tcPr>
          <w:p w:rsidR="0086423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3118" w:type="dxa"/>
          </w:tcPr>
          <w:p w:rsidR="00864231" w:rsidRPr="007847EB" w:rsidRDefault="00864231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864231" w:rsidRPr="007847EB" w:rsidRDefault="0086423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345" w:type="dxa"/>
          </w:tcPr>
          <w:p w:rsidR="00864231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4231" w:rsidP="00864231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Анализ итоговой контрольной работы. </w:t>
            </w:r>
          </w:p>
        </w:tc>
        <w:tc>
          <w:tcPr>
            <w:tcW w:w="2345" w:type="dxa"/>
          </w:tcPr>
          <w:p w:rsidR="0086253F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4231" w:rsidRPr="007847EB" w:rsidTr="00864231">
        <w:tc>
          <w:tcPr>
            <w:tcW w:w="959" w:type="dxa"/>
          </w:tcPr>
          <w:p w:rsidR="00864231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3118" w:type="dxa"/>
          </w:tcPr>
          <w:p w:rsidR="00864231" w:rsidRPr="007847EB" w:rsidRDefault="00864231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864231" w:rsidRPr="007847EB" w:rsidRDefault="00864231" w:rsidP="007A51D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Учимся дарить подарки.</w:t>
            </w:r>
          </w:p>
        </w:tc>
        <w:tc>
          <w:tcPr>
            <w:tcW w:w="2345" w:type="dxa"/>
          </w:tcPr>
          <w:p w:rsidR="00864231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6253F" w:rsidRPr="007847EB" w:rsidTr="00864231">
        <w:tc>
          <w:tcPr>
            <w:tcW w:w="959" w:type="dxa"/>
          </w:tcPr>
          <w:p w:rsidR="0086253F" w:rsidRPr="007847EB" w:rsidRDefault="00557DEC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3118" w:type="dxa"/>
          </w:tcPr>
          <w:p w:rsidR="0086253F" w:rsidRPr="007847EB" w:rsidRDefault="0086253F" w:rsidP="0086253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</w:tcPr>
          <w:p w:rsidR="00571741" w:rsidRPr="007847EB" w:rsidRDefault="0086253F" w:rsidP="00864231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Большая перемена</w:t>
            </w:r>
            <w:r w:rsidR="00864231"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345" w:type="dxa"/>
          </w:tcPr>
          <w:p w:rsidR="0086253F" w:rsidRPr="007847EB" w:rsidRDefault="00864231" w:rsidP="00756FD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864231" w:rsidRPr="007847EB" w:rsidRDefault="00864231" w:rsidP="00EA08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64231" w:rsidRPr="007847EB" w:rsidRDefault="00864231" w:rsidP="00EA08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64231" w:rsidRPr="007847EB" w:rsidRDefault="00864231" w:rsidP="00EA08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64231" w:rsidRPr="007847EB" w:rsidRDefault="00864231" w:rsidP="00EA08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62915" w:rsidRPr="007847EB" w:rsidRDefault="00962915" w:rsidP="00E67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2915" w:rsidRPr="007847EB" w:rsidRDefault="00962915" w:rsidP="00E67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962915" w:rsidRPr="007847EB" w:rsidSect="0055447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74C"/>
    <w:multiLevelType w:val="hybridMultilevel"/>
    <w:tmpl w:val="DAEE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02D46"/>
    <w:multiLevelType w:val="hybridMultilevel"/>
    <w:tmpl w:val="2648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C09CA"/>
    <w:multiLevelType w:val="hybridMultilevel"/>
    <w:tmpl w:val="7276B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55F48"/>
    <w:multiLevelType w:val="hybridMultilevel"/>
    <w:tmpl w:val="25544FF8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F0E78"/>
    <w:multiLevelType w:val="hybridMultilevel"/>
    <w:tmpl w:val="1C622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80ABF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131E48"/>
    <w:multiLevelType w:val="hybridMultilevel"/>
    <w:tmpl w:val="B1DC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AD3992"/>
    <w:multiLevelType w:val="hybridMultilevel"/>
    <w:tmpl w:val="93B06ACE"/>
    <w:lvl w:ilvl="0" w:tplc="04190001">
      <w:start w:val="1"/>
      <w:numFmt w:val="bullet"/>
      <w:lvlText w:val=""/>
      <w:lvlJc w:val="left"/>
      <w:pPr>
        <w:ind w:left="1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7">
    <w:nsid w:val="1830249F"/>
    <w:multiLevelType w:val="hybridMultilevel"/>
    <w:tmpl w:val="641A9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F7C9F"/>
    <w:multiLevelType w:val="hybridMultilevel"/>
    <w:tmpl w:val="527CB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D2919"/>
    <w:multiLevelType w:val="hybridMultilevel"/>
    <w:tmpl w:val="AE98A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77D9F"/>
    <w:multiLevelType w:val="hybridMultilevel"/>
    <w:tmpl w:val="C87027DC"/>
    <w:lvl w:ilvl="0" w:tplc="8864FB7E">
      <w:start w:val="1"/>
      <w:numFmt w:val="decimal"/>
      <w:lvlText w:val="%1."/>
      <w:lvlJc w:val="left"/>
      <w:pPr>
        <w:ind w:left="1068" w:hanging="360"/>
      </w:pPr>
      <w:rPr>
        <w:w w:val="1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7FF1533"/>
    <w:multiLevelType w:val="hybridMultilevel"/>
    <w:tmpl w:val="18B4F2D4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3B4242"/>
    <w:multiLevelType w:val="multilevel"/>
    <w:tmpl w:val="45287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26C81"/>
    <w:multiLevelType w:val="hybridMultilevel"/>
    <w:tmpl w:val="BF8A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6126C"/>
    <w:multiLevelType w:val="hybridMultilevel"/>
    <w:tmpl w:val="626E8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92817"/>
    <w:multiLevelType w:val="hybridMultilevel"/>
    <w:tmpl w:val="813C52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A641CD4"/>
    <w:multiLevelType w:val="hybridMultilevel"/>
    <w:tmpl w:val="6C9AA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245B8A"/>
    <w:multiLevelType w:val="hybridMultilevel"/>
    <w:tmpl w:val="FFF865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B648B8"/>
    <w:multiLevelType w:val="hybridMultilevel"/>
    <w:tmpl w:val="B9384C50"/>
    <w:lvl w:ilvl="0" w:tplc="2D5A3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EB67D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80E82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B54A2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0FE738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8320E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6E8A6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6E87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525E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58660566"/>
    <w:multiLevelType w:val="hybridMultilevel"/>
    <w:tmpl w:val="B8D65748"/>
    <w:lvl w:ilvl="0" w:tplc="2D5A34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7E75DD"/>
    <w:multiLevelType w:val="hybridMultilevel"/>
    <w:tmpl w:val="DA32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B2232"/>
    <w:multiLevelType w:val="hybridMultilevel"/>
    <w:tmpl w:val="1794C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505E76"/>
    <w:multiLevelType w:val="hybridMultilevel"/>
    <w:tmpl w:val="4B9C1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934183"/>
    <w:multiLevelType w:val="hybridMultilevel"/>
    <w:tmpl w:val="E86AE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7E49D1"/>
    <w:multiLevelType w:val="hybridMultilevel"/>
    <w:tmpl w:val="2D9E94BE"/>
    <w:lvl w:ilvl="0" w:tplc="A40AB0C6">
      <w:start w:val="1"/>
      <w:numFmt w:val="bullet"/>
      <w:lvlText w:val=""/>
      <w:lvlJc w:val="left"/>
      <w:pPr>
        <w:ind w:left="1126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351ABF"/>
    <w:multiLevelType w:val="hybridMultilevel"/>
    <w:tmpl w:val="A34AD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450084"/>
    <w:multiLevelType w:val="hybridMultilevel"/>
    <w:tmpl w:val="E6C0F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E11F1E"/>
    <w:multiLevelType w:val="hybridMultilevel"/>
    <w:tmpl w:val="1236FA4C"/>
    <w:lvl w:ilvl="0" w:tplc="04190001">
      <w:start w:val="1"/>
      <w:numFmt w:val="bullet"/>
      <w:lvlText w:val=""/>
      <w:lvlJc w:val="left"/>
      <w:pPr>
        <w:ind w:left="17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8" w:hanging="360"/>
      </w:pPr>
      <w:rPr>
        <w:rFonts w:ascii="Wingdings" w:hAnsi="Wingdings" w:hint="default"/>
      </w:rPr>
    </w:lvl>
  </w:abstractNum>
  <w:abstractNum w:abstractNumId="38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31"/>
  </w:num>
  <w:num w:numId="7">
    <w:abstractNumId w:val="24"/>
  </w:num>
  <w:num w:numId="8">
    <w:abstractNumId w:val="4"/>
  </w:num>
  <w:num w:numId="9">
    <w:abstractNumId w:val="39"/>
  </w:num>
  <w:num w:numId="10">
    <w:abstractNumId w:val="3"/>
  </w:num>
  <w:num w:numId="11">
    <w:abstractNumId w:val="0"/>
  </w:num>
  <w:num w:numId="12">
    <w:abstractNumId w:val="18"/>
  </w:num>
  <w:num w:numId="13">
    <w:abstractNumId w:val="30"/>
  </w:num>
  <w:num w:numId="14">
    <w:abstractNumId w:val="33"/>
  </w:num>
  <w:num w:numId="15">
    <w:abstractNumId w:val="9"/>
  </w:num>
  <w:num w:numId="16">
    <w:abstractNumId w:val="35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3"/>
  </w:num>
  <w:num w:numId="2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37"/>
  </w:num>
  <w:num w:numId="29">
    <w:abstractNumId w:val="7"/>
  </w:num>
  <w:num w:numId="30">
    <w:abstractNumId w:val="2"/>
  </w:num>
  <w:num w:numId="31">
    <w:abstractNumId w:val="36"/>
  </w:num>
  <w:num w:numId="32">
    <w:abstractNumId w:val="29"/>
  </w:num>
  <w:num w:numId="33">
    <w:abstractNumId w:val="6"/>
  </w:num>
  <w:num w:numId="34">
    <w:abstractNumId w:val="11"/>
  </w:num>
  <w:num w:numId="35">
    <w:abstractNumId w:val="14"/>
  </w:num>
  <w:num w:numId="36">
    <w:abstractNumId w:val="27"/>
  </w:num>
  <w:num w:numId="37">
    <w:abstractNumId w:val="10"/>
  </w:num>
  <w:num w:numId="38">
    <w:abstractNumId w:val="17"/>
  </w:num>
  <w:num w:numId="39">
    <w:abstractNumId w:val="40"/>
  </w:num>
  <w:num w:numId="40">
    <w:abstractNumId w:val="19"/>
  </w:num>
  <w:num w:numId="41">
    <w:abstractNumId w:val="32"/>
  </w:num>
  <w:num w:numId="42">
    <w:abstractNumId w:val="16"/>
  </w:num>
  <w:num w:numId="43">
    <w:abstractNumId w:val="28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33E6"/>
    <w:rsid w:val="00173356"/>
    <w:rsid w:val="00252C98"/>
    <w:rsid w:val="002775A7"/>
    <w:rsid w:val="00296739"/>
    <w:rsid w:val="002E75BD"/>
    <w:rsid w:val="0032605A"/>
    <w:rsid w:val="003322E3"/>
    <w:rsid w:val="004221EE"/>
    <w:rsid w:val="0051266A"/>
    <w:rsid w:val="00554473"/>
    <w:rsid w:val="00557DEC"/>
    <w:rsid w:val="00571741"/>
    <w:rsid w:val="00665278"/>
    <w:rsid w:val="00690885"/>
    <w:rsid w:val="00756FD0"/>
    <w:rsid w:val="007847EB"/>
    <w:rsid w:val="00846940"/>
    <w:rsid w:val="0086253F"/>
    <w:rsid w:val="00864231"/>
    <w:rsid w:val="00962915"/>
    <w:rsid w:val="009B0608"/>
    <w:rsid w:val="00A40DC9"/>
    <w:rsid w:val="00A533E6"/>
    <w:rsid w:val="00B1557C"/>
    <w:rsid w:val="00B43844"/>
    <w:rsid w:val="00B72480"/>
    <w:rsid w:val="00BC72D0"/>
    <w:rsid w:val="00C43E58"/>
    <w:rsid w:val="00D02ED3"/>
    <w:rsid w:val="00D7198C"/>
    <w:rsid w:val="00DB31FC"/>
    <w:rsid w:val="00DD2840"/>
    <w:rsid w:val="00E14809"/>
    <w:rsid w:val="00E6773A"/>
    <w:rsid w:val="00EA0883"/>
    <w:rsid w:val="00F658C7"/>
    <w:rsid w:val="00F92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FC"/>
  </w:style>
  <w:style w:type="paragraph" w:styleId="2">
    <w:name w:val="heading 2"/>
    <w:basedOn w:val="a"/>
    <w:next w:val="a"/>
    <w:link w:val="20"/>
    <w:semiHidden/>
    <w:unhideWhenUsed/>
    <w:qFormat/>
    <w:rsid w:val="00E6773A"/>
    <w:pPr>
      <w:keepNext/>
      <w:shd w:val="clear" w:color="auto" w:fill="FFFFFF"/>
      <w:autoSpaceDE w:val="0"/>
      <w:autoSpaceDN w:val="0"/>
      <w:adjustRightInd w:val="0"/>
      <w:spacing w:after="0" w:line="360" w:lineRule="auto"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6773A"/>
    <w:pPr>
      <w:keepNext/>
      <w:autoSpaceDE w:val="0"/>
      <w:autoSpaceDN w:val="0"/>
      <w:adjustRightInd w:val="0"/>
      <w:spacing w:after="0" w:line="360" w:lineRule="auto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6773A"/>
    <w:pPr>
      <w:keepNext/>
      <w:autoSpaceDE w:val="0"/>
      <w:autoSpaceDN w:val="0"/>
      <w:adjustRightInd w:val="0"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6773A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E6773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677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 Spacing"/>
    <w:link w:val="a4"/>
    <w:qFormat/>
    <w:rsid w:val="00E6773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E6773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HTML">
    <w:name w:val="HTML Preformatted"/>
    <w:basedOn w:val="a"/>
    <w:link w:val="HTML0"/>
    <w:rsid w:val="00E677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6773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locked/>
    <w:rsid w:val="00E6773A"/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E6773A"/>
    <w:rPr>
      <w:rFonts w:ascii="Calibri" w:eastAsia="Times New Roman" w:hAnsi="Calibri" w:cs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6773A"/>
  </w:style>
  <w:style w:type="paragraph" w:styleId="21">
    <w:name w:val="Body Text Indent 2"/>
    <w:basedOn w:val="a"/>
    <w:link w:val="22"/>
    <w:uiPriority w:val="99"/>
    <w:rsid w:val="00E6773A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6773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rmal (Web)"/>
    <w:basedOn w:val="a"/>
    <w:uiPriority w:val="99"/>
    <w:unhideWhenUsed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E6773A"/>
  </w:style>
  <w:style w:type="character" w:styleId="a8">
    <w:name w:val="Hyperlink"/>
    <w:uiPriority w:val="99"/>
    <w:semiHidden/>
    <w:unhideWhenUsed/>
    <w:rsid w:val="00E6773A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E6773A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E6773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6773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E6773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6773A"/>
    <w:rPr>
      <w:rFonts w:ascii="Calibri" w:eastAsia="Calibri" w:hAnsi="Calibri" w:cs="Times New Roman"/>
    </w:rPr>
  </w:style>
  <w:style w:type="paragraph" w:styleId="ad">
    <w:name w:val="Body Text"/>
    <w:basedOn w:val="a"/>
    <w:link w:val="ae"/>
    <w:uiPriority w:val="99"/>
    <w:semiHidden/>
    <w:unhideWhenUsed/>
    <w:rsid w:val="00E6773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E677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677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677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E6773A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E6773A"/>
    <w:rPr>
      <w:rFonts w:ascii="Tahoma" w:eastAsia="Calibri" w:hAnsi="Tahoma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6773A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E6773A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c15">
    <w:name w:val="c15"/>
    <w:basedOn w:val="a"/>
    <w:uiPriority w:val="99"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12"/>
    <w:locked/>
    <w:rsid w:val="00E6773A"/>
    <w:rPr>
      <w:spacing w:val="-2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3"/>
    <w:rsid w:val="00E6773A"/>
    <w:pPr>
      <w:widowControl w:val="0"/>
      <w:shd w:val="clear" w:color="auto" w:fill="FFFFFF"/>
      <w:spacing w:after="0" w:line="206" w:lineRule="exact"/>
    </w:pPr>
    <w:rPr>
      <w:spacing w:val="-2"/>
      <w:sz w:val="18"/>
      <w:szCs w:val="18"/>
    </w:rPr>
  </w:style>
  <w:style w:type="paragraph" w:customStyle="1" w:styleId="Default">
    <w:name w:val="Default"/>
    <w:uiPriority w:val="99"/>
    <w:rsid w:val="00E677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Без интервала1"/>
    <w:uiPriority w:val="99"/>
    <w:rsid w:val="00E6773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25">
    <w:name w:val="Без интервала2"/>
    <w:uiPriority w:val="99"/>
    <w:rsid w:val="00E6773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6">
    <w:name w:val="c6"/>
    <w:basedOn w:val="a"/>
    <w:uiPriority w:val="99"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E6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6773A"/>
  </w:style>
  <w:style w:type="character" w:customStyle="1" w:styleId="c2">
    <w:name w:val="c2"/>
    <w:basedOn w:val="a0"/>
    <w:rsid w:val="00E6773A"/>
  </w:style>
  <w:style w:type="character" w:customStyle="1" w:styleId="c1">
    <w:name w:val="c1"/>
    <w:basedOn w:val="a0"/>
    <w:rsid w:val="00E6773A"/>
  </w:style>
  <w:style w:type="character" w:customStyle="1" w:styleId="apple-converted-space">
    <w:name w:val="apple-converted-space"/>
    <w:basedOn w:val="a0"/>
    <w:rsid w:val="00E6773A"/>
  </w:style>
  <w:style w:type="character" w:customStyle="1" w:styleId="c3">
    <w:name w:val="c3"/>
    <w:basedOn w:val="a0"/>
    <w:rsid w:val="00E6773A"/>
  </w:style>
  <w:style w:type="table" w:styleId="af4">
    <w:name w:val="Table Grid"/>
    <w:basedOn w:val="a1"/>
    <w:uiPriority w:val="39"/>
    <w:rsid w:val="00E677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E6773A"/>
    <w:rPr>
      <w:color w:val="954F72" w:themeColor="followedHyperlink"/>
      <w:u w:val="single"/>
    </w:rPr>
  </w:style>
  <w:style w:type="paragraph" w:customStyle="1" w:styleId="c19">
    <w:name w:val="c19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71741"/>
  </w:style>
  <w:style w:type="character" w:customStyle="1" w:styleId="c14">
    <w:name w:val="c14"/>
    <w:basedOn w:val="a0"/>
    <w:rsid w:val="00571741"/>
  </w:style>
  <w:style w:type="character" w:customStyle="1" w:styleId="c23">
    <w:name w:val="c23"/>
    <w:basedOn w:val="a0"/>
    <w:rsid w:val="00571741"/>
  </w:style>
  <w:style w:type="paragraph" w:customStyle="1" w:styleId="c55">
    <w:name w:val="c55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57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14</Pages>
  <Words>4720</Words>
  <Characters>26908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Khamitov Airat</dc:creator>
  <cp:keywords/>
  <dc:description/>
  <cp:lastModifiedBy>User</cp:lastModifiedBy>
  <cp:revision>22</cp:revision>
  <cp:lastPrinted>2019-02-04T07:35:00Z</cp:lastPrinted>
  <dcterms:created xsi:type="dcterms:W3CDTF">2018-09-30T16:30:00Z</dcterms:created>
  <dcterms:modified xsi:type="dcterms:W3CDTF">2019-08-27T15:48:00Z</dcterms:modified>
</cp:coreProperties>
</file>