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188" w:rsidRDefault="00443BBC" w:rsidP="00443BBC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  <w:r w:rsidRPr="00443BBC">
        <w:rPr>
          <w:b/>
          <w:bCs/>
          <w:noProof/>
          <w:kern w:val="3"/>
          <w:szCs w:val="24"/>
          <w:lang w:eastAsia="ru-RU" w:bidi="ar-SA"/>
        </w:rPr>
        <w:drawing>
          <wp:inline distT="0" distB="0" distL="0" distR="0">
            <wp:extent cx="6776461" cy="9587679"/>
            <wp:effectExtent l="412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1179" cy="95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kern w:val="3"/>
          <w:szCs w:val="24"/>
          <w:lang w:eastAsia="ja-JP" w:bidi="fa-IR"/>
        </w:rPr>
        <w:t xml:space="preserve"> </w:t>
      </w:r>
    </w:p>
    <w:p w:rsidR="00695188" w:rsidRPr="00487DA7" w:rsidRDefault="00695188" w:rsidP="00695188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</w:p>
    <w:p w:rsidR="00695188" w:rsidRPr="00147607" w:rsidRDefault="00695188" w:rsidP="00695188">
      <w:pPr>
        <w:widowControl w:val="0"/>
        <w:numPr>
          <w:ilvl w:val="0"/>
          <w:numId w:val="12"/>
        </w:numPr>
        <w:shd w:val="clear" w:color="auto" w:fill="FFFFFF"/>
        <w:suppressAutoHyphens/>
        <w:autoSpaceDN w:val="0"/>
        <w:spacing w:line="100" w:lineRule="atLeast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 w:rsidRPr="00147607">
        <w:rPr>
          <w:rFonts w:eastAsia="Andale Sans UI"/>
          <w:b/>
          <w:kern w:val="3"/>
          <w:szCs w:val="24"/>
          <w:lang w:val="de-DE" w:eastAsia="ja-JP" w:bidi="fa-IR"/>
        </w:rPr>
        <w:t>ПОЯСНИТЕЛЬНАЯ ЗАПИСКА</w:t>
      </w:r>
    </w:p>
    <w:p w:rsidR="00695188" w:rsidRPr="00147607" w:rsidRDefault="00695188" w:rsidP="00695188">
      <w:pPr>
        <w:widowControl w:val="0"/>
        <w:shd w:val="clear" w:color="auto" w:fill="FFFFFF"/>
        <w:suppressAutoHyphens/>
        <w:autoSpaceDN w:val="0"/>
        <w:spacing w:line="100" w:lineRule="atLeast"/>
        <w:ind w:left="720" w:firstLine="0"/>
        <w:contextualSpacing w:val="0"/>
        <w:jc w:val="left"/>
        <w:textAlignment w:val="baseline"/>
        <w:rPr>
          <w:b/>
          <w:color w:val="000000"/>
          <w:kern w:val="3"/>
          <w:szCs w:val="24"/>
          <w:lang w:val="de-DE" w:eastAsia="ja-JP" w:bidi="fa-IR"/>
        </w:rPr>
      </w:pPr>
    </w:p>
    <w:p w:rsidR="00695188" w:rsidRPr="00147607" w:rsidRDefault="00695188" w:rsidP="00695188">
      <w:pPr>
        <w:keepNext/>
        <w:widowControl w:val="0"/>
        <w:shd w:val="clear" w:color="auto" w:fill="FFFFFF"/>
        <w:suppressAutoHyphens/>
        <w:spacing w:after="68" w:line="100" w:lineRule="atLeast"/>
        <w:ind w:left="720" w:firstLine="0"/>
        <w:contextualSpacing w:val="0"/>
        <w:outlineLvl w:val="0"/>
        <w:rPr>
          <w:b/>
          <w:bCs/>
          <w:kern w:val="1"/>
          <w:szCs w:val="24"/>
          <w:lang w:eastAsia="ja-JP" w:bidi="ar-SA"/>
        </w:rPr>
      </w:pPr>
      <w:r w:rsidRPr="00147607">
        <w:rPr>
          <w:bCs/>
          <w:kern w:val="1"/>
          <w:szCs w:val="24"/>
          <w:u w:val="single"/>
          <w:lang w:val="de-DE" w:eastAsia="ja-JP" w:bidi="ar-SA"/>
        </w:rPr>
        <w:t>Рабочая программа</w:t>
      </w:r>
      <w:r w:rsidRPr="00147607">
        <w:rPr>
          <w:bCs/>
          <w:kern w:val="1"/>
          <w:szCs w:val="24"/>
          <w:u w:val="single"/>
          <w:lang w:eastAsia="ja-JP" w:bidi="ar-SA"/>
        </w:rPr>
        <w:t xml:space="preserve"> по </w:t>
      </w:r>
      <w:r>
        <w:rPr>
          <w:bCs/>
          <w:kern w:val="1"/>
          <w:szCs w:val="24"/>
          <w:u w:val="single"/>
          <w:lang w:eastAsia="ja-JP" w:bidi="ar-SA"/>
        </w:rPr>
        <w:t>литературному чтению</w:t>
      </w:r>
      <w:r w:rsidRPr="00147607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147607">
        <w:rPr>
          <w:bCs/>
          <w:kern w:val="1"/>
          <w:szCs w:val="24"/>
          <w:u w:val="single"/>
          <w:lang w:eastAsia="ja-JP" w:bidi="ar-SA"/>
        </w:rPr>
        <w:t xml:space="preserve"> для  обучающихся  </w:t>
      </w:r>
      <w:r>
        <w:rPr>
          <w:bCs/>
          <w:kern w:val="1"/>
          <w:szCs w:val="24"/>
          <w:u w:val="single"/>
          <w:lang w:eastAsia="ja-JP" w:bidi="ar-SA"/>
        </w:rPr>
        <w:t>4</w:t>
      </w:r>
      <w:r w:rsidRPr="00147607">
        <w:rPr>
          <w:bCs/>
          <w:kern w:val="1"/>
          <w:szCs w:val="24"/>
          <w:u w:val="single"/>
          <w:lang w:eastAsia="ja-JP" w:bidi="ar-SA"/>
        </w:rPr>
        <w:t xml:space="preserve"> класса </w:t>
      </w:r>
      <w:r w:rsidRPr="00147607">
        <w:rPr>
          <w:bCs/>
          <w:kern w:val="1"/>
          <w:szCs w:val="24"/>
          <w:u w:val="single"/>
          <w:lang w:val="de-DE" w:eastAsia="ja-JP" w:bidi="ar-SA"/>
        </w:rPr>
        <w:t xml:space="preserve">составлена </w:t>
      </w:r>
      <w:r w:rsidRPr="00147607">
        <w:rPr>
          <w:bCs/>
          <w:kern w:val="1"/>
          <w:szCs w:val="24"/>
          <w:u w:val="single"/>
          <w:lang w:eastAsia="ja-JP" w:bidi="ar-SA"/>
        </w:rPr>
        <w:t>в соответствии с нормативными документами</w:t>
      </w:r>
      <w:r w:rsidRPr="00147607">
        <w:rPr>
          <w:b/>
          <w:bCs/>
          <w:kern w:val="1"/>
          <w:szCs w:val="24"/>
          <w:lang w:eastAsia="ja-JP" w:bidi="ar-SA"/>
        </w:rPr>
        <w:t>:</w:t>
      </w:r>
    </w:p>
    <w:p w:rsidR="00695188" w:rsidRPr="00715FFD" w:rsidRDefault="00695188" w:rsidP="00695188">
      <w:pPr>
        <w:numPr>
          <w:ilvl w:val="0"/>
          <w:numId w:val="13"/>
        </w:numPr>
        <w:shd w:val="clear" w:color="auto" w:fill="FFFFFF" w:themeFill="background1"/>
        <w:spacing w:line="338" w:lineRule="atLeast"/>
        <w:ind w:left="240"/>
        <w:contextualSpacing w:val="0"/>
        <w:rPr>
          <w:color w:val="444444"/>
          <w:szCs w:val="24"/>
          <w:lang w:eastAsia="ru-RU" w:bidi="ar-SA"/>
        </w:rPr>
      </w:pPr>
      <w:r w:rsidRPr="00715FFD">
        <w:rPr>
          <w:rFonts w:eastAsia="Andale Sans UI"/>
          <w:kern w:val="3"/>
          <w:szCs w:val="24"/>
          <w:lang w:val="de-DE" w:eastAsia="ja-JP" w:bidi="fa-IR"/>
        </w:rPr>
        <w:t xml:space="preserve">1. </w:t>
      </w:r>
      <w:r w:rsidRPr="00715FFD">
        <w:rPr>
          <w:color w:val="000000"/>
          <w:szCs w:val="24"/>
          <w:lang w:eastAsia="ru-RU" w:bidi="ar-SA"/>
        </w:rPr>
        <w:t>Федеральный государственный стандарт начального общего образования (Приложение к приказу Минобрнауки России от 06.10 2009г. № 373).</w:t>
      </w:r>
    </w:p>
    <w:p w:rsidR="00695188" w:rsidRPr="00715FFD" w:rsidRDefault="00695188" w:rsidP="00695188">
      <w:pPr>
        <w:numPr>
          <w:ilvl w:val="0"/>
          <w:numId w:val="13"/>
        </w:numPr>
        <w:shd w:val="clear" w:color="auto" w:fill="FFFFFF" w:themeFill="background1"/>
        <w:spacing w:line="338" w:lineRule="atLeast"/>
        <w:ind w:left="240"/>
        <w:contextualSpacing w:val="0"/>
        <w:rPr>
          <w:color w:val="444444"/>
          <w:szCs w:val="24"/>
          <w:lang w:eastAsia="ru-RU" w:bidi="ar-SA"/>
        </w:rPr>
      </w:pPr>
      <w:r w:rsidRPr="00715FFD">
        <w:rPr>
          <w:color w:val="000000"/>
          <w:szCs w:val="24"/>
          <w:lang w:eastAsia="ru-RU" w:bidi="ar-SA"/>
        </w:rPr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373», зарегистрировано в Минюсте РФ 04 февраля 2011 года № 19707.</w:t>
      </w:r>
    </w:p>
    <w:p w:rsidR="00695188" w:rsidRPr="00715FFD" w:rsidRDefault="00695188" w:rsidP="00695188">
      <w:pPr>
        <w:numPr>
          <w:ilvl w:val="0"/>
          <w:numId w:val="13"/>
        </w:numPr>
        <w:shd w:val="clear" w:color="auto" w:fill="FFFFFF" w:themeFill="background1"/>
        <w:spacing w:line="338" w:lineRule="atLeast"/>
        <w:ind w:left="240"/>
        <w:contextualSpacing w:val="0"/>
        <w:rPr>
          <w:rFonts w:ascii="Arial" w:hAnsi="Arial" w:cs="Arial"/>
          <w:color w:val="444444"/>
          <w:sz w:val="23"/>
          <w:szCs w:val="23"/>
          <w:lang w:eastAsia="ru-RU" w:bidi="ar-SA"/>
        </w:rPr>
      </w:pPr>
      <w:r w:rsidRPr="00715FFD">
        <w:rPr>
          <w:color w:val="000000"/>
          <w:szCs w:val="24"/>
          <w:lang w:eastAsia="ru-RU" w:bidi="ar-SA"/>
        </w:rPr>
        <w:t>Приказ Министерства образования и науки РФ от 22 сентября 2011 г.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</w:t>
      </w:r>
      <w:r w:rsidRPr="00715FFD">
        <w:rPr>
          <w:rFonts w:ascii="Arial" w:hAnsi="Arial" w:cs="Arial"/>
          <w:color w:val="000000"/>
          <w:sz w:val="23"/>
          <w:szCs w:val="23"/>
          <w:lang w:eastAsia="ru-RU" w:bidi="ar-SA"/>
        </w:rPr>
        <w:t xml:space="preserve"> 22540).</w:t>
      </w:r>
    </w:p>
    <w:p w:rsidR="00695188" w:rsidRPr="00715FFD" w:rsidRDefault="00695188" w:rsidP="00695188">
      <w:pPr>
        <w:shd w:val="clear" w:color="auto" w:fill="FFFFFF" w:themeFill="background1"/>
        <w:spacing w:line="338" w:lineRule="atLeast"/>
        <w:ind w:left="-120" w:firstLine="0"/>
        <w:contextualSpacing w:val="0"/>
        <w:rPr>
          <w:color w:val="444444"/>
          <w:szCs w:val="24"/>
          <w:lang w:eastAsia="ru-RU" w:bidi="ar-SA"/>
        </w:rPr>
      </w:pPr>
      <w:r w:rsidRPr="00715FFD">
        <w:rPr>
          <w:rFonts w:eastAsia="Andale Sans UI"/>
          <w:kern w:val="3"/>
          <w:szCs w:val="24"/>
          <w:lang w:val="de-DE" w:eastAsia="ja-JP" w:bidi="fa-IR"/>
        </w:rPr>
        <w:t xml:space="preserve">4.. </w:t>
      </w:r>
      <w:r w:rsidRPr="00715FFD">
        <w:rPr>
          <w:color w:val="000000"/>
          <w:szCs w:val="24"/>
          <w:lang w:eastAsia="ru-RU" w:bidi="ar-SA"/>
        </w:rPr>
        <w:t>Приказ Министерства образования и науки РФ от 31 января 2012 г. № 66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1089». </w:t>
      </w:r>
    </w:p>
    <w:p w:rsidR="00695188" w:rsidRPr="00147607" w:rsidRDefault="00695188" w:rsidP="00695188">
      <w:pPr>
        <w:widowControl w:val="0"/>
        <w:shd w:val="clear" w:color="auto" w:fill="FFFFFF" w:themeFill="background1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147607">
        <w:rPr>
          <w:rFonts w:eastAsia="Andale Sans UI"/>
          <w:kern w:val="3"/>
          <w:szCs w:val="24"/>
          <w:lang w:val="de-DE" w:eastAsia="ja-JP" w:bidi="fa-IR"/>
        </w:rPr>
        <w:t xml:space="preserve">5. Основная образовательная программа </w:t>
      </w:r>
      <w:r>
        <w:rPr>
          <w:rFonts w:eastAsia="Andale Sans UI"/>
          <w:kern w:val="3"/>
          <w:szCs w:val="24"/>
          <w:lang w:eastAsia="ja-JP" w:bidi="fa-IR"/>
        </w:rPr>
        <w:t>начального</w:t>
      </w:r>
      <w:r w:rsidRPr="00147607">
        <w:rPr>
          <w:rFonts w:eastAsia="Andale Sans UI"/>
          <w:kern w:val="3"/>
          <w:szCs w:val="24"/>
          <w:lang w:val="de-DE" w:eastAsia="ja-JP" w:bidi="fa-IR"/>
        </w:rPr>
        <w:t xml:space="preserve"> общего образования филиала МАОУ «Кутарбитская средняя общеобразовательная школа»    -   "Дегтяревская средняя общеобразовательная школа»</w:t>
      </w:r>
    </w:p>
    <w:p w:rsidR="00695188" w:rsidRPr="00147607" w:rsidRDefault="00695188" w:rsidP="00695188">
      <w:pPr>
        <w:widowControl w:val="0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147607">
        <w:rPr>
          <w:rFonts w:eastAsia="Andale Sans UI"/>
          <w:kern w:val="3"/>
          <w:szCs w:val="24"/>
          <w:lang w:eastAsia="ja-JP" w:bidi="fa-IR"/>
        </w:rPr>
        <w:t>6.</w:t>
      </w:r>
      <w:r w:rsidRPr="00147607">
        <w:rPr>
          <w:rFonts w:eastAsia="Andale Sans UI"/>
          <w:kern w:val="3"/>
          <w:szCs w:val="24"/>
          <w:lang w:val="de-DE" w:eastAsia="ja-JP" w:bidi="fa-IR"/>
        </w:rPr>
        <w:t>Положения о структуре, порядке разработки и утверждения рабочих программ по  учебным предметам, курсам, в том числе внеурочной деятельности МАОУ» Кутарбитская средняя общеобразовательная школа» по реализации ФГОС НОО и ФГОС ООО</w:t>
      </w:r>
    </w:p>
    <w:p w:rsidR="009516FF" w:rsidRDefault="009516FF" w:rsidP="009516FF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textAlignment w:val="baseline"/>
      </w:pPr>
      <w:r>
        <w:rPr>
          <w:rFonts w:eastAsia="Andale Sans UI"/>
          <w:kern w:val="3"/>
          <w:szCs w:val="24"/>
          <w:lang w:eastAsia="ja-JP" w:bidi="fa-IR"/>
        </w:rPr>
        <w:t>7.</w:t>
      </w:r>
      <w:r w:rsidR="00695188" w:rsidRPr="00147607">
        <w:rPr>
          <w:rFonts w:eastAsia="Andale Sans UI"/>
          <w:kern w:val="3"/>
          <w:szCs w:val="24"/>
          <w:lang w:val="de-DE" w:eastAsia="ja-JP" w:bidi="fa-IR"/>
        </w:rPr>
        <w:t>Программ</w:t>
      </w:r>
      <w:r w:rsidR="00695188">
        <w:rPr>
          <w:rFonts w:eastAsia="Andale Sans UI"/>
          <w:kern w:val="3"/>
          <w:szCs w:val="24"/>
          <w:lang w:eastAsia="ja-JP" w:bidi="fa-IR"/>
        </w:rPr>
        <w:t>а</w:t>
      </w:r>
      <w:r w:rsidR="00695188" w:rsidRPr="00147607">
        <w:rPr>
          <w:rFonts w:eastAsia="Andale Sans UI"/>
          <w:kern w:val="3"/>
          <w:szCs w:val="24"/>
          <w:lang w:val="de-DE" w:eastAsia="ja-JP" w:bidi="fa-IR"/>
        </w:rPr>
        <w:t xml:space="preserve">   для общ</w:t>
      </w:r>
      <w:r w:rsidR="00695188">
        <w:rPr>
          <w:rFonts w:eastAsia="Andale Sans UI"/>
          <w:kern w:val="3"/>
          <w:szCs w:val="24"/>
          <w:lang w:val="de-DE" w:eastAsia="ja-JP" w:bidi="fa-IR"/>
        </w:rPr>
        <w:t>еобразовательных учреждений  по</w:t>
      </w:r>
      <w:r w:rsidR="00695188">
        <w:t xml:space="preserve"> предмету «Литературное чтение» Н.А. Чуракова, О.В. Малаховская, Программа </w:t>
      </w:r>
      <w:r w:rsidR="00695188" w:rsidRPr="00147607">
        <w:rPr>
          <w:bCs/>
        </w:rPr>
        <w:t xml:space="preserve"> </w:t>
      </w:r>
      <w:r w:rsidR="00695188">
        <w:rPr>
          <w:bCs/>
        </w:rPr>
        <w:t>ориентирована на использование учебника</w:t>
      </w:r>
      <w:r w:rsidR="00695188">
        <w:t xml:space="preserve"> Н.А. Чураковой,  «Литературное чтение» 4 кл. в 2-х частях,  М.: Академкнига/Учебник, 2015-2018</w:t>
      </w:r>
    </w:p>
    <w:p w:rsidR="009516FF" w:rsidRPr="009516FF" w:rsidRDefault="009516FF" w:rsidP="009516FF">
      <w:pPr>
        <w:ind w:firstLine="0"/>
        <w:contextualSpacing w:val="0"/>
        <w:rPr>
          <w:szCs w:val="24"/>
        </w:rPr>
      </w:pPr>
      <w:r w:rsidRPr="009516FF">
        <w:rPr>
          <w:rFonts w:ascii="Calibri" w:hAnsi="Calibri"/>
          <w:szCs w:val="32"/>
        </w:rPr>
        <w:t xml:space="preserve">8. </w:t>
      </w:r>
      <w:r w:rsidRPr="009516FF">
        <w:rPr>
          <w:szCs w:val="24"/>
        </w:rPr>
        <w:t xml:space="preserve"> Устав МАОУ «Кутарбитская СОШ»</w:t>
      </w:r>
    </w:p>
    <w:p w:rsidR="009516FF" w:rsidRPr="009516FF" w:rsidRDefault="009516FF" w:rsidP="009516FF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textAlignment w:val="baseline"/>
        <w:rPr>
          <w:rFonts w:eastAsia="Andale Sans UI"/>
          <w:b/>
          <w:kern w:val="3"/>
          <w:szCs w:val="24"/>
          <w:lang w:eastAsia="ja-JP" w:bidi="fa-IR"/>
        </w:rPr>
      </w:pPr>
    </w:p>
    <w:p w:rsidR="00151589" w:rsidRPr="00A17F38" w:rsidRDefault="00695188" w:rsidP="00A17F38">
      <w:pPr>
        <w:ind w:firstLine="0"/>
        <w:jc w:val="center"/>
        <w:rPr>
          <w:b/>
          <w:i/>
          <w:u w:val="single"/>
        </w:rPr>
      </w:pPr>
      <w:r w:rsidRPr="00695188">
        <w:rPr>
          <w:b/>
          <w:i/>
          <w:u w:val="single"/>
        </w:rPr>
        <w:t>Общие цели начального образования</w:t>
      </w:r>
    </w:p>
    <w:p w:rsidR="00A17F38" w:rsidRPr="00A17F38" w:rsidRDefault="00A17F38" w:rsidP="00A17F3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A17F38">
        <w:rPr>
          <w:color w:val="000000"/>
        </w:rPr>
        <w:t>Изучение курса литературного чтения в начальной школе направлено на достижение следующих целей:</w:t>
      </w:r>
    </w:p>
    <w:p w:rsid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 xml:space="preserve">овладение осознанным, правильным, беглым и выразительным чтением как базовым навыком в системе образования младших школьников; </w:t>
      </w:r>
    </w:p>
    <w:p w:rsid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 xml:space="preserve">формирование читательского кругозора и приобретение опыта самостоятельной читательской деятельности; </w:t>
      </w:r>
    </w:p>
    <w:p w:rsidR="00A17F38" w:rsidRP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>совершенствование всех видов речевой деятельности;</w:t>
      </w:r>
    </w:p>
    <w:p w:rsidR="00A17F38" w:rsidRP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>приобретения умения работать с разными видами информации;</w:t>
      </w:r>
    </w:p>
    <w:p w:rsid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>развитие художественно-творческих и познавательных способностей, эмоциональной отзывчивости при чте</w:t>
      </w:r>
      <w:r>
        <w:rPr>
          <w:color w:val="000000"/>
        </w:rPr>
        <w:t>нии художественных произведений;</w:t>
      </w:r>
    </w:p>
    <w:p w:rsid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 xml:space="preserve">формирование эстетического отношения к искусству слова; </w:t>
      </w:r>
    </w:p>
    <w:p w:rsidR="00A17F38" w:rsidRP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>овладение первоначальными навыками работы с учебными и научно-познавательными текстами;</w:t>
      </w:r>
    </w:p>
    <w:p w:rsid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 xml:space="preserve">воспитание интереса к чтению и книге; </w:t>
      </w:r>
    </w:p>
    <w:p w:rsid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lastRenderedPageBreak/>
        <w:t>обогащение нравств</w:t>
      </w:r>
      <w:r>
        <w:rPr>
          <w:color w:val="000000"/>
        </w:rPr>
        <w:t>енного опыта младших школьников;</w:t>
      </w:r>
    </w:p>
    <w:p w:rsid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 xml:space="preserve"> формирование представлений о добре и зле; </w:t>
      </w:r>
    </w:p>
    <w:p w:rsidR="00A17F38" w:rsidRPr="00A17F38" w:rsidRDefault="00A17F38" w:rsidP="00A17F38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A17F38">
        <w:rPr>
          <w:color w:val="000000"/>
        </w:rPr>
        <w:t>развитие нравственных чувств, уважения к культуре народов многонациональной России и других стран.</w:t>
      </w:r>
    </w:p>
    <w:p w:rsidR="00A17F38" w:rsidRPr="00A17F38" w:rsidRDefault="00A17F38" w:rsidP="00A17F3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A17F38">
        <w:rPr>
          <w:color w:val="000000"/>
        </w:rPr>
        <w:t>Приоритетной </w:t>
      </w:r>
      <w:r w:rsidRPr="00A17F38">
        <w:rPr>
          <w:b/>
          <w:bCs/>
          <w:color w:val="000000"/>
        </w:rPr>
        <w:t>целью </w:t>
      </w:r>
      <w:r w:rsidRPr="00A17F38">
        <w:rPr>
          <w:color w:val="000000"/>
        </w:rPr>
        <w:t>обучения литературному чтению в начальной школе является формирование читательской компетентности младшего школьника, осознание себя как грамотного читателя, способного к творческой деятельности.</w:t>
      </w:r>
    </w:p>
    <w:p w:rsidR="00F862E3" w:rsidRDefault="008B159B" w:rsidP="008B159B">
      <w:pPr>
        <w:tabs>
          <w:tab w:val="left" w:pos="4290"/>
        </w:tabs>
        <w:ind w:firstLine="0"/>
        <w:rPr>
          <w:sz w:val="28"/>
        </w:rPr>
      </w:pPr>
      <w:r>
        <w:rPr>
          <w:sz w:val="28"/>
        </w:rPr>
        <w:tab/>
      </w:r>
    </w:p>
    <w:p w:rsidR="00151589" w:rsidRPr="00695188" w:rsidRDefault="00151589" w:rsidP="00151589">
      <w:pPr>
        <w:jc w:val="center"/>
        <w:rPr>
          <w:b/>
          <w:i/>
          <w:szCs w:val="24"/>
          <w:u w:val="single"/>
        </w:rPr>
      </w:pPr>
      <w:r w:rsidRPr="00695188">
        <w:rPr>
          <w:b/>
          <w:i/>
          <w:szCs w:val="24"/>
          <w:u w:val="single"/>
        </w:rPr>
        <w:t>Описание места учебного предмета в учебном плане</w:t>
      </w:r>
    </w:p>
    <w:p w:rsidR="00151589" w:rsidRDefault="00151589" w:rsidP="00151589"/>
    <w:p w:rsidR="00695188" w:rsidRPr="008B159B" w:rsidRDefault="00151589" w:rsidP="008B159B">
      <w:r>
        <w:t xml:space="preserve">В соответствии с учебным планом </w:t>
      </w:r>
      <w:r>
        <w:rPr>
          <w:szCs w:val="24"/>
        </w:rPr>
        <w:t xml:space="preserve">предмет «Литературное чтение» располагается в учебном плане в предметной области «Филология». </w:t>
      </w:r>
      <w:r>
        <w:t xml:space="preserve">Программа </w:t>
      </w:r>
      <w:r w:rsidR="00E82563">
        <w:t>4</w:t>
      </w:r>
      <w:r w:rsidR="00F862E3">
        <w:t xml:space="preserve"> класса рассчитана на 102 часа</w:t>
      </w:r>
      <w:r>
        <w:t xml:space="preserve">, </w:t>
      </w:r>
      <w:r w:rsidR="00F862E3">
        <w:t>3</w:t>
      </w:r>
      <w:r>
        <w:t xml:space="preserve"> часа в неделю (34 учебные недели).</w:t>
      </w:r>
    </w:p>
    <w:p w:rsidR="00695188" w:rsidRPr="00147607" w:rsidRDefault="00695188" w:rsidP="00695188">
      <w:pPr>
        <w:widowControl w:val="0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rFonts w:eastAsia="Andale Sans UI"/>
          <w:b/>
          <w:bCs/>
          <w:kern w:val="3"/>
          <w:szCs w:val="24"/>
          <w:lang w:eastAsia="ja-JP" w:bidi="fa-IR"/>
        </w:rPr>
      </w:pPr>
      <w:r w:rsidRPr="00147607">
        <w:rPr>
          <w:rFonts w:eastAsia="Andale Sans UI"/>
          <w:b/>
          <w:bCs/>
          <w:kern w:val="3"/>
          <w:szCs w:val="24"/>
          <w:lang w:val="de-DE" w:eastAsia="ja-JP" w:bidi="fa-IR"/>
        </w:rPr>
        <w:t>2. ПЛАНИРУЕМЫЕ РЕЗУЛЬТАТЫ ОСВОЕНИЯ УЧЕБНОГО ПРЕДМЕТА</w:t>
      </w:r>
    </w:p>
    <w:p w:rsidR="00695188" w:rsidRDefault="00695188" w:rsidP="00E82563">
      <w:pPr>
        <w:rPr>
          <w:rFonts w:eastAsia="NewtonC-BoldItalic" w:cs="NewtonC-BoldItalic"/>
          <w:b/>
          <w:bCs/>
          <w:i/>
          <w:iCs/>
        </w:rPr>
      </w:pP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 xml:space="preserve">Планируемые результаты освоения учебной </w:t>
      </w:r>
      <w:r w:rsidR="008B159B">
        <w:rPr>
          <w:rFonts w:eastAsia="NewtonC-BoldItalic" w:cs="NewtonC-BoldItalic"/>
          <w:b/>
          <w:bCs/>
          <w:i/>
          <w:iCs/>
        </w:rPr>
        <w:t xml:space="preserve"> </w:t>
      </w:r>
      <w:r w:rsidRPr="00E82563">
        <w:rPr>
          <w:rFonts w:eastAsia="NewtonC-BoldItalic" w:cs="NewtonC-BoldItalic"/>
          <w:b/>
          <w:bCs/>
          <w:i/>
          <w:iCs/>
        </w:rPr>
        <w:t xml:space="preserve"> к концу 4-го года обучения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Раздел «Виды речевой и читательской деятельности»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Выпускник   научится: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читать про себя в процессе первичного ознакомительного чтения, выборочного чтения и повторного изучающего чтения;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грамотно писать письма и отвечать на полученные письма в процессе предметной переписки с научным клубом младшего школьника «Ключ и заря»;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определять главную тему и мысль произведения; делить тест на смысловые части, составлять план текста и использовать его для пересказа; пересказывать текст кратко и подробно;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представлять содержание основных литературных произведений, изученных в классе, указывать их авторов и названия;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перечислять названия 2-3 детских журналов и пересказывать их основное содержание (на уровне рубрик);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характеризовать героев произведений; сравнивать характеры одного и разных произведе</w:t>
      </w:r>
      <w:r w:rsidR="008B159B">
        <w:rPr>
          <w:rFonts w:eastAsia="NewtonC-BoldItalic" w:cs="NewtonC-BoldItalic"/>
          <w:bCs/>
          <w:iCs/>
        </w:rPr>
        <w:t xml:space="preserve">ний; </w:t>
      </w:r>
      <w:r w:rsidRPr="00E82563">
        <w:rPr>
          <w:rFonts w:eastAsia="NewtonC-BoldItalic" w:cs="NewtonC-BoldItalic"/>
          <w:bCs/>
          <w:iCs/>
        </w:rPr>
        <w:t xml:space="preserve"> авторское отношение к герою;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читать наизусть (по выбору) стихотворные произведения или отрывки из них, спокойно воспринимать замечания и критику одноклассников по поводу своей манеры чтения;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ориентироваться в книге по еѐ элементам (автор, название, титульный лист, страница «Содержание» или «Оглавление», аннотация, иллюстрации);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составлять тематический, жанровый и монографический сборники произведений; составлять аннотацию на отдельное произведение и на сборники произведений;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делать самостоятельный выбор книг в библиотеке с целью решения разных задач (чтение согласно рекомендованному списку; подготовка устного сообщения на определѐнную тему);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высказывать оценочные суждения о героях прочитанных произведений и тактично воспринимать мнения одноклассников;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самостоятельно работать с разными источниками информации (включая словари и справочники разного направления).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Раздел «Литературоведческая пропедевтика»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Cs/>
          <w:iCs/>
        </w:rPr>
        <w:t>Различение типов рифм, различение жанровых особенностей произведений народного творчества и авторской литературы, узнавание в текстах литературных приѐмов (сравнение, олицетворение, звукопись, гипербола, контраст) и понимание причин их использования</w:t>
      </w:r>
      <w:r w:rsidRPr="00E82563">
        <w:rPr>
          <w:rFonts w:eastAsia="NewtonC-BoldItalic" w:cs="NewtonC-BoldItalic"/>
          <w:b/>
          <w:bCs/>
          <w:i/>
          <w:iCs/>
        </w:rPr>
        <w:t>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Выпускник   научится: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представлять основной вектор движения художественной культуры: от народного творчества к авторским формам;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lastRenderedPageBreak/>
        <w:t>•</w:t>
      </w:r>
      <w:r w:rsidRPr="00E82563">
        <w:rPr>
          <w:rFonts w:eastAsia="NewtonC-BoldItalic" w:cs="NewtonC-BoldItalic"/>
          <w:bCs/>
          <w:iCs/>
        </w:rPr>
        <w:tab/>
        <w:t>отличать народные произведения от авторских;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находить и различать средства художественной выразительности в авторской литературе (приѐмы: сравнение, олицетворение, гипербола (преувеличение), звукопись, контраст, повтор, разные типы рифмы).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Выпускник в процессе самостоятельной, парной, групповой и коллективной работы получит возможность научиться: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отслеживать особенности мифологического восприятия мира в сказках народов мира, в старославянских легендах и русских народных сказках;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отслеживать проникновение фабульных элементов истории (в виде примет конкретно-исторического времени, исторических и географических названий) в жанры устного народного творчества - волшебной сказки и былины;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представлять жизнь жанров фольклора во времени (эволюция жанра волшебной сказки; сохранение жанровых особенностей гимна);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обнаруживать связь смысла стихотворения с избранной поэтом стихотворной формой (</w:t>
      </w:r>
      <w:r w:rsidR="008B159B">
        <w:rPr>
          <w:rFonts w:eastAsia="NewtonC-BoldItalic" w:cs="NewtonC-BoldItalic"/>
          <w:bCs/>
          <w:iCs/>
        </w:rPr>
        <w:t>классическая и современная поэзия</w:t>
      </w:r>
      <w:r w:rsidRPr="00E82563">
        <w:rPr>
          <w:rFonts w:eastAsia="NewtonC-BoldItalic" w:cs="NewtonC-BoldItalic"/>
          <w:bCs/>
          <w:iCs/>
        </w:rPr>
        <w:t>);</w:t>
      </w:r>
    </w:p>
    <w:p w:rsidR="00E82563" w:rsidRPr="00E82563" w:rsidRDefault="00E82563" w:rsidP="008B159B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понимать роль творческой биографии писателя (поэта, художника) в создании художественного произведения; • понимать, что произведения, принадлежащие к разным видам искусства могутсравниваться не только на основе их тематического сходства, но и на основе сходства или раз</w:t>
      </w:r>
      <w:r w:rsidRPr="00E82563">
        <w:rPr>
          <w:rFonts w:eastAsia="NewtonC-BoldItalic" w:cs="NewtonC-BoldItalic"/>
          <w:b/>
          <w:bCs/>
          <w:i/>
          <w:iCs/>
        </w:rPr>
        <w:t>личия мировосприятия их авторов (выраженных в произведении мыслей и переживаний).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Раздел «Элементы творческой деятельности учащихся»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Чтение по ролям,   устное словесное рисование, работа с репродукциями, создание собственных текстов.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Выпускник в процессе самостоятельной, парной, групповой и коллективной работы получат возможность научиться: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читать вслух стихотворный и прозаический тексты на основе восприятия и передачи их художественных особенностей, выражения собственного отношения и в соответствии с выработанными критериями выразительного чтения;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обсуждать с одноклассниками литературные, живописные и музыкальные произведения с точки зрения выраженных в них мыслей, чувств и переживаний;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устно и письменно (в форме высказываний или коротких сочинений) делиться своими личными впечатлен</w:t>
      </w:r>
      <w:r w:rsidR="008B159B">
        <w:rPr>
          <w:rFonts w:eastAsia="NewtonC-BoldItalic" w:cs="NewtonC-BoldItalic"/>
          <w:bCs/>
          <w:iCs/>
        </w:rPr>
        <w:t xml:space="preserve">иями и наблюдениями, 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 области познавательных общих учебных действий</w:t>
      </w:r>
    </w:p>
    <w:p w:rsidR="00E82563" w:rsidRPr="008B159B" w:rsidRDefault="00E82563" w:rsidP="008B159B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Выпускник научится:</w:t>
      </w:r>
      <w:r w:rsidR="008B159B">
        <w:rPr>
          <w:rFonts w:eastAsia="NewtonC-BoldItalic" w:cs="NewtonC-BoldItalic"/>
          <w:bCs/>
          <w:iCs/>
        </w:rPr>
        <w:tab/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свободно работать с текстом: уметь выделять информацию, заданную аспектом рассмотрения, и удерживать заявленный аспект; уметь быстро менять аспект рассмотрения;</w:t>
      </w:r>
    </w:p>
    <w:p w:rsidR="00E82563" w:rsidRPr="00E82563" w:rsidRDefault="00E82563" w:rsidP="008B159B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свободно ориентироваться в текущей учебной книге и в других книгах комплекта; в корпусе учебных словарей, в периодических изданиях, в фонде школьной библиотеки: уметь находить нужную информацию и использовать еѐв разных учебных целях; свободно работать с разными источниками информации (представленными в текстовой форме, в виде произведений изобразительного и музыкального искусства)</w:t>
      </w:r>
      <w:r w:rsidRPr="00E82563">
        <w:rPr>
          <w:rFonts w:eastAsia="NewtonC-BoldItalic" w:cs="NewtonC-BoldItalic"/>
          <w:b/>
          <w:bCs/>
          <w:i/>
          <w:iCs/>
        </w:rPr>
        <w:t>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 области коммуникативных учебных действий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Выпускник научится: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 рамках коммуникации как сотрудничества: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разным формам учебной кооперации (работа вдвоём, в малой группе, в большой группе) и разным социальным ролям (ведущего и исполнителя).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 рамках коммуникации как взаимодействия: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понимать основание разницы между заявленными точками зрения, позициями и уметь мотивированно и корректно присоединяться к одной из них или аргументировано высказывать свою собственную точку зрения;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lastRenderedPageBreak/>
        <w:t>•</w:t>
      </w:r>
      <w:r w:rsidRPr="00E82563">
        <w:rPr>
          <w:rFonts w:eastAsia="NewtonC-BoldItalic" w:cs="NewtonC-BoldItalic"/>
          <w:bCs/>
          <w:iCs/>
        </w:rPr>
        <w:tab/>
        <w:t>уметь корректно критиковать альтернативную позицию.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 области регулятивных учебных действий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Выпускник научится: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   осуществлять самоконтроль и контроль за ходом выполнения работы и полученного результата.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 области личностных учебных действий</w:t>
      </w:r>
    </w:p>
    <w:p w:rsidR="00E82563" w:rsidRPr="00E82563" w:rsidRDefault="00E82563" w:rsidP="00E82563">
      <w:pPr>
        <w:rPr>
          <w:rFonts w:eastAsia="NewtonC-BoldItalic" w:cs="NewtonC-BoldItalic"/>
          <w:b/>
          <w:bCs/>
          <w:i/>
          <w:iCs/>
        </w:rPr>
      </w:pPr>
      <w:r w:rsidRPr="00E82563">
        <w:rPr>
          <w:rFonts w:eastAsia="NewtonC-BoldItalic" w:cs="NewtonC-BoldItalic"/>
          <w:b/>
          <w:bCs/>
          <w:i/>
          <w:iCs/>
        </w:rPr>
        <w:t>Выпускник получит возможность научится:</w:t>
      </w:r>
    </w:p>
    <w:p w:rsidR="00E82563" w:rsidRPr="00E82563" w:rsidRDefault="00E82563" w:rsidP="00E82563">
      <w:pPr>
        <w:rPr>
          <w:rFonts w:eastAsia="NewtonC-BoldItalic" w:cs="NewtonC-BoldItalic"/>
          <w:bCs/>
          <w:iCs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осознавать значение литературного чтения в формировании собственной культуры и мировосприятия;</w:t>
      </w:r>
    </w:p>
    <w:p w:rsidR="009516FF" w:rsidRDefault="00E82563" w:rsidP="009516FF">
      <w:pPr>
        <w:rPr>
          <w:rFonts w:eastAsia="NewtonC" w:cs="NewtonC"/>
        </w:rPr>
      </w:pPr>
      <w:r w:rsidRPr="00E82563">
        <w:rPr>
          <w:rFonts w:eastAsia="NewtonC-BoldItalic" w:cs="NewtonC-BoldItalic"/>
          <w:bCs/>
          <w:iCs/>
        </w:rPr>
        <w:t>•</w:t>
      </w:r>
      <w:r w:rsidRPr="00E82563">
        <w:rPr>
          <w:rFonts w:eastAsia="NewtonC-BoldItalic" w:cs="NewtonC-BoldItalic"/>
          <w:bCs/>
          <w:iCs/>
        </w:rPr>
        <w:tab/>
        <w:t>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:rsidR="009516FF" w:rsidRDefault="009516FF" w:rsidP="009516FF">
      <w:pPr>
        <w:rPr>
          <w:rFonts w:eastAsia="NewtonC" w:cs="NewtonC"/>
        </w:rPr>
      </w:pPr>
    </w:p>
    <w:p w:rsidR="009516FF" w:rsidRDefault="009516FF" w:rsidP="009516FF">
      <w:pPr>
        <w:rPr>
          <w:rFonts w:eastAsia="NewtonC" w:cs="NewtonC"/>
        </w:rPr>
      </w:pPr>
    </w:p>
    <w:p w:rsidR="00695188" w:rsidRPr="00147607" w:rsidRDefault="00695188" w:rsidP="009516FF">
      <w:pPr>
        <w:jc w:val="center"/>
        <w:rPr>
          <w:rFonts w:eastAsia="Andale Sans UI"/>
          <w:b/>
          <w:kern w:val="3"/>
          <w:szCs w:val="24"/>
          <w:lang w:eastAsia="ja-JP" w:bidi="fa-IR"/>
        </w:rPr>
      </w:pPr>
      <w:r w:rsidRPr="00147607">
        <w:rPr>
          <w:rFonts w:eastAsia="Andale Sans UI"/>
          <w:b/>
          <w:kern w:val="3"/>
          <w:szCs w:val="24"/>
          <w:lang w:val="de-DE" w:eastAsia="ja-JP" w:bidi="fa-IR"/>
        </w:rPr>
        <w:t>3. СОДЕРЖАНИЕ УЧЕБНОГО ПРЕДМЕТА</w:t>
      </w:r>
    </w:p>
    <w:p w:rsidR="00151589" w:rsidRDefault="00151589" w:rsidP="00151589">
      <w:pPr>
        <w:rPr>
          <w:bCs/>
          <w:sz w:val="28"/>
        </w:rPr>
      </w:pP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Постигаем законы волшебной сказки: отыскиваем в ней отражение древних представлений о мире </w:t>
      </w:r>
      <w:r w:rsidR="002312AB">
        <w:rPr>
          <w:b/>
          <w:bCs/>
          <w:szCs w:val="24"/>
        </w:rPr>
        <w:t>-15 часов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Формирование общего представления о «мифе» </w:t>
      </w:r>
      <w:r w:rsidRPr="009A123A">
        <w:rPr>
          <w:szCs w:val="24"/>
        </w:rPr>
        <w:t>как способе жизни человека в древности, помогающем установить отношения человека с миром природы. Представления о Мировом дереве как о связи между миром человека и волшебными мирами; представления о тотемных животных и тотемных растениях как о прародителях человека.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Волшебная сказка. </w:t>
      </w:r>
      <w:r w:rsidRPr="009A123A">
        <w:rPr>
          <w:szCs w:val="24"/>
        </w:rPr>
        <w:t>Отражение древних (мифологических) представлений о мире. Герой волшебной сказки. Представление о волшебном мире, волшебном помощнике и волшебных предметах, волшебных числах и словах. Особенности сюжета (нарушение социального (природного) порядка как причина выхода героя из дома; дорога к цели, пролегающая через волшебный мир; испытания, помощь волшебного помощника, победа над волшебным миром как восстановление социального (природного) порядка и справедливости).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Отслеживание особенностей мифологического восприятия мира в сказках народов мира, в старославянских легендах и русских народных сказках.</w:t>
      </w:r>
    </w:p>
    <w:p w:rsidR="009A123A" w:rsidRPr="009A123A" w:rsidRDefault="009A123A" w:rsidP="00D711C0">
      <w:pPr>
        <w:shd w:val="clear" w:color="auto" w:fill="FFFFFF"/>
        <w:tabs>
          <w:tab w:val="left" w:pos="1934"/>
          <w:tab w:val="left" w:pos="2894"/>
          <w:tab w:val="left" w:pos="4771"/>
          <w:tab w:val="left" w:pos="5928"/>
          <w:tab w:val="left" w:pos="8309"/>
        </w:tabs>
        <w:rPr>
          <w:szCs w:val="24"/>
        </w:rPr>
      </w:pPr>
      <w:r w:rsidRPr="009A123A">
        <w:rPr>
          <w:b/>
          <w:bCs/>
          <w:szCs w:val="24"/>
        </w:rPr>
        <w:t>Былина</w:t>
      </w:r>
      <w:r w:rsidRPr="009A123A">
        <w:rPr>
          <w:b/>
          <w:bCs/>
          <w:szCs w:val="24"/>
        </w:rPr>
        <w:tab/>
        <w:t>как</w:t>
      </w:r>
      <w:r w:rsidRPr="009A123A">
        <w:rPr>
          <w:b/>
          <w:bCs/>
          <w:szCs w:val="24"/>
        </w:rPr>
        <w:tab/>
        <w:t>эпический</w:t>
      </w:r>
      <w:r w:rsidRPr="009A123A">
        <w:rPr>
          <w:b/>
          <w:bCs/>
          <w:szCs w:val="24"/>
        </w:rPr>
        <w:tab/>
        <w:t>жанр</w:t>
      </w:r>
      <w:r w:rsidRPr="009A123A">
        <w:rPr>
          <w:b/>
          <w:bCs/>
          <w:szCs w:val="24"/>
        </w:rPr>
        <w:tab/>
        <w:t>(историческое</w:t>
      </w:r>
      <w:r w:rsidR="00D711C0">
        <w:rPr>
          <w:b/>
          <w:bCs/>
          <w:szCs w:val="24"/>
        </w:rPr>
        <w:t xml:space="preserve"> </w:t>
      </w:r>
      <w:r w:rsidRPr="009A123A">
        <w:rPr>
          <w:b/>
          <w:bCs/>
          <w:szCs w:val="24"/>
        </w:rPr>
        <w:t>повествование).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Характеристика эпического (исторического) героя (победитель в борьбе с природными силами; защитник границ княжества и отечества; человек, прославляющий своими деяниями — торговлей или ратными подвигами — свое отечество).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Проникновение фабульных элементов истории (в виде примет конкретно-исторического времени, исторических и географических названий) в жанры устного народного творчества: волшебной сказки («Морской царь и Василиса Премудрая») и былины («Садко»).</w:t>
      </w:r>
    </w:p>
    <w:p w:rsidR="002312AB" w:rsidRDefault="009A123A" w:rsidP="00D711C0">
      <w:pPr>
        <w:shd w:val="clear" w:color="auto" w:fill="FFFFFF"/>
        <w:rPr>
          <w:b/>
          <w:bCs/>
          <w:szCs w:val="24"/>
        </w:rPr>
      </w:pPr>
      <w:r w:rsidRPr="009A123A">
        <w:rPr>
          <w:b/>
          <w:bCs/>
          <w:szCs w:val="24"/>
        </w:rPr>
        <w:t>Знакомимся с повествованиями, основанными н</w:t>
      </w:r>
      <w:r w:rsidR="002312AB">
        <w:rPr>
          <w:b/>
          <w:bCs/>
          <w:szCs w:val="24"/>
        </w:rPr>
        <w:t>а фольклоре – 10 часов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 Обнаруживаем в былине интерес к истории, а авторской сказке- интерес к миру чувств 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Авторская сказка. </w:t>
      </w:r>
      <w:r w:rsidRPr="009A123A">
        <w:rPr>
          <w:szCs w:val="24"/>
        </w:rPr>
        <w:t xml:space="preserve">Сохранение структурных (жанровых и сюжетных) связей с </w:t>
      </w:r>
      <w:r w:rsidRPr="009A123A">
        <w:rPr>
          <w:spacing w:val="-2"/>
          <w:szCs w:val="24"/>
        </w:rPr>
        <w:t xml:space="preserve">народной сказкой и обретение нового смысла. Развитие сказочной «этики»: от победы с </w:t>
      </w:r>
      <w:r w:rsidRPr="009A123A">
        <w:rPr>
          <w:szCs w:val="24"/>
        </w:rPr>
        <w:t>помощью магической силы — к торжеству ума, смекалки (в народной сказке); к осознанию ценности нравственного совершенства и силы любви (в авторской сказке).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>Жизнь жанров фольклора во времени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Взаимоотношения обрядов и праздников.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Жизнь древнего жанра гимна во времени (античный гимн «Природе» и «Гимн России»): жанровое и лексическое сходство.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Народная и авторская сказка.</w:t>
      </w:r>
    </w:p>
    <w:p w:rsidR="002312AB" w:rsidRDefault="009A123A" w:rsidP="00D711C0">
      <w:pPr>
        <w:shd w:val="clear" w:color="auto" w:fill="FFFFFF"/>
        <w:rPr>
          <w:b/>
          <w:bCs/>
          <w:szCs w:val="24"/>
        </w:rPr>
      </w:pPr>
      <w:r w:rsidRPr="009A123A">
        <w:rPr>
          <w:b/>
          <w:bCs/>
          <w:szCs w:val="24"/>
        </w:rPr>
        <w:t>Учимся у поэтов и художников видеть красо</w:t>
      </w:r>
      <w:r w:rsidR="002312AB">
        <w:rPr>
          <w:b/>
          <w:bCs/>
          <w:szCs w:val="24"/>
        </w:rPr>
        <w:t>ту  природы и красоту человека – 1</w:t>
      </w:r>
      <w:r w:rsidR="00BD37F4">
        <w:rPr>
          <w:b/>
          <w:bCs/>
          <w:szCs w:val="24"/>
        </w:rPr>
        <w:t xml:space="preserve">6 </w:t>
      </w:r>
      <w:r w:rsidR="002312AB">
        <w:rPr>
          <w:b/>
          <w:bCs/>
          <w:szCs w:val="24"/>
        </w:rPr>
        <w:t>часов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lastRenderedPageBreak/>
        <w:t xml:space="preserve">Сказочная повесть. </w:t>
      </w:r>
      <w:r w:rsidRPr="009A123A">
        <w:rPr>
          <w:szCs w:val="24"/>
        </w:rPr>
        <w:t>С. Лагерлёф «Чудесное путешествие Нильса с дикими гусями».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pacing w:val="-1"/>
          <w:szCs w:val="24"/>
        </w:rPr>
        <w:t xml:space="preserve">Жанровые особенности, роднящие сказочную повесть с жанром рассказа: наличие </w:t>
      </w:r>
      <w:r w:rsidRPr="009A123A">
        <w:rPr>
          <w:szCs w:val="24"/>
        </w:rPr>
        <w:t>нескольких сюжетных линий, многообразие событий, протяженность действия во времени, реальность переживаний героя.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Жанровые особенности, роднящие сказочную повесть с жанром сказки: сосуществование реального и волшебного мира, превращения, подвиги героя и выполнение им трудных заданий, волшебные числа и волшебные слова.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Герой ск</w:t>
      </w:r>
      <w:r w:rsidRPr="009A123A">
        <w:rPr>
          <w:szCs w:val="24"/>
          <w:u w:val="single"/>
        </w:rPr>
        <w:t>азочной повести:</w:t>
      </w:r>
      <w:r w:rsidRPr="009A123A">
        <w:rPr>
          <w:szCs w:val="24"/>
        </w:rPr>
        <w:t xml:space="preserve"> проявление характера в поступках и речи, развитие характера во времени. Перенесение победы над волшебным миром в область нравственного смысла: не знание волшебного заклинания, а преодоление собственных недостатков, воспитание в себе нравственных принципов помогают Нильсу вернуть себе человеческий облик.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Особенности поэзии. </w:t>
      </w:r>
      <w:r w:rsidRPr="009A123A">
        <w:rPr>
          <w:szCs w:val="24"/>
        </w:rPr>
        <w:t>Выражение внутреннего мира автора посредством изображения окружающего мира. Разница картин мира, создаваемых поэтами. Общее представление об образе поэта через его творчество.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Формирование представления о разнообразии выразительных средств авторской поэзии: использование приемов олицетворения, сравнения, антитезы (контраста); лексического и композиционного повтора.</w:t>
      </w:r>
    </w:p>
    <w:p w:rsidR="009A123A" w:rsidRPr="009A123A" w:rsidRDefault="009A123A" w:rsidP="002312AB">
      <w:pPr>
        <w:shd w:val="clear" w:color="auto" w:fill="FFFFFF"/>
        <w:rPr>
          <w:szCs w:val="24"/>
        </w:rPr>
      </w:pPr>
      <w:r w:rsidRPr="009A123A">
        <w:rPr>
          <w:szCs w:val="24"/>
        </w:rPr>
        <w:t>Общее представление о связи смысла стихотворения с избранной поэтом стихотворной формой (на примере классической и современной поэзии, знакомство с онегинской</w:t>
      </w:r>
      <w:r w:rsidR="002312AB">
        <w:rPr>
          <w:szCs w:val="24"/>
        </w:rPr>
        <w:t xml:space="preserve"> строфой).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pacing w:val="-1"/>
          <w:szCs w:val="24"/>
        </w:rPr>
        <w:t>Всматриваемся в лица наших сверс</w:t>
      </w:r>
      <w:r w:rsidR="002312AB">
        <w:rPr>
          <w:b/>
          <w:bCs/>
          <w:spacing w:val="-1"/>
          <w:szCs w:val="24"/>
        </w:rPr>
        <w:t>тников, живущих задолго до нас – 10 часов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Рассказ. </w:t>
      </w:r>
      <w:r w:rsidRPr="009A123A">
        <w:rPr>
          <w:szCs w:val="24"/>
        </w:rPr>
        <w:t>Дальнейшие наблюдения за особенностями жанра рассказа:</w:t>
      </w:r>
    </w:p>
    <w:p w:rsidR="009A123A" w:rsidRPr="009A123A" w:rsidRDefault="009A123A" w:rsidP="00D711C0">
      <w:pPr>
        <w:shd w:val="clear" w:color="auto" w:fill="FFFFFF"/>
        <w:tabs>
          <w:tab w:val="left" w:pos="725"/>
        </w:tabs>
        <w:rPr>
          <w:szCs w:val="24"/>
        </w:rPr>
      </w:pPr>
      <w:r w:rsidRPr="009A123A">
        <w:rPr>
          <w:spacing w:val="-5"/>
          <w:szCs w:val="24"/>
        </w:rPr>
        <w:t>а)</w:t>
      </w:r>
      <w:r w:rsidRPr="009A123A">
        <w:rPr>
          <w:szCs w:val="24"/>
        </w:rPr>
        <w:tab/>
        <w:t>событие в рассказе — яркий случай, раскрывающий характер героя;</w:t>
      </w:r>
    </w:p>
    <w:p w:rsidR="009A123A" w:rsidRPr="009A123A" w:rsidRDefault="009A123A" w:rsidP="00D711C0">
      <w:pPr>
        <w:shd w:val="clear" w:color="auto" w:fill="FFFFFF"/>
        <w:tabs>
          <w:tab w:val="left" w:pos="725"/>
        </w:tabs>
        <w:rPr>
          <w:szCs w:val="24"/>
        </w:rPr>
      </w:pPr>
      <w:r w:rsidRPr="009A123A">
        <w:rPr>
          <w:spacing w:val="-7"/>
          <w:szCs w:val="24"/>
        </w:rPr>
        <w:t>б)</w:t>
      </w:r>
      <w:r w:rsidRPr="009A123A">
        <w:rPr>
          <w:szCs w:val="24"/>
        </w:rPr>
        <w:tab/>
        <w:t>сложность характера героя и развитие его во времени;</w:t>
      </w:r>
    </w:p>
    <w:p w:rsidR="009A123A" w:rsidRPr="009A123A" w:rsidRDefault="009A123A" w:rsidP="00D711C0">
      <w:pPr>
        <w:shd w:val="clear" w:color="auto" w:fill="FFFFFF"/>
        <w:tabs>
          <w:tab w:val="left" w:pos="792"/>
        </w:tabs>
        <w:rPr>
          <w:szCs w:val="24"/>
        </w:rPr>
      </w:pPr>
      <w:r w:rsidRPr="009A123A">
        <w:rPr>
          <w:spacing w:val="-11"/>
          <w:szCs w:val="24"/>
        </w:rPr>
        <w:t>в)</w:t>
      </w:r>
      <w:r w:rsidRPr="009A123A">
        <w:rPr>
          <w:szCs w:val="24"/>
        </w:rPr>
        <w:tab/>
        <w:t>драматизм рассказа (А. Чехов «Ванька», Л. Андреев «Петька на даче», Л. Улицкая «Бумажная победа»);</w:t>
      </w:r>
    </w:p>
    <w:p w:rsidR="009A123A" w:rsidRPr="009A123A" w:rsidRDefault="009A123A" w:rsidP="00D711C0">
      <w:pPr>
        <w:shd w:val="clear" w:color="auto" w:fill="FFFFFF"/>
        <w:tabs>
          <w:tab w:val="left" w:pos="792"/>
        </w:tabs>
        <w:rPr>
          <w:szCs w:val="24"/>
        </w:rPr>
      </w:pPr>
      <w:r w:rsidRPr="009A123A">
        <w:rPr>
          <w:spacing w:val="-7"/>
          <w:szCs w:val="24"/>
        </w:rPr>
        <w:t>г)</w:t>
      </w:r>
      <w:r w:rsidRPr="009A123A">
        <w:rPr>
          <w:szCs w:val="24"/>
        </w:rPr>
        <w:tab/>
        <w:t>формирование первичных представлений о художественной правде как о правде мира чувств, которая может существовать в контексте вымысла и воображения;</w:t>
      </w:r>
    </w:p>
    <w:p w:rsidR="009A123A" w:rsidRPr="009A123A" w:rsidRDefault="009A123A" w:rsidP="00D711C0">
      <w:pPr>
        <w:shd w:val="clear" w:color="auto" w:fill="FFFFFF"/>
        <w:tabs>
          <w:tab w:val="left" w:pos="734"/>
        </w:tabs>
        <w:rPr>
          <w:szCs w:val="24"/>
        </w:rPr>
      </w:pPr>
      <w:r w:rsidRPr="009A123A">
        <w:rPr>
          <w:spacing w:val="-5"/>
          <w:szCs w:val="24"/>
        </w:rPr>
        <w:t>д)</w:t>
      </w:r>
      <w:r w:rsidRPr="009A123A">
        <w:rPr>
          <w:szCs w:val="24"/>
        </w:rPr>
        <w:tab/>
        <w:t>выразительность художественного языка.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pacing w:val="-1"/>
          <w:szCs w:val="24"/>
        </w:rPr>
        <w:t>Пытаемся понять, к</w:t>
      </w:r>
      <w:r w:rsidR="002312AB">
        <w:rPr>
          <w:b/>
          <w:bCs/>
          <w:spacing w:val="-1"/>
          <w:szCs w:val="24"/>
        </w:rPr>
        <w:t>ак на нас воздействует красота – 10 часов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Биография автора художественного произведения. </w:t>
      </w:r>
      <w:r w:rsidRPr="009A123A">
        <w:rPr>
          <w:szCs w:val="24"/>
        </w:rPr>
        <w:t>Начальные представления о творческой биографии писателя (поэта, художника):</w:t>
      </w:r>
    </w:p>
    <w:p w:rsidR="009A123A" w:rsidRPr="009A123A" w:rsidRDefault="009A123A" w:rsidP="00D711C0">
      <w:pPr>
        <w:widowControl w:val="0"/>
        <w:numPr>
          <w:ilvl w:val="0"/>
          <w:numId w:val="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firstLine="709"/>
        <w:contextualSpacing w:val="0"/>
        <w:rPr>
          <w:spacing w:val="-1"/>
          <w:szCs w:val="24"/>
        </w:rPr>
      </w:pPr>
      <w:r w:rsidRPr="009A123A">
        <w:rPr>
          <w:szCs w:val="24"/>
        </w:rPr>
        <w:t>роль конкретных жизненных впечатлений и наблюдений в создании художественного произведения;</w:t>
      </w:r>
    </w:p>
    <w:p w:rsidR="009A123A" w:rsidRPr="009A123A" w:rsidRDefault="009A123A" w:rsidP="00D711C0">
      <w:pPr>
        <w:widowControl w:val="0"/>
        <w:numPr>
          <w:ilvl w:val="0"/>
          <w:numId w:val="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firstLine="709"/>
        <w:contextualSpacing w:val="0"/>
        <w:rPr>
          <w:spacing w:val="-4"/>
          <w:szCs w:val="24"/>
        </w:rPr>
      </w:pPr>
      <w:r w:rsidRPr="009A123A">
        <w:rPr>
          <w:szCs w:val="24"/>
        </w:rPr>
        <w:t>участие воображения и фантазии в создании произведений;</w:t>
      </w:r>
    </w:p>
    <w:p w:rsidR="009A123A" w:rsidRPr="002312AB" w:rsidRDefault="009A123A" w:rsidP="00D711C0">
      <w:pPr>
        <w:widowControl w:val="0"/>
        <w:numPr>
          <w:ilvl w:val="0"/>
          <w:numId w:val="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firstLine="709"/>
        <w:contextualSpacing w:val="0"/>
        <w:rPr>
          <w:spacing w:val="-4"/>
          <w:szCs w:val="24"/>
        </w:rPr>
      </w:pPr>
      <w:r w:rsidRPr="009A123A">
        <w:rPr>
          <w:szCs w:val="24"/>
        </w:rPr>
        <w:t>диалоги с современным московским детским писателем и современными художниками (авторами иллюстраций к учебнику); детские вопросы к авторам и ответы на них.</w:t>
      </w:r>
    </w:p>
    <w:p w:rsidR="002312AB" w:rsidRPr="002312AB" w:rsidRDefault="002312AB" w:rsidP="002312AB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709" w:firstLine="0"/>
        <w:contextualSpacing w:val="0"/>
        <w:rPr>
          <w:b/>
          <w:spacing w:val="-4"/>
          <w:szCs w:val="24"/>
        </w:rPr>
      </w:pPr>
      <w:r w:rsidRPr="002312AB">
        <w:rPr>
          <w:b/>
          <w:spacing w:val="-4"/>
          <w:szCs w:val="24"/>
        </w:rPr>
        <w:t>.  Приближаемся к разгадк</w:t>
      </w:r>
      <w:r>
        <w:rPr>
          <w:b/>
          <w:spacing w:val="-4"/>
          <w:szCs w:val="24"/>
        </w:rPr>
        <w:t>е тайны особого зрения -8 часов</w:t>
      </w:r>
    </w:p>
    <w:p w:rsidR="009A123A" w:rsidRPr="009A123A" w:rsidRDefault="009A123A" w:rsidP="00D711C0">
      <w:pPr>
        <w:shd w:val="clear" w:color="auto" w:fill="FFFFFF"/>
        <w:rPr>
          <w:b/>
          <w:bCs/>
          <w:szCs w:val="24"/>
        </w:rPr>
      </w:pPr>
      <w:r w:rsidRPr="009A123A">
        <w:rPr>
          <w:b/>
          <w:bCs/>
          <w:szCs w:val="24"/>
        </w:rPr>
        <w:t>Обнаруживаем, что у искусств</w:t>
      </w:r>
      <w:r w:rsidR="002312AB">
        <w:rPr>
          <w:b/>
          <w:bCs/>
          <w:szCs w:val="24"/>
        </w:rPr>
        <w:t>а есть своя особенная, правда – 17 часов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Литература в контексте художественной культуры. </w:t>
      </w:r>
      <w:r w:rsidRPr="009A123A">
        <w:rPr>
          <w:szCs w:val="24"/>
        </w:rPr>
        <w:t>Связь произведений литературы с произведениями других видов искусства: с живописными и музыкальными произведениями.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Дальнейшее формирование культуры сравнительного анализа произведений, принадлежащих к разным видам искусства: произведения сравниваются не на основе их тематического сходства, а на основе сходства или различия мировосприятия их авторов (выраженных в произведении мыслей и переживаний).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>Убеждаемся, что без прошлого у людей нет будущего. Зад</w:t>
      </w:r>
      <w:r w:rsidR="002312AB">
        <w:rPr>
          <w:b/>
          <w:bCs/>
          <w:szCs w:val="24"/>
        </w:rPr>
        <w:t>умываемся над тем, что такое   Отечество – 1</w:t>
      </w:r>
      <w:r w:rsidR="00BD37F4">
        <w:rPr>
          <w:b/>
          <w:bCs/>
          <w:szCs w:val="24"/>
        </w:rPr>
        <w:t>6</w:t>
      </w:r>
      <w:r w:rsidR="002312AB">
        <w:rPr>
          <w:b/>
          <w:bCs/>
          <w:szCs w:val="24"/>
        </w:rPr>
        <w:t xml:space="preserve"> часов</w:t>
      </w:r>
    </w:p>
    <w:p w:rsidR="009A123A" w:rsidRPr="009A123A" w:rsidRDefault="009A123A" w:rsidP="00D711C0">
      <w:pPr>
        <w:shd w:val="clear" w:color="auto" w:fill="FFFFFF"/>
        <w:tabs>
          <w:tab w:val="left" w:pos="3504"/>
          <w:tab w:val="left" w:pos="5294"/>
          <w:tab w:val="left" w:pos="7301"/>
          <w:tab w:val="left" w:pos="9581"/>
        </w:tabs>
        <w:rPr>
          <w:szCs w:val="24"/>
        </w:rPr>
      </w:pPr>
      <w:r w:rsidRPr="009A123A">
        <w:rPr>
          <w:b/>
          <w:bCs/>
          <w:spacing w:val="-3"/>
          <w:szCs w:val="24"/>
        </w:rPr>
        <w:t>Библиографическая</w:t>
      </w:r>
      <w:r w:rsidRPr="009A123A">
        <w:rPr>
          <w:b/>
          <w:bCs/>
          <w:szCs w:val="24"/>
        </w:rPr>
        <w:tab/>
      </w:r>
      <w:r w:rsidRPr="009A123A">
        <w:rPr>
          <w:b/>
          <w:bCs/>
          <w:spacing w:val="-3"/>
          <w:szCs w:val="24"/>
        </w:rPr>
        <w:t>культура.</w:t>
      </w:r>
      <w:r w:rsidRPr="009A123A">
        <w:rPr>
          <w:b/>
          <w:bCs/>
          <w:szCs w:val="24"/>
        </w:rPr>
        <w:tab/>
      </w:r>
      <w:r w:rsidRPr="009A123A">
        <w:rPr>
          <w:spacing w:val="-3"/>
          <w:szCs w:val="24"/>
        </w:rPr>
        <w:t>Дальнейшее</w:t>
      </w:r>
      <w:r w:rsidRPr="009A123A">
        <w:rPr>
          <w:szCs w:val="24"/>
        </w:rPr>
        <w:tab/>
      </w:r>
      <w:r w:rsidRPr="009A123A">
        <w:rPr>
          <w:spacing w:val="-3"/>
          <w:szCs w:val="24"/>
        </w:rPr>
        <w:t>формирование</w:t>
      </w:r>
      <w:r w:rsidR="00D711C0">
        <w:rPr>
          <w:spacing w:val="-3"/>
          <w:szCs w:val="24"/>
        </w:rPr>
        <w:t xml:space="preserve"> </w:t>
      </w:r>
      <w:r w:rsidRPr="009A123A">
        <w:rPr>
          <w:spacing w:val="-3"/>
          <w:szCs w:val="24"/>
        </w:rPr>
        <w:t>умений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lastRenderedPageBreak/>
        <w:t xml:space="preserve">ориентироваться в книге по ее элементам («Содержание» и «Оглавление» книги, титульный лист, </w:t>
      </w:r>
      <w:r w:rsidRPr="009A123A">
        <w:rPr>
          <w:szCs w:val="24"/>
          <w:u w:val="single"/>
        </w:rPr>
        <w:t>аннотация</w:t>
      </w:r>
      <w:r w:rsidRPr="009A123A">
        <w:rPr>
          <w:szCs w:val="24"/>
        </w:rPr>
        <w:t>.сведения о художниках-иллюстраторах книги). Формирование умений составлять аннотацию на отдельное произведение и сборник произведений. Представление о собрании сочинений. Использование толкового и этимологического учебных словарей для уточнения значений и происхождения слов, встречающихся на страницах литературных произведений.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 xml:space="preserve">Представление о </w:t>
      </w:r>
      <w:r w:rsidRPr="009A123A">
        <w:rPr>
          <w:szCs w:val="24"/>
          <w:u w:val="single"/>
        </w:rPr>
        <w:t>библиографическом словаре</w:t>
      </w:r>
      <w:r w:rsidRPr="009A123A">
        <w:rPr>
          <w:szCs w:val="24"/>
        </w:rPr>
        <w:t xml:space="preserve"> (без использования термина). Использование биографических сведений об авторе для составления небольшого сообщения о творчестве писателя или поэта.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Формирование умений выбирать книги в библиотеке на основе рекомендованного списка.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pacing w:val="-1"/>
          <w:szCs w:val="24"/>
        </w:rPr>
        <w:t>Человек в мире культуры. Его прошлое, настоящее и будущее.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 xml:space="preserve">Умения и навыки чтения и говорения. </w:t>
      </w:r>
      <w:r w:rsidRPr="009A123A">
        <w:rPr>
          <w:szCs w:val="24"/>
        </w:rPr>
        <w:t>Совершенствование навыков выразительного и осмысленного чтения. Дальнейшее развитие навыков свободного владения устной и письменной речью.</w:t>
      </w: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szCs w:val="24"/>
        </w:rPr>
        <w:t>Формирование культуры предметного общения:</w:t>
      </w:r>
    </w:p>
    <w:p w:rsidR="009A123A" w:rsidRPr="009A123A" w:rsidRDefault="009A123A" w:rsidP="00D711C0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ind w:firstLine="709"/>
        <w:contextualSpacing w:val="0"/>
        <w:rPr>
          <w:spacing w:val="-4"/>
          <w:szCs w:val="24"/>
        </w:rPr>
      </w:pPr>
      <w:r w:rsidRPr="009A123A">
        <w:rPr>
          <w:spacing w:val="-1"/>
          <w:szCs w:val="24"/>
        </w:rPr>
        <w:t xml:space="preserve">умений  целенаправленного  доказательного  высказывания  с   привлечением </w:t>
      </w:r>
      <w:r w:rsidRPr="009A123A">
        <w:rPr>
          <w:szCs w:val="24"/>
        </w:rPr>
        <w:t>текста произведения;</w:t>
      </w:r>
    </w:p>
    <w:p w:rsidR="009A123A" w:rsidRPr="009A123A" w:rsidRDefault="009A123A" w:rsidP="00D711C0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ind w:firstLine="709"/>
        <w:contextualSpacing w:val="0"/>
        <w:rPr>
          <w:spacing w:val="-4"/>
          <w:szCs w:val="24"/>
        </w:rPr>
      </w:pPr>
      <w:r w:rsidRPr="009A123A">
        <w:rPr>
          <w:szCs w:val="24"/>
        </w:rPr>
        <w:t>способности критично относиться к результатам собственного творчества;</w:t>
      </w:r>
    </w:p>
    <w:p w:rsidR="009A123A" w:rsidRPr="009A123A" w:rsidRDefault="009A123A" w:rsidP="00D711C0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ind w:firstLine="709"/>
        <w:contextualSpacing w:val="0"/>
        <w:rPr>
          <w:spacing w:val="-4"/>
          <w:szCs w:val="24"/>
        </w:rPr>
      </w:pPr>
      <w:r w:rsidRPr="009A123A">
        <w:rPr>
          <w:szCs w:val="24"/>
        </w:rPr>
        <w:t>способности тактично оценивать результаты творчества одноклассников.</w:t>
      </w:r>
    </w:p>
    <w:p w:rsidR="009A123A" w:rsidRPr="009A123A" w:rsidRDefault="009A123A" w:rsidP="00D711C0">
      <w:pPr>
        <w:shd w:val="clear" w:color="auto" w:fill="FFFFFF"/>
        <w:rPr>
          <w:b/>
          <w:bCs/>
          <w:szCs w:val="24"/>
        </w:rPr>
      </w:pPr>
    </w:p>
    <w:p w:rsidR="009A123A" w:rsidRPr="009A123A" w:rsidRDefault="009A123A" w:rsidP="00D711C0">
      <w:pPr>
        <w:shd w:val="clear" w:color="auto" w:fill="FFFFFF"/>
        <w:rPr>
          <w:b/>
          <w:bCs/>
          <w:szCs w:val="24"/>
        </w:rPr>
      </w:pPr>
    </w:p>
    <w:p w:rsidR="009A123A" w:rsidRPr="009A123A" w:rsidRDefault="009A123A" w:rsidP="00D711C0">
      <w:pPr>
        <w:shd w:val="clear" w:color="auto" w:fill="FFFFFF"/>
        <w:rPr>
          <w:szCs w:val="24"/>
        </w:rPr>
      </w:pPr>
      <w:r w:rsidRPr="009A123A">
        <w:rPr>
          <w:b/>
          <w:bCs/>
          <w:szCs w:val="24"/>
        </w:rPr>
        <w:t>КРУГ ЧТЕНИЯ</w:t>
      </w:r>
    </w:p>
    <w:p w:rsidR="009A123A" w:rsidRPr="009A123A" w:rsidRDefault="009A123A" w:rsidP="00F862E3">
      <w:pPr>
        <w:shd w:val="clear" w:color="auto" w:fill="FFFFFF"/>
        <w:jc w:val="left"/>
        <w:rPr>
          <w:i/>
          <w:szCs w:val="24"/>
        </w:rPr>
      </w:pPr>
      <w:r w:rsidRPr="009A123A">
        <w:rPr>
          <w:i/>
          <w:szCs w:val="24"/>
        </w:rPr>
        <w:t>Устное народное творчество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Мифологические сюжеты : Древней Греции, древних славян.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Русские народные волшебные сказки: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pacing w:val="-1"/>
          <w:szCs w:val="24"/>
        </w:rPr>
        <w:t xml:space="preserve">«Сивка-Бурка», «Крошечка-Хаврошечка», «Морозко»*, «Морской царь и Василиса </w:t>
      </w:r>
      <w:r w:rsidRPr="009A123A">
        <w:rPr>
          <w:szCs w:val="24"/>
        </w:rPr>
        <w:t>Премудрая», «Иван-царевич и серый волк»*, «Финист-ясный сокол»*; «Семь Симеонов», «Каша из топора».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Пословицы и поговорки:</w:t>
      </w:r>
    </w:p>
    <w:p w:rsidR="009A123A" w:rsidRPr="009A123A" w:rsidRDefault="009A123A" w:rsidP="00F862E3">
      <w:pPr>
        <w:shd w:val="clear" w:color="auto" w:fill="FFFFFF"/>
        <w:tabs>
          <w:tab w:val="left" w:pos="288"/>
        </w:tabs>
        <w:jc w:val="left"/>
        <w:rPr>
          <w:szCs w:val="24"/>
        </w:rPr>
      </w:pPr>
      <w:r w:rsidRPr="009A123A">
        <w:rPr>
          <w:spacing w:val="-3"/>
          <w:szCs w:val="24"/>
        </w:rPr>
        <w:t>а)</w:t>
      </w:r>
      <w:r w:rsidRPr="009A123A">
        <w:rPr>
          <w:szCs w:val="24"/>
        </w:rPr>
        <w:tab/>
        <w:t>русские пословицы и поговорки (сборник В. Даля),</w:t>
      </w:r>
    </w:p>
    <w:p w:rsidR="009A123A" w:rsidRPr="009A123A" w:rsidRDefault="009A123A" w:rsidP="00F862E3">
      <w:pPr>
        <w:shd w:val="clear" w:color="auto" w:fill="FFFFFF"/>
        <w:tabs>
          <w:tab w:val="left" w:pos="288"/>
        </w:tabs>
        <w:jc w:val="left"/>
        <w:rPr>
          <w:szCs w:val="24"/>
        </w:rPr>
      </w:pPr>
      <w:r w:rsidRPr="009A123A">
        <w:rPr>
          <w:spacing w:val="-2"/>
          <w:szCs w:val="24"/>
        </w:rPr>
        <w:t>б)</w:t>
      </w:r>
      <w:r w:rsidRPr="009A123A">
        <w:rPr>
          <w:szCs w:val="24"/>
        </w:rPr>
        <w:tab/>
      </w:r>
      <w:r w:rsidRPr="009A123A">
        <w:rPr>
          <w:spacing w:val="-2"/>
          <w:szCs w:val="24"/>
        </w:rPr>
        <w:t>пословицы и поговорки народов мира;</w:t>
      </w:r>
      <w:r w:rsidRPr="009A123A">
        <w:rPr>
          <w:spacing w:val="-2"/>
          <w:szCs w:val="24"/>
        </w:rPr>
        <w:br/>
      </w:r>
      <w:r w:rsidRPr="009A123A">
        <w:rPr>
          <w:szCs w:val="24"/>
        </w:rPr>
        <w:t>с) литературные крылатые выражения.</w:t>
      </w:r>
      <w:r w:rsidRPr="009A123A">
        <w:rPr>
          <w:szCs w:val="24"/>
        </w:rPr>
        <w:br/>
        <w:t>Былины:</w:t>
      </w:r>
    </w:p>
    <w:p w:rsidR="009A123A" w:rsidRPr="009A123A" w:rsidRDefault="009A123A" w:rsidP="00F862E3">
      <w:pPr>
        <w:shd w:val="clear" w:color="auto" w:fill="FFFFFF"/>
        <w:tabs>
          <w:tab w:val="left" w:pos="288"/>
        </w:tabs>
        <w:jc w:val="left"/>
        <w:rPr>
          <w:szCs w:val="24"/>
        </w:rPr>
      </w:pPr>
      <w:r w:rsidRPr="009A123A">
        <w:rPr>
          <w:spacing w:val="-3"/>
          <w:szCs w:val="24"/>
        </w:rPr>
        <w:t>а)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Киевского цикла: «Святогор и Илья Муромец», «Илья Муромец и Соловей —</w:t>
      </w:r>
      <w:r w:rsidRPr="009A123A">
        <w:rPr>
          <w:szCs w:val="24"/>
        </w:rPr>
        <w:t>разбойник»;</w:t>
      </w:r>
    </w:p>
    <w:p w:rsidR="009A123A" w:rsidRPr="009A123A" w:rsidRDefault="009A123A" w:rsidP="00F862E3">
      <w:pPr>
        <w:shd w:val="clear" w:color="auto" w:fill="FFFFFF"/>
        <w:tabs>
          <w:tab w:val="left" w:pos="288"/>
        </w:tabs>
        <w:jc w:val="left"/>
        <w:rPr>
          <w:szCs w:val="24"/>
        </w:rPr>
      </w:pPr>
      <w:r w:rsidRPr="009A123A">
        <w:rPr>
          <w:spacing w:val="-2"/>
          <w:szCs w:val="24"/>
        </w:rPr>
        <w:t>б)</w:t>
      </w:r>
      <w:r w:rsidRPr="009A123A">
        <w:rPr>
          <w:szCs w:val="24"/>
        </w:rPr>
        <w:tab/>
        <w:t>Новгородского цикла: «Садко».</w:t>
      </w:r>
    </w:p>
    <w:p w:rsidR="009A123A" w:rsidRPr="009A123A" w:rsidRDefault="009A123A" w:rsidP="00F862E3">
      <w:pPr>
        <w:shd w:val="clear" w:color="auto" w:fill="FFFFFF"/>
        <w:jc w:val="left"/>
        <w:rPr>
          <w:i/>
          <w:szCs w:val="24"/>
        </w:rPr>
      </w:pPr>
      <w:r w:rsidRPr="009A123A">
        <w:rPr>
          <w:i/>
          <w:szCs w:val="24"/>
        </w:rPr>
        <w:t>Классики русской литературы XVIII — первой половины XX в.</w:t>
      </w:r>
    </w:p>
    <w:p w:rsidR="009A123A" w:rsidRPr="009A123A" w:rsidRDefault="009A123A" w:rsidP="00F862E3">
      <w:pPr>
        <w:shd w:val="clear" w:color="auto" w:fill="FFFFFF"/>
        <w:tabs>
          <w:tab w:val="left" w:pos="326"/>
        </w:tabs>
        <w:jc w:val="left"/>
        <w:rPr>
          <w:szCs w:val="24"/>
        </w:rPr>
      </w:pPr>
      <w:r w:rsidRPr="009A123A">
        <w:rPr>
          <w:spacing w:val="-1"/>
          <w:szCs w:val="24"/>
        </w:rPr>
        <w:t>B.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 xml:space="preserve">Жуковский «Славянка» (отрывок), «Весеннее чувство» (отрывок), «Приход </w:t>
      </w:r>
      <w:r w:rsidRPr="009A123A">
        <w:rPr>
          <w:szCs w:val="24"/>
        </w:rPr>
        <w:t>весны»;</w:t>
      </w:r>
    </w:p>
    <w:p w:rsidR="009A123A" w:rsidRPr="009A123A" w:rsidRDefault="009A123A" w:rsidP="00F862E3">
      <w:pPr>
        <w:shd w:val="clear" w:color="auto" w:fill="FFFFFF"/>
        <w:jc w:val="left"/>
        <w:rPr>
          <w:spacing w:val="-1"/>
          <w:szCs w:val="24"/>
        </w:rPr>
      </w:pPr>
      <w:r w:rsidRPr="009A123A">
        <w:rPr>
          <w:spacing w:val="-1"/>
          <w:szCs w:val="24"/>
        </w:rPr>
        <w:t xml:space="preserve">А. Пушкин «Тиха украинская ночь», отрывки из «Евгения Онегина»; 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 xml:space="preserve">М. Лермонтов «Парус», «Ветка Палестины», «На севере диком»; 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 xml:space="preserve">Ф. Тютчев «Песок сыпучий по колени…», «Как весел грохот…»; 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pacing w:val="-1"/>
          <w:szCs w:val="24"/>
        </w:rPr>
        <w:t xml:space="preserve">A. Фет «Это утро, радость эта»,  «Я жду…», «Соловьиное эхо…», «Я долго стоял </w:t>
      </w:r>
      <w:r w:rsidRPr="009A123A">
        <w:rPr>
          <w:szCs w:val="24"/>
        </w:rPr>
        <w:t>неподвижно»;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И. Бунин «Нет солнца, но светлы пруды», «Еще и холоден и сыр…», «Полями пахнет…»;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Н. Заболоцкий «Сентябрь»*, «Вечер на Оке»;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К. Бальмонт «Трудно фее»*,</w:t>
      </w:r>
    </w:p>
    <w:p w:rsidR="009A123A" w:rsidRPr="009A123A" w:rsidRDefault="009A123A" w:rsidP="00F862E3">
      <w:pPr>
        <w:shd w:val="clear" w:color="auto" w:fill="FFFFFF"/>
        <w:tabs>
          <w:tab w:val="left" w:pos="326"/>
        </w:tabs>
        <w:jc w:val="left"/>
        <w:rPr>
          <w:szCs w:val="24"/>
        </w:rPr>
      </w:pPr>
      <w:r w:rsidRPr="009A123A">
        <w:rPr>
          <w:spacing w:val="-1"/>
          <w:szCs w:val="24"/>
        </w:rPr>
        <w:lastRenderedPageBreak/>
        <w:t>C.</w:t>
      </w:r>
      <w:r w:rsidRPr="009A123A">
        <w:rPr>
          <w:szCs w:val="24"/>
        </w:rPr>
        <w:tab/>
        <w:t>Есенин «Топи да болота, синий плат небес»;</w:t>
      </w:r>
    </w:p>
    <w:p w:rsidR="009A123A" w:rsidRPr="009A123A" w:rsidRDefault="009A123A" w:rsidP="00F862E3">
      <w:pPr>
        <w:shd w:val="clear" w:color="auto" w:fill="FFFFFF"/>
        <w:tabs>
          <w:tab w:val="left" w:pos="326"/>
        </w:tabs>
        <w:jc w:val="left"/>
        <w:rPr>
          <w:szCs w:val="24"/>
        </w:rPr>
      </w:pPr>
      <w:r w:rsidRPr="009A123A">
        <w:rPr>
          <w:spacing w:val="-1"/>
          <w:szCs w:val="24"/>
        </w:rPr>
        <w:t>B.</w:t>
      </w:r>
      <w:r w:rsidRPr="009A123A">
        <w:rPr>
          <w:szCs w:val="24"/>
        </w:rPr>
        <w:tab/>
        <w:t>Хлебников «Мне мало надо», «Кузнечик»;</w:t>
      </w:r>
    </w:p>
    <w:p w:rsidR="009A123A" w:rsidRPr="009A123A" w:rsidRDefault="009A123A" w:rsidP="00F862E3">
      <w:pPr>
        <w:shd w:val="clear" w:color="auto" w:fill="FFFFFF"/>
        <w:tabs>
          <w:tab w:val="left" w:pos="326"/>
        </w:tabs>
        <w:jc w:val="left"/>
        <w:rPr>
          <w:szCs w:val="24"/>
        </w:rPr>
      </w:pPr>
      <w:r w:rsidRPr="009A123A">
        <w:rPr>
          <w:spacing w:val="-1"/>
          <w:szCs w:val="24"/>
        </w:rPr>
        <w:t>B.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Маяковский «А вы могли бы?», «Хорошее отношение к лошадям»;</w:t>
      </w:r>
      <w:r w:rsidRPr="009A123A">
        <w:rPr>
          <w:spacing w:val="-1"/>
          <w:szCs w:val="24"/>
        </w:rPr>
        <w:br/>
      </w:r>
      <w:r w:rsidRPr="009A123A">
        <w:rPr>
          <w:szCs w:val="24"/>
        </w:rPr>
        <w:t>Б. Пастернак «Опять весна»*, «Осень. Сказочный чертог…»;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А. Чехов «Ванька», Л. Андреев «Петька на даче»;</w:t>
      </w:r>
    </w:p>
    <w:p w:rsidR="009A123A" w:rsidRPr="009A123A" w:rsidRDefault="009A123A" w:rsidP="00F862E3">
      <w:pPr>
        <w:shd w:val="clear" w:color="auto" w:fill="FFFFFF"/>
        <w:tabs>
          <w:tab w:val="left" w:pos="326"/>
        </w:tabs>
        <w:jc w:val="left"/>
        <w:rPr>
          <w:szCs w:val="24"/>
        </w:rPr>
      </w:pPr>
      <w:r w:rsidRPr="009A123A">
        <w:rPr>
          <w:spacing w:val="-1"/>
          <w:szCs w:val="24"/>
        </w:rPr>
        <w:t>A.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Погорельский «Черная курица, или подземные жители» (в сокращении).</w:t>
      </w:r>
      <w:r w:rsidRPr="009A123A">
        <w:rPr>
          <w:spacing w:val="-1"/>
          <w:szCs w:val="24"/>
        </w:rPr>
        <w:br/>
      </w:r>
      <w:r w:rsidRPr="009A123A">
        <w:rPr>
          <w:i/>
          <w:szCs w:val="24"/>
        </w:rPr>
        <w:t>Классики русской литературы второй половины XX в.:</w:t>
      </w:r>
    </w:p>
    <w:p w:rsidR="009A123A" w:rsidRPr="009A123A" w:rsidRDefault="009A123A" w:rsidP="00F862E3">
      <w:pPr>
        <w:shd w:val="clear" w:color="auto" w:fill="FFFFFF"/>
        <w:tabs>
          <w:tab w:val="left" w:pos="326"/>
        </w:tabs>
        <w:jc w:val="left"/>
        <w:rPr>
          <w:szCs w:val="24"/>
        </w:rPr>
      </w:pPr>
      <w:r w:rsidRPr="009A123A">
        <w:rPr>
          <w:spacing w:val="-1"/>
          <w:szCs w:val="24"/>
        </w:rPr>
        <w:t>C.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Михалков. Государственный гимн Российской Федерации;</w:t>
      </w:r>
      <w:r w:rsidRPr="009A123A">
        <w:rPr>
          <w:spacing w:val="-1"/>
          <w:szCs w:val="24"/>
        </w:rPr>
        <w:br/>
      </w:r>
      <w:r w:rsidRPr="009A123A">
        <w:rPr>
          <w:szCs w:val="24"/>
        </w:rPr>
        <w:t>Н. Рыленков «К Родине»;</w:t>
      </w:r>
    </w:p>
    <w:p w:rsidR="009A123A" w:rsidRPr="009A123A" w:rsidRDefault="009A123A" w:rsidP="00F862E3">
      <w:pPr>
        <w:shd w:val="clear" w:color="auto" w:fill="FFFFFF"/>
        <w:jc w:val="left"/>
        <w:rPr>
          <w:szCs w:val="24"/>
        </w:rPr>
      </w:pPr>
      <w:r w:rsidRPr="009A123A">
        <w:rPr>
          <w:szCs w:val="24"/>
        </w:rPr>
        <w:t>Н. Рубцов «Душа хранит», «Доволен я буквально всем», «Утро на море»*;</w:t>
      </w:r>
    </w:p>
    <w:p w:rsidR="009A123A" w:rsidRPr="009A123A" w:rsidRDefault="009A123A" w:rsidP="00F862E3">
      <w:pPr>
        <w:shd w:val="clear" w:color="auto" w:fill="FFFFFF"/>
        <w:tabs>
          <w:tab w:val="left" w:pos="0"/>
          <w:tab w:val="left" w:pos="284"/>
        </w:tabs>
        <w:jc w:val="left"/>
        <w:rPr>
          <w:szCs w:val="24"/>
        </w:rPr>
      </w:pPr>
      <w:r w:rsidRPr="009A123A">
        <w:rPr>
          <w:spacing w:val="-1"/>
          <w:szCs w:val="24"/>
        </w:rPr>
        <w:t>B.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Берестов «Морозный день», «Вот и ландыш отцвел», «Образец»;</w:t>
      </w:r>
      <w:r w:rsidRPr="009A123A">
        <w:rPr>
          <w:spacing w:val="-1"/>
          <w:szCs w:val="24"/>
        </w:rPr>
        <w:br/>
      </w:r>
      <w:r w:rsidR="00BD37F4">
        <w:rPr>
          <w:szCs w:val="24"/>
        </w:rPr>
        <w:t xml:space="preserve">            </w:t>
      </w:r>
      <w:r w:rsidRPr="009A123A">
        <w:rPr>
          <w:szCs w:val="24"/>
        </w:rPr>
        <w:t>Н. Матвеева «В лощинах снег…»;</w:t>
      </w:r>
    </w:p>
    <w:p w:rsidR="009A123A" w:rsidRPr="009A123A" w:rsidRDefault="009A123A" w:rsidP="00F862E3">
      <w:pPr>
        <w:shd w:val="clear" w:color="auto" w:fill="FFFFFF"/>
        <w:tabs>
          <w:tab w:val="left" w:pos="0"/>
          <w:tab w:val="left" w:pos="284"/>
        </w:tabs>
        <w:jc w:val="left"/>
        <w:rPr>
          <w:szCs w:val="24"/>
        </w:rPr>
      </w:pPr>
      <w:r w:rsidRPr="009A123A">
        <w:rPr>
          <w:szCs w:val="24"/>
        </w:rPr>
        <w:t>Д. Самойлов «Красная осень»;</w:t>
      </w:r>
    </w:p>
    <w:p w:rsidR="009A123A" w:rsidRPr="009A123A" w:rsidRDefault="009A123A" w:rsidP="00F862E3">
      <w:pPr>
        <w:shd w:val="clear" w:color="auto" w:fill="FFFFFF"/>
        <w:tabs>
          <w:tab w:val="left" w:pos="0"/>
          <w:tab w:val="left" w:pos="284"/>
        </w:tabs>
        <w:jc w:val="left"/>
        <w:rPr>
          <w:szCs w:val="24"/>
        </w:rPr>
      </w:pPr>
      <w:r w:rsidRPr="009A123A">
        <w:rPr>
          <w:szCs w:val="24"/>
        </w:rPr>
        <w:t>В. Шефнер «Не привыкайте к чудесам»;</w:t>
      </w:r>
    </w:p>
    <w:p w:rsidR="009A123A" w:rsidRPr="009A123A" w:rsidRDefault="009A123A" w:rsidP="00BD37F4">
      <w:pPr>
        <w:shd w:val="clear" w:color="auto" w:fill="FFFFFF"/>
        <w:tabs>
          <w:tab w:val="left" w:pos="0"/>
          <w:tab w:val="left" w:pos="284"/>
          <w:tab w:val="left" w:pos="610"/>
          <w:tab w:val="right" w:pos="14570"/>
        </w:tabs>
        <w:jc w:val="left"/>
        <w:rPr>
          <w:szCs w:val="24"/>
        </w:rPr>
      </w:pPr>
      <w:r w:rsidRPr="009A123A">
        <w:rPr>
          <w:spacing w:val="-1"/>
          <w:szCs w:val="24"/>
        </w:rPr>
        <w:t>A.</w:t>
      </w:r>
      <w:r w:rsidRPr="009A123A">
        <w:rPr>
          <w:szCs w:val="24"/>
        </w:rPr>
        <w:t xml:space="preserve"> Кушнер «Сирень»;</w:t>
      </w:r>
      <w:r w:rsidR="00BD37F4">
        <w:rPr>
          <w:szCs w:val="24"/>
        </w:rPr>
        <w:tab/>
      </w:r>
    </w:p>
    <w:p w:rsidR="009A123A" w:rsidRPr="009A123A" w:rsidRDefault="009A123A" w:rsidP="00F862E3">
      <w:pPr>
        <w:shd w:val="clear" w:color="auto" w:fill="FFFFFF"/>
        <w:tabs>
          <w:tab w:val="left" w:pos="0"/>
          <w:tab w:val="left" w:pos="426"/>
        </w:tabs>
        <w:jc w:val="left"/>
        <w:rPr>
          <w:szCs w:val="24"/>
        </w:rPr>
      </w:pPr>
      <w:r w:rsidRPr="009A123A">
        <w:rPr>
          <w:spacing w:val="-1"/>
          <w:szCs w:val="24"/>
        </w:rPr>
        <w:t>B.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Соколов «Сырые будни. Осени задворки…»;</w:t>
      </w:r>
      <w:r w:rsidRPr="009A123A">
        <w:rPr>
          <w:spacing w:val="-1"/>
          <w:szCs w:val="24"/>
        </w:rPr>
        <w:br/>
      </w:r>
      <w:r w:rsidR="00BD37F4">
        <w:rPr>
          <w:szCs w:val="24"/>
        </w:rPr>
        <w:t xml:space="preserve">            </w:t>
      </w:r>
      <w:r w:rsidRPr="009A123A">
        <w:rPr>
          <w:szCs w:val="24"/>
        </w:rPr>
        <w:t>К. Некрасова «Весна»*;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М. Яснов «До неба»;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Б. Житков «Пудя»;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К. Паустовский «Приключения жука-носорога»;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Ю. Коваль «Орехьевна», «Лес, лес! Возьми моюглоть!»;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И. Пивоварова «Как провожают пароходы», «Как мы ходили в театр», «Бедная Дарья Семеновна»;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В. Голявкин «Оса»;</w:t>
      </w:r>
    </w:p>
    <w:p w:rsidR="009A123A" w:rsidRPr="009A123A" w:rsidRDefault="009A123A" w:rsidP="00F862E3">
      <w:pPr>
        <w:shd w:val="clear" w:color="auto" w:fill="FFFFFF"/>
        <w:tabs>
          <w:tab w:val="left" w:pos="0"/>
          <w:tab w:val="left" w:pos="284"/>
        </w:tabs>
        <w:jc w:val="left"/>
        <w:rPr>
          <w:szCs w:val="24"/>
        </w:rPr>
      </w:pPr>
      <w:r w:rsidRPr="009A123A">
        <w:rPr>
          <w:spacing w:val="-1"/>
          <w:szCs w:val="24"/>
        </w:rPr>
        <w:t>B.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Драгунский «Шарик в синем небе», «Девочка на шаре»;</w:t>
      </w:r>
      <w:r w:rsidRPr="009A123A">
        <w:rPr>
          <w:szCs w:val="24"/>
        </w:rPr>
        <w:t>Л. Петрушевская «Нос»;</w:t>
      </w:r>
    </w:p>
    <w:p w:rsidR="009A123A" w:rsidRPr="009A123A" w:rsidRDefault="009A123A" w:rsidP="00F862E3">
      <w:pPr>
        <w:shd w:val="clear" w:color="auto" w:fill="FFFFFF"/>
        <w:tabs>
          <w:tab w:val="left" w:pos="0"/>
          <w:tab w:val="left" w:pos="284"/>
        </w:tabs>
        <w:jc w:val="left"/>
        <w:rPr>
          <w:szCs w:val="24"/>
        </w:rPr>
      </w:pPr>
      <w:r w:rsidRPr="009A123A">
        <w:rPr>
          <w:spacing w:val="-1"/>
          <w:szCs w:val="24"/>
        </w:rPr>
        <w:t xml:space="preserve">Л. Улицкая «Капустное чудо», «Бумажная победа»; </w:t>
      </w:r>
      <w:r w:rsidRPr="009A123A">
        <w:rPr>
          <w:szCs w:val="24"/>
        </w:rPr>
        <w:t>М. Васман «Шмыгимышь»;</w:t>
      </w:r>
    </w:p>
    <w:p w:rsidR="009A123A" w:rsidRPr="009A123A" w:rsidRDefault="009A123A" w:rsidP="00F862E3">
      <w:pPr>
        <w:shd w:val="clear" w:color="auto" w:fill="FFFFFF"/>
        <w:tabs>
          <w:tab w:val="left" w:pos="0"/>
          <w:tab w:val="left" w:pos="284"/>
        </w:tabs>
        <w:jc w:val="left"/>
        <w:rPr>
          <w:szCs w:val="24"/>
        </w:rPr>
      </w:pPr>
      <w:r w:rsidRPr="009A123A">
        <w:rPr>
          <w:spacing w:val="-1"/>
          <w:szCs w:val="24"/>
        </w:rPr>
        <w:t>C.</w:t>
      </w:r>
      <w:r w:rsidRPr="009A123A">
        <w:rPr>
          <w:szCs w:val="24"/>
        </w:rPr>
        <w:tab/>
      </w:r>
      <w:r w:rsidRPr="009A123A">
        <w:rPr>
          <w:spacing w:val="-1"/>
          <w:szCs w:val="24"/>
        </w:rPr>
        <w:t>Козлов «Не улетай, пой, птица!»; «Давно бы так, заяц»;</w:t>
      </w:r>
      <w:r w:rsidRPr="009A123A">
        <w:rPr>
          <w:szCs w:val="24"/>
        </w:rPr>
        <w:t>Б. Сергуненков «Конь-мотылек».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i/>
          <w:szCs w:val="24"/>
        </w:rPr>
      </w:pPr>
      <w:r w:rsidRPr="009A123A">
        <w:rPr>
          <w:i/>
          <w:szCs w:val="24"/>
        </w:rPr>
        <w:t>Зарубежная литература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Древнегреческий «Гимн Природе»;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Авторские волшебные сказки: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Ш. Перро «Спящая красавица», «Рике с хохолком»;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Бр. Гримм «Храбрый портной»*;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pacing w:val="-1"/>
          <w:szCs w:val="24"/>
        </w:rPr>
        <w:t xml:space="preserve">Г. Андерсен «Стойкий оловянный солдатик», «Снежная королева» (в отрывках), </w:t>
      </w:r>
      <w:r w:rsidRPr="009A123A">
        <w:rPr>
          <w:szCs w:val="24"/>
        </w:rPr>
        <w:t>«Русалочка» (в сокращении), «Огниво»*;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С. Лагерлёф «Путешествие Нильса с дикими гусями» (в отрывках);</w:t>
      </w:r>
    </w:p>
    <w:p w:rsidR="009A123A" w:rsidRPr="009A123A" w:rsidRDefault="009A123A" w:rsidP="00F862E3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А. Сент Экзюпери «Маленький принц»* (в отрывках);</w:t>
      </w:r>
    </w:p>
    <w:p w:rsidR="00151589" w:rsidRDefault="009A123A" w:rsidP="00BD37F4">
      <w:pPr>
        <w:shd w:val="clear" w:color="auto" w:fill="FFFFFF"/>
        <w:tabs>
          <w:tab w:val="left" w:pos="0"/>
        </w:tabs>
        <w:jc w:val="left"/>
        <w:rPr>
          <w:szCs w:val="24"/>
        </w:rPr>
      </w:pPr>
      <w:r w:rsidRPr="009A123A">
        <w:rPr>
          <w:szCs w:val="24"/>
        </w:rPr>
        <w:t>Д. Даррелл «Моя семья и другие звери» (отрывок).</w:t>
      </w:r>
    </w:p>
    <w:p w:rsidR="00151589" w:rsidRDefault="00151589" w:rsidP="00151589">
      <w:pPr>
        <w:rPr>
          <w:szCs w:val="24"/>
        </w:rPr>
      </w:pPr>
    </w:p>
    <w:p w:rsidR="00443BBC" w:rsidRDefault="00443BBC" w:rsidP="00695188">
      <w:pPr>
        <w:ind w:firstLine="0"/>
        <w:rPr>
          <w:rFonts w:eastAsia="Andale Sans UI"/>
          <w:b/>
          <w:kern w:val="3"/>
          <w:szCs w:val="24"/>
          <w:lang w:val="de-DE" w:eastAsia="ja-JP" w:bidi="fa-IR"/>
        </w:rPr>
      </w:pPr>
    </w:p>
    <w:p w:rsidR="00443BBC" w:rsidRDefault="00443BBC" w:rsidP="00695188">
      <w:pPr>
        <w:ind w:firstLine="0"/>
        <w:rPr>
          <w:rFonts w:eastAsia="Andale Sans UI"/>
          <w:b/>
          <w:kern w:val="3"/>
          <w:szCs w:val="24"/>
          <w:lang w:val="de-DE" w:eastAsia="ja-JP" w:bidi="fa-IR"/>
        </w:rPr>
      </w:pPr>
    </w:p>
    <w:p w:rsidR="00695188" w:rsidRDefault="00695188" w:rsidP="00695188">
      <w:pPr>
        <w:ind w:firstLine="0"/>
        <w:rPr>
          <w:rFonts w:eastAsia="Andale Sans UI"/>
          <w:b/>
          <w:kern w:val="3"/>
          <w:szCs w:val="24"/>
          <w:lang w:val="de-DE" w:eastAsia="ja-JP" w:bidi="fa-IR"/>
        </w:rPr>
      </w:pPr>
      <w:r w:rsidRPr="004907C7">
        <w:rPr>
          <w:rFonts w:eastAsia="Andale Sans UI"/>
          <w:b/>
          <w:kern w:val="3"/>
          <w:szCs w:val="24"/>
          <w:lang w:val="de-DE" w:eastAsia="ja-JP" w:bidi="fa-IR"/>
        </w:rPr>
        <w:lastRenderedPageBreak/>
        <w:t>4</w:t>
      </w:r>
      <w:r>
        <w:rPr>
          <w:rFonts w:eastAsia="Andale Sans UI"/>
          <w:b/>
          <w:kern w:val="3"/>
          <w:szCs w:val="24"/>
          <w:lang w:eastAsia="ja-JP" w:bidi="fa-IR"/>
        </w:rPr>
        <w:t>.ТЕМАТИЧЕСКОЕ ПЛАНИРОВНИЕ С УКАЗАНИЕМ КОЛИЧЕСТВА ЧАСОВ, ОТВОДИМЫХ НА ОСВОЕНИЕ КАЖДОЙ ТЕМЫ</w:t>
      </w:r>
      <w:r w:rsidRPr="004907C7">
        <w:rPr>
          <w:rFonts w:eastAsia="Andale Sans UI"/>
          <w:b/>
          <w:kern w:val="3"/>
          <w:szCs w:val="24"/>
          <w:lang w:val="de-DE" w:eastAsia="ja-JP" w:bidi="fa-IR"/>
        </w:rPr>
        <w:t xml:space="preserve">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701"/>
        <w:gridCol w:w="8866"/>
      </w:tblGrid>
      <w:tr w:rsidR="00695188" w:rsidTr="00BD37F4">
        <w:tc>
          <w:tcPr>
            <w:tcW w:w="81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695188" w:rsidRPr="004907C7" w:rsidRDefault="00695188" w:rsidP="0069518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№</w:t>
            </w:r>
          </w:p>
          <w:p w:rsidR="00695188" w:rsidRPr="004907C7" w:rsidRDefault="00695188" w:rsidP="0069518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п\п</w:t>
            </w:r>
          </w:p>
        </w:tc>
        <w:tc>
          <w:tcPr>
            <w:tcW w:w="340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695188" w:rsidRPr="004907C7" w:rsidRDefault="00695188" w:rsidP="0069518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Тема 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695188" w:rsidRPr="004907C7" w:rsidRDefault="00695188" w:rsidP="0069518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Количество часов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/практические работы/контрольные работы</w:t>
            </w:r>
          </w:p>
        </w:tc>
        <w:tc>
          <w:tcPr>
            <w:tcW w:w="886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695188" w:rsidRPr="004907C7" w:rsidRDefault="00695188" w:rsidP="0069518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О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сновны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е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вид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ы</w:t>
            </w:r>
            <w:r w:rsidRPr="004907C7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учебной деятельности</w:t>
            </w:r>
          </w:p>
        </w:tc>
      </w:tr>
      <w:tr w:rsidR="00695188" w:rsidTr="00BD37F4">
        <w:tc>
          <w:tcPr>
            <w:tcW w:w="817" w:type="dxa"/>
          </w:tcPr>
          <w:p w:rsidR="00695188" w:rsidRDefault="00695188" w:rsidP="00695188">
            <w:pPr>
              <w:ind w:firstLine="0"/>
            </w:pPr>
            <w:r>
              <w:t>1</w:t>
            </w:r>
          </w:p>
        </w:tc>
        <w:tc>
          <w:tcPr>
            <w:tcW w:w="3402" w:type="dxa"/>
          </w:tcPr>
          <w:p w:rsidR="00695188" w:rsidRPr="00A66904" w:rsidRDefault="00695188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right="40" w:firstLine="0"/>
              <w:contextualSpacing w:val="0"/>
              <w:rPr>
                <w:szCs w:val="24"/>
                <w:lang w:eastAsia="ru-RU" w:bidi="ar-SA"/>
              </w:rPr>
            </w:pPr>
            <w:r w:rsidRPr="00695188">
              <w:rPr>
                <w:bCs/>
                <w:iCs/>
                <w:szCs w:val="24"/>
                <w:lang w:eastAsia="ru-RU" w:bidi="ar-SA"/>
              </w:rPr>
              <w:t>Глава  1.  Постигаем законы волшебной сказки: отыскиваем в ней отражение древних</w:t>
            </w:r>
            <w:r w:rsidR="00A66904">
              <w:rPr>
                <w:bCs/>
                <w:iCs/>
                <w:szCs w:val="24"/>
                <w:lang w:eastAsia="ru-RU" w:bidi="ar-SA"/>
              </w:rPr>
              <w:t xml:space="preserve"> представлений о мире </w:t>
            </w:r>
          </w:p>
        </w:tc>
        <w:tc>
          <w:tcPr>
            <w:tcW w:w="1701" w:type="dxa"/>
          </w:tcPr>
          <w:p w:rsidR="00A66904" w:rsidRDefault="00A66904" w:rsidP="00695188">
            <w:pPr>
              <w:ind w:firstLine="0"/>
            </w:pPr>
          </w:p>
          <w:p w:rsidR="00695188" w:rsidRPr="00A66904" w:rsidRDefault="00A66904" w:rsidP="00A66904">
            <w:r>
              <w:t>15 ч</w:t>
            </w:r>
          </w:p>
        </w:tc>
        <w:tc>
          <w:tcPr>
            <w:tcW w:w="8866" w:type="dxa"/>
          </w:tcPr>
          <w:p w:rsidR="00695188" w:rsidRDefault="003D5800" w:rsidP="003D5800">
            <w:pPr>
              <w:spacing w:after="200"/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>
              <w:rPr>
                <w:szCs w:val="24"/>
                <w:lang w:eastAsia="ru-RU" w:bidi="ar-SA"/>
              </w:rPr>
              <w:t xml:space="preserve">Знакомство </w:t>
            </w:r>
            <w:r w:rsidRPr="003D5800">
              <w:rPr>
                <w:szCs w:val="24"/>
                <w:lang w:eastAsia="ru-RU" w:bidi="ar-SA"/>
              </w:rPr>
              <w:t>с понятием «миф», формирование общего представления о связи мифа с такими жанрами фольклора, как сказка о животных и волшебная сказка, и с такими малыми жанрами фольклора, как загадка, считалка, дразнилка, закличка.</w:t>
            </w:r>
          </w:p>
          <w:p w:rsidR="003D5800" w:rsidRPr="00BD37F4" w:rsidRDefault="003D5800" w:rsidP="00BD37F4">
            <w:pPr>
              <w:widowControl w:val="0"/>
              <w:overflowPunct w:val="0"/>
              <w:autoSpaceDE w:val="0"/>
              <w:autoSpaceDN w:val="0"/>
              <w:adjustRightInd w:val="0"/>
              <w:ind w:firstLine="283"/>
              <w:rPr>
                <w:szCs w:val="24"/>
                <w:lang w:eastAsia="ru-RU" w:bidi="ar-SA"/>
              </w:rPr>
            </w:pPr>
            <w:r w:rsidRPr="003D5800">
              <w:rPr>
                <w:szCs w:val="24"/>
                <w:lang w:eastAsia="ru-RU" w:bidi="ar-SA"/>
              </w:rPr>
              <w:t>Совершенствование умений и навыков выраз</w:t>
            </w:r>
            <w:r>
              <w:rPr>
                <w:szCs w:val="24"/>
                <w:lang w:eastAsia="ru-RU" w:bidi="ar-SA"/>
              </w:rPr>
              <w:t xml:space="preserve">ительного и осмысленного чтения. </w:t>
            </w:r>
            <w:r w:rsidRPr="003D5800">
              <w:rPr>
                <w:szCs w:val="24"/>
                <w:lang w:eastAsia="ru-RU" w:bidi="ar-SA"/>
              </w:rPr>
              <w:t>Умение определять тему и главную мысль произведения; делить текст на смысловые части, составлять план текста и использовать его для пересказа; переска</w:t>
            </w:r>
            <w:r w:rsidR="00BD37F4">
              <w:rPr>
                <w:szCs w:val="24"/>
                <w:lang w:eastAsia="ru-RU" w:bidi="ar-SA"/>
              </w:rPr>
              <w:t>зывать текст кратко и подробно.</w:t>
            </w:r>
          </w:p>
        </w:tc>
      </w:tr>
      <w:tr w:rsidR="00695188" w:rsidTr="00BD37F4">
        <w:tc>
          <w:tcPr>
            <w:tcW w:w="817" w:type="dxa"/>
          </w:tcPr>
          <w:p w:rsidR="00695188" w:rsidRDefault="00695188" w:rsidP="00695188">
            <w:pPr>
              <w:ind w:firstLine="0"/>
            </w:pPr>
            <w:r>
              <w:t>2</w:t>
            </w:r>
          </w:p>
        </w:tc>
        <w:tc>
          <w:tcPr>
            <w:tcW w:w="3402" w:type="dxa"/>
          </w:tcPr>
          <w:p w:rsidR="00695188" w:rsidRPr="00A66904" w:rsidRDefault="00A66904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695188">
              <w:rPr>
                <w:bCs/>
                <w:iCs/>
                <w:szCs w:val="24"/>
                <w:lang w:eastAsia="ru-RU" w:bidi="ar-SA"/>
              </w:rPr>
              <w:t>Глава</w:t>
            </w:r>
            <w:r w:rsidRPr="00695188">
              <w:rPr>
                <w:bCs/>
                <w:iCs/>
                <w:szCs w:val="24"/>
                <w:lang w:eastAsia="ru-RU" w:bidi="ar-SA"/>
              </w:rPr>
              <w:t> </w:t>
            </w:r>
            <w:r w:rsidRPr="00695188">
              <w:rPr>
                <w:bCs/>
                <w:iCs/>
                <w:szCs w:val="24"/>
                <w:lang w:eastAsia="ru-RU" w:bidi="ar-SA"/>
              </w:rPr>
              <w:t xml:space="preserve"> 2.  Знакомимся с повествованиями, основанными на фольклоре </w:t>
            </w:r>
          </w:p>
        </w:tc>
        <w:tc>
          <w:tcPr>
            <w:tcW w:w="1701" w:type="dxa"/>
          </w:tcPr>
          <w:p w:rsidR="00695188" w:rsidRDefault="00A66904" w:rsidP="00695188">
            <w:pPr>
              <w:ind w:firstLine="0"/>
            </w:pPr>
            <w:r>
              <w:t>10 ч</w:t>
            </w:r>
          </w:p>
        </w:tc>
        <w:tc>
          <w:tcPr>
            <w:tcW w:w="8866" w:type="dxa"/>
          </w:tcPr>
          <w:p w:rsidR="003D5800" w:rsidRPr="003D5800" w:rsidRDefault="003D5800" w:rsidP="003D5800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contextualSpacing w:val="0"/>
              <w:rPr>
                <w:szCs w:val="24"/>
                <w:lang w:eastAsia="ru-RU" w:bidi="ar-SA"/>
              </w:rPr>
            </w:pPr>
            <w:r w:rsidRPr="003D5800">
              <w:rPr>
                <w:szCs w:val="24"/>
                <w:lang w:eastAsia="ru-RU" w:bidi="ar-SA"/>
              </w:rPr>
              <w:t>Составлять</w:t>
            </w:r>
            <w:r>
              <w:rPr>
                <w:szCs w:val="24"/>
                <w:lang w:eastAsia="ru-RU" w:bidi="ar-SA"/>
              </w:rPr>
              <w:t xml:space="preserve"> </w:t>
            </w:r>
            <w:r w:rsidRPr="003D5800">
              <w:rPr>
                <w:szCs w:val="24"/>
                <w:lang w:eastAsia="ru-RU" w:bidi="ar-SA"/>
              </w:rPr>
              <w:t>общее представление о содержании основных литературных произведений, изученных в классе, указывать их авторов и названия; характеризовать героев произведений; сравнивать характеры героев одного и разных произведений; выявлять авторское отношение к герою.</w:t>
            </w:r>
          </w:p>
          <w:p w:rsidR="00695188" w:rsidRPr="003D5800" w:rsidRDefault="00695188" w:rsidP="003D5800">
            <w:pPr>
              <w:widowControl w:val="0"/>
              <w:overflowPunct w:val="0"/>
              <w:autoSpaceDE w:val="0"/>
              <w:autoSpaceDN w:val="0"/>
              <w:adjustRightInd w:val="0"/>
              <w:ind w:firstLine="283"/>
              <w:contextualSpacing w:val="0"/>
              <w:rPr>
                <w:szCs w:val="24"/>
                <w:lang w:eastAsia="ru-RU" w:bidi="ar-SA"/>
              </w:rPr>
            </w:pPr>
          </w:p>
        </w:tc>
      </w:tr>
      <w:tr w:rsidR="00695188" w:rsidTr="00BD37F4">
        <w:tc>
          <w:tcPr>
            <w:tcW w:w="817" w:type="dxa"/>
          </w:tcPr>
          <w:p w:rsidR="00695188" w:rsidRDefault="00695188" w:rsidP="00695188">
            <w:pPr>
              <w:ind w:firstLine="0"/>
            </w:pPr>
            <w:r>
              <w:t>3</w:t>
            </w:r>
          </w:p>
        </w:tc>
        <w:tc>
          <w:tcPr>
            <w:tcW w:w="3402" w:type="dxa"/>
          </w:tcPr>
          <w:p w:rsidR="00695188" w:rsidRPr="00A66904" w:rsidRDefault="00A66904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firstLine="0"/>
              <w:contextualSpacing w:val="0"/>
              <w:jc w:val="left"/>
              <w:rPr>
                <w:bCs/>
                <w:iCs/>
                <w:szCs w:val="24"/>
                <w:lang w:eastAsia="ru-RU" w:bidi="ar-SA"/>
              </w:rPr>
            </w:pPr>
            <w:r w:rsidRPr="00695188">
              <w:rPr>
                <w:bCs/>
                <w:iCs/>
                <w:szCs w:val="24"/>
                <w:lang w:eastAsia="ru-RU" w:bidi="ar-SA"/>
              </w:rPr>
              <w:t>Глава  3.  Учимся у поэтов и художников видеть красоту природ</w:t>
            </w:r>
            <w:r>
              <w:rPr>
                <w:bCs/>
                <w:iCs/>
                <w:szCs w:val="24"/>
                <w:lang w:eastAsia="ru-RU" w:bidi="ar-SA"/>
              </w:rPr>
              <w:t xml:space="preserve">ы и красоту человека </w:t>
            </w:r>
          </w:p>
        </w:tc>
        <w:tc>
          <w:tcPr>
            <w:tcW w:w="1701" w:type="dxa"/>
          </w:tcPr>
          <w:p w:rsidR="00695188" w:rsidRDefault="00A66904" w:rsidP="00695188">
            <w:pPr>
              <w:ind w:firstLine="0"/>
            </w:pPr>
            <w:r>
              <w:t>16 ч</w:t>
            </w:r>
          </w:p>
        </w:tc>
        <w:tc>
          <w:tcPr>
            <w:tcW w:w="8866" w:type="dxa"/>
          </w:tcPr>
          <w:p w:rsidR="00695188" w:rsidRPr="003D5800" w:rsidRDefault="003D5800" w:rsidP="003D5800">
            <w:pPr>
              <w:widowControl w:val="0"/>
              <w:overflowPunct w:val="0"/>
              <w:autoSpaceDE w:val="0"/>
              <w:autoSpaceDN w:val="0"/>
              <w:adjustRightInd w:val="0"/>
              <w:ind w:firstLine="283"/>
              <w:contextualSpacing w:val="0"/>
              <w:rPr>
                <w:szCs w:val="24"/>
                <w:lang w:eastAsia="ru-RU" w:bidi="ar-SA"/>
              </w:rPr>
            </w:pPr>
            <w:r w:rsidRPr="003D5800">
              <w:rPr>
                <w:szCs w:val="24"/>
                <w:lang w:eastAsia="ru-RU" w:bidi="ar-SA"/>
              </w:rPr>
              <w:t>Различение типов рифм, различение жанровых особенностей произведений народного творчества и авторской литературы, узнавание в текстах литературных приемов (сравнение, олицетворение, контраст, гипербола, звукопись и др.) и понимание причин их использования.</w:t>
            </w:r>
          </w:p>
        </w:tc>
      </w:tr>
      <w:tr w:rsidR="00A66904" w:rsidTr="00BD37F4">
        <w:trPr>
          <w:trHeight w:val="929"/>
        </w:trPr>
        <w:tc>
          <w:tcPr>
            <w:tcW w:w="817" w:type="dxa"/>
          </w:tcPr>
          <w:p w:rsidR="00A66904" w:rsidRDefault="00A66904" w:rsidP="00695188">
            <w:pPr>
              <w:ind w:firstLine="0"/>
            </w:pPr>
            <w:r>
              <w:t>4</w:t>
            </w:r>
          </w:p>
        </w:tc>
        <w:tc>
          <w:tcPr>
            <w:tcW w:w="3402" w:type="dxa"/>
          </w:tcPr>
          <w:p w:rsidR="00A66904" w:rsidRPr="00A66904" w:rsidRDefault="00A66904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695188">
              <w:rPr>
                <w:bCs/>
                <w:iCs/>
                <w:szCs w:val="24"/>
                <w:lang w:eastAsia="ru-RU" w:bidi="ar-SA"/>
              </w:rPr>
              <w:t>Глава</w:t>
            </w:r>
            <w:r w:rsidRPr="00695188">
              <w:rPr>
                <w:bCs/>
                <w:iCs/>
                <w:szCs w:val="24"/>
                <w:lang w:eastAsia="ru-RU" w:bidi="ar-SA"/>
              </w:rPr>
              <w:t> </w:t>
            </w:r>
            <w:r w:rsidRPr="00695188">
              <w:rPr>
                <w:bCs/>
                <w:iCs/>
                <w:szCs w:val="24"/>
                <w:lang w:eastAsia="ru-RU" w:bidi="ar-SA"/>
              </w:rPr>
              <w:t xml:space="preserve"> 4.  Всматриваемся в лица наших сверстников, </w:t>
            </w:r>
            <w:r>
              <w:rPr>
                <w:bCs/>
                <w:iCs/>
                <w:szCs w:val="24"/>
                <w:lang w:eastAsia="ru-RU" w:bidi="ar-SA"/>
              </w:rPr>
              <w:t xml:space="preserve">живших задолго до нас </w:t>
            </w:r>
          </w:p>
        </w:tc>
        <w:tc>
          <w:tcPr>
            <w:tcW w:w="1701" w:type="dxa"/>
          </w:tcPr>
          <w:p w:rsidR="00A66904" w:rsidRDefault="00A66904" w:rsidP="00695188">
            <w:pPr>
              <w:ind w:firstLine="0"/>
            </w:pPr>
            <w:r>
              <w:t>10 ч</w:t>
            </w:r>
          </w:p>
        </w:tc>
        <w:tc>
          <w:tcPr>
            <w:tcW w:w="8866" w:type="dxa"/>
          </w:tcPr>
          <w:p w:rsidR="00A66904" w:rsidRPr="00BD37F4" w:rsidRDefault="003D5800" w:rsidP="00BD37F4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contextualSpacing w:val="0"/>
              <w:rPr>
                <w:szCs w:val="24"/>
                <w:lang w:eastAsia="ru-RU" w:bidi="ar-SA"/>
              </w:rPr>
            </w:pPr>
            <w:r w:rsidRPr="003D5800">
              <w:rPr>
                <w:szCs w:val="24"/>
                <w:lang w:eastAsia="ru-RU" w:bidi="ar-SA"/>
              </w:rPr>
              <w:t>Чтение</w:t>
            </w:r>
            <w:r>
              <w:rPr>
                <w:szCs w:val="24"/>
                <w:lang w:eastAsia="ru-RU" w:bidi="ar-SA"/>
              </w:rPr>
              <w:t xml:space="preserve"> </w:t>
            </w:r>
            <w:r w:rsidRPr="003D5800">
              <w:rPr>
                <w:b/>
                <w:bCs/>
                <w:i/>
                <w:iCs/>
                <w:szCs w:val="24"/>
                <w:lang w:eastAsia="ru-RU" w:bidi="ar-SA"/>
              </w:rPr>
              <w:t xml:space="preserve"> </w:t>
            </w:r>
            <w:r w:rsidRPr="003D5800">
              <w:rPr>
                <w:szCs w:val="24"/>
                <w:lang w:eastAsia="ru-RU" w:bidi="ar-SA"/>
              </w:rPr>
              <w:t>по ролям, устное словесное рисование, работа с репродукциями, создание собственных текстов.</w:t>
            </w:r>
            <w:r w:rsidR="00BD37F4" w:rsidRPr="003D5800">
              <w:rPr>
                <w:szCs w:val="24"/>
                <w:lang w:eastAsia="ru-RU" w:bidi="ar-SA"/>
              </w:rPr>
              <w:t xml:space="preserve"> </w:t>
            </w:r>
            <w:r w:rsidR="00BD37F4">
              <w:rPr>
                <w:szCs w:val="24"/>
                <w:lang w:eastAsia="ru-RU" w:bidi="ar-SA"/>
              </w:rPr>
              <w:t>С</w:t>
            </w:r>
            <w:r w:rsidR="00BD37F4" w:rsidRPr="003D5800">
              <w:rPr>
                <w:szCs w:val="24"/>
                <w:lang w:eastAsia="ru-RU" w:bidi="ar-SA"/>
              </w:rPr>
              <w:t>равнивать характеры героев одного и разных произведений; выявля</w:t>
            </w:r>
            <w:r w:rsidR="00BD37F4">
              <w:rPr>
                <w:szCs w:val="24"/>
                <w:lang w:eastAsia="ru-RU" w:bidi="ar-SA"/>
              </w:rPr>
              <w:t>ть авторское отношение к герою.</w:t>
            </w:r>
          </w:p>
        </w:tc>
      </w:tr>
      <w:tr w:rsidR="00A66904" w:rsidTr="00BD37F4">
        <w:tc>
          <w:tcPr>
            <w:tcW w:w="817" w:type="dxa"/>
          </w:tcPr>
          <w:p w:rsidR="00A66904" w:rsidRDefault="00A66904" w:rsidP="00695188">
            <w:pPr>
              <w:ind w:firstLine="0"/>
            </w:pPr>
            <w:r>
              <w:t>5</w:t>
            </w:r>
          </w:p>
        </w:tc>
        <w:tc>
          <w:tcPr>
            <w:tcW w:w="3402" w:type="dxa"/>
          </w:tcPr>
          <w:p w:rsidR="00A66904" w:rsidRPr="00A66904" w:rsidRDefault="00A66904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right="40"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A66904">
              <w:rPr>
                <w:bCs/>
                <w:iCs/>
                <w:szCs w:val="24"/>
                <w:lang w:eastAsia="ru-RU" w:bidi="ar-SA"/>
              </w:rPr>
              <w:t>Глава</w:t>
            </w:r>
            <w:r w:rsidRPr="00A66904">
              <w:rPr>
                <w:bCs/>
                <w:iCs/>
                <w:szCs w:val="24"/>
                <w:lang w:eastAsia="ru-RU" w:bidi="ar-SA"/>
              </w:rPr>
              <w:t> </w:t>
            </w:r>
            <w:r w:rsidRPr="00A66904">
              <w:rPr>
                <w:bCs/>
                <w:iCs/>
                <w:szCs w:val="24"/>
                <w:lang w:eastAsia="ru-RU" w:bidi="ar-SA"/>
              </w:rPr>
              <w:t xml:space="preserve"> 5.  Пытаемся понять, как на нас </w:t>
            </w:r>
            <w:r>
              <w:rPr>
                <w:bCs/>
                <w:iCs/>
                <w:szCs w:val="24"/>
                <w:lang w:eastAsia="ru-RU" w:bidi="ar-SA"/>
              </w:rPr>
              <w:t xml:space="preserve">воздействует КРАСОТА. </w:t>
            </w:r>
          </w:p>
        </w:tc>
        <w:tc>
          <w:tcPr>
            <w:tcW w:w="1701" w:type="dxa"/>
          </w:tcPr>
          <w:p w:rsidR="00A66904" w:rsidRDefault="00A66904" w:rsidP="00695188">
            <w:pPr>
              <w:ind w:firstLine="0"/>
            </w:pPr>
            <w:r>
              <w:t>10 ч</w:t>
            </w:r>
          </w:p>
        </w:tc>
        <w:tc>
          <w:tcPr>
            <w:tcW w:w="8866" w:type="dxa"/>
          </w:tcPr>
          <w:p w:rsidR="00A66904" w:rsidRPr="00744AB1" w:rsidRDefault="00BD37F4" w:rsidP="00695188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>
              <w:rPr>
                <w:rFonts w:eastAsia="Calibri"/>
                <w:szCs w:val="24"/>
                <w:lang w:bidi="ar-SA"/>
              </w:rPr>
              <w:t>Р</w:t>
            </w:r>
            <w:r w:rsidRPr="00BD37F4">
              <w:rPr>
                <w:rFonts w:eastAsia="Calibri"/>
                <w:szCs w:val="24"/>
                <w:lang w:bidi="ar-SA"/>
              </w:rPr>
              <w:t>азличение типов рифм, различение жанровых особенностей произведений народного творчества и авторской литературы, узнавание в текстах литературных приемов (сравнение, олицетворение, контраст, гипербола, звукопись и др.) и понимание причин их использования.</w:t>
            </w:r>
          </w:p>
        </w:tc>
      </w:tr>
      <w:tr w:rsidR="00A66904" w:rsidTr="00BD37F4">
        <w:tc>
          <w:tcPr>
            <w:tcW w:w="817" w:type="dxa"/>
          </w:tcPr>
          <w:p w:rsidR="00A66904" w:rsidRDefault="00A66904" w:rsidP="00695188">
            <w:pPr>
              <w:ind w:firstLine="0"/>
            </w:pPr>
            <w:r>
              <w:t>6</w:t>
            </w:r>
          </w:p>
        </w:tc>
        <w:tc>
          <w:tcPr>
            <w:tcW w:w="3402" w:type="dxa"/>
          </w:tcPr>
          <w:p w:rsidR="00A66904" w:rsidRPr="00A66904" w:rsidRDefault="00A66904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right="40"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A66904">
              <w:rPr>
                <w:bCs/>
                <w:iCs/>
                <w:szCs w:val="24"/>
                <w:lang w:eastAsia="ru-RU" w:bidi="ar-SA"/>
              </w:rPr>
              <w:t>Глава</w:t>
            </w:r>
            <w:r w:rsidRPr="00A66904">
              <w:rPr>
                <w:bCs/>
                <w:iCs/>
                <w:szCs w:val="24"/>
                <w:lang w:eastAsia="ru-RU" w:bidi="ar-SA"/>
              </w:rPr>
              <w:t> </w:t>
            </w:r>
            <w:r w:rsidRPr="00A66904">
              <w:rPr>
                <w:bCs/>
                <w:iCs/>
                <w:szCs w:val="24"/>
                <w:lang w:eastAsia="ru-RU" w:bidi="ar-SA"/>
              </w:rPr>
              <w:t xml:space="preserve"> 6.  Приближаемся к</w:t>
            </w:r>
            <w:r>
              <w:rPr>
                <w:bCs/>
                <w:iCs/>
                <w:szCs w:val="24"/>
                <w:lang w:eastAsia="ru-RU" w:bidi="ar-SA"/>
              </w:rPr>
              <w:t xml:space="preserve"> разгадке тайны особого зрения </w:t>
            </w:r>
          </w:p>
        </w:tc>
        <w:tc>
          <w:tcPr>
            <w:tcW w:w="1701" w:type="dxa"/>
          </w:tcPr>
          <w:p w:rsidR="00A66904" w:rsidRDefault="00A66904" w:rsidP="00695188">
            <w:pPr>
              <w:ind w:firstLine="0"/>
            </w:pPr>
            <w:r>
              <w:t>8 ч</w:t>
            </w:r>
          </w:p>
        </w:tc>
        <w:tc>
          <w:tcPr>
            <w:tcW w:w="8866" w:type="dxa"/>
          </w:tcPr>
          <w:p w:rsidR="00A66904" w:rsidRPr="00744AB1" w:rsidRDefault="00BD37F4" w:rsidP="00695188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3D5800">
              <w:rPr>
                <w:szCs w:val="24"/>
                <w:lang w:eastAsia="ru-RU" w:bidi="ar-SA"/>
              </w:rPr>
              <w:t>Аудирование</w:t>
            </w:r>
            <w:r>
              <w:rPr>
                <w:szCs w:val="24"/>
                <w:lang w:eastAsia="ru-RU" w:bidi="ar-SA"/>
              </w:rPr>
              <w:t>,</w:t>
            </w:r>
            <w:r w:rsidRPr="003D5800">
              <w:rPr>
                <w:szCs w:val="24"/>
                <w:lang w:eastAsia="ru-RU" w:bidi="ar-SA"/>
              </w:rPr>
              <w:t xml:space="preserve">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      </w:r>
          </w:p>
        </w:tc>
      </w:tr>
      <w:tr w:rsidR="00A66904" w:rsidTr="00BD37F4">
        <w:tc>
          <w:tcPr>
            <w:tcW w:w="817" w:type="dxa"/>
          </w:tcPr>
          <w:p w:rsidR="00A66904" w:rsidRDefault="00A66904" w:rsidP="00695188">
            <w:pPr>
              <w:ind w:firstLine="0"/>
            </w:pPr>
            <w:r>
              <w:t>7</w:t>
            </w:r>
          </w:p>
        </w:tc>
        <w:tc>
          <w:tcPr>
            <w:tcW w:w="3402" w:type="dxa"/>
          </w:tcPr>
          <w:p w:rsidR="00A66904" w:rsidRPr="00A66904" w:rsidRDefault="00A66904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A66904">
              <w:rPr>
                <w:bCs/>
                <w:iCs/>
                <w:szCs w:val="24"/>
                <w:lang w:eastAsia="ru-RU" w:bidi="ar-SA"/>
              </w:rPr>
              <w:t>Глава</w:t>
            </w:r>
            <w:r w:rsidRPr="00A66904">
              <w:rPr>
                <w:bCs/>
                <w:iCs/>
                <w:szCs w:val="24"/>
                <w:lang w:eastAsia="ru-RU" w:bidi="ar-SA"/>
              </w:rPr>
              <w:t> </w:t>
            </w:r>
            <w:r w:rsidRPr="00A66904">
              <w:rPr>
                <w:bCs/>
                <w:iCs/>
                <w:szCs w:val="24"/>
                <w:lang w:eastAsia="ru-RU" w:bidi="ar-SA"/>
              </w:rPr>
              <w:t xml:space="preserve"> 7.  Обнаруживаем, что у искусства есть своя </w:t>
            </w:r>
            <w:r w:rsidRPr="00A66904">
              <w:rPr>
                <w:bCs/>
                <w:iCs/>
                <w:szCs w:val="24"/>
                <w:lang w:eastAsia="ru-RU" w:bidi="ar-SA"/>
              </w:rPr>
              <w:lastRenderedPageBreak/>
              <w:t xml:space="preserve">особенная правда </w:t>
            </w:r>
          </w:p>
        </w:tc>
        <w:tc>
          <w:tcPr>
            <w:tcW w:w="1701" w:type="dxa"/>
          </w:tcPr>
          <w:p w:rsidR="00A66904" w:rsidRDefault="00A66904" w:rsidP="00A66904">
            <w:pPr>
              <w:ind w:firstLine="708"/>
            </w:pPr>
            <w:r>
              <w:lastRenderedPageBreak/>
              <w:t>17 ч</w:t>
            </w:r>
          </w:p>
        </w:tc>
        <w:tc>
          <w:tcPr>
            <w:tcW w:w="8866" w:type="dxa"/>
          </w:tcPr>
          <w:p w:rsidR="00BD37F4" w:rsidRPr="003D5800" w:rsidRDefault="00BD37F4" w:rsidP="00BD37F4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contextualSpacing w:val="0"/>
              <w:rPr>
                <w:szCs w:val="24"/>
                <w:lang w:eastAsia="ru-RU" w:bidi="ar-SA"/>
              </w:rPr>
            </w:pPr>
            <w:r w:rsidRPr="003D5800">
              <w:rPr>
                <w:szCs w:val="24"/>
                <w:lang w:eastAsia="ru-RU" w:bidi="ar-SA"/>
              </w:rPr>
              <w:t>Умение определять тему и главную мысль произведения; делить текст на смысловые части, составлять план текста и использовать его для пересказа; переска</w:t>
            </w:r>
            <w:r>
              <w:rPr>
                <w:szCs w:val="24"/>
                <w:lang w:eastAsia="ru-RU" w:bidi="ar-SA"/>
              </w:rPr>
              <w:t xml:space="preserve">зывать текст </w:t>
            </w:r>
            <w:r>
              <w:rPr>
                <w:szCs w:val="24"/>
                <w:lang w:eastAsia="ru-RU" w:bidi="ar-SA"/>
              </w:rPr>
              <w:lastRenderedPageBreak/>
              <w:t>кратко и подробно.</w:t>
            </w:r>
            <w:r w:rsidRPr="003D5800">
              <w:rPr>
                <w:szCs w:val="24"/>
                <w:lang w:eastAsia="ru-RU" w:bidi="ar-SA"/>
              </w:rPr>
              <w:t xml:space="preserve"> сравнивать характеры героев одного и разных произведений; выявлять авторское отношение к герою.</w:t>
            </w:r>
          </w:p>
          <w:p w:rsidR="00A66904" w:rsidRPr="00744AB1" w:rsidRDefault="00A66904" w:rsidP="00695188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</w:tr>
      <w:tr w:rsidR="00A66904" w:rsidTr="00BD37F4">
        <w:tc>
          <w:tcPr>
            <w:tcW w:w="817" w:type="dxa"/>
          </w:tcPr>
          <w:p w:rsidR="00A66904" w:rsidRDefault="00A66904" w:rsidP="00695188">
            <w:pPr>
              <w:ind w:firstLine="0"/>
            </w:pPr>
            <w:r>
              <w:lastRenderedPageBreak/>
              <w:t>8</w:t>
            </w:r>
          </w:p>
        </w:tc>
        <w:tc>
          <w:tcPr>
            <w:tcW w:w="3402" w:type="dxa"/>
          </w:tcPr>
          <w:p w:rsidR="00A66904" w:rsidRPr="00A66904" w:rsidRDefault="00A66904" w:rsidP="00A66904">
            <w:pPr>
              <w:widowControl w:val="0"/>
              <w:overflowPunct w:val="0"/>
              <w:autoSpaceDE w:val="0"/>
              <w:autoSpaceDN w:val="0"/>
              <w:adjustRightInd w:val="0"/>
              <w:ind w:left="280" w:firstLine="0"/>
              <w:contextualSpacing w:val="0"/>
              <w:rPr>
                <w:bCs/>
                <w:iCs/>
                <w:szCs w:val="24"/>
                <w:lang w:eastAsia="ru-RU" w:bidi="ar-SA"/>
              </w:rPr>
            </w:pPr>
            <w:r w:rsidRPr="00A66904">
              <w:rPr>
                <w:bCs/>
                <w:iCs/>
                <w:szCs w:val="24"/>
                <w:lang w:eastAsia="ru-RU" w:bidi="ar-SA"/>
              </w:rPr>
              <w:t>Глава</w:t>
            </w:r>
            <w:r w:rsidRPr="00A66904">
              <w:rPr>
                <w:bCs/>
                <w:iCs/>
                <w:szCs w:val="24"/>
                <w:lang w:eastAsia="ru-RU" w:bidi="ar-SA"/>
              </w:rPr>
              <w:t> </w:t>
            </w:r>
            <w:r w:rsidRPr="00A66904">
              <w:rPr>
                <w:bCs/>
                <w:iCs/>
                <w:szCs w:val="24"/>
                <w:lang w:eastAsia="ru-RU" w:bidi="ar-SA"/>
              </w:rPr>
              <w:t xml:space="preserve"> 8.  Убеждаемся, что без прошлого у людей нет будущего. Задумываемся над тем, что такое Отечество </w:t>
            </w:r>
          </w:p>
        </w:tc>
        <w:tc>
          <w:tcPr>
            <w:tcW w:w="1701" w:type="dxa"/>
          </w:tcPr>
          <w:p w:rsidR="00A66904" w:rsidRDefault="00A66904" w:rsidP="003D5800">
            <w:pPr>
              <w:ind w:firstLine="0"/>
            </w:pPr>
            <w:r>
              <w:t>1</w:t>
            </w:r>
            <w:r w:rsidR="003D5800">
              <w:t xml:space="preserve">6 </w:t>
            </w:r>
            <w:r>
              <w:t>ч</w:t>
            </w:r>
          </w:p>
        </w:tc>
        <w:tc>
          <w:tcPr>
            <w:tcW w:w="8866" w:type="dxa"/>
          </w:tcPr>
          <w:p w:rsidR="00BD37F4" w:rsidRPr="003D5800" w:rsidRDefault="00BD37F4" w:rsidP="00BD37F4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contextualSpacing w:val="0"/>
              <w:rPr>
                <w:szCs w:val="24"/>
                <w:lang w:eastAsia="ru-RU" w:bidi="ar-SA"/>
              </w:rPr>
            </w:pPr>
            <w:r w:rsidRPr="003D5800">
              <w:rPr>
                <w:szCs w:val="24"/>
                <w:lang w:eastAsia="ru-RU" w:bidi="ar-SA"/>
              </w:rPr>
              <w:t>Составлять</w:t>
            </w:r>
            <w:r>
              <w:rPr>
                <w:szCs w:val="24"/>
                <w:lang w:eastAsia="ru-RU" w:bidi="ar-SA"/>
              </w:rPr>
              <w:t xml:space="preserve"> </w:t>
            </w:r>
            <w:r w:rsidRPr="003D5800">
              <w:rPr>
                <w:szCs w:val="24"/>
                <w:lang w:eastAsia="ru-RU" w:bidi="ar-SA"/>
              </w:rPr>
              <w:t>общее представление о содержании основных литературных произведений, изученных в классе, указывать их авторов и названия; характеризовать героев произведений; сравнивать характеры героев одного и разных произведений; выявлять авторское отношение к герою. Различение типов рифм, различение жанровых особенностей произведений народного творчества и авторской литературы,</w:t>
            </w:r>
          </w:p>
          <w:p w:rsidR="00A66904" w:rsidRPr="00744AB1" w:rsidRDefault="00A66904" w:rsidP="00695188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</w:tr>
    </w:tbl>
    <w:p w:rsidR="00443BBC" w:rsidRDefault="00443BBC" w:rsidP="008B159B">
      <w:pPr>
        <w:ind w:firstLine="0"/>
        <w:jc w:val="center"/>
        <w:rPr>
          <w:b/>
          <w:szCs w:val="24"/>
        </w:rPr>
      </w:pPr>
    </w:p>
    <w:p w:rsidR="00A66904" w:rsidRPr="008E0702" w:rsidRDefault="00443BBC" w:rsidP="008B159B">
      <w:pPr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5. </w:t>
      </w:r>
      <w:r w:rsidR="00BD37F4" w:rsidRPr="008E0702">
        <w:rPr>
          <w:b/>
          <w:szCs w:val="24"/>
        </w:rPr>
        <w:t>КАЛЕНДАРНО – ТЕМАТИЧЕСКОЕ ПЛАНИРОВАНИЕ</w:t>
      </w:r>
    </w:p>
    <w:tbl>
      <w:tblPr>
        <w:tblStyle w:val="a9"/>
        <w:tblW w:w="15242" w:type="dxa"/>
        <w:tblLayout w:type="fixed"/>
        <w:tblLook w:val="04A0" w:firstRow="1" w:lastRow="0" w:firstColumn="1" w:lastColumn="0" w:noHBand="0" w:noVBand="1"/>
      </w:tblPr>
      <w:tblGrid>
        <w:gridCol w:w="560"/>
        <w:gridCol w:w="2271"/>
        <w:gridCol w:w="1953"/>
        <w:gridCol w:w="3858"/>
        <w:gridCol w:w="3260"/>
        <w:gridCol w:w="2461"/>
        <w:gridCol w:w="879"/>
      </w:tblGrid>
      <w:tr w:rsidR="008E0702" w:rsidTr="008F7BAA">
        <w:tc>
          <w:tcPr>
            <w:tcW w:w="560" w:type="dxa"/>
            <w:vMerge w:val="restart"/>
          </w:tcPr>
          <w:p w:rsidR="008E0702" w:rsidRPr="008E0702" w:rsidRDefault="008E0702" w:rsidP="00A66904">
            <w:pPr>
              <w:ind w:firstLine="0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>№ п\п</w:t>
            </w:r>
          </w:p>
        </w:tc>
        <w:tc>
          <w:tcPr>
            <w:tcW w:w="2271" w:type="dxa"/>
            <w:vMerge w:val="restart"/>
          </w:tcPr>
          <w:p w:rsidR="008E0702" w:rsidRPr="008E0702" w:rsidRDefault="008E0702" w:rsidP="008E0702">
            <w:pPr>
              <w:ind w:firstLine="0"/>
              <w:jc w:val="center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>Тема урока</w:t>
            </w:r>
          </w:p>
        </w:tc>
        <w:tc>
          <w:tcPr>
            <w:tcW w:w="1953" w:type="dxa"/>
            <w:vMerge w:val="restart"/>
          </w:tcPr>
          <w:p w:rsidR="008E0702" w:rsidRPr="008E0702" w:rsidRDefault="008E0702" w:rsidP="008E0702">
            <w:pPr>
              <w:ind w:firstLine="0"/>
              <w:jc w:val="center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>Содержание урока</w:t>
            </w:r>
          </w:p>
        </w:tc>
        <w:tc>
          <w:tcPr>
            <w:tcW w:w="9579" w:type="dxa"/>
            <w:gridSpan w:val="3"/>
          </w:tcPr>
          <w:p w:rsidR="008E0702" w:rsidRPr="008E0702" w:rsidRDefault="008E0702" w:rsidP="00BD37F4">
            <w:pPr>
              <w:ind w:firstLine="0"/>
              <w:jc w:val="center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>Планируемые результаты</w:t>
            </w:r>
          </w:p>
        </w:tc>
        <w:tc>
          <w:tcPr>
            <w:tcW w:w="879" w:type="dxa"/>
            <w:vMerge w:val="restart"/>
          </w:tcPr>
          <w:p w:rsidR="008E0702" w:rsidRPr="008E0702" w:rsidRDefault="008E0702" w:rsidP="00A66904">
            <w:pPr>
              <w:ind w:firstLine="0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 xml:space="preserve">Дата </w:t>
            </w:r>
          </w:p>
        </w:tc>
      </w:tr>
      <w:tr w:rsidR="0033455B" w:rsidTr="008F7BAA">
        <w:tc>
          <w:tcPr>
            <w:tcW w:w="560" w:type="dxa"/>
            <w:vMerge/>
          </w:tcPr>
          <w:p w:rsidR="008E0702" w:rsidRDefault="008E0702" w:rsidP="00A66904">
            <w:pPr>
              <w:ind w:firstLine="0"/>
              <w:rPr>
                <w:szCs w:val="24"/>
              </w:rPr>
            </w:pPr>
          </w:p>
        </w:tc>
        <w:tc>
          <w:tcPr>
            <w:tcW w:w="2271" w:type="dxa"/>
            <w:vMerge/>
          </w:tcPr>
          <w:p w:rsidR="008E0702" w:rsidRDefault="008E0702" w:rsidP="00A66904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  <w:vMerge/>
          </w:tcPr>
          <w:p w:rsidR="008E0702" w:rsidRDefault="008E0702" w:rsidP="00A66904">
            <w:pPr>
              <w:ind w:firstLine="0"/>
              <w:rPr>
                <w:szCs w:val="24"/>
              </w:rPr>
            </w:pPr>
          </w:p>
        </w:tc>
        <w:tc>
          <w:tcPr>
            <w:tcW w:w="3858" w:type="dxa"/>
          </w:tcPr>
          <w:p w:rsidR="008E0702" w:rsidRPr="008E0702" w:rsidRDefault="008E0702" w:rsidP="008E0702">
            <w:pPr>
              <w:ind w:firstLine="0"/>
              <w:jc w:val="center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>Предметные</w:t>
            </w:r>
          </w:p>
        </w:tc>
        <w:tc>
          <w:tcPr>
            <w:tcW w:w="3260" w:type="dxa"/>
          </w:tcPr>
          <w:p w:rsidR="008E0702" w:rsidRPr="008E0702" w:rsidRDefault="008E0702" w:rsidP="008E0702">
            <w:pPr>
              <w:ind w:firstLine="0"/>
              <w:jc w:val="center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>Метапредметные</w:t>
            </w:r>
          </w:p>
        </w:tc>
        <w:tc>
          <w:tcPr>
            <w:tcW w:w="2461" w:type="dxa"/>
          </w:tcPr>
          <w:p w:rsidR="008E0702" w:rsidRPr="008E0702" w:rsidRDefault="008E0702" w:rsidP="008E0702">
            <w:pPr>
              <w:ind w:firstLine="0"/>
              <w:jc w:val="center"/>
              <w:rPr>
                <w:b/>
                <w:szCs w:val="24"/>
              </w:rPr>
            </w:pPr>
            <w:r w:rsidRPr="008E0702">
              <w:rPr>
                <w:b/>
                <w:szCs w:val="24"/>
              </w:rPr>
              <w:t>Личностные</w:t>
            </w:r>
          </w:p>
        </w:tc>
        <w:tc>
          <w:tcPr>
            <w:tcW w:w="879" w:type="dxa"/>
            <w:vMerge/>
          </w:tcPr>
          <w:p w:rsidR="008E0702" w:rsidRDefault="008E0702" w:rsidP="00A66904">
            <w:pPr>
              <w:ind w:firstLine="0"/>
              <w:rPr>
                <w:szCs w:val="24"/>
              </w:rPr>
            </w:pPr>
          </w:p>
        </w:tc>
      </w:tr>
      <w:tr w:rsidR="008E0702" w:rsidTr="008F7BAA">
        <w:tc>
          <w:tcPr>
            <w:tcW w:w="560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71" w:type="dxa"/>
            <w:shd w:val="clear" w:color="auto" w:fill="auto"/>
          </w:tcPr>
          <w:p w:rsidR="008E0702" w:rsidRPr="008E0702" w:rsidRDefault="008E0702" w:rsidP="008E0702">
            <w:pPr>
              <w:rPr>
                <w:szCs w:val="24"/>
              </w:rPr>
            </w:pPr>
            <w:r w:rsidRPr="008E0702">
              <w:rPr>
                <w:szCs w:val="24"/>
              </w:rPr>
              <w:t>Древние представления о мировом дереве, соединяющем Верхний, Средний и Нижний миры.</w:t>
            </w:r>
          </w:p>
          <w:p w:rsidR="008E0702" w:rsidRPr="008E0702" w:rsidRDefault="008E0702" w:rsidP="008E0702">
            <w:pPr>
              <w:rPr>
                <w:szCs w:val="24"/>
              </w:rPr>
            </w:pPr>
          </w:p>
        </w:tc>
        <w:tc>
          <w:tcPr>
            <w:tcW w:w="1953" w:type="dxa"/>
          </w:tcPr>
          <w:p w:rsidR="008E0702" w:rsidRDefault="00BE3655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осмысление прочитанного</w:t>
            </w:r>
          </w:p>
        </w:tc>
        <w:tc>
          <w:tcPr>
            <w:tcW w:w="3858" w:type="dxa"/>
            <w:shd w:val="clear" w:color="auto" w:fill="auto"/>
          </w:tcPr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, как люди в древности представляли себе окружающий мир (стр.8); особенности наиболее известных народных обрядов и праздников; </w:t>
            </w: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волшебные русские народные сказк</w:t>
            </w:r>
            <w:bookmarkStart w:id="0" w:name="_GoBack"/>
            <w:bookmarkEnd w:id="0"/>
            <w:r w:rsidRPr="009C3B34">
              <w:rPr>
                <w:szCs w:val="24"/>
              </w:rPr>
              <w:t>и.</w:t>
            </w:r>
          </w:p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отличать народные произведения от авторских; приводить примеры русских народных </w:t>
            </w:r>
            <w:r w:rsidRPr="009C3B34">
              <w:rPr>
                <w:i/>
                <w:szCs w:val="24"/>
              </w:rPr>
              <w:t xml:space="preserve">волшебных </w:t>
            </w:r>
            <w:r w:rsidRPr="009C3B34">
              <w:rPr>
                <w:szCs w:val="24"/>
              </w:rPr>
              <w:t>сказок.</w:t>
            </w:r>
          </w:p>
        </w:tc>
        <w:tc>
          <w:tcPr>
            <w:tcW w:w="3260" w:type="dxa"/>
            <w:shd w:val="clear" w:color="auto" w:fill="auto"/>
          </w:tcPr>
          <w:p w:rsidR="008E0702" w:rsidRPr="009C3B34" w:rsidRDefault="008E0702" w:rsidP="008E0702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> перечитывание текста с разными задачами;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>работа с дидактическими иллюстрациями.</w:t>
            </w:r>
          </w:p>
          <w:p w:rsidR="008E0702" w:rsidRPr="009C3B34" w:rsidRDefault="008E0702" w:rsidP="008E0702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</w:tc>
        <w:tc>
          <w:tcPr>
            <w:tcW w:w="879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</w:tr>
      <w:tr w:rsidR="008E0702" w:rsidTr="008F7BAA">
        <w:tc>
          <w:tcPr>
            <w:tcW w:w="560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2-3</w:t>
            </w:r>
          </w:p>
        </w:tc>
        <w:tc>
          <w:tcPr>
            <w:tcW w:w="2271" w:type="dxa"/>
            <w:shd w:val="clear" w:color="auto" w:fill="auto"/>
          </w:tcPr>
          <w:p w:rsidR="008E0702" w:rsidRPr="008E0702" w:rsidRDefault="008E0702" w:rsidP="008E0702">
            <w:pPr>
              <w:rPr>
                <w:szCs w:val="24"/>
              </w:rPr>
            </w:pPr>
            <w:r w:rsidRPr="008E0702">
              <w:rPr>
                <w:szCs w:val="24"/>
              </w:rPr>
              <w:t xml:space="preserve">Персей. Древнегреческое сказание. </w:t>
            </w:r>
          </w:p>
        </w:tc>
        <w:tc>
          <w:tcPr>
            <w:tcW w:w="1953" w:type="dxa"/>
          </w:tcPr>
          <w:p w:rsidR="008E0702" w:rsidRDefault="00BE3655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значение слова «предсказание»; </w:t>
            </w: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>, как представляется в произведениях почти всех народов борьба Добра и Зла.</w:t>
            </w:r>
          </w:p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про себя в процессе ознакомительного и изучающего чтения; уметь видеть в новом произведении черты уже известного произведения; обосновывать своё высказывание о </w:t>
            </w:r>
            <w:r w:rsidRPr="009C3B34">
              <w:rPr>
                <w:szCs w:val="24"/>
              </w:rPr>
              <w:lastRenderedPageBreak/>
              <w:t>литературном произведении или герое</w:t>
            </w:r>
          </w:p>
        </w:tc>
        <w:tc>
          <w:tcPr>
            <w:tcW w:w="3260" w:type="dxa"/>
            <w:shd w:val="clear" w:color="auto" w:fill="auto"/>
          </w:tcPr>
          <w:p w:rsidR="008E0702" w:rsidRPr="009C3B34" w:rsidRDefault="008E0702" w:rsidP="008E0702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> перечитывание текста с разными задачами;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>работа с дидактическими иллюстрациями.</w:t>
            </w:r>
          </w:p>
          <w:p w:rsidR="008E0702" w:rsidRPr="009C3B34" w:rsidRDefault="008E0702" w:rsidP="008E0702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</w:tcPr>
          <w:p w:rsidR="008E0702" w:rsidRDefault="008E0702" w:rsidP="008E0702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наблюдать то, что можно увидеть глазами, и то, что трудно увидеть глазами; умение обнаруживать красоту природы и искусства и переживать эту красоту вместе с близкими</w:t>
            </w:r>
          </w:p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</w:tr>
      <w:tr w:rsidR="00BD4FF3" w:rsidTr="008F7BAA">
        <w:tc>
          <w:tcPr>
            <w:tcW w:w="560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</w:p>
        </w:tc>
        <w:tc>
          <w:tcPr>
            <w:tcW w:w="2271" w:type="dxa"/>
          </w:tcPr>
          <w:p w:rsidR="008E0702" w:rsidRPr="008E0702" w:rsidRDefault="008E0702" w:rsidP="008E0702">
            <w:pPr>
              <w:rPr>
                <w:szCs w:val="24"/>
              </w:rPr>
            </w:pPr>
            <w:r w:rsidRPr="008E0702">
              <w:rPr>
                <w:szCs w:val="24"/>
              </w:rPr>
              <w:t>Отражение древних представлений о красоте и порядке в земном мире в трёхчастной композиции.</w:t>
            </w:r>
          </w:p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E0702" w:rsidRDefault="00BE3655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осмысление прочитанного</w:t>
            </w:r>
          </w:p>
        </w:tc>
        <w:tc>
          <w:tcPr>
            <w:tcW w:w="3858" w:type="dxa"/>
            <w:shd w:val="clear" w:color="auto" w:fill="auto"/>
          </w:tcPr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особенности изображения КРАСОТЫ И ПОРЯДКА в земном мире в древности.</w:t>
            </w:r>
          </w:p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рассматривать папирус древних египтян, фрагменты вышивок на русской праздничной одежде, икону, опираясь на полученные знания об устройстве мира в древнем представлении.</w:t>
            </w:r>
          </w:p>
        </w:tc>
        <w:tc>
          <w:tcPr>
            <w:tcW w:w="3260" w:type="dxa"/>
            <w:shd w:val="clear" w:color="auto" w:fill="auto"/>
          </w:tcPr>
          <w:p w:rsidR="008E0702" w:rsidRPr="009C3B34" w:rsidRDefault="008E0702" w:rsidP="008E0702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8E0702" w:rsidRPr="009C3B34" w:rsidRDefault="008E0702" w:rsidP="008E0702">
            <w:pPr>
              <w:rPr>
                <w:szCs w:val="24"/>
              </w:rPr>
            </w:pPr>
          </w:p>
        </w:tc>
        <w:tc>
          <w:tcPr>
            <w:tcW w:w="2461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</w:tr>
      <w:tr w:rsidR="00BD4FF3" w:rsidTr="008F7BAA">
        <w:tc>
          <w:tcPr>
            <w:tcW w:w="560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271" w:type="dxa"/>
          </w:tcPr>
          <w:p w:rsidR="008E0702" w:rsidRPr="008E0702" w:rsidRDefault="008E0702" w:rsidP="008E0702">
            <w:pPr>
              <w:rPr>
                <w:szCs w:val="24"/>
              </w:rPr>
            </w:pPr>
            <w:r w:rsidRPr="008E0702">
              <w:rPr>
                <w:szCs w:val="24"/>
              </w:rPr>
              <w:t>Древние представления о животных-прародителях, знакомство с понятием «тотем» (тотемное растение, тотемное животное).</w:t>
            </w:r>
          </w:p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E0702" w:rsidRDefault="00BE3655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значение понятия «тотем»; древнегреческих богов (Зевс, Афина, Афродита, Аполлон).</w:t>
            </w:r>
          </w:p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рассматривать дидактические иллюстрации (изображение на стене Египетского храма, фрагменты русской и греческой икон) с целью определения особенностей изображения древних богов.</w:t>
            </w:r>
          </w:p>
        </w:tc>
        <w:tc>
          <w:tcPr>
            <w:tcW w:w="3260" w:type="dxa"/>
            <w:shd w:val="clear" w:color="auto" w:fill="auto"/>
          </w:tcPr>
          <w:p w:rsidR="008E0702" w:rsidRPr="009C3B34" w:rsidRDefault="008E0702" w:rsidP="008E0702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подведение под понятие;</w:t>
            </w:r>
          </w:p>
          <w:p w:rsidR="008E0702" w:rsidRPr="009C3B34" w:rsidRDefault="008E0702" w:rsidP="008E0702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установление причинно-следственных связей.</w:t>
            </w:r>
          </w:p>
        </w:tc>
        <w:tc>
          <w:tcPr>
            <w:tcW w:w="2461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</w:tr>
      <w:tr w:rsidR="008E0702" w:rsidTr="008F7BAA">
        <w:tc>
          <w:tcPr>
            <w:tcW w:w="560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271" w:type="dxa"/>
          </w:tcPr>
          <w:p w:rsidR="008E0702" w:rsidRPr="008E0702" w:rsidRDefault="008E0702" w:rsidP="008E0702">
            <w:pPr>
              <w:rPr>
                <w:szCs w:val="24"/>
              </w:rPr>
            </w:pPr>
            <w:r w:rsidRPr="008E0702">
              <w:rPr>
                <w:szCs w:val="24"/>
              </w:rPr>
              <w:t>Особенности ГЕРОЯ волшебной сказки.</w:t>
            </w:r>
          </w:p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E0702" w:rsidRDefault="00BE3655" w:rsidP="008E070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осмысление прочитанного</w:t>
            </w:r>
          </w:p>
        </w:tc>
        <w:tc>
          <w:tcPr>
            <w:tcW w:w="3858" w:type="dxa"/>
            <w:shd w:val="clear" w:color="auto" w:fill="auto"/>
          </w:tcPr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сказки, в которых животные обладают чудесными способностями и становятся волшебными помощниками героев; знать особенности ГЕРОЯ волшебной сказки (стр. 30-31).</w:t>
            </w:r>
          </w:p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приводить примеры волшебных сказок; давать характеристику ГЕРОЯ волшебных сказок («Золушка», «Кот в сапогах», «Мальчик с пальчик»).</w:t>
            </w:r>
          </w:p>
        </w:tc>
        <w:tc>
          <w:tcPr>
            <w:tcW w:w="3260" w:type="dxa"/>
            <w:shd w:val="clear" w:color="auto" w:fill="auto"/>
          </w:tcPr>
          <w:p w:rsidR="008E0702" w:rsidRPr="009C3B34" w:rsidRDefault="008E0702" w:rsidP="00BD4FF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E0702" w:rsidRPr="009C3B34" w:rsidRDefault="008E0702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школьную библиотеку в целях выполнения конкретного задания;</w:t>
            </w:r>
          </w:p>
          <w:p w:rsidR="008E0702" w:rsidRPr="009C3B34" w:rsidRDefault="008E0702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8E0702" w:rsidRPr="009C3B34" w:rsidRDefault="008E0702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подведение под понятие;</w:t>
            </w:r>
          </w:p>
          <w:p w:rsidR="008E0702" w:rsidRPr="009C3B34" w:rsidRDefault="008E0702" w:rsidP="00BD4FF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E0702" w:rsidRPr="009C3B34" w:rsidRDefault="008E0702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кооперация;</w:t>
            </w:r>
          </w:p>
          <w:p w:rsidR="008E0702" w:rsidRPr="009C3B34" w:rsidRDefault="008E0702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взаимодействие</w:t>
            </w:r>
            <w:r w:rsidR="00BD4FF3">
              <w:rPr>
                <w:szCs w:val="24"/>
              </w:rPr>
              <w:t xml:space="preserve"> </w:t>
            </w:r>
            <w:r w:rsidRPr="009C3B34">
              <w:rPr>
                <w:szCs w:val="24"/>
              </w:rPr>
              <w:t>учёт позиции собеседника.</w:t>
            </w:r>
          </w:p>
        </w:tc>
        <w:tc>
          <w:tcPr>
            <w:tcW w:w="2461" w:type="dxa"/>
            <w:shd w:val="clear" w:color="auto" w:fill="auto"/>
          </w:tcPr>
          <w:p w:rsidR="008E0702" w:rsidRPr="009C3B34" w:rsidRDefault="008E0702" w:rsidP="008E0702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</w:tc>
        <w:tc>
          <w:tcPr>
            <w:tcW w:w="879" w:type="dxa"/>
          </w:tcPr>
          <w:p w:rsidR="008E0702" w:rsidRDefault="008E0702" w:rsidP="008E0702">
            <w:pPr>
              <w:ind w:firstLine="0"/>
              <w:rPr>
                <w:szCs w:val="24"/>
              </w:rPr>
            </w:pPr>
          </w:p>
        </w:tc>
      </w:tr>
      <w:tr w:rsidR="00BD4FF3" w:rsidTr="008F7BAA">
        <w:tc>
          <w:tcPr>
            <w:tcW w:w="560" w:type="dxa"/>
          </w:tcPr>
          <w:p w:rsidR="00BD4FF3" w:rsidRDefault="00BD4FF3" w:rsidP="00BD4FF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7-8</w:t>
            </w:r>
          </w:p>
        </w:tc>
        <w:tc>
          <w:tcPr>
            <w:tcW w:w="2271" w:type="dxa"/>
          </w:tcPr>
          <w:p w:rsidR="00BD4FF3" w:rsidRPr="00BD4FF3" w:rsidRDefault="00BD4FF3" w:rsidP="00BD4FF3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BD4FF3">
              <w:rPr>
                <w:szCs w:val="24"/>
                <w:lang w:eastAsia="ru-RU" w:bidi="ar-SA"/>
              </w:rPr>
              <w:t>Русская сказка «Сивка-Бурка».</w:t>
            </w:r>
          </w:p>
          <w:p w:rsidR="00BD4FF3" w:rsidRDefault="00BD4FF3" w:rsidP="00BD4FF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Проверка читательских умений на начало года</w:t>
            </w:r>
          </w:p>
        </w:tc>
        <w:tc>
          <w:tcPr>
            <w:tcW w:w="1953" w:type="dxa"/>
          </w:tcPr>
          <w:p w:rsidR="00BD4FF3" w:rsidRDefault="00BE3655" w:rsidP="00BD4FF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BD4FF3" w:rsidRPr="009C3B34" w:rsidRDefault="00BD4FF3" w:rsidP="00BD4FF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особенности ГЕРОЯ волшебной сказки знать, что число «3» – магическое в фольклоре большинства народов мира.</w:t>
            </w:r>
          </w:p>
          <w:p w:rsidR="00BD4FF3" w:rsidRPr="009C3B34" w:rsidRDefault="00BD4FF3" w:rsidP="00BD4FF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про себя в процессе ознакомительного и изучающего чтения; строить свои предположения насчёт финала сказки.</w:t>
            </w:r>
          </w:p>
        </w:tc>
        <w:tc>
          <w:tcPr>
            <w:tcW w:w="3260" w:type="dxa"/>
            <w:shd w:val="clear" w:color="auto" w:fill="auto"/>
          </w:tcPr>
          <w:p w:rsidR="00BD4FF3" w:rsidRPr="009C3B34" w:rsidRDefault="00BD4FF3" w:rsidP="00BD4FF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BD4FF3" w:rsidRPr="009C3B34" w:rsidRDefault="00BD4FF3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школьную библиотеку в целях выполнения конкретного задания;</w:t>
            </w:r>
          </w:p>
          <w:p w:rsidR="00BD4FF3" w:rsidRPr="009C3B34" w:rsidRDefault="00BD4FF3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BD4FF3" w:rsidRPr="009C3B34" w:rsidRDefault="00BD4FF3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BD4FF3" w:rsidRPr="009C3B34" w:rsidRDefault="00BD4FF3" w:rsidP="00BD4FF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BD4FF3" w:rsidRPr="009C3B34" w:rsidRDefault="00BD4FF3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</w:tcPr>
          <w:p w:rsidR="00BD4FF3" w:rsidRDefault="00BD4FF3" w:rsidP="00BD4FF3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BD4FF3" w:rsidRDefault="00BD4FF3" w:rsidP="00BD4FF3">
            <w:pPr>
              <w:ind w:firstLine="0"/>
              <w:rPr>
                <w:szCs w:val="24"/>
              </w:rPr>
            </w:pPr>
          </w:p>
        </w:tc>
      </w:tr>
      <w:tr w:rsidR="00BD4FF3" w:rsidTr="008F7BAA">
        <w:tc>
          <w:tcPr>
            <w:tcW w:w="560" w:type="dxa"/>
          </w:tcPr>
          <w:p w:rsidR="00BD4FF3" w:rsidRDefault="00BD4FF3" w:rsidP="00BD4FF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9-10</w:t>
            </w:r>
          </w:p>
        </w:tc>
        <w:tc>
          <w:tcPr>
            <w:tcW w:w="2271" w:type="dxa"/>
          </w:tcPr>
          <w:p w:rsidR="00BD4FF3" w:rsidRPr="00BD4FF3" w:rsidRDefault="00BD4FF3" w:rsidP="00BD4FF3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BD4FF3">
              <w:rPr>
                <w:szCs w:val="24"/>
                <w:lang w:eastAsia="ru-RU" w:bidi="ar-SA"/>
              </w:rPr>
              <w:t>Русская сказка «Крошечка-Хаврошечка».</w:t>
            </w:r>
          </w:p>
          <w:p w:rsidR="00BD4FF3" w:rsidRDefault="00BD4FF3" w:rsidP="00BD4FF3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BD4FF3" w:rsidRDefault="00BE3655" w:rsidP="00BD4FF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разбор сказки,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BD4FF3" w:rsidRPr="009C3B34" w:rsidRDefault="00BD4FF3" w:rsidP="00BD4FF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значение понятия «тотем»; особенности ГЕРОЯ волшебной сказки.</w:t>
            </w:r>
          </w:p>
          <w:p w:rsidR="00BD4FF3" w:rsidRPr="009C3B34" w:rsidRDefault="00BD4FF3" w:rsidP="00BD4FF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работать с дидактической иллюстрацией, используя полученные ранее знания; </w:t>
            </w: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доказывать, почему один из персонажей сказки является её ГЕРОЕМ.</w:t>
            </w:r>
          </w:p>
        </w:tc>
        <w:tc>
          <w:tcPr>
            <w:tcW w:w="3260" w:type="dxa"/>
            <w:shd w:val="clear" w:color="auto" w:fill="auto"/>
          </w:tcPr>
          <w:p w:rsidR="00BD4FF3" w:rsidRPr="009C3B34" w:rsidRDefault="00BD4FF3" w:rsidP="00BD4FF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BD4FF3" w:rsidRPr="009C3B34" w:rsidRDefault="00BD4FF3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школьную библиотеку в целях выполнения конкретного задания;</w:t>
            </w:r>
          </w:p>
          <w:p w:rsidR="00BD4FF3" w:rsidRPr="009C3B34" w:rsidRDefault="00BD4FF3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BD4FF3" w:rsidRPr="009C3B34" w:rsidRDefault="00BD4FF3" w:rsidP="00BD4FF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BD4FF3" w:rsidRPr="009C3B34" w:rsidRDefault="00BD4FF3" w:rsidP="00BD4FF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</w:tcPr>
          <w:p w:rsidR="00BD4FF3" w:rsidRDefault="00BD4FF3" w:rsidP="00BD4FF3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BD4FF3" w:rsidRDefault="00BD4FF3" w:rsidP="00BD4FF3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11-12</w:t>
            </w:r>
          </w:p>
        </w:tc>
        <w:tc>
          <w:tcPr>
            <w:tcW w:w="2271" w:type="dxa"/>
          </w:tcPr>
          <w:p w:rsidR="00177030" w:rsidRPr="00BD4FF3" w:rsidRDefault="00177030" w:rsidP="00177030">
            <w:pPr>
              <w:rPr>
                <w:szCs w:val="24"/>
              </w:rPr>
            </w:pPr>
            <w:r w:rsidRPr="00BD4FF3">
              <w:rPr>
                <w:szCs w:val="24"/>
              </w:rPr>
              <w:t>Русская сказка «Морской царь и Василиса Премудрая».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разбор сказки. Характеристика героя</w:t>
            </w:r>
          </w:p>
        </w:tc>
        <w:tc>
          <w:tcPr>
            <w:tcW w:w="3858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особенности ГЕРОЯ волшебной сказки; </w:t>
            </w: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волшебные (магические числа).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строить свои предположения насчёт финала сказки; определять ГЕРОЯ волшебной сказки, опираясь на знание его особенностей.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 xml:space="preserve">Регулятивные УУД: 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подведение под понятие;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szCs w:val="24"/>
              </w:rPr>
              <w:t>- установление причинно-следственных связей.</w:t>
            </w:r>
          </w:p>
        </w:tc>
        <w:tc>
          <w:tcPr>
            <w:tcW w:w="246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271" w:type="dxa"/>
          </w:tcPr>
          <w:p w:rsidR="00177030" w:rsidRPr="00BD4FF3" w:rsidRDefault="00177030" w:rsidP="00177030">
            <w:pPr>
              <w:rPr>
                <w:szCs w:val="24"/>
              </w:rPr>
            </w:pPr>
            <w:r w:rsidRPr="00BD4FF3">
              <w:rPr>
                <w:szCs w:val="24"/>
              </w:rPr>
              <w:t>«Финист – ясный сокол».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  <w:r w:rsidRPr="00BD4FF3">
              <w:rPr>
                <w:szCs w:val="24"/>
              </w:rPr>
              <w:t>(Русская народная сказка)</w:t>
            </w:r>
          </w:p>
        </w:tc>
        <w:tc>
          <w:tcPr>
            <w:tcW w:w="1953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разбор сказки. Характеристика героя</w:t>
            </w:r>
          </w:p>
        </w:tc>
        <w:tc>
          <w:tcPr>
            <w:tcW w:w="3858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особенности ГЕРОЯ волшебной сказки; </w:t>
            </w: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волшебные (магические числа).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строить свои предположения насчёт финала сказки; определять ГЕРОЯ волшебной сказки, опираясь на знание его особенностей.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 xml:space="preserve">Уметь слушать музыкальное произведение 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школьную библиотеку в целях выполнения конкретного задания;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- коммуникация как взаимодействие– учёт позиции собеседника.</w:t>
            </w:r>
          </w:p>
        </w:tc>
        <w:tc>
          <w:tcPr>
            <w:tcW w:w="2461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Самоопределение.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szCs w:val="24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14</w:t>
            </w:r>
          </w:p>
        </w:tc>
        <w:tc>
          <w:tcPr>
            <w:tcW w:w="2271" w:type="dxa"/>
          </w:tcPr>
          <w:p w:rsidR="00177030" w:rsidRPr="00BD4FF3" w:rsidRDefault="00177030" w:rsidP="00177030">
            <w:pPr>
              <w:rPr>
                <w:szCs w:val="24"/>
              </w:rPr>
            </w:pPr>
            <w:r w:rsidRPr="00BD4FF3">
              <w:rPr>
                <w:szCs w:val="24"/>
              </w:rPr>
              <w:t>«Иван-царевич и серый волк», стр. 23-32.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  <w:r w:rsidRPr="00BD4FF3">
              <w:rPr>
                <w:szCs w:val="24"/>
              </w:rPr>
              <w:t>(Русская народная сказка.)</w:t>
            </w:r>
          </w:p>
        </w:tc>
        <w:tc>
          <w:tcPr>
            <w:tcW w:w="1953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разбор сказки</w:t>
            </w:r>
          </w:p>
        </w:tc>
        <w:tc>
          <w:tcPr>
            <w:tcW w:w="3858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особенности ГЕРОЯ волшебной сказки; </w:t>
            </w: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волшебные (магические числа).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строить свои предположения насчёт финала сказки; определять ГЕРОЯ волшебной сказки, опираясь на знание его особенностей; давать характеристику ГЕРОЮ; находить в сказке тотемных животных.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</w:tc>
        <w:tc>
          <w:tcPr>
            <w:tcW w:w="2461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271" w:type="dxa"/>
            <w:shd w:val="clear" w:color="auto" w:fill="auto"/>
          </w:tcPr>
          <w:p w:rsidR="00177030" w:rsidRPr="00177030" w:rsidRDefault="00177030" w:rsidP="00177030">
            <w:pPr>
              <w:rPr>
                <w:szCs w:val="24"/>
              </w:rPr>
            </w:pPr>
            <w:r w:rsidRPr="00177030">
              <w:rPr>
                <w:szCs w:val="24"/>
              </w:rPr>
              <w:t>«Алтын-сака – золотая бабка»</w:t>
            </w:r>
          </w:p>
          <w:p w:rsidR="00177030" w:rsidRPr="00177030" w:rsidRDefault="00177030" w:rsidP="00177030">
            <w:pPr>
              <w:rPr>
                <w:szCs w:val="24"/>
              </w:rPr>
            </w:pPr>
            <w:r w:rsidRPr="00177030">
              <w:rPr>
                <w:szCs w:val="24"/>
              </w:rPr>
              <w:t>(Башкирская народная сказка.)</w:t>
            </w:r>
          </w:p>
          <w:p w:rsidR="00177030" w:rsidRPr="009C3B34" w:rsidRDefault="00177030" w:rsidP="00177030">
            <w:pPr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177030" w:rsidRDefault="00BE3655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значение понятия «тотем»; кому поклонялись египтяне, греки, славяне.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Познакомиться</w:t>
            </w:r>
            <w:r w:rsidRPr="009C3B34">
              <w:rPr>
                <w:szCs w:val="24"/>
              </w:rPr>
              <w:t xml:space="preserve"> с новым литературным жанром «былина»; </w:t>
            </w:r>
            <w:r w:rsidRPr="009C3B34">
              <w:rPr>
                <w:b/>
                <w:szCs w:val="24"/>
              </w:rPr>
              <w:t>рассмотреть</w:t>
            </w:r>
            <w:r w:rsidRPr="009C3B34">
              <w:rPr>
                <w:szCs w:val="24"/>
              </w:rPr>
              <w:t xml:space="preserve"> особенности чтения былин.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Учиться</w:t>
            </w:r>
            <w:r w:rsidRPr="009C3B34">
              <w:rPr>
                <w:szCs w:val="24"/>
              </w:rPr>
              <w:t xml:space="preserve"> читать былины.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16-18</w:t>
            </w:r>
          </w:p>
        </w:tc>
        <w:tc>
          <w:tcPr>
            <w:tcW w:w="2271" w:type="dxa"/>
          </w:tcPr>
          <w:p w:rsidR="00177030" w:rsidRPr="00177030" w:rsidRDefault="00177030" w:rsidP="00177030">
            <w:pPr>
              <w:ind w:firstLine="0"/>
              <w:rPr>
                <w:szCs w:val="24"/>
              </w:rPr>
            </w:pPr>
            <w:r w:rsidRPr="00177030">
              <w:rPr>
                <w:szCs w:val="24"/>
                <w:lang w:eastAsia="ru-RU" w:bidi="ar-SA"/>
              </w:rPr>
              <w:t>Былина «Илья Муромец и Соловей-разбойник».</w:t>
            </w:r>
          </w:p>
        </w:tc>
        <w:tc>
          <w:tcPr>
            <w:tcW w:w="1953" w:type="dxa"/>
          </w:tcPr>
          <w:p w:rsidR="00177030" w:rsidRDefault="00BE3655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осмысление прочитанного</w:t>
            </w:r>
          </w:p>
        </w:tc>
        <w:tc>
          <w:tcPr>
            <w:tcW w:w="3858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значение понятия «тотем»; кому поклонялись египтяне, греки, славяне.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Познакомиться</w:t>
            </w:r>
            <w:r w:rsidRPr="009C3B34">
              <w:rPr>
                <w:szCs w:val="24"/>
              </w:rPr>
              <w:t xml:space="preserve"> с новым литературным жанром «былина»; </w:t>
            </w:r>
            <w:r w:rsidRPr="009C3B34">
              <w:rPr>
                <w:b/>
                <w:szCs w:val="24"/>
              </w:rPr>
              <w:t>рассмотреть</w:t>
            </w:r>
            <w:r w:rsidRPr="009C3B34">
              <w:rPr>
                <w:szCs w:val="24"/>
              </w:rPr>
              <w:t xml:space="preserve"> особенности чтения былин.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Учиться</w:t>
            </w:r>
            <w:r w:rsidRPr="009C3B34">
              <w:rPr>
                <w:szCs w:val="24"/>
              </w:rPr>
              <w:t xml:space="preserve"> читать былины.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19-20</w:t>
            </w:r>
          </w:p>
        </w:tc>
        <w:tc>
          <w:tcPr>
            <w:tcW w:w="2271" w:type="dxa"/>
          </w:tcPr>
          <w:p w:rsidR="00177030" w:rsidRPr="00177030" w:rsidRDefault="00177030" w:rsidP="00177030">
            <w:pPr>
              <w:rPr>
                <w:szCs w:val="24"/>
              </w:rPr>
            </w:pPr>
            <w:r w:rsidRPr="00177030">
              <w:rPr>
                <w:szCs w:val="24"/>
              </w:rPr>
              <w:t>Былина «Садко».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177030" w:rsidRDefault="00BE3655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Заучивание наизусть </w:t>
            </w:r>
            <w:r>
              <w:rPr>
                <w:szCs w:val="24"/>
              </w:rPr>
              <w:lastRenderedPageBreak/>
              <w:t>,сравнение с фильмом</w:t>
            </w:r>
          </w:p>
        </w:tc>
        <w:tc>
          <w:tcPr>
            <w:tcW w:w="3858" w:type="dxa"/>
            <w:shd w:val="clear" w:color="auto" w:fill="auto"/>
          </w:tcPr>
          <w:p w:rsidR="00177030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>Знать</w:t>
            </w:r>
            <w:r w:rsidRPr="009C3B34">
              <w:rPr>
                <w:szCs w:val="24"/>
              </w:rPr>
              <w:t xml:space="preserve"> значение понятия «тотем»; знать особенности литературного жанра БЫЛИНА; 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>Учиться</w:t>
            </w:r>
            <w:r w:rsidRPr="009C3B34">
              <w:rPr>
                <w:szCs w:val="24"/>
              </w:rPr>
              <w:t xml:space="preserve"> читать былины.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видеть в былинах отображение исторического развития государства; находить в былинах средства художественной выразительности – ПРЕУВЕЛИЧЕНИЕ (гипербола), приметы народного юмора.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lastRenderedPageBreak/>
              <w:t>Регулятивные УУД: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подведение под понятие.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 анализ деятельности</w:t>
            </w:r>
          </w:p>
        </w:tc>
        <w:tc>
          <w:tcPr>
            <w:tcW w:w="246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21</w:t>
            </w:r>
          </w:p>
        </w:tc>
        <w:tc>
          <w:tcPr>
            <w:tcW w:w="227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Обобщение и закрепление знаний о былинах</w:t>
            </w:r>
          </w:p>
        </w:tc>
        <w:tc>
          <w:tcPr>
            <w:tcW w:w="1953" w:type="dxa"/>
          </w:tcPr>
          <w:p w:rsidR="00177030" w:rsidRDefault="00BE3655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 xml:space="preserve">особенности литературного жанра БЫЛИНА; 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Учиться</w:t>
            </w:r>
            <w:r w:rsidRPr="009C3B34">
              <w:rPr>
                <w:szCs w:val="24"/>
              </w:rPr>
              <w:t xml:space="preserve"> читать былины.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видеть в былинах отображение исторического развития государства; 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>Регулятивные УУД: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подведение под понятие.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 анализ деятельности</w:t>
            </w:r>
          </w:p>
        </w:tc>
        <w:tc>
          <w:tcPr>
            <w:tcW w:w="246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27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Обобщение и закрепление знаний о волшебных сказках и былинах</w:t>
            </w:r>
          </w:p>
        </w:tc>
        <w:tc>
          <w:tcPr>
            <w:tcW w:w="1953" w:type="dxa"/>
          </w:tcPr>
          <w:p w:rsidR="00177030" w:rsidRDefault="00BE3655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 xml:space="preserve">особенности литературного жанра </w:t>
            </w:r>
            <w:r>
              <w:rPr>
                <w:szCs w:val="24"/>
              </w:rPr>
              <w:t>СКАЗКА;</w:t>
            </w:r>
            <w:r w:rsidRPr="009C3B34">
              <w:rPr>
                <w:szCs w:val="24"/>
              </w:rPr>
              <w:t xml:space="preserve">БЫЛИНА; 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Учиться</w:t>
            </w:r>
            <w:r w:rsidRPr="009C3B34">
              <w:rPr>
                <w:szCs w:val="24"/>
              </w:rPr>
              <w:t xml:space="preserve"> читать </w:t>
            </w:r>
            <w:r>
              <w:rPr>
                <w:szCs w:val="24"/>
              </w:rPr>
              <w:t xml:space="preserve">сказки и </w:t>
            </w:r>
            <w:r w:rsidRPr="009C3B34">
              <w:rPr>
                <w:szCs w:val="24"/>
              </w:rPr>
              <w:t>былины.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видеть в </w:t>
            </w:r>
            <w:r>
              <w:rPr>
                <w:szCs w:val="24"/>
              </w:rPr>
              <w:t xml:space="preserve">сказках и </w:t>
            </w:r>
            <w:r w:rsidRPr="009C3B34">
              <w:rPr>
                <w:szCs w:val="24"/>
              </w:rPr>
              <w:t xml:space="preserve">былинах отображение исторического развития государства; 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>Регулятивные УУД: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подведение под понятие.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 анализ деятельности</w:t>
            </w:r>
          </w:p>
        </w:tc>
        <w:tc>
          <w:tcPr>
            <w:tcW w:w="2461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177030" w:rsidTr="008F7BAA">
        <w:tc>
          <w:tcPr>
            <w:tcW w:w="560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23</w:t>
            </w:r>
            <w:r w:rsidR="00083360">
              <w:rPr>
                <w:szCs w:val="24"/>
              </w:rPr>
              <w:t>-24</w:t>
            </w:r>
          </w:p>
        </w:tc>
        <w:tc>
          <w:tcPr>
            <w:tcW w:w="2271" w:type="dxa"/>
          </w:tcPr>
          <w:p w:rsidR="00177030" w:rsidRPr="00083360" w:rsidRDefault="00177030" w:rsidP="00177030">
            <w:pPr>
              <w:rPr>
                <w:szCs w:val="24"/>
              </w:rPr>
            </w:pPr>
            <w:r w:rsidRPr="00083360">
              <w:rPr>
                <w:szCs w:val="24"/>
              </w:rPr>
              <w:t>Ганс Христиан Андерсен «Русалочка».</w:t>
            </w:r>
          </w:p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177030" w:rsidRDefault="00BE3655" w:rsidP="0017703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осмысление прочитанного</w:t>
            </w:r>
          </w:p>
        </w:tc>
        <w:tc>
          <w:tcPr>
            <w:tcW w:w="3858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особенности ГЕРОЯ волшебной сказки.</w:t>
            </w:r>
          </w:p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доказывать, что данный персонаж является ГЕРОЕМ волшебной сказки; обосновывать своё высказывание о герое, подтверждать его фрагментами или отдельными строчками.</w:t>
            </w:r>
          </w:p>
        </w:tc>
        <w:tc>
          <w:tcPr>
            <w:tcW w:w="3260" w:type="dxa"/>
            <w:shd w:val="clear" w:color="auto" w:fill="auto"/>
          </w:tcPr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177030" w:rsidRPr="009C3B34" w:rsidRDefault="00177030" w:rsidP="0017703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177030" w:rsidRPr="009C3B34" w:rsidRDefault="00177030" w:rsidP="0017703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177030" w:rsidRPr="009C3B34" w:rsidRDefault="00177030" w:rsidP="00177030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177030" w:rsidRPr="009C3B34" w:rsidRDefault="00177030" w:rsidP="00177030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177030" w:rsidRDefault="00177030" w:rsidP="00177030">
            <w:pPr>
              <w:ind w:firstLine="0"/>
              <w:rPr>
                <w:szCs w:val="24"/>
              </w:rPr>
            </w:pPr>
          </w:p>
        </w:tc>
      </w:tr>
      <w:tr w:rsidR="00083360" w:rsidTr="008F7BAA">
        <w:tc>
          <w:tcPr>
            <w:tcW w:w="560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271" w:type="dxa"/>
          </w:tcPr>
          <w:p w:rsidR="00083360" w:rsidRPr="00083360" w:rsidRDefault="00083360" w:rsidP="00083360">
            <w:pPr>
              <w:rPr>
                <w:szCs w:val="24"/>
              </w:rPr>
            </w:pPr>
            <w:r w:rsidRPr="00083360">
              <w:rPr>
                <w:szCs w:val="24"/>
              </w:rPr>
              <w:t>Ганс Христиан Андерсен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083360">
              <w:rPr>
                <w:szCs w:val="24"/>
              </w:rPr>
              <w:t>«Стойкий оловянный солдатик»</w:t>
            </w:r>
          </w:p>
        </w:tc>
        <w:tc>
          <w:tcPr>
            <w:tcW w:w="1953" w:type="dxa"/>
          </w:tcPr>
          <w:p w:rsidR="00083360" w:rsidRDefault="00BE3655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083360" w:rsidRPr="009C3B34" w:rsidRDefault="00083360" w:rsidP="00083360">
            <w:pPr>
              <w:rPr>
                <w:spacing w:val="-2"/>
                <w:szCs w:val="24"/>
              </w:rPr>
            </w:pPr>
            <w:r w:rsidRPr="009C3B34">
              <w:rPr>
                <w:b/>
                <w:spacing w:val="-2"/>
                <w:szCs w:val="24"/>
              </w:rPr>
              <w:t>Знать</w:t>
            </w:r>
            <w:r w:rsidRPr="009C3B34">
              <w:rPr>
                <w:spacing w:val="-2"/>
                <w:szCs w:val="24"/>
              </w:rPr>
              <w:t xml:space="preserve"> законы волшебной сказки, особенности ГЕРОЯ волшебной сказки; знать особенности народной волшебной сказки и авторской волшебной сказки.</w:t>
            </w:r>
          </w:p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>Уметь</w:t>
            </w:r>
            <w:r w:rsidRPr="009C3B34">
              <w:rPr>
                <w:szCs w:val="24"/>
              </w:rPr>
              <w:t xml:space="preserve"> отличать авторское произведение от народного; доказывать, что данный персонаж является ГЕРОЕМ волшебной сказки; обосновывать своё высказывание о герое, подтверждать его фрагментами или отдельными строчками; находить в тексте описания.</w:t>
            </w:r>
          </w:p>
        </w:tc>
        <w:tc>
          <w:tcPr>
            <w:tcW w:w="3260" w:type="dxa"/>
            <w:shd w:val="clear" w:color="auto" w:fill="auto"/>
          </w:tcPr>
          <w:p w:rsidR="00083360" w:rsidRPr="00083360" w:rsidRDefault="00083360" w:rsidP="00083360">
            <w:pPr>
              <w:ind w:firstLine="0"/>
              <w:rPr>
                <w:szCs w:val="24"/>
                <w:u w:val="single"/>
              </w:rPr>
            </w:pPr>
            <w:r w:rsidRPr="00083360">
              <w:rPr>
                <w:szCs w:val="24"/>
                <w:u w:val="single"/>
              </w:rPr>
              <w:lastRenderedPageBreak/>
              <w:t>Регулятивные УУД:</w:t>
            </w:r>
          </w:p>
          <w:p w:rsidR="00083360" w:rsidRPr="009C3B34" w:rsidRDefault="00083360" w:rsidP="00083360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083360" w:rsidRPr="009C3B34" w:rsidRDefault="00083360" w:rsidP="00083360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</w:p>
        </w:tc>
      </w:tr>
      <w:tr w:rsidR="00083360" w:rsidTr="008F7BAA">
        <w:tc>
          <w:tcPr>
            <w:tcW w:w="560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26-27</w:t>
            </w:r>
          </w:p>
        </w:tc>
        <w:tc>
          <w:tcPr>
            <w:tcW w:w="2271" w:type="dxa"/>
          </w:tcPr>
          <w:p w:rsidR="00083360" w:rsidRPr="00083360" w:rsidRDefault="00083360" w:rsidP="00083360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083360">
              <w:rPr>
                <w:szCs w:val="24"/>
                <w:lang w:eastAsia="ru-RU" w:bidi="ar-SA"/>
              </w:rPr>
              <w:t xml:space="preserve">Ганс Христиан Андерсен 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083360">
              <w:rPr>
                <w:szCs w:val="24"/>
                <w:lang w:eastAsia="ru-RU" w:bidi="ar-SA"/>
              </w:rPr>
              <w:t>«Снежная королева»,</w:t>
            </w:r>
          </w:p>
        </w:tc>
        <w:tc>
          <w:tcPr>
            <w:tcW w:w="1953" w:type="dxa"/>
          </w:tcPr>
          <w:p w:rsidR="00083360" w:rsidRDefault="00BE3655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и осмысление прочитанного</w:t>
            </w:r>
          </w:p>
        </w:tc>
        <w:tc>
          <w:tcPr>
            <w:tcW w:w="3858" w:type="dxa"/>
            <w:shd w:val="clear" w:color="auto" w:fill="auto"/>
          </w:tcPr>
          <w:p w:rsidR="00083360" w:rsidRPr="009C3B34" w:rsidRDefault="00083360" w:rsidP="00083360">
            <w:pPr>
              <w:rPr>
                <w:spacing w:val="-2"/>
                <w:szCs w:val="24"/>
              </w:rPr>
            </w:pPr>
            <w:r w:rsidRPr="009C3B34">
              <w:rPr>
                <w:b/>
                <w:spacing w:val="-2"/>
                <w:szCs w:val="24"/>
              </w:rPr>
              <w:t>Знать</w:t>
            </w:r>
            <w:r w:rsidRPr="009C3B34">
              <w:rPr>
                <w:spacing w:val="-2"/>
                <w:szCs w:val="24"/>
              </w:rPr>
              <w:t xml:space="preserve"> законы волшебной сказки, особенности ГЕРОЯ волшебной сказки; знать особенности народной волшебной сказки и авторской волшебной сказки.</w:t>
            </w:r>
          </w:p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доказывать, что данный персонаж является ГЕРОЕМ волшебной сказки; обосновывать своё высказывание о герое, подтверждать его фрагментами или отдельными строчками; находить в тексте описания.</w:t>
            </w:r>
          </w:p>
        </w:tc>
        <w:tc>
          <w:tcPr>
            <w:tcW w:w="3260" w:type="dxa"/>
            <w:shd w:val="clear" w:color="auto" w:fill="auto"/>
          </w:tcPr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083360" w:rsidRPr="00083360" w:rsidRDefault="00083360" w:rsidP="00083360">
            <w:pPr>
              <w:ind w:firstLine="0"/>
              <w:rPr>
                <w:szCs w:val="24"/>
                <w:u w:val="single"/>
              </w:rPr>
            </w:pPr>
            <w:r w:rsidRPr="00083360">
              <w:rPr>
                <w:szCs w:val="24"/>
                <w:u w:val="single"/>
              </w:rPr>
              <w:t>Регулятивные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 xml:space="preserve">Смыслообразование. </w:t>
            </w:r>
          </w:p>
        </w:tc>
        <w:tc>
          <w:tcPr>
            <w:tcW w:w="879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</w:p>
        </w:tc>
      </w:tr>
      <w:tr w:rsidR="00083360" w:rsidTr="008F7BAA">
        <w:tc>
          <w:tcPr>
            <w:tcW w:w="560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28-29</w:t>
            </w:r>
          </w:p>
        </w:tc>
        <w:tc>
          <w:tcPr>
            <w:tcW w:w="2271" w:type="dxa"/>
          </w:tcPr>
          <w:p w:rsidR="00083360" w:rsidRPr="00083360" w:rsidRDefault="00083360" w:rsidP="00083360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083360">
              <w:rPr>
                <w:szCs w:val="24"/>
                <w:lang w:eastAsia="ru-RU" w:bidi="ar-SA"/>
              </w:rPr>
              <w:t>Василий Жуковский «Славянка».</w:t>
            </w:r>
          </w:p>
          <w:p w:rsidR="00083360" w:rsidRPr="00083360" w:rsidRDefault="00083360" w:rsidP="00083360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083360" w:rsidRDefault="00BE3655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словесная характеристика настроения героя/автора</w:t>
            </w:r>
          </w:p>
        </w:tc>
        <w:tc>
          <w:tcPr>
            <w:tcW w:w="3858" w:type="dxa"/>
          </w:tcPr>
          <w:p w:rsidR="00083360" w:rsidRPr="00083360" w:rsidRDefault="00083360" w:rsidP="00083360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083360">
              <w:rPr>
                <w:b/>
                <w:szCs w:val="24"/>
                <w:lang w:eastAsia="ru-RU" w:bidi="ar-SA"/>
              </w:rPr>
              <w:t xml:space="preserve">Познакомиться </w:t>
            </w:r>
            <w:r w:rsidRPr="00083360">
              <w:rPr>
                <w:szCs w:val="24"/>
                <w:lang w:eastAsia="ru-RU" w:bidi="ar-SA"/>
              </w:rPr>
              <w:t>со стихотворением, которое отличается особым настроением грустного размышления – ЭЛЕГИЕЙ.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083360">
              <w:rPr>
                <w:b/>
                <w:szCs w:val="24"/>
                <w:lang w:eastAsia="ru-RU" w:bidi="ar-SA"/>
              </w:rPr>
              <w:t>Учиться</w:t>
            </w:r>
            <w:r w:rsidRPr="00083360">
              <w:rPr>
                <w:szCs w:val="24"/>
                <w:lang w:eastAsia="ru-RU" w:bidi="ar-SA"/>
              </w:rPr>
              <w:t xml:space="preserve"> читать ЭЛЕГИЮ; «видеть» и «слышать» то, что так впечатлило поэта; чувствовать настроение героя стихотворения.</w:t>
            </w:r>
          </w:p>
        </w:tc>
        <w:tc>
          <w:tcPr>
            <w:tcW w:w="3260" w:type="dxa"/>
            <w:shd w:val="clear" w:color="auto" w:fill="auto"/>
          </w:tcPr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083360" w:rsidRPr="00083360" w:rsidRDefault="00083360" w:rsidP="00083360">
            <w:pPr>
              <w:ind w:firstLine="0"/>
              <w:rPr>
                <w:szCs w:val="24"/>
                <w:u w:val="single"/>
              </w:rPr>
            </w:pPr>
            <w:r w:rsidRPr="00083360">
              <w:rPr>
                <w:szCs w:val="24"/>
                <w:u w:val="single"/>
              </w:rPr>
              <w:t>Регулятивные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</w:tc>
        <w:tc>
          <w:tcPr>
            <w:tcW w:w="879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</w:p>
        </w:tc>
      </w:tr>
      <w:tr w:rsidR="00083360" w:rsidTr="008F7BAA">
        <w:tc>
          <w:tcPr>
            <w:tcW w:w="560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30-31</w:t>
            </w:r>
          </w:p>
        </w:tc>
        <w:tc>
          <w:tcPr>
            <w:tcW w:w="2271" w:type="dxa"/>
          </w:tcPr>
          <w:p w:rsidR="00083360" w:rsidRPr="00083360" w:rsidRDefault="00083360" w:rsidP="00083360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083360">
              <w:rPr>
                <w:szCs w:val="24"/>
                <w:lang w:eastAsia="ru-RU" w:bidi="ar-SA"/>
              </w:rPr>
              <w:t xml:space="preserve">Василий Жуковский </w:t>
            </w:r>
            <w:r w:rsidRPr="00083360">
              <w:rPr>
                <w:szCs w:val="24"/>
                <w:lang w:eastAsia="ru-RU" w:bidi="ar-SA"/>
              </w:rPr>
              <w:lastRenderedPageBreak/>
              <w:t>«Весеннее чувство», Давид Самойлов «Красная осень».</w:t>
            </w:r>
          </w:p>
          <w:p w:rsidR="00083360" w:rsidRPr="00083360" w:rsidRDefault="00083360" w:rsidP="00083360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083360" w:rsidRDefault="00BE3655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Выразительное чтение, </w:t>
            </w:r>
            <w:r>
              <w:rPr>
                <w:szCs w:val="24"/>
              </w:rPr>
              <w:lastRenderedPageBreak/>
              <w:t>словесная характеристика настроения героя/автора</w:t>
            </w:r>
          </w:p>
        </w:tc>
        <w:tc>
          <w:tcPr>
            <w:tcW w:w="3858" w:type="dxa"/>
            <w:shd w:val="clear" w:color="auto" w:fill="auto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>Знать</w:t>
            </w:r>
            <w:r w:rsidRPr="009C3B34">
              <w:rPr>
                <w:szCs w:val="24"/>
              </w:rPr>
              <w:t xml:space="preserve"> понятие «звукопись».</w:t>
            </w:r>
          </w:p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приём «звукопись»; сравнивать литературное произведение и живописное (видеть тематическое сходство и сходство мировосприятия авторов).</w:t>
            </w:r>
          </w:p>
        </w:tc>
        <w:tc>
          <w:tcPr>
            <w:tcW w:w="3260" w:type="dxa"/>
            <w:shd w:val="clear" w:color="auto" w:fill="auto"/>
          </w:tcPr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- поход в «Музейный дом» в целях поиска и анализа живописного произведения;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строчками;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083360" w:rsidRPr="00083360" w:rsidRDefault="00083360" w:rsidP="00083360">
            <w:pPr>
              <w:ind w:firstLine="0"/>
              <w:rPr>
                <w:szCs w:val="24"/>
                <w:u w:val="single"/>
              </w:rPr>
            </w:pPr>
            <w:r w:rsidRPr="00083360">
              <w:rPr>
                <w:szCs w:val="24"/>
                <w:u w:val="single"/>
              </w:rPr>
              <w:t>Регулятивные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Самоопределение.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 xml:space="preserve">Смыслообразование. </w:t>
            </w:r>
          </w:p>
        </w:tc>
        <w:tc>
          <w:tcPr>
            <w:tcW w:w="879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</w:p>
        </w:tc>
      </w:tr>
      <w:tr w:rsidR="00083360" w:rsidTr="008F7BAA">
        <w:tc>
          <w:tcPr>
            <w:tcW w:w="560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32-33</w:t>
            </w:r>
          </w:p>
        </w:tc>
        <w:tc>
          <w:tcPr>
            <w:tcW w:w="2271" w:type="dxa"/>
          </w:tcPr>
          <w:p w:rsidR="00083360" w:rsidRPr="00083360" w:rsidRDefault="00083360" w:rsidP="00083360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083360">
              <w:rPr>
                <w:szCs w:val="24"/>
                <w:lang w:eastAsia="ru-RU" w:bidi="ar-SA"/>
              </w:rPr>
              <w:t>Николай Заболоцкий «Сентябрь», «Оттепель».</w:t>
            </w:r>
          </w:p>
          <w:p w:rsidR="00083360" w:rsidRPr="00083360" w:rsidRDefault="00083360" w:rsidP="00083360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083360" w:rsidRDefault="00BE3655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словесная характеристика настроения героя/автора</w:t>
            </w:r>
          </w:p>
        </w:tc>
        <w:tc>
          <w:tcPr>
            <w:tcW w:w="3858" w:type="dxa"/>
            <w:shd w:val="clear" w:color="auto" w:fill="auto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 «строфа», «олицетворение», «звукопись»</w:t>
            </w:r>
          </w:p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видеть связь смысла стихотворения с избранной поэтом стихотворной формой; находить средства художественной выразительности: ОЛИЦЕТВОРЕНИЕ, ЗВУКОПИСЬ.</w:t>
            </w:r>
          </w:p>
          <w:p w:rsidR="00083360" w:rsidRPr="009C3B34" w:rsidRDefault="00083360" w:rsidP="00083360">
            <w:pPr>
              <w:rPr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взаимодействие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(</w:t>
            </w:r>
          </w:p>
        </w:tc>
        <w:tc>
          <w:tcPr>
            <w:tcW w:w="2461" w:type="dxa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</w:tc>
        <w:tc>
          <w:tcPr>
            <w:tcW w:w="879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</w:p>
        </w:tc>
      </w:tr>
      <w:tr w:rsidR="00083360" w:rsidTr="008F7BAA">
        <w:tc>
          <w:tcPr>
            <w:tcW w:w="560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271" w:type="dxa"/>
          </w:tcPr>
          <w:p w:rsidR="00083360" w:rsidRPr="00083360" w:rsidRDefault="00083360" w:rsidP="00083360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083360">
              <w:rPr>
                <w:szCs w:val="24"/>
                <w:lang w:eastAsia="ru-RU" w:bidi="ar-SA"/>
              </w:rPr>
              <w:t>Иван Бунин «Нет солнца, но светлы пруды…», «Детство».</w:t>
            </w:r>
          </w:p>
          <w:p w:rsidR="00083360" w:rsidRPr="00083360" w:rsidRDefault="00083360" w:rsidP="00083360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083360" w:rsidRDefault="00BE3655" w:rsidP="000833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словесная характеристика настроения героя/автора</w:t>
            </w:r>
          </w:p>
        </w:tc>
        <w:tc>
          <w:tcPr>
            <w:tcW w:w="3858" w:type="dxa"/>
            <w:shd w:val="clear" w:color="auto" w:fill="auto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понятия: «строфа», «сравнение».</w:t>
            </w:r>
          </w:p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находить средство художественной выразительности – СРАВНЕНИЕ.</w:t>
            </w:r>
          </w:p>
        </w:tc>
        <w:tc>
          <w:tcPr>
            <w:tcW w:w="3260" w:type="dxa"/>
            <w:shd w:val="clear" w:color="auto" w:fill="auto"/>
          </w:tcPr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083360" w:rsidRPr="009C3B34" w:rsidRDefault="00083360" w:rsidP="00083360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083360" w:rsidRPr="009C3B34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взаимодействие</w:t>
            </w:r>
            <w:r w:rsidRPr="009C3B34">
              <w:rPr>
                <w:b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083360" w:rsidRPr="009C3B34" w:rsidRDefault="00083360" w:rsidP="00083360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083360" w:rsidRDefault="00083360" w:rsidP="00083360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</w:tc>
        <w:tc>
          <w:tcPr>
            <w:tcW w:w="879" w:type="dxa"/>
          </w:tcPr>
          <w:p w:rsidR="00083360" w:rsidRDefault="00083360" w:rsidP="00083360">
            <w:pPr>
              <w:ind w:firstLine="0"/>
              <w:rPr>
                <w:szCs w:val="24"/>
              </w:rPr>
            </w:pPr>
          </w:p>
        </w:tc>
      </w:tr>
      <w:tr w:rsidR="00840547" w:rsidTr="008F7BAA">
        <w:tc>
          <w:tcPr>
            <w:tcW w:w="560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35-36</w:t>
            </w:r>
          </w:p>
        </w:tc>
        <w:tc>
          <w:tcPr>
            <w:tcW w:w="2271" w:type="dxa"/>
          </w:tcPr>
          <w:p w:rsidR="00840547" w:rsidRPr="00BE3655" w:rsidRDefault="00840547" w:rsidP="00840547">
            <w:pPr>
              <w:rPr>
                <w:szCs w:val="24"/>
              </w:rPr>
            </w:pPr>
            <w:r w:rsidRPr="00BE3655">
              <w:rPr>
                <w:szCs w:val="24"/>
              </w:rPr>
              <w:t>Владимир Набоков «Обида».</w:t>
            </w:r>
          </w:p>
          <w:p w:rsidR="00840547" w:rsidRPr="00BE3655" w:rsidRDefault="00840547" w:rsidP="00840547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40547" w:rsidRDefault="00BE3655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словесная характеристика настроения героя/автора</w:t>
            </w:r>
          </w:p>
        </w:tc>
        <w:tc>
          <w:tcPr>
            <w:tcW w:w="3858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 w:rsidRPr="00840547">
              <w:rPr>
                <w:b/>
                <w:szCs w:val="24"/>
                <w:lang w:eastAsia="ru-RU" w:bidi="ar-SA"/>
              </w:rPr>
              <w:t>Уметь</w:t>
            </w:r>
            <w:r w:rsidRPr="00840547">
              <w:rPr>
                <w:szCs w:val="24"/>
                <w:lang w:eastAsia="ru-RU" w:bidi="ar-SA"/>
              </w:rPr>
              <w:t xml:space="preserve"> читать по цепочке и про себя в процессе ознакомительного и изучающего чтения; обосновывать своё высказывание о герое произведения, подтверждать его фрагментами или отдельными строчками из произведения; находить в тексте описания.</w:t>
            </w:r>
          </w:p>
        </w:tc>
        <w:tc>
          <w:tcPr>
            <w:tcW w:w="3260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взаимодействие</w:t>
            </w:r>
            <w:r w:rsidRPr="009C3B34">
              <w:rPr>
                <w:b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</w:tc>
        <w:tc>
          <w:tcPr>
            <w:tcW w:w="879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</w:tr>
      <w:tr w:rsidR="00840547" w:rsidTr="008F7BAA">
        <w:tc>
          <w:tcPr>
            <w:tcW w:w="560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271" w:type="dxa"/>
            <w:shd w:val="clear" w:color="auto" w:fill="auto"/>
          </w:tcPr>
          <w:p w:rsidR="00840547" w:rsidRPr="00BE3655" w:rsidRDefault="00840547" w:rsidP="00840547">
            <w:pPr>
              <w:rPr>
                <w:szCs w:val="24"/>
              </w:rPr>
            </w:pPr>
            <w:r w:rsidRPr="00BE3655">
              <w:rPr>
                <w:szCs w:val="24"/>
              </w:rPr>
              <w:t>Владимир Набоков «Грибы», «Мой друг, я искренне жалею…».</w:t>
            </w:r>
          </w:p>
          <w:p w:rsidR="00840547" w:rsidRPr="00BE3655" w:rsidRDefault="00840547" w:rsidP="00840547">
            <w:pPr>
              <w:rPr>
                <w:szCs w:val="24"/>
              </w:rPr>
            </w:pPr>
          </w:p>
        </w:tc>
        <w:tc>
          <w:tcPr>
            <w:tcW w:w="1953" w:type="dxa"/>
          </w:tcPr>
          <w:p w:rsidR="00840547" w:rsidRDefault="00BE3655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словесная характеристика настроения героя/автора</w:t>
            </w:r>
          </w:p>
        </w:tc>
        <w:tc>
          <w:tcPr>
            <w:tcW w:w="3858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понятие «строфа», «контраст», «натюрморт».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находить в стихотворении средство художественной выразительности «контраст».</w:t>
            </w:r>
          </w:p>
        </w:tc>
        <w:tc>
          <w:tcPr>
            <w:tcW w:w="3260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строчками;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840547" w:rsidRPr="00083360" w:rsidRDefault="00840547" w:rsidP="00840547">
            <w:pPr>
              <w:ind w:firstLine="0"/>
              <w:rPr>
                <w:szCs w:val="24"/>
                <w:u w:val="single"/>
              </w:rPr>
            </w:pPr>
            <w:r w:rsidRPr="00083360">
              <w:rPr>
                <w:szCs w:val="24"/>
                <w:u w:val="single"/>
              </w:rPr>
              <w:t>Регулятивные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 xml:space="preserve">Смыслообразование. </w:t>
            </w:r>
          </w:p>
        </w:tc>
        <w:tc>
          <w:tcPr>
            <w:tcW w:w="879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</w:tr>
      <w:tr w:rsidR="00840547" w:rsidTr="008F7BAA">
        <w:tc>
          <w:tcPr>
            <w:tcW w:w="560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271" w:type="dxa"/>
            <w:shd w:val="clear" w:color="auto" w:fill="auto"/>
          </w:tcPr>
          <w:p w:rsidR="00840547" w:rsidRPr="00BE3655" w:rsidRDefault="00840547" w:rsidP="00840547">
            <w:pPr>
              <w:rPr>
                <w:szCs w:val="24"/>
              </w:rPr>
            </w:pPr>
            <w:r w:rsidRPr="00BE3655">
              <w:rPr>
                <w:szCs w:val="24"/>
              </w:rPr>
              <w:t>Юрий Коваль «Лес, Лес! Возьми мою глоть!».</w:t>
            </w:r>
          </w:p>
          <w:p w:rsidR="00840547" w:rsidRPr="00BE3655" w:rsidRDefault="00840547" w:rsidP="00840547">
            <w:pPr>
              <w:rPr>
                <w:i/>
                <w:szCs w:val="24"/>
              </w:rPr>
            </w:pPr>
          </w:p>
        </w:tc>
        <w:tc>
          <w:tcPr>
            <w:tcW w:w="1953" w:type="dxa"/>
          </w:tcPr>
          <w:p w:rsidR="00840547" w:rsidRDefault="00BE3655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объяснение новых слов</w:t>
            </w:r>
          </w:p>
        </w:tc>
        <w:tc>
          <w:tcPr>
            <w:tcW w:w="3858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«повтор».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находить средство художественной выразительности – ПОВТОР; составлять устное сообщение о писателе.</w:t>
            </w:r>
          </w:p>
        </w:tc>
        <w:tc>
          <w:tcPr>
            <w:tcW w:w="3260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840547" w:rsidRPr="00083360" w:rsidRDefault="00840547" w:rsidP="00840547">
            <w:pPr>
              <w:ind w:firstLine="0"/>
              <w:rPr>
                <w:szCs w:val="24"/>
                <w:u w:val="single"/>
              </w:rPr>
            </w:pPr>
            <w:r w:rsidRPr="00083360">
              <w:rPr>
                <w:szCs w:val="24"/>
                <w:u w:val="single"/>
              </w:rPr>
              <w:t>Регулятивные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Самоопределение.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 xml:space="preserve">Смыслообразование. </w:t>
            </w:r>
          </w:p>
        </w:tc>
        <w:tc>
          <w:tcPr>
            <w:tcW w:w="879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</w:tr>
      <w:tr w:rsidR="00840547" w:rsidTr="008F7BAA">
        <w:tc>
          <w:tcPr>
            <w:tcW w:w="560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39</w:t>
            </w:r>
          </w:p>
        </w:tc>
        <w:tc>
          <w:tcPr>
            <w:tcW w:w="2271" w:type="dxa"/>
          </w:tcPr>
          <w:p w:rsidR="00840547" w:rsidRPr="00BE3655" w:rsidRDefault="00840547" w:rsidP="00840547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BE3655">
              <w:rPr>
                <w:szCs w:val="24"/>
                <w:lang w:eastAsia="ru-RU" w:bidi="ar-SA"/>
              </w:rPr>
              <w:t>Борис Сергуненков «Конь Мотылёк».</w:t>
            </w:r>
          </w:p>
          <w:p w:rsidR="00840547" w:rsidRPr="00BE3655" w:rsidRDefault="00840547" w:rsidP="00840547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40547" w:rsidRDefault="00BE3655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объяснение новых слов</w:t>
            </w:r>
          </w:p>
        </w:tc>
        <w:tc>
          <w:tcPr>
            <w:tcW w:w="3858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«сказка-рассказ».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произведения.</w:t>
            </w:r>
          </w:p>
        </w:tc>
        <w:tc>
          <w:tcPr>
            <w:tcW w:w="3260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40547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словарях.</w:t>
            </w:r>
          </w:p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840547" w:rsidRPr="00083360" w:rsidRDefault="00840547" w:rsidP="00840547">
            <w:pPr>
              <w:ind w:firstLine="0"/>
              <w:rPr>
                <w:szCs w:val="24"/>
                <w:u w:val="single"/>
              </w:rPr>
            </w:pPr>
            <w:r w:rsidRPr="00083360">
              <w:rPr>
                <w:szCs w:val="24"/>
                <w:u w:val="single"/>
              </w:rPr>
              <w:t>Регулятивные УУД: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 xml:space="preserve">Смыслообразование. </w:t>
            </w:r>
          </w:p>
        </w:tc>
        <w:tc>
          <w:tcPr>
            <w:tcW w:w="879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</w:tr>
      <w:tr w:rsidR="00840547" w:rsidTr="008F7BAA">
        <w:tc>
          <w:tcPr>
            <w:tcW w:w="560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271" w:type="dxa"/>
          </w:tcPr>
          <w:p w:rsidR="00840547" w:rsidRPr="00840547" w:rsidRDefault="00840547" w:rsidP="00840547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840547">
              <w:rPr>
                <w:szCs w:val="24"/>
                <w:lang w:eastAsia="ru-RU" w:bidi="ar-SA"/>
              </w:rPr>
              <w:t>Джералд Даррелл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  <w:r w:rsidRPr="00840547">
              <w:rPr>
                <w:szCs w:val="24"/>
                <w:lang w:eastAsia="ru-RU" w:bidi="ar-SA"/>
              </w:rPr>
              <w:t>«Землянично-розовый дом»,</w:t>
            </w:r>
          </w:p>
        </w:tc>
        <w:tc>
          <w:tcPr>
            <w:tcW w:w="1953" w:type="dxa"/>
          </w:tcPr>
          <w:p w:rsidR="00840547" w:rsidRDefault="00BE3655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объяснение новых слов</w:t>
            </w:r>
          </w:p>
        </w:tc>
        <w:tc>
          <w:tcPr>
            <w:tcW w:w="3858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понятия: «сравнение», «описание», «пейзаж».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произведения.</w:t>
            </w:r>
          </w:p>
        </w:tc>
        <w:tc>
          <w:tcPr>
            <w:tcW w:w="3260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взаимодействие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(интеллектуальный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аспект коммуникации) – учёт позиции собеседника.</w:t>
            </w:r>
          </w:p>
        </w:tc>
        <w:tc>
          <w:tcPr>
            <w:tcW w:w="2461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</w:tr>
      <w:tr w:rsidR="00840547" w:rsidTr="008F7BAA">
        <w:tc>
          <w:tcPr>
            <w:tcW w:w="560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41-43</w:t>
            </w:r>
          </w:p>
        </w:tc>
        <w:tc>
          <w:tcPr>
            <w:tcW w:w="2271" w:type="dxa"/>
          </w:tcPr>
          <w:p w:rsidR="00840547" w:rsidRPr="00840547" w:rsidRDefault="00840547" w:rsidP="00840547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840547">
              <w:rPr>
                <w:szCs w:val="24"/>
                <w:lang w:eastAsia="ru-RU" w:bidi="ar-SA"/>
              </w:rPr>
              <w:t>Леонид Андреев «Петька на даче».</w:t>
            </w:r>
          </w:p>
          <w:p w:rsidR="00840547" w:rsidRPr="00840547" w:rsidRDefault="00840547" w:rsidP="00840547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40547" w:rsidRDefault="00BE3655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понятия: «сравнение», «описание».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</w:t>
            </w:r>
            <w:r w:rsidRPr="009C3B34">
              <w:rPr>
                <w:szCs w:val="24"/>
              </w:rPr>
              <w:lastRenderedPageBreak/>
              <w:t>герое произведения, подтверждать его фрагментами или отдельными строчками из произведения; давать характеристику герою произведения</w:t>
            </w:r>
          </w:p>
        </w:tc>
        <w:tc>
          <w:tcPr>
            <w:tcW w:w="3260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Коммуникативные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879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</w:tr>
      <w:tr w:rsidR="00840547" w:rsidTr="008F7BAA">
        <w:tc>
          <w:tcPr>
            <w:tcW w:w="560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44-45</w:t>
            </w:r>
          </w:p>
        </w:tc>
        <w:tc>
          <w:tcPr>
            <w:tcW w:w="2271" w:type="dxa"/>
          </w:tcPr>
          <w:p w:rsidR="00840547" w:rsidRDefault="00840547" w:rsidP="00840547">
            <w:pPr>
              <w:rPr>
                <w:szCs w:val="24"/>
              </w:rPr>
            </w:pPr>
            <w:r w:rsidRPr="00840547">
              <w:rPr>
                <w:szCs w:val="24"/>
              </w:rPr>
              <w:t>Антон Чехов «Ванька».</w:t>
            </w:r>
          </w:p>
          <w:p w:rsidR="00840547" w:rsidRPr="00840547" w:rsidRDefault="00840547" w:rsidP="00840547">
            <w:pPr>
              <w:rPr>
                <w:szCs w:val="24"/>
              </w:rPr>
            </w:pPr>
            <w:r>
              <w:rPr>
                <w:szCs w:val="24"/>
              </w:rPr>
              <w:t>Проверка читательских навыков</w:t>
            </w:r>
          </w:p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40547" w:rsidRDefault="00BE3655" w:rsidP="008405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понятия: «рассказ», «описание».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про себя в процессе ознакомительного и изучающего чтения; обосновывать своё высказывание о произведении, о герое произведения, подтверждать его фрагментами или отдельными строчками из произведения; сравнивать героев разных произведений; находить средство художественной выразительности –  ОПИСАНИЕ.</w:t>
            </w:r>
          </w:p>
        </w:tc>
        <w:tc>
          <w:tcPr>
            <w:tcW w:w="3260" w:type="dxa"/>
            <w:shd w:val="clear" w:color="auto" w:fill="auto"/>
          </w:tcPr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840547" w:rsidRPr="009C3B34" w:rsidRDefault="00840547" w:rsidP="0084054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840547" w:rsidRPr="009C3B34" w:rsidRDefault="00840547" w:rsidP="0084054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кооперация;</w:t>
            </w:r>
          </w:p>
          <w:p w:rsidR="00840547" w:rsidRPr="009C3B34" w:rsidRDefault="00840547" w:rsidP="00840547">
            <w:pPr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840547" w:rsidRPr="009C3B34" w:rsidRDefault="00840547" w:rsidP="00840547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879" w:type="dxa"/>
          </w:tcPr>
          <w:p w:rsidR="00840547" w:rsidRDefault="00840547" w:rsidP="00840547">
            <w:pPr>
              <w:ind w:firstLine="0"/>
              <w:rPr>
                <w:szCs w:val="24"/>
              </w:rPr>
            </w:pPr>
          </w:p>
        </w:tc>
      </w:tr>
      <w:tr w:rsidR="003731F6" w:rsidTr="008F7BAA">
        <w:tc>
          <w:tcPr>
            <w:tcW w:w="560" w:type="dxa"/>
          </w:tcPr>
          <w:p w:rsidR="003731F6" w:rsidRDefault="003731F6" w:rsidP="003731F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46-47</w:t>
            </w:r>
          </w:p>
        </w:tc>
        <w:tc>
          <w:tcPr>
            <w:tcW w:w="2271" w:type="dxa"/>
          </w:tcPr>
          <w:p w:rsidR="003731F6" w:rsidRPr="0033455B" w:rsidRDefault="003731F6" w:rsidP="003731F6">
            <w:pPr>
              <w:rPr>
                <w:szCs w:val="24"/>
              </w:rPr>
            </w:pPr>
            <w:r w:rsidRPr="0033455B">
              <w:rPr>
                <w:szCs w:val="24"/>
              </w:rPr>
              <w:t>Антон Чехов «Мальчики».</w:t>
            </w:r>
          </w:p>
          <w:p w:rsidR="003731F6" w:rsidRDefault="003731F6" w:rsidP="003731F6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3731F6" w:rsidRDefault="00BE3655" w:rsidP="003731F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3731F6" w:rsidRPr="009C3B34" w:rsidRDefault="003731F6" w:rsidP="003731F6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понятия: «рассказ», «описание».</w:t>
            </w:r>
          </w:p>
          <w:p w:rsidR="003731F6" w:rsidRPr="009C3B34" w:rsidRDefault="003731F6" w:rsidP="003731F6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одного произведения; находить средство художественной выразительности – ОПИСАНИЕ.</w:t>
            </w:r>
          </w:p>
        </w:tc>
        <w:tc>
          <w:tcPr>
            <w:tcW w:w="3260" w:type="dxa"/>
            <w:shd w:val="clear" w:color="auto" w:fill="auto"/>
          </w:tcPr>
          <w:p w:rsidR="003731F6" w:rsidRPr="009C3B34" w:rsidRDefault="003731F6" w:rsidP="003731F6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3731F6" w:rsidRPr="009C3B34" w:rsidRDefault="003731F6" w:rsidP="003731F6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3731F6" w:rsidRPr="009C3B34" w:rsidRDefault="003731F6" w:rsidP="003731F6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3731F6" w:rsidRPr="009C3B34" w:rsidRDefault="003731F6" w:rsidP="003731F6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3731F6" w:rsidRPr="009C3B34" w:rsidRDefault="003731F6" w:rsidP="003731F6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3731F6" w:rsidRPr="009C3B34" w:rsidRDefault="003731F6" w:rsidP="003731F6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3731F6" w:rsidRPr="009C3B34" w:rsidRDefault="003731F6" w:rsidP="003731F6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879" w:type="dxa"/>
          </w:tcPr>
          <w:p w:rsidR="003731F6" w:rsidRDefault="003731F6" w:rsidP="003731F6">
            <w:pPr>
              <w:ind w:firstLine="0"/>
              <w:rPr>
                <w:szCs w:val="24"/>
              </w:rPr>
            </w:pPr>
          </w:p>
        </w:tc>
      </w:tr>
      <w:tr w:rsidR="0033455B" w:rsidTr="008F7BAA">
        <w:tc>
          <w:tcPr>
            <w:tcW w:w="560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271" w:type="dxa"/>
          </w:tcPr>
          <w:p w:rsidR="0033455B" w:rsidRPr="0033455B" w:rsidRDefault="0033455B" w:rsidP="0033455B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33455B">
              <w:rPr>
                <w:szCs w:val="24"/>
                <w:lang w:eastAsia="ru-RU" w:bidi="ar-SA"/>
              </w:rPr>
              <w:t xml:space="preserve">Человек в мире культуры. Его прошлое, </w:t>
            </w:r>
            <w:r w:rsidRPr="0033455B">
              <w:rPr>
                <w:szCs w:val="24"/>
                <w:lang w:eastAsia="ru-RU" w:bidi="ar-SA"/>
              </w:rPr>
              <w:lastRenderedPageBreak/>
              <w:t>настоящее и будущее. Готовимся к олимпиаде.</w:t>
            </w:r>
          </w:p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33455B" w:rsidRDefault="00BE3655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Олимпиадные задания</w:t>
            </w:r>
          </w:p>
        </w:tc>
        <w:tc>
          <w:tcPr>
            <w:tcW w:w="3858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изученные произведения, их жанровые особенности, содержание, героев.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 xml:space="preserve">Уметь </w:t>
            </w:r>
            <w:r w:rsidRPr="009C3B34">
              <w:rPr>
                <w:szCs w:val="24"/>
              </w:rPr>
              <w:t>ориентироваться в книге для нахождения ответа на поставленный вопрос.</w:t>
            </w:r>
          </w:p>
        </w:tc>
        <w:tc>
          <w:tcPr>
            <w:tcW w:w="3260" w:type="dxa"/>
            <w:shd w:val="clear" w:color="auto" w:fill="auto"/>
          </w:tcPr>
          <w:p w:rsidR="0033455B" w:rsidRPr="009C3B34" w:rsidRDefault="0033455B" w:rsidP="0033455B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</w:tc>
        <w:tc>
          <w:tcPr>
            <w:tcW w:w="2461" w:type="dxa"/>
            <w:shd w:val="clear" w:color="auto" w:fill="auto"/>
          </w:tcPr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 xml:space="preserve">Формирование базовых историко-культурных </w:t>
            </w:r>
            <w:r w:rsidRPr="009C3B34">
              <w:rPr>
                <w:szCs w:val="24"/>
              </w:rPr>
              <w:lastRenderedPageBreak/>
              <w:t>представлений и гражданской идентичности школьников.</w:t>
            </w:r>
          </w:p>
        </w:tc>
        <w:tc>
          <w:tcPr>
            <w:tcW w:w="879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</w:tr>
      <w:tr w:rsidR="0033455B" w:rsidTr="008F7BAA">
        <w:tc>
          <w:tcPr>
            <w:tcW w:w="560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49-51</w:t>
            </w:r>
          </w:p>
        </w:tc>
        <w:tc>
          <w:tcPr>
            <w:tcW w:w="2271" w:type="dxa"/>
          </w:tcPr>
          <w:p w:rsidR="0033455B" w:rsidRPr="0033455B" w:rsidRDefault="0033455B" w:rsidP="0033455B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33455B">
              <w:rPr>
                <w:szCs w:val="24"/>
                <w:lang w:eastAsia="ru-RU" w:bidi="ar-SA"/>
              </w:rPr>
              <w:t xml:space="preserve">Антоний Погорельский </w:t>
            </w:r>
          </w:p>
          <w:p w:rsidR="0033455B" w:rsidRPr="0033455B" w:rsidRDefault="0033455B" w:rsidP="0033455B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33455B">
              <w:rPr>
                <w:szCs w:val="24"/>
                <w:lang w:eastAsia="ru-RU" w:bidi="ar-SA"/>
              </w:rPr>
              <w:t>«Чёрная</w:t>
            </w:r>
            <w:r>
              <w:rPr>
                <w:szCs w:val="24"/>
                <w:lang w:eastAsia="ru-RU" w:bidi="ar-SA"/>
              </w:rPr>
              <w:t xml:space="preserve"> курица, или Подземные жители»</w:t>
            </w:r>
          </w:p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33455B" w:rsidRDefault="00BE3655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понятие «сказочная повесть».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одного произведения; находить средства художественной выразительности. </w:t>
            </w:r>
          </w:p>
        </w:tc>
        <w:tc>
          <w:tcPr>
            <w:tcW w:w="3260" w:type="dxa"/>
            <w:shd w:val="clear" w:color="auto" w:fill="auto"/>
          </w:tcPr>
          <w:p w:rsidR="0033455B" w:rsidRPr="009C3B34" w:rsidRDefault="0033455B" w:rsidP="0033455B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33455B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33455B" w:rsidRPr="009C3B34" w:rsidRDefault="0033455B" w:rsidP="0033455B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szCs w:val="24"/>
              </w:rPr>
              <w:t>Самоопределение.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879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</w:tr>
      <w:tr w:rsidR="0033455B" w:rsidTr="008F7BAA">
        <w:tc>
          <w:tcPr>
            <w:tcW w:w="560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52-53</w:t>
            </w:r>
          </w:p>
        </w:tc>
        <w:tc>
          <w:tcPr>
            <w:tcW w:w="2271" w:type="dxa"/>
          </w:tcPr>
          <w:p w:rsidR="0033455B" w:rsidRPr="0033455B" w:rsidRDefault="0033455B" w:rsidP="0033455B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33455B">
              <w:rPr>
                <w:szCs w:val="24"/>
                <w:lang w:eastAsia="ru-RU" w:bidi="ar-SA"/>
              </w:rPr>
              <w:t>Ирина Пивоварова «Как провожают пароходы».</w:t>
            </w:r>
          </w:p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33455B" w:rsidRDefault="00BE3655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«рассказ»; знать другие рассказы, где действуют те же герои.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произведения.</w:t>
            </w:r>
          </w:p>
        </w:tc>
        <w:tc>
          <w:tcPr>
            <w:tcW w:w="3260" w:type="dxa"/>
            <w:shd w:val="clear" w:color="auto" w:fill="auto"/>
          </w:tcPr>
          <w:p w:rsidR="0033455B" w:rsidRPr="009C3B34" w:rsidRDefault="0033455B" w:rsidP="0033455B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33455B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33455B" w:rsidRDefault="0033455B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Регулятивные УУД: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9C3B34">
              <w:rPr>
                <w:szCs w:val="24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szCs w:val="24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879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</w:tr>
      <w:tr w:rsidR="0033455B" w:rsidTr="008F7BAA">
        <w:tc>
          <w:tcPr>
            <w:tcW w:w="560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54-55</w:t>
            </w:r>
          </w:p>
        </w:tc>
        <w:tc>
          <w:tcPr>
            <w:tcW w:w="2271" w:type="dxa"/>
          </w:tcPr>
          <w:p w:rsidR="0033455B" w:rsidRPr="0033455B" w:rsidRDefault="0033455B" w:rsidP="0033455B">
            <w:pPr>
              <w:rPr>
                <w:szCs w:val="24"/>
              </w:rPr>
            </w:pPr>
            <w:r w:rsidRPr="0033455B">
              <w:rPr>
                <w:szCs w:val="24"/>
              </w:rPr>
              <w:t xml:space="preserve">Людмила Улицкая </w:t>
            </w:r>
            <w:r w:rsidRPr="0033455B">
              <w:rPr>
                <w:szCs w:val="24"/>
              </w:rPr>
              <w:lastRenderedPageBreak/>
              <w:t>«Бумажная победа».</w:t>
            </w:r>
          </w:p>
          <w:p w:rsidR="0033455B" w:rsidRPr="0033455B" w:rsidRDefault="0033455B" w:rsidP="0033455B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33455B" w:rsidRDefault="00BE3655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Чтение по цепочке, </w:t>
            </w:r>
            <w:r>
              <w:rPr>
                <w:szCs w:val="24"/>
              </w:rPr>
              <w:lastRenderedPageBreak/>
              <w:t>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>Знать</w:t>
            </w:r>
            <w:r w:rsidRPr="009C3B34">
              <w:rPr>
                <w:szCs w:val="24"/>
              </w:rPr>
              <w:t xml:space="preserve"> понятие «рассказ».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про себя в процессе </w:t>
            </w:r>
            <w:r w:rsidRPr="009C3B34">
              <w:rPr>
                <w:szCs w:val="24"/>
              </w:rPr>
              <w:lastRenderedPageBreak/>
              <w:t>ознакомительного и изучающего чтения; определять главную мысль произведения; обосновывать своё высказывание о произведении, о герое произведениясравнивать прочитанные произведения.</w:t>
            </w:r>
          </w:p>
        </w:tc>
        <w:tc>
          <w:tcPr>
            <w:tcW w:w="3260" w:type="dxa"/>
            <w:shd w:val="clear" w:color="auto" w:fill="auto"/>
          </w:tcPr>
          <w:p w:rsidR="0033455B" w:rsidRPr="009C3B34" w:rsidRDefault="0033455B" w:rsidP="0033455B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- поиск и выделение необходимой информации в словарях;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33455B" w:rsidRPr="009C3B34" w:rsidRDefault="0033455B" w:rsidP="0033455B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Смыслообразование.</w:t>
            </w:r>
          </w:p>
        </w:tc>
        <w:tc>
          <w:tcPr>
            <w:tcW w:w="879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</w:tr>
      <w:tr w:rsidR="0033455B" w:rsidTr="008F7BAA">
        <w:tc>
          <w:tcPr>
            <w:tcW w:w="560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56</w:t>
            </w:r>
          </w:p>
        </w:tc>
        <w:tc>
          <w:tcPr>
            <w:tcW w:w="2271" w:type="dxa"/>
          </w:tcPr>
          <w:p w:rsidR="0033455B" w:rsidRPr="0033455B" w:rsidRDefault="0033455B" w:rsidP="0033455B">
            <w:pPr>
              <w:rPr>
                <w:szCs w:val="24"/>
              </w:rPr>
            </w:pPr>
            <w:r w:rsidRPr="0033455B">
              <w:rPr>
                <w:szCs w:val="24"/>
              </w:rPr>
              <w:t>Поход в «Музейный дом».</w:t>
            </w:r>
          </w:p>
          <w:p w:rsidR="0033455B" w:rsidRPr="0033455B" w:rsidRDefault="0033455B" w:rsidP="0033455B">
            <w:pPr>
              <w:rPr>
                <w:szCs w:val="24"/>
              </w:rPr>
            </w:pPr>
            <w:r w:rsidRPr="0033455B">
              <w:rPr>
                <w:szCs w:val="24"/>
              </w:rPr>
              <w:t>Зинаида Серебрякова «Катя с натюрмортом».</w:t>
            </w:r>
          </w:p>
          <w:p w:rsidR="0033455B" w:rsidRPr="0033455B" w:rsidRDefault="0033455B" w:rsidP="0033455B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33455B" w:rsidRDefault="00BE3655" w:rsidP="0033455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Работа с иллюстрациями, сравнение картин</w:t>
            </w:r>
          </w:p>
        </w:tc>
        <w:tc>
          <w:tcPr>
            <w:tcW w:w="3858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понятия: «контраст», «сравнение».</w:t>
            </w:r>
          </w:p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рассматривать живописные произведения, сравнивать их; сравнивать живописные произведения с литературными не только на основе их тематического сходства или различия, но и на основе сходства или различия мировосприятия их авторов.</w:t>
            </w:r>
          </w:p>
        </w:tc>
        <w:tc>
          <w:tcPr>
            <w:tcW w:w="3260" w:type="dxa"/>
            <w:shd w:val="clear" w:color="auto" w:fill="auto"/>
          </w:tcPr>
          <w:p w:rsidR="0033455B" w:rsidRPr="009C3B34" w:rsidRDefault="0033455B" w:rsidP="0033455B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33455B" w:rsidRPr="009C3B34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33455B" w:rsidRDefault="0033455B" w:rsidP="0033455B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33455B" w:rsidRPr="0033455B" w:rsidRDefault="0033455B" w:rsidP="0033455B">
            <w:pPr>
              <w:ind w:firstLine="0"/>
              <w:rPr>
                <w:szCs w:val="24"/>
                <w:u w:val="single"/>
              </w:rPr>
            </w:pPr>
            <w:r w:rsidRPr="0033455B">
              <w:rPr>
                <w:szCs w:val="24"/>
                <w:u w:val="single"/>
              </w:rPr>
              <w:t>Регулятивные УУД:</w:t>
            </w:r>
          </w:p>
          <w:p w:rsidR="0033455B" w:rsidRPr="009C3B34" w:rsidRDefault="0033455B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33455B" w:rsidRPr="009C3B34" w:rsidRDefault="0033455B" w:rsidP="0033455B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33455B" w:rsidRPr="009C3B34" w:rsidRDefault="0033455B" w:rsidP="0033455B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33455B" w:rsidRDefault="0033455B" w:rsidP="0033455B">
            <w:pPr>
              <w:ind w:firstLine="0"/>
              <w:rPr>
                <w:szCs w:val="24"/>
              </w:rPr>
            </w:pPr>
          </w:p>
        </w:tc>
      </w:tr>
      <w:tr w:rsidR="00693243" w:rsidTr="008F7BAA">
        <w:tc>
          <w:tcPr>
            <w:tcW w:w="560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2271" w:type="dxa"/>
          </w:tcPr>
          <w:p w:rsidR="00693243" w:rsidRPr="00693243" w:rsidRDefault="00693243" w:rsidP="00693243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693243">
              <w:rPr>
                <w:szCs w:val="24"/>
                <w:lang w:eastAsia="ru-RU" w:bidi="ar-SA"/>
              </w:rPr>
              <w:t>Сергей Козлов «Не улетай, пой, птица!».</w:t>
            </w:r>
          </w:p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693243" w:rsidRDefault="00BE3655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</w:t>
            </w:r>
          </w:p>
        </w:tc>
        <w:tc>
          <w:tcPr>
            <w:tcW w:w="3858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понятие «сказка».</w:t>
            </w:r>
          </w:p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сравнивать героев одного произведения.</w:t>
            </w:r>
          </w:p>
          <w:p w:rsidR="00693243" w:rsidRPr="009C3B34" w:rsidRDefault="00693243" w:rsidP="00693243">
            <w:pPr>
              <w:rPr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693243" w:rsidRPr="009C3B34" w:rsidRDefault="00693243" w:rsidP="0069324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</w:tc>
        <w:tc>
          <w:tcPr>
            <w:tcW w:w="2461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</w:tc>
        <w:tc>
          <w:tcPr>
            <w:tcW w:w="879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</w:tr>
      <w:tr w:rsidR="00693243" w:rsidTr="008F7BAA">
        <w:tc>
          <w:tcPr>
            <w:tcW w:w="560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2271" w:type="dxa"/>
          </w:tcPr>
          <w:p w:rsidR="00693243" w:rsidRPr="00693243" w:rsidRDefault="00693243" w:rsidP="00693243">
            <w:pPr>
              <w:rPr>
                <w:szCs w:val="24"/>
              </w:rPr>
            </w:pPr>
            <w:r w:rsidRPr="00693243">
              <w:rPr>
                <w:szCs w:val="24"/>
              </w:rPr>
              <w:t>Сергей Козлов «Давно бы так, заяц!».</w:t>
            </w:r>
          </w:p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693243" w:rsidRDefault="00BE3655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</w:t>
            </w:r>
          </w:p>
        </w:tc>
        <w:tc>
          <w:tcPr>
            <w:tcW w:w="3858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понятие «сказка».</w:t>
            </w:r>
          </w:p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по цепочке и  про себя в процессе ознакомительного и изучающего </w:t>
            </w:r>
            <w:r w:rsidRPr="009C3B34">
              <w:rPr>
                <w:szCs w:val="24"/>
              </w:rPr>
              <w:lastRenderedPageBreak/>
              <w:t>чтения; определять главную мысль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3260" w:type="dxa"/>
            <w:shd w:val="clear" w:color="auto" w:fill="auto"/>
          </w:tcPr>
          <w:p w:rsidR="00693243" w:rsidRPr="009C3B34" w:rsidRDefault="00693243" w:rsidP="0069324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- поход в «Музейный дом» в целях поиска и анализа живописного произведения;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</w:tc>
        <w:tc>
          <w:tcPr>
            <w:tcW w:w="2461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Смыслообразование.</w:t>
            </w:r>
          </w:p>
        </w:tc>
        <w:tc>
          <w:tcPr>
            <w:tcW w:w="879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</w:tr>
      <w:tr w:rsidR="00693243" w:rsidTr="008F7BAA">
        <w:tc>
          <w:tcPr>
            <w:tcW w:w="560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59</w:t>
            </w:r>
          </w:p>
        </w:tc>
        <w:tc>
          <w:tcPr>
            <w:tcW w:w="2271" w:type="dxa"/>
            <w:shd w:val="clear" w:color="auto" w:fill="auto"/>
          </w:tcPr>
          <w:p w:rsidR="00693243" w:rsidRPr="00693243" w:rsidRDefault="00693243" w:rsidP="00693243">
            <w:pPr>
              <w:rPr>
                <w:szCs w:val="24"/>
              </w:rPr>
            </w:pPr>
            <w:r w:rsidRPr="00693243">
              <w:rPr>
                <w:szCs w:val="24"/>
              </w:rPr>
              <w:t>Владимир Соколов «О умножение листвы…», Борис Пастернак «Опять весна».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693243" w:rsidRDefault="00BE3655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</w:t>
            </w:r>
          </w:p>
        </w:tc>
        <w:tc>
          <w:tcPr>
            <w:tcW w:w="3858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понятия: «строфа», «звукопись».</w:t>
            </w:r>
          </w:p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Понимать </w:t>
            </w:r>
            <w:r w:rsidRPr="009C3B34">
              <w:rPr>
                <w:szCs w:val="24"/>
              </w:rPr>
              <w:t>значение выражения «писать навзрыд».</w:t>
            </w:r>
          </w:p>
          <w:p w:rsidR="00693243" w:rsidRPr="009C3B34" w:rsidRDefault="00693243" w:rsidP="00693243">
            <w:pPr>
              <w:rPr>
                <w:b/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находить в стихотворении средство художественной выразительности – ЗВУКОПИСЬ; </w:t>
            </w:r>
          </w:p>
        </w:tc>
        <w:tc>
          <w:tcPr>
            <w:tcW w:w="3260" w:type="dxa"/>
            <w:shd w:val="clear" w:color="auto" w:fill="auto"/>
          </w:tcPr>
          <w:p w:rsidR="00693243" w:rsidRPr="009C3B34" w:rsidRDefault="00693243" w:rsidP="0069324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693243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693243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693243" w:rsidRPr="00693243" w:rsidRDefault="00693243" w:rsidP="00693243">
            <w:pPr>
              <w:ind w:firstLine="0"/>
              <w:rPr>
                <w:szCs w:val="24"/>
                <w:u w:val="single"/>
              </w:rPr>
            </w:pPr>
            <w:r w:rsidRPr="00693243">
              <w:rPr>
                <w:szCs w:val="24"/>
                <w:u w:val="single"/>
              </w:rPr>
              <w:t>Регулятивные УУД: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693243" w:rsidRPr="009C3B34" w:rsidRDefault="00693243" w:rsidP="00693243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</w:tr>
      <w:tr w:rsidR="00693243" w:rsidTr="008F7BAA">
        <w:tc>
          <w:tcPr>
            <w:tcW w:w="560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2271" w:type="dxa"/>
          </w:tcPr>
          <w:p w:rsidR="00693243" w:rsidRPr="00693243" w:rsidRDefault="00693243" w:rsidP="00693243">
            <w:pPr>
              <w:rPr>
                <w:szCs w:val="24"/>
              </w:rPr>
            </w:pPr>
            <w:r w:rsidRPr="00693243">
              <w:rPr>
                <w:szCs w:val="24"/>
              </w:rPr>
              <w:t>Владимир Соколов «Все чернила вышли, вся бумага …».</w:t>
            </w:r>
          </w:p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693243" w:rsidRDefault="00BE3655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</w:t>
            </w:r>
          </w:p>
        </w:tc>
        <w:tc>
          <w:tcPr>
            <w:tcW w:w="3858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понятия: «строфа», «олицетворение».</w:t>
            </w:r>
          </w:p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</w:t>
            </w:r>
          </w:p>
        </w:tc>
        <w:tc>
          <w:tcPr>
            <w:tcW w:w="3260" w:type="dxa"/>
            <w:shd w:val="clear" w:color="auto" w:fill="auto"/>
          </w:tcPr>
          <w:p w:rsidR="00693243" w:rsidRPr="009C3B34" w:rsidRDefault="00693243" w:rsidP="0069324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</w:tc>
        <w:tc>
          <w:tcPr>
            <w:tcW w:w="2461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693243" w:rsidRDefault="00693243" w:rsidP="00693243">
            <w:pPr>
              <w:rPr>
                <w:szCs w:val="24"/>
              </w:rPr>
            </w:pPr>
          </w:p>
          <w:p w:rsidR="00693243" w:rsidRPr="009C3B34" w:rsidRDefault="00693243" w:rsidP="00693243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</w:tr>
      <w:tr w:rsidR="00693243" w:rsidTr="008F7BAA">
        <w:tc>
          <w:tcPr>
            <w:tcW w:w="560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2271" w:type="dxa"/>
          </w:tcPr>
          <w:p w:rsidR="00693243" w:rsidRPr="00693243" w:rsidRDefault="00693243" w:rsidP="00693243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693243">
              <w:rPr>
                <w:szCs w:val="24"/>
                <w:lang w:eastAsia="ru-RU" w:bidi="ar-SA"/>
              </w:rPr>
              <w:t xml:space="preserve">Ирина Пивоварова «Мы пошли в театр». </w:t>
            </w:r>
          </w:p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693243" w:rsidRDefault="00BE3655" w:rsidP="0069324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пересказ</w:t>
            </w:r>
          </w:p>
        </w:tc>
        <w:tc>
          <w:tcPr>
            <w:tcW w:w="3858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«повесть»; произведения и героев произведений Ирины Пивоваровой.</w:t>
            </w:r>
          </w:p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</w:t>
            </w:r>
            <w:r w:rsidRPr="009C3B34">
              <w:rPr>
                <w:szCs w:val="24"/>
              </w:rPr>
              <w:lastRenderedPageBreak/>
              <w:t>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3260" w:type="dxa"/>
            <w:shd w:val="clear" w:color="auto" w:fill="auto"/>
          </w:tcPr>
          <w:p w:rsidR="00693243" w:rsidRPr="009C3B34" w:rsidRDefault="00693243" w:rsidP="0069324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693243" w:rsidRPr="009C3B34" w:rsidRDefault="00693243" w:rsidP="00693243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693243" w:rsidRPr="009C3B34" w:rsidRDefault="00693243" w:rsidP="00693243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693243" w:rsidRPr="009C3B34" w:rsidRDefault="00693243" w:rsidP="00693243">
            <w:pPr>
              <w:rPr>
                <w:szCs w:val="24"/>
              </w:rPr>
            </w:pPr>
            <w:r>
              <w:rPr>
                <w:szCs w:val="24"/>
              </w:rPr>
              <w:t>- коммуникация как вза</w:t>
            </w:r>
            <w:r w:rsidRPr="009C3B34">
              <w:rPr>
                <w:szCs w:val="24"/>
              </w:rPr>
              <w:t>имодействие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(интеллектуальный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 xml:space="preserve">аспект </w:t>
            </w:r>
            <w:r w:rsidRPr="009C3B34">
              <w:rPr>
                <w:szCs w:val="24"/>
              </w:rPr>
              <w:lastRenderedPageBreak/>
              <w:t>коммуникации) – учёт позиции собеседника.</w:t>
            </w:r>
          </w:p>
        </w:tc>
        <w:tc>
          <w:tcPr>
            <w:tcW w:w="2461" w:type="dxa"/>
            <w:shd w:val="clear" w:color="auto" w:fill="auto"/>
          </w:tcPr>
          <w:p w:rsidR="00693243" w:rsidRPr="009C3B34" w:rsidRDefault="00693243" w:rsidP="00693243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Смыслообразование.</w:t>
            </w:r>
          </w:p>
          <w:p w:rsidR="00693243" w:rsidRPr="009C3B34" w:rsidRDefault="00693243" w:rsidP="00693243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693243" w:rsidRDefault="00693243" w:rsidP="00693243">
            <w:pPr>
              <w:ind w:firstLine="0"/>
              <w:rPr>
                <w:szCs w:val="24"/>
              </w:rPr>
            </w:pPr>
          </w:p>
        </w:tc>
      </w:tr>
      <w:tr w:rsidR="00CE5A2C" w:rsidTr="008F7BAA">
        <w:tc>
          <w:tcPr>
            <w:tcW w:w="560" w:type="dxa"/>
          </w:tcPr>
          <w:p w:rsidR="00CE5A2C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62</w:t>
            </w:r>
          </w:p>
        </w:tc>
        <w:tc>
          <w:tcPr>
            <w:tcW w:w="2271" w:type="dxa"/>
          </w:tcPr>
          <w:p w:rsidR="00CE5A2C" w:rsidRPr="00CE5A2C" w:rsidRDefault="00CE5A2C" w:rsidP="00CE5A2C">
            <w:pPr>
              <w:rPr>
                <w:szCs w:val="24"/>
              </w:rPr>
            </w:pPr>
            <w:r w:rsidRPr="00CE5A2C">
              <w:rPr>
                <w:szCs w:val="24"/>
              </w:rPr>
              <w:t xml:space="preserve">Сергей Козлов «Лисичка». 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CE5A2C" w:rsidRDefault="00BE3655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пересказ</w:t>
            </w:r>
          </w:p>
        </w:tc>
        <w:tc>
          <w:tcPr>
            <w:tcW w:w="3858" w:type="dxa"/>
            <w:shd w:val="clear" w:color="auto" w:fill="auto"/>
          </w:tcPr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понятие «сказка».</w:t>
            </w:r>
          </w:p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зрения; сравнивать разные произведения (рассказ и сказка).</w:t>
            </w:r>
          </w:p>
        </w:tc>
        <w:tc>
          <w:tcPr>
            <w:tcW w:w="3260" w:type="dxa"/>
            <w:shd w:val="clear" w:color="auto" w:fill="auto"/>
          </w:tcPr>
          <w:p w:rsidR="00CE5A2C" w:rsidRPr="009C3B34" w:rsidRDefault="00CE5A2C" w:rsidP="00CE5A2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CE5A2C" w:rsidRPr="00693243" w:rsidRDefault="00CE5A2C" w:rsidP="00CE5A2C">
            <w:pPr>
              <w:ind w:firstLine="0"/>
              <w:rPr>
                <w:szCs w:val="24"/>
                <w:u w:val="single"/>
              </w:rPr>
            </w:pPr>
            <w:r w:rsidRPr="00693243">
              <w:rPr>
                <w:szCs w:val="24"/>
                <w:u w:val="single"/>
              </w:rPr>
              <w:t>Регулятивные УУД: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CE5A2C" w:rsidRPr="009C3B34" w:rsidRDefault="00CE5A2C" w:rsidP="00CE5A2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CE5A2C" w:rsidRPr="009C3B34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 коммуникация как вза</w:t>
            </w:r>
            <w:r w:rsidRPr="009C3B34">
              <w:rPr>
                <w:szCs w:val="24"/>
              </w:rPr>
              <w:t>имодействие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(интеллектуальный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аспект коммуникации) – учёт позиции собеседника.</w:t>
            </w:r>
          </w:p>
        </w:tc>
        <w:tc>
          <w:tcPr>
            <w:tcW w:w="2461" w:type="dxa"/>
          </w:tcPr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</w:tr>
      <w:tr w:rsidR="00CE5A2C" w:rsidTr="008F7BAA">
        <w:tc>
          <w:tcPr>
            <w:tcW w:w="560" w:type="dxa"/>
          </w:tcPr>
          <w:p w:rsidR="00CE5A2C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63-67</w:t>
            </w:r>
          </w:p>
        </w:tc>
        <w:tc>
          <w:tcPr>
            <w:tcW w:w="2271" w:type="dxa"/>
          </w:tcPr>
          <w:p w:rsidR="00CE5A2C" w:rsidRPr="00CE5A2C" w:rsidRDefault="00CE5A2C" w:rsidP="00CE5A2C">
            <w:pPr>
              <w:ind w:firstLine="0"/>
              <w:rPr>
                <w:szCs w:val="24"/>
              </w:rPr>
            </w:pPr>
            <w:r w:rsidRPr="00CE5A2C">
              <w:rPr>
                <w:szCs w:val="24"/>
              </w:rPr>
              <w:t>Сельма Лагерлёф «Чудесное путешествие Нильса с дикими гусями».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CE5A2C" w:rsidRDefault="00BE3655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по ролям, пересказ по плану, краткий и развернутый, характеристика геров</w:t>
            </w:r>
          </w:p>
        </w:tc>
        <w:tc>
          <w:tcPr>
            <w:tcW w:w="3858" w:type="dxa"/>
          </w:tcPr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«сказочная повесть».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3260" w:type="dxa"/>
            <w:shd w:val="clear" w:color="auto" w:fill="auto"/>
          </w:tcPr>
          <w:p w:rsidR="00CE5A2C" w:rsidRPr="009C3B34" w:rsidRDefault="00CE5A2C" w:rsidP="00CE5A2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CE5A2C" w:rsidRPr="00693243" w:rsidRDefault="00CE5A2C" w:rsidP="00CE5A2C">
            <w:pPr>
              <w:ind w:firstLine="0"/>
              <w:rPr>
                <w:szCs w:val="24"/>
                <w:u w:val="single"/>
              </w:rPr>
            </w:pPr>
            <w:r w:rsidRPr="00693243">
              <w:rPr>
                <w:szCs w:val="24"/>
                <w:u w:val="single"/>
              </w:rPr>
              <w:t>Регулятивные УУД: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CE5A2C" w:rsidRPr="009C3B34" w:rsidRDefault="00CE5A2C" w:rsidP="00CE5A2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CE5A2C" w:rsidRPr="009C3B34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 коммуникация как вза</w:t>
            </w:r>
            <w:r w:rsidRPr="009C3B34">
              <w:rPr>
                <w:szCs w:val="24"/>
              </w:rPr>
              <w:t>имодействие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(интеллектуальный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аспект коммуникации) – учёт позиции собеседника.</w:t>
            </w:r>
          </w:p>
        </w:tc>
        <w:tc>
          <w:tcPr>
            <w:tcW w:w="2461" w:type="dxa"/>
          </w:tcPr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</w:tr>
      <w:tr w:rsidR="00CE5A2C" w:rsidTr="008F7BAA">
        <w:tc>
          <w:tcPr>
            <w:tcW w:w="560" w:type="dxa"/>
          </w:tcPr>
          <w:p w:rsidR="00CE5A2C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68-69</w:t>
            </w:r>
          </w:p>
        </w:tc>
        <w:tc>
          <w:tcPr>
            <w:tcW w:w="2271" w:type="dxa"/>
          </w:tcPr>
          <w:p w:rsidR="00CE5A2C" w:rsidRPr="00CE5A2C" w:rsidRDefault="00CE5A2C" w:rsidP="00CE5A2C">
            <w:pPr>
              <w:ind w:firstLine="0"/>
              <w:rPr>
                <w:szCs w:val="24"/>
              </w:rPr>
            </w:pPr>
            <w:r w:rsidRPr="00CE5A2C">
              <w:rPr>
                <w:szCs w:val="24"/>
              </w:rPr>
              <w:t>Антуан де Сент-Экзюпери «Маленький принц».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CE5A2C" w:rsidRDefault="00BE3655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Чтение по цепочке, по ролям, пересказ по плану, краткий и </w:t>
            </w:r>
            <w:r>
              <w:rPr>
                <w:szCs w:val="24"/>
              </w:rPr>
              <w:lastRenderedPageBreak/>
              <w:t>развернутый,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lastRenderedPageBreak/>
              <w:t>Знать</w:t>
            </w:r>
            <w:r w:rsidRPr="009C3B34">
              <w:rPr>
                <w:szCs w:val="24"/>
              </w:rPr>
              <w:t xml:space="preserve"> понятие «сказочная повесть».</w:t>
            </w:r>
          </w:p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</w:t>
            </w:r>
            <w:r w:rsidRPr="009C3B34">
              <w:rPr>
                <w:szCs w:val="24"/>
              </w:rPr>
              <w:lastRenderedPageBreak/>
              <w:t>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3260" w:type="dxa"/>
            <w:shd w:val="clear" w:color="auto" w:fill="auto"/>
          </w:tcPr>
          <w:p w:rsidR="00CE5A2C" w:rsidRPr="009C3B34" w:rsidRDefault="00CE5A2C" w:rsidP="00CE5A2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CE5A2C" w:rsidRPr="009C3B34" w:rsidRDefault="00CE5A2C" w:rsidP="00CE5A2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CE5A2C" w:rsidRPr="00693243" w:rsidRDefault="00CE5A2C" w:rsidP="00CE5A2C">
            <w:pPr>
              <w:ind w:firstLine="0"/>
              <w:rPr>
                <w:szCs w:val="24"/>
                <w:u w:val="single"/>
              </w:rPr>
            </w:pPr>
            <w:r w:rsidRPr="00693243">
              <w:rPr>
                <w:szCs w:val="24"/>
                <w:u w:val="single"/>
              </w:rPr>
              <w:lastRenderedPageBreak/>
              <w:t>Регулятивные УУД: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CE5A2C" w:rsidRPr="009C3B34" w:rsidRDefault="00CE5A2C" w:rsidP="00CE5A2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CE5A2C" w:rsidRPr="009C3B34" w:rsidRDefault="00CE5A2C" w:rsidP="00CE5A2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 коммуникация как вза</w:t>
            </w:r>
            <w:r w:rsidRPr="009C3B34">
              <w:rPr>
                <w:szCs w:val="24"/>
              </w:rPr>
              <w:t>имодействие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(интеллектуальный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аспект коммуникации) – учёт позиции собеседника.</w:t>
            </w:r>
          </w:p>
        </w:tc>
        <w:tc>
          <w:tcPr>
            <w:tcW w:w="2461" w:type="dxa"/>
          </w:tcPr>
          <w:p w:rsidR="00CE5A2C" w:rsidRPr="009C3B34" w:rsidRDefault="00CE5A2C" w:rsidP="00CE5A2C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Смыслообразование.</w:t>
            </w:r>
          </w:p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CE5A2C" w:rsidRDefault="00CE5A2C" w:rsidP="00CE5A2C">
            <w:pPr>
              <w:ind w:firstLine="0"/>
              <w:rPr>
                <w:szCs w:val="24"/>
              </w:rPr>
            </w:pPr>
          </w:p>
        </w:tc>
      </w:tr>
      <w:tr w:rsidR="00070FD4" w:rsidTr="008F7BAA">
        <w:tc>
          <w:tcPr>
            <w:tcW w:w="560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70-71</w:t>
            </w:r>
          </w:p>
        </w:tc>
        <w:tc>
          <w:tcPr>
            <w:tcW w:w="2271" w:type="dxa"/>
          </w:tcPr>
          <w:p w:rsidR="00070FD4" w:rsidRPr="00070FD4" w:rsidRDefault="00070FD4" w:rsidP="00070FD4">
            <w:pPr>
              <w:rPr>
                <w:szCs w:val="24"/>
              </w:rPr>
            </w:pPr>
            <w:r w:rsidRPr="00070FD4">
              <w:rPr>
                <w:szCs w:val="24"/>
              </w:rPr>
              <w:t>Константин Паустовский «Тёплый хлеб».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070FD4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Чтение по цепочке, пересказ, </w:t>
            </w:r>
          </w:p>
        </w:tc>
        <w:tc>
          <w:tcPr>
            <w:tcW w:w="3858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особенность данного произведения – сам автор считал «Тёплый хлеб» сказкой.</w:t>
            </w:r>
          </w:p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3260" w:type="dxa"/>
            <w:shd w:val="clear" w:color="auto" w:fill="auto"/>
          </w:tcPr>
          <w:p w:rsidR="00070FD4" w:rsidRPr="009C3B3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070FD4" w:rsidRPr="00693243" w:rsidRDefault="00070FD4" w:rsidP="00070FD4">
            <w:pPr>
              <w:ind w:firstLine="0"/>
              <w:rPr>
                <w:szCs w:val="24"/>
                <w:u w:val="single"/>
              </w:rPr>
            </w:pPr>
            <w:r w:rsidRPr="00693243">
              <w:rPr>
                <w:szCs w:val="24"/>
                <w:u w:val="single"/>
              </w:rPr>
              <w:t>Регулятивные УУД: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2461" w:type="dxa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</w:tr>
      <w:tr w:rsidR="00070FD4" w:rsidTr="008F7BAA">
        <w:tc>
          <w:tcPr>
            <w:tcW w:w="560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72</w:t>
            </w:r>
          </w:p>
        </w:tc>
        <w:tc>
          <w:tcPr>
            <w:tcW w:w="2271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  <w:r w:rsidRPr="00070FD4">
              <w:rPr>
                <w:szCs w:val="24"/>
              </w:rPr>
              <w:t>Валентин Серов «Портрет Елизаветы Корзинкиной», «Портрет Клеопатры Обнинской».</w:t>
            </w:r>
          </w:p>
        </w:tc>
        <w:tc>
          <w:tcPr>
            <w:tcW w:w="1953" w:type="dxa"/>
          </w:tcPr>
          <w:p w:rsidR="00070FD4" w:rsidRDefault="00BE3655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Работа с иллюстрациями, </w:t>
            </w:r>
          </w:p>
          <w:p w:rsidR="00BE3655" w:rsidRDefault="00BE3655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Сравнение картин</w:t>
            </w:r>
          </w:p>
        </w:tc>
        <w:tc>
          <w:tcPr>
            <w:tcW w:w="3858" w:type="dxa"/>
            <w:shd w:val="clear" w:color="auto" w:fill="auto"/>
          </w:tcPr>
          <w:p w:rsidR="00070FD4" w:rsidRPr="009C3B34" w:rsidRDefault="00070FD4" w:rsidP="00070FD4">
            <w:pPr>
              <w:rPr>
                <w:i/>
                <w:szCs w:val="24"/>
              </w:rPr>
            </w:pPr>
            <w:r w:rsidRPr="009C3B34">
              <w:rPr>
                <w:b/>
                <w:i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рассматривать произведения живописи и слушать музыкальное произведение; сравнивать их не только на основе их тематического сходства, но и на основе сходства мировосприятия их авторов.</w:t>
            </w:r>
          </w:p>
        </w:tc>
        <w:tc>
          <w:tcPr>
            <w:tcW w:w="3260" w:type="dxa"/>
            <w:shd w:val="clear" w:color="auto" w:fill="auto"/>
          </w:tcPr>
          <w:p w:rsidR="00070FD4" w:rsidRPr="009C3B3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</w:tc>
        <w:tc>
          <w:tcPr>
            <w:tcW w:w="2461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070FD4" w:rsidRPr="009C3B34" w:rsidRDefault="00070FD4" w:rsidP="00070FD4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</w:tr>
      <w:tr w:rsidR="00070FD4" w:rsidTr="008F7BAA">
        <w:tc>
          <w:tcPr>
            <w:tcW w:w="560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73</w:t>
            </w:r>
          </w:p>
        </w:tc>
        <w:tc>
          <w:tcPr>
            <w:tcW w:w="2271" w:type="dxa"/>
          </w:tcPr>
          <w:p w:rsidR="00070FD4" w:rsidRPr="00070FD4" w:rsidRDefault="00070FD4" w:rsidP="00070FD4">
            <w:pPr>
              <w:rPr>
                <w:szCs w:val="24"/>
              </w:rPr>
            </w:pPr>
            <w:r w:rsidRPr="00070FD4">
              <w:rPr>
                <w:szCs w:val="24"/>
              </w:rPr>
              <w:t>Леонардо да Винчи «Мона Лиза (Джоконда)».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BE3655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Работа с иллюстрациями, </w:t>
            </w:r>
          </w:p>
          <w:p w:rsidR="00070FD4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Сравнение картин</w:t>
            </w:r>
          </w:p>
        </w:tc>
        <w:tc>
          <w:tcPr>
            <w:tcW w:w="3858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произведение Леонардо да Винчи «Мона Лиза. Джоконда» (музей ЛУВР, Париж).</w:t>
            </w:r>
          </w:p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анализировать произведение живописи, используя </w:t>
            </w:r>
            <w:r w:rsidRPr="009C3B34">
              <w:rPr>
                <w:szCs w:val="24"/>
              </w:rPr>
              <w:lastRenderedPageBreak/>
              <w:t xml:space="preserve">свой жизненный опыт, знания, полученные на уроке. </w:t>
            </w:r>
          </w:p>
        </w:tc>
        <w:tc>
          <w:tcPr>
            <w:tcW w:w="3260" w:type="dxa"/>
            <w:shd w:val="clear" w:color="auto" w:fill="auto"/>
          </w:tcPr>
          <w:p w:rsidR="00070FD4" w:rsidRPr="009C3B3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- работа с дидактическими иллюстрациями.</w:t>
            </w:r>
          </w:p>
        </w:tc>
        <w:tc>
          <w:tcPr>
            <w:tcW w:w="2461" w:type="dxa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Смыслообразование.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879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</w:tr>
      <w:tr w:rsidR="00070FD4" w:rsidTr="008F7BAA">
        <w:tc>
          <w:tcPr>
            <w:tcW w:w="560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74</w:t>
            </w:r>
          </w:p>
        </w:tc>
        <w:tc>
          <w:tcPr>
            <w:tcW w:w="2271" w:type="dxa"/>
          </w:tcPr>
          <w:p w:rsidR="00070FD4" w:rsidRPr="00070FD4" w:rsidRDefault="00070FD4" w:rsidP="00070FD4">
            <w:pPr>
              <w:rPr>
                <w:szCs w:val="24"/>
              </w:rPr>
            </w:pPr>
            <w:r w:rsidRPr="00070FD4">
              <w:rPr>
                <w:szCs w:val="24"/>
              </w:rPr>
              <w:t>Знакомство с настоящим писателем.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070FD4" w:rsidRDefault="00BE3655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Работа с биографией писателя</w:t>
            </w:r>
          </w:p>
        </w:tc>
        <w:tc>
          <w:tcPr>
            <w:tcW w:w="3858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произведения Марии Вайсман, героев и темы её произведений.</w:t>
            </w:r>
          </w:p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задавать вопросы, позволяющие узнать как можно больше интересного о писателе.</w:t>
            </w:r>
          </w:p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</w:t>
            </w:r>
          </w:p>
        </w:tc>
        <w:tc>
          <w:tcPr>
            <w:tcW w:w="3260" w:type="dxa"/>
            <w:shd w:val="clear" w:color="auto" w:fill="auto"/>
          </w:tcPr>
          <w:p w:rsidR="00070FD4" w:rsidRPr="009C3B3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школьную библиотеку в целях выполнения конкретного задания.</w:t>
            </w:r>
          </w:p>
          <w:p w:rsidR="00070FD4" w:rsidRPr="009C3B3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взаимодействие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(интеллектуальный</w:t>
            </w:r>
            <w:r w:rsidRPr="009C3B34">
              <w:rPr>
                <w:b/>
                <w:szCs w:val="24"/>
              </w:rPr>
              <w:t xml:space="preserve"> </w:t>
            </w:r>
            <w:r w:rsidRPr="009C3B34">
              <w:rPr>
                <w:szCs w:val="24"/>
              </w:rPr>
              <w:t>аспект коммуникации) – учёт позиции собеседника;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070FD4" w:rsidRPr="009C3B34" w:rsidRDefault="00070FD4" w:rsidP="00070FD4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</w:tr>
      <w:tr w:rsidR="00070FD4" w:rsidTr="008F7BAA">
        <w:tc>
          <w:tcPr>
            <w:tcW w:w="560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2271" w:type="dxa"/>
          </w:tcPr>
          <w:p w:rsidR="00070FD4" w:rsidRPr="00070FD4" w:rsidRDefault="00070FD4" w:rsidP="00070FD4">
            <w:pPr>
              <w:ind w:firstLine="0"/>
              <w:rPr>
                <w:szCs w:val="24"/>
              </w:rPr>
            </w:pPr>
            <w:r w:rsidRPr="00070FD4">
              <w:rPr>
                <w:szCs w:val="24"/>
              </w:rPr>
              <w:t>Мария Вайсман «Шмыгимышь».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070FD4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цепочке, пересказ по плану</w:t>
            </w:r>
          </w:p>
        </w:tc>
        <w:tc>
          <w:tcPr>
            <w:tcW w:w="3858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</w:t>
            </w:r>
          </w:p>
        </w:tc>
        <w:tc>
          <w:tcPr>
            <w:tcW w:w="3260" w:type="dxa"/>
            <w:shd w:val="clear" w:color="auto" w:fill="auto"/>
          </w:tcPr>
          <w:p w:rsidR="00070FD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070FD4" w:rsidRPr="00070FD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словарях.</w:t>
            </w:r>
          </w:p>
          <w:p w:rsidR="00070FD4" w:rsidRPr="009C3B3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</w:tc>
        <w:tc>
          <w:tcPr>
            <w:tcW w:w="2461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070FD4" w:rsidRPr="009C3B34" w:rsidRDefault="00070FD4" w:rsidP="00070FD4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</w:tr>
      <w:tr w:rsidR="00070FD4" w:rsidTr="008F7BAA">
        <w:tc>
          <w:tcPr>
            <w:tcW w:w="560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76</w:t>
            </w:r>
          </w:p>
        </w:tc>
        <w:tc>
          <w:tcPr>
            <w:tcW w:w="2271" w:type="dxa"/>
          </w:tcPr>
          <w:p w:rsidR="00070FD4" w:rsidRPr="00070FD4" w:rsidRDefault="00070FD4" w:rsidP="00070FD4">
            <w:pPr>
              <w:ind w:firstLine="0"/>
              <w:rPr>
                <w:szCs w:val="24"/>
              </w:rPr>
            </w:pPr>
            <w:r w:rsidRPr="00070FD4">
              <w:rPr>
                <w:szCs w:val="24"/>
              </w:rPr>
              <w:t xml:space="preserve">Особый язык художников и поэтов: Пабло Пикассо «Плачущая женщина», Эдвард Мунк «Крик», Марк Шагал «День рождения», Франц Марк «Птицы», Велимир </w:t>
            </w:r>
            <w:r w:rsidRPr="00070FD4">
              <w:rPr>
                <w:szCs w:val="24"/>
              </w:rPr>
              <w:lastRenderedPageBreak/>
              <w:t>Хлебников «Кузнечик».</w:t>
            </w:r>
          </w:p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BE3655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Работа с иллюстрациями, </w:t>
            </w:r>
          </w:p>
          <w:p w:rsidR="00070FD4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Сравнение картин</w:t>
            </w:r>
          </w:p>
        </w:tc>
        <w:tc>
          <w:tcPr>
            <w:tcW w:w="3858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Познакомиться с </w:t>
            </w:r>
            <w:r w:rsidRPr="009C3B34">
              <w:rPr>
                <w:szCs w:val="24"/>
              </w:rPr>
              <w:t>особенностями творчества Пабло Пикассо, Марка Шагала, Велимира Хлебникова.</w:t>
            </w:r>
          </w:p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анализировать произведение живописи, литературное произведение, используя свой жизненный опыт и знания, полученные на уроке; </w:t>
            </w: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рассматривать произведения живописи; сравнивать их не только </w:t>
            </w:r>
            <w:r w:rsidRPr="009C3B34">
              <w:rPr>
                <w:szCs w:val="24"/>
              </w:rPr>
              <w:lastRenderedPageBreak/>
              <w:t>на основе их тематического сходства, но и на основе сходства мировосприятия их авторов.</w:t>
            </w:r>
          </w:p>
        </w:tc>
        <w:tc>
          <w:tcPr>
            <w:tcW w:w="3260" w:type="dxa"/>
            <w:shd w:val="clear" w:color="auto" w:fill="auto"/>
          </w:tcPr>
          <w:p w:rsidR="00070FD4" w:rsidRPr="009C3B34" w:rsidRDefault="00070FD4" w:rsidP="00070FD4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070FD4" w:rsidRPr="009C3B34" w:rsidRDefault="00070FD4" w:rsidP="00070FD4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</w:tc>
        <w:tc>
          <w:tcPr>
            <w:tcW w:w="2461" w:type="dxa"/>
            <w:shd w:val="clear" w:color="auto" w:fill="auto"/>
          </w:tcPr>
          <w:p w:rsidR="00070FD4" w:rsidRPr="009C3B34" w:rsidRDefault="00070FD4" w:rsidP="00070FD4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070FD4" w:rsidRPr="009C3B34" w:rsidRDefault="00070FD4" w:rsidP="00070FD4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070FD4" w:rsidRDefault="00070FD4" w:rsidP="00070FD4">
            <w:pPr>
              <w:ind w:firstLine="0"/>
              <w:rPr>
                <w:szCs w:val="24"/>
              </w:rPr>
            </w:pPr>
          </w:p>
        </w:tc>
      </w:tr>
      <w:tr w:rsidR="008F7BAA" w:rsidTr="008F7BAA">
        <w:tc>
          <w:tcPr>
            <w:tcW w:w="560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77</w:t>
            </w:r>
          </w:p>
        </w:tc>
        <w:tc>
          <w:tcPr>
            <w:tcW w:w="2271" w:type="dxa"/>
          </w:tcPr>
          <w:p w:rsidR="008F7BAA" w:rsidRPr="008F7BAA" w:rsidRDefault="008F7BAA" w:rsidP="008F7BAA">
            <w:pPr>
              <w:rPr>
                <w:szCs w:val="24"/>
              </w:rPr>
            </w:pPr>
            <w:r w:rsidRPr="008F7BAA">
              <w:rPr>
                <w:szCs w:val="24"/>
              </w:rPr>
              <w:t>Анна Ахматова «Тайны ремесла», «Перед весной…»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F7BAA" w:rsidRDefault="00BE3655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</w:t>
            </w:r>
          </w:p>
        </w:tc>
        <w:tc>
          <w:tcPr>
            <w:tcW w:w="3858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«строфа».</w:t>
            </w:r>
          </w:p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видеть в творчестве поэта самые </w:t>
            </w:r>
            <w:r w:rsidRPr="009C3B34">
              <w:rPr>
                <w:b/>
                <w:szCs w:val="24"/>
              </w:rPr>
              <w:t>разные</w:t>
            </w:r>
            <w:r w:rsidRPr="009C3B34">
              <w:rPr>
                <w:szCs w:val="24"/>
              </w:rPr>
              <w:t xml:space="preserve"> впечатления; анализировать поэтическое произведение, используя жизненный опыт и знания, полученные на уроке.</w:t>
            </w:r>
          </w:p>
        </w:tc>
        <w:tc>
          <w:tcPr>
            <w:tcW w:w="3260" w:type="dxa"/>
            <w:shd w:val="clear" w:color="auto" w:fill="auto"/>
          </w:tcPr>
          <w:p w:rsidR="008F7BAA" w:rsidRPr="009C3B34" w:rsidRDefault="008F7BAA" w:rsidP="008F7BAA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произведения.</w:t>
            </w:r>
          </w:p>
          <w:p w:rsidR="008F7BAA" w:rsidRPr="008F7BAA" w:rsidRDefault="008F7BAA" w:rsidP="008F7BAA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8F7BAA" w:rsidRPr="009C3B34" w:rsidRDefault="008F7BAA" w:rsidP="008F7BAA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</w:tr>
      <w:tr w:rsidR="008F7BAA" w:rsidTr="008F7BAA">
        <w:tc>
          <w:tcPr>
            <w:tcW w:w="560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2271" w:type="dxa"/>
          </w:tcPr>
          <w:p w:rsidR="008F7BAA" w:rsidRPr="008F7BAA" w:rsidRDefault="008F7BAA" w:rsidP="008F7BAA">
            <w:pPr>
              <w:ind w:firstLine="0"/>
              <w:rPr>
                <w:szCs w:val="24"/>
              </w:rPr>
            </w:pPr>
            <w:r w:rsidRPr="008F7BAA">
              <w:rPr>
                <w:szCs w:val="24"/>
              </w:rPr>
              <w:t>Александр Кушнер «Сирень».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F7BAA" w:rsidRDefault="00BE3655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</w:t>
            </w:r>
          </w:p>
        </w:tc>
        <w:tc>
          <w:tcPr>
            <w:tcW w:w="3858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«строфа».</w:t>
            </w:r>
          </w:p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видеть в творчестве поэта самые </w:t>
            </w:r>
            <w:r w:rsidRPr="009C3B34">
              <w:rPr>
                <w:b/>
                <w:szCs w:val="24"/>
              </w:rPr>
              <w:t>разные</w:t>
            </w:r>
            <w:r w:rsidRPr="009C3B34">
              <w:rPr>
                <w:szCs w:val="24"/>
              </w:rPr>
              <w:t xml:space="preserve"> впечатления; анализировать поэтическое произведение и произведение живописи, используя жизненный опыт и знания, полученные на уроке.</w:t>
            </w:r>
          </w:p>
        </w:tc>
        <w:tc>
          <w:tcPr>
            <w:tcW w:w="3260" w:type="dxa"/>
            <w:shd w:val="clear" w:color="auto" w:fill="auto"/>
          </w:tcPr>
          <w:p w:rsidR="008F7BAA" w:rsidRPr="009C3B34" w:rsidRDefault="008F7BAA" w:rsidP="008F7BAA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8F7BAA" w:rsidRPr="008F7BAA" w:rsidRDefault="008F7BAA" w:rsidP="008F7BAA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8F7BAA" w:rsidRPr="009C3B34" w:rsidRDefault="008F7BAA" w:rsidP="008F7BAA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</w:tr>
      <w:tr w:rsidR="008F7BAA" w:rsidTr="008F7BAA">
        <w:tc>
          <w:tcPr>
            <w:tcW w:w="560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79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2271" w:type="dxa"/>
          </w:tcPr>
          <w:p w:rsidR="008F7BAA" w:rsidRPr="008F7BAA" w:rsidRDefault="008F7BAA" w:rsidP="008F7BAA">
            <w:pPr>
              <w:ind w:firstLine="0"/>
              <w:rPr>
                <w:szCs w:val="24"/>
              </w:rPr>
            </w:pPr>
            <w:r w:rsidRPr="008F7BAA">
              <w:rPr>
                <w:szCs w:val="24"/>
              </w:rPr>
              <w:t>Владимир Маяковский «Хорошее отношение к лошадям».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F7BAA" w:rsidRDefault="00BE3655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</w:t>
            </w:r>
          </w:p>
        </w:tc>
        <w:tc>
          <w:tcPr>
            <w:tcW w:w="3858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понятия: «ритм», «звукопись».</w:t>
            </w:r>
          </w:p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обосновывать своё высказывание о произведении, подтверждать его фрагментами или отдельными строчками из произведения; находить в тексте средство художественной выразительности </w:t>
            </w:r>
            <w:r w:rsidRPr="009C3B34">
              <w:rPr>
                <w:szCs w:val="24"/>
              </w:rPr>
              <w:lastRenderedPageBreak/>
              <w:t>– ЗВУКОПИСЬ; видеть особенности построения стихотворения В. Маяковского.</w:t>
            </w:r>
          </w:p>
        </w:tc>
        <w:tc>
          <w:tcPr>
            <w:tcW w:w="3260" w:type="dxa"/>
            <w:shd w:val="clear" w:color="auto" w:fill="auto"/>
          </w:tcPr>
          <w:p w:rsidR="008F7BAA" w:rsidRPr="009C3B34" w:rsidRDefault="008F7BAA" w:rsidP="008F7BAA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8F7BAA" w:rsidRPr="008F7BAA" w:rsidRDefault="008F7BAA" w:rsidP="008F7BAA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8F7BAA" w:rsidRPr="009C3B34" w:rsidRDefault="008F7BAA" w:rsidP="008F7BAA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</w:tr>
      <w:tr w:rsidR="008F7BAA" w:rsidTr="00BE3655">
        <w:tc>
          <w:tcPr>
            <w:tcW w:w="560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80</w:t>
            </w:r>
          </w:p>
        </w:tc>
        <w:tc>
          <w:tcPr>
            <w:tcW w:w="2271" w:type="dxa"/>
          </w:tcPr>
          <w:p w:rsidR="008F7BAA" w:rsidRPr="008F7BAA" w:rsidRDefault="008F7BAA" w:rsidP="008F7BAA">
            <w:pPr>
              <w:ind w:firstLine="0"/>
              <w:rPr>
                <w:szCs w:val="24"/>
              </w:rPr>
            </w:pPr>
            <w:r w:rsidRPr="008F7BAA">
              <w:rPr>
                <w:szCs w:val="24"/>
              </w:rPr>
              <w:t>Афанасий Фет «Это утро, радость эта…».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F7BAA" w:rsidRDefault="00BE3655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</w:t>
            </w:r>
          </w:p>
        </w:tc>
        <w:tc>
          <w:tcPr>
            <w:tcW w:w="3858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понятия: «строфа», «повтор».</w:t>
            </w:r>
          </w:p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его смысл, настроение автора; находить средство художественной выразительности – ПОВТОР.</w:t>
            </w:r>
          </w:p>
        </w:tc>
        <w:tc>
          <w:tcPr>
            <w:tcW w:w="3260" w:type="dxa"/>
            <w:shd w:val="clear" w:color="auto" w:fill="auto"/>
          </w:tcPr>
          <w:p w:rsidR="008F7BAA" w:rsidRPr="009C3B34" w:rsidRDefault="008F7BAA" w:rsidP="008F7BAA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8F7BAA" w:rsidRPr="008F7BAA" w:rsidRDefault="008F7BAA" w:rsidP="008F7BAA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8F7BAA" w:rsidRPr="009C3B34" w:rsidRDefault="008F7BAA" w:rsidP="008F7BAA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</w:tr>
      <w:tr w:rsidR="008F7BAA" w:rsidTr="00BE3655">
        <w:tc>
          <w:tcPr>
            <w:tcW w:w="560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2271" w:type="dxa"/>
          </w:tcPr>
          <w:p w:rsidR="008F7BAA" w:rsidRPr="008F7BAA" w:rsidRDefault="008F7BAA" w:rsidP="008F7BAA">
            <w:pPr>
              <w:ind w:firstLine="0"/>
              <w:rPr>
                <w:szCs w:val="24"/>
              </w:rPr>
            </w:pPr>
            <w:r w:rsidRPr="008F7BAA">
              <w:rPr>
                <w:szCs w:val="24"/>
              </w:rPr>
              <w:t>Фёдор Тютчев «Как весел грохот…».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F7BAA" w:rsidRDefault="00BE3655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</w:t>
            </w:r>
          </w:p>
        </w:tc>
        <w:tc>
          <w:tcPr>
            <w:tcW w:w="3858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понятие «строфа».</w:t>
            </w:r>
          </w:p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Познакомиться</w:t>
            </w:r>
            <w:r w:rsidRPr="009C3B34">
              <w:rPr>
                <w:szCs w:val="24"/>
              </w:rPr>
              <w:t xml:space="preserve"> с понятием «охватная рифма».</w:t>
            </w:r>
          </w:p>
          <w:p w:rsidR="008F7BAA" w:rsidRPr="009C3B34" w:rsidRDefault="008F7BAA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обосновывать своё высказывание о произведении, </w:t>
            </w:r>
          </w:p>
        </w:tc>
        <w:tc>
          <w:tcPr>
            <w:tcW w:w="3260" w:type="dxa"/>
            <w:shd w:val="clear" w:color="auto" w:fill="auto"/>
          </w:tcPr>
          <w:p w:rsidR="008F7BAA" w:rsidRPr="009C3B34" w:rsidRDefault="008F7BAA" w:rsidP="008F7BAA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8F7BAA" w:rsidRPr="008F7BAA" w:rsidRDefault="008F7BAA" w:rsidP="008F7BAA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8F7BAA" w:rsidRPr="009C3B34" w:rsidRDefault="008F7BAA" w:rsidP="008F7BAA">
            <w:pPr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8F7BAA" w:rsidRPr="009C3B34" w:rsidRDefault="008F7BAA" w:rsidP="008F7BAA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</w:tr>
      <w:tr w:rsidR="008F7BAA" w:rsidTr="00BE3655">
        <w:tc>
          <w:tcPr>
            <w:tcW w:w="560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82-83</w:t>
            </w:r>
          </w:p>
        </w:tc>
        <w:tc>
          <w:tcPr>
            <w:tcW w:w="2271" w:type="dxa"/>
          </w:tcPr>
          <w:p w:rsidR="008F7BAA" w:rsidRPr="002C03AC" w:rsidRDefault="008F7BAA" w:rsidP="008F7BAA">
            <w:pPr>
              <w:rPr>
                <w:szCs w:val="24"/>
              </w:rPr>
            </w:pPr>
            <w:r w:rsidRPr="002C03AC">
              <w:rPr>
                <w:szCs w:val="24"/>
              </w:rPr>
              <w:t>Михаил Лермонтов «Парус», Максимилиан Волошин «Зелёный вал…».</w:t>
            </w:r>
          </w:p>
          <w:p w:rsidR="008F7BAA" w:rsidRPr="002C03AC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8F7BAA" w:rsidRPr="008F7BAA" w:rsidRDefault="00BE3655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</w:t>
            </w:r>
          </w:p>
        </w:tc>
        <w:tc>
          <w:tcPr>
            <w:tcW w:w="3858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«строфа».</w:t>
            </w:r>
          </w:p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«видеть»: если произведения написаны на сходную тему, это совсем не означает, что в них отражаются похожие переживания; рассматривать произведения живописи и литературные произведения; сравнивать их не только на основе их тематического сходства, но и на основе сходства мировосприятия их авторов.</w:t>
            </w:r>
          </w:p>
        </w:tc>
        <w:tc>
          <w:tcPr>
            <w:tcW w:w="3260" w:type="dxa"/>
            <w:shd w:val="clear" w:color="auto" w:fill="auto"/>
          </w:tcPr>
          <w:p w:rsidR="008F7BAA" w:rsidRPr="009C3B34" w:rsidRDefault="008F7BAA" w:rsidP="008F7BAA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8F7BAA" w:rsidRDefault="008F7BAA" w:rsidP="008F7BAA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8F7BAA" w:rsidRPr="008F7BAA" w:rsidRDefault="008F7BAA" w:rsidP="008F7BAA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8F7BAA" w:rsidRPr="009C3B34" w:rsidRDefault="008F7BAA" w:rsidP="008F7BAA">
            <w:pPr>
              <w:ind w:firstLine="0"/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8F7BAA" w:rsidRPr="009C3B34" w:rsidRDefault="008F7BAA" w:rsidP="008F7BAA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8F7BAA" w:rsidRPr="009C3B34" w:rsidRDefault="008F7BAA" w:rsidP="008F7BAA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8F7BAA" w:rsidRDefault="008F7BAA" w:rsidP="008F7BAA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84-85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rPr>
                <w:szCs w:val="24"/>
              </w:rPr>
            </w:pPr>
            <w:r w:rsidRPr="002C03AC">
              <w:rPr>
                <w:szCs w:val="24"/>
              </w:rPr>
              <w:t>Самуил Маршак «Как поработала зима…».</w:t>
            </w:r>
          </w:p>
          <w:p w:rsidR="002C03AC" w:rsidRPr="002C03AC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2C03AC" w:rsidRDefault="00BE3655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Познакомиться</w:t>
            </w:r>
            <w:r w:rsidRPr="009C3B34">
              <w:rPr>
                <w:szCs w:val="24"/>
              </w:rPr>
              <w:t xml:space="preserve"> с понятиями: «парная рифмовка», «перекрёстная рифмовка», «охватная рифмовка».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обосновывать своё высказывание о произведении, подтверждать его фрагментами или отдельными строчками из произведения.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установление причинно-следственных связей.</w:t>
            </w:r>
          </w:p>
          <w:p w:rsidR="002C03AC" w:rsidRPr="008F7BAA" w:rsidRDefault="002C03AC" w:rsidP="002C03AC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rPr>
                <w:szCs w:val="24"/>
              </w:rPr>
            </w:pPr>
            <w:r w:rsidRPr="002C03AC">
              <w:rPr>
                <w:szCs w:val="24"/>
              </w:rPr>
              <w:t>Александр Пушкин «Евгений Онегин» (отрывки): «В тот год осенняя погода…», «Зима! Крестьянин, торжествуя…».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2C03AC" w:rsidRDefault="00BE3655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Познакомиться</w:t>
            </w:r>
            <w:r w:rsidRPr="009C3B34">
              <w:rPr>
                <w:szCs w:val="24"/>
              </w:rPr>
              <w:t xml:space="preserve"> с понятием «одна строфа».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понятия: «парная рифмовка», «перекрёстная рифмовка», «охватная рифмовка».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выделять смысловые части стихотворения.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установление причинно-следственных связей.</w:t>
            </w:r>
          </w:p>
          <w:p w:rsidR="002C03AC" w:rsidRPr="008F7BAA" w:rsidRDefault="002C03AC" w:rsidP="002C03AC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t>Смыслообразование.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87-90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rPr>
                <w:szCs w:val="24"/>
              </w:rPr>
            </w:pPr>
            <w:r w:rsidRPr="002C03AC">
              <w:rPr>
                <w:szCs w:val="24"/>
              </w:rPr>
              <w:t>Алексей Пантелеев «Главный инженер».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2C03AC" w:rsidRDefault="00BE3655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Чтение по ролям, пересказ, характеристика героев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понятие «рассказ».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</w:t>
            </w:r>
            <w:r w:rsidRPr="009C3B34">
              <w:rPr>
                <w:szCs w:val="24"/>
              </w:rPr>
              <w:lastRenderedPageBreak/>
              <w:t>строчками из произведения; давать характеристику герою произведения; анализировать литературное произведение и произведение живописи, используя опыт и знания, полученные на уроке.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задачами.</w:t>
            </w:r>
          </w:p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2C03AC" w:rsidRPr="008F7BAA" w:rsidRDefault="002C03AC" w:rsidP="002C03AC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</w:t>
            </w:r>
            <w:r w:rsidRPr="009C3B34">
              <w:rPr>
                <w:szCs w:val="24"/>
              </w:rPr>
              <w:lastRenderedPageBreak/>
              <w:t>процесса и результата учебной деятельности.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Формирование базовых историко-культурных представлений и гражданской идентичности школьников.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91-92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rPr>
                <w:szCs w:val="24"/>
              </w:rPr>
            </w:pPr>
            <w:r w:rsidRPr="002C03AC">
              <w:rPr>
                <w:szCs w:val="24"/>
              </w:rPr>
              <w:t>Анна Ахматова «Памяти друга».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2C03AC" w:rsidRDefault="00BE3655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понятия: «строфа», «контраст», «пейзаж».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анализировать произведение живописи, используя опыт и знания, полученные на уроке; 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находить средство художественной выразительности – КОНТРАСТ.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2C03AC" w:rsidRPr="008F7BAA" w:rsidRDefault="002C03AC" w:rsidP="002C03AC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93-95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rPr>
                <w:szCs w:val="24"/>
              </w:rPr>
            </w:pPr>
            <w:r w:rsidRPr="002C03AC">
              <w:rPr>
                <w:szCs w:val="24"/>
              </w:rPr>
              <w:t>Николай Рыленков «К Родине», Николай Рубцов «Доволен я буквально всем…».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2C03AC" w:rsidRDefault="00BE3655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 «строфа», «противопоставление», «повтор».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выделять смысловые части стихотворения; находить средства художественной выразительности: ПРОТИВОПОСТАВЛЕНИЕ и КОНТРАСТ.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2C03AC" w:rsidRPr="009C3B34" w:rsidRDefault="002C03AC" w:rsidP="002C03AC">
            <w:pPr>
              <w:tabs>
                <w:tab w:val="left" w:pos="326"/>
              </w:tabs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2C03AC" w:rsidRPr="009C3B34" w:rsidRDefault="002C03AC" w:rsidP="002C03AC">
            <w:pPr>
              <w:tabs>
                <w:tab w:val="left" w:pos="326"/>
              </w:tabs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2C03AC" w:rsidRDefault="002C03AC" w:rsidP="002C03AC">
            <w:pPr>
              <w:tabs>
                <w:tab w:val="left" w:pos="326"/>
              </w:tabs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2C03AC" w:rsidRPr="008F7BAA" w:rsidRDefault="002C03AC" w:rsidP="002C03AC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2C03AC" w:rsidRPr="009C3B34" w:rsidRDefault="002C03AC" w:rsidP="002C03AC">
            <w:pPr>
              <w:tabs>
                <w:tab w:val="left" w:pos="326"/>
              </w:tabs>
              <w:ind w:firstLine="0"/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96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rPr>
                <w:szCs w:val="24"/>
              </w:rPr>
            </w:pPr>
            <w:r w:rsidRPr="002C03AC">
              <w:rPr>
                <w:szCs w:val="24"/>
              </w:rPr>
              <w:t>Дмитрий Кедрин «Всё мне мерещится…».</w:t>
            </w:r>
          </w:p>
        </w:tc>
        <w:tc>
          <w:tcPr>
            <w:tcW w:w="1953" w:type="dxa"/>
          </w:tcPr>
          <w:p w:rsidR="002C03AC" w:rsidRDefault="00BE3655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 «строфа», «ритм».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находить в тексте </w:t>
            </w:r>
            <w:r w:rsidRPr="009C3B34">
              <w:rPr>
                <w:i/>
                <w:szCs w:val="24"/>
              </w:rPr>
              <w:t>глаголы</w:t>
            </w:r>
            <w:r w:rsidRPr="009C3B34">
              <w:rPr>
                <w:szCs w:val="24"/>
              </w:rPr>
              <w:t xml:space="preserve"> </w:t>
            </w:r>
            <w:r w:rsidRPr="009C3B34">
              <w:rPr>
                <w:i/>
                <w:szCs w:val="24"/>
              </w:rPr>
              <w:t>и повторяющиеся прилагательные</w:t>
            </w:r>
            <w:r w:rsidRPr="009C3B34">
              <w:rPr>
                <w:szCs w:val="24"/>
              </w:rPr>
              <w:t>, которые использует автор, чтобы рассказать о переживаниях героя.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строчками;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2C03AC" w:rsidRPr="008F7BAA" w:rsidRDefault="002C03AC" w:rsidP="002C03AC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97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rPr>
                <w:szCs w:val="24"/>
              </w:rPr>
            </w:pPr>
            <w:r w:rsidRPr="002C03AC">
              <w:rPr>
                <w:szCs w:val="24"/>
              </w:rPr>
              <w:t>«Гимн Природе», Государственный гимн Российской Федерации.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2C03AC" w:rsidRDefault="006146AA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Выразительное чтение, заучивание наизусть, пение гимна РФ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Знать</w:t>
            </w:r>
            <w:r w:rsidRPr="009C3B34">
              <w:rPr>
                <w:szCs w:val="24"/>
              </w:rPr>
              <w:t xml:space="preserve"> понятия «гимн», «Государственный гимн», особенности построения гимна, понятие «строфа».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анализировать произведение живописи, используя опыт и знания, полученные на уроке; </w:t>
            </w: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сравнивать Древнегреческий гимн Природе и Государственный гимн Российской Федерации, используя ранее полученные знания о построении стихотворных текстов.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перечитывание текста с разными задачами;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маркированными в тексте словами и строчками.</w:t>
            </w: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2C03AC" w:rsidTr="00BE3655">
        <w:tc>
          <w:tcPr>
            <w:tcW w:w="560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98-99</w:t>
            </w:r>
          </w:p>
        </w:tc>
        <w:tc>
          <w:tcPr>
            <w:tcW w:w="2271" w:type="dxa"/>
          </w:tcPr>
          <w:p w:rsidR="002C03AC" w:rsidRPr="002C03AC" w:rsidRDefault="002C03AC" w:rsidP="002C03AC">
            <w:pPr>
              <w:ind w:firstLine="0"/>
              <w:contextualSpacing w:val="0"/>
              <w:jc w:val="left"/>
              <w:rPr>
                <w:szCs w:val="24"/>
                <w:lang w:eastAsia="ru-RU" w:bidi="ar-SA"/>
              </w:rPr>
            </w:pPr>
            <w:r w:rsidRPr="002C03AC">
              <w:rPr>
                <w:szCs w:val="24"/>
                <w:lang w:eastAsia="ru-RU" w:bidi="ar-SA"/>
              </w:rPr>
              <w:t>Карл Брюллов «Последний день Помпеи», Плиний Младший «Письмо Тациту», Александр Пушкин «Везувий зев открыл…».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BE3655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Работа с иллюстрациями, </w:t>
            </w:r>
          </w:p>
          <w:p w:rsidR="002C03AC" w:rsidRDefault="00BE3655" w:rsidP="00BE365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Сравнение картин</w:t>
            </w:r>
          </w:p>
        </w:tc>
        <w:tc>
          <w:tcPr>
            <w:tcW w:w="3858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Познакомиться</w:t>
            </w:r>
            <w:r w:rsidRPr="009C3B34">
              <w:rPr>
                <w:szCs w:val="24"/>
              </w:rPr>
              <w:t xml:space="preserve"> с особенностями творчества Карла Брюллова, историческими фактами о древнем городе Помпеи.</w:t>
            </w:r>
          </w:p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 xml:space="preserve">читать про себя в процессе ознакомительного и изучающего чтения; определять главную мысль произведения; обосновывать своё высказывание о </w:t>
            </w:r>
            <w:r w:rsidRPr="009C3B34">
              <w:rPr>
                <w:szCs w:val="24"/>
              </w:rPr>
              <w:lastRenderedPageBreak/>
              <w:t xml:space="preserve">произведении, подтверждать его фрагментами или отдельными строчками из произведения; анализировать литературное произведение и произведение живописи, используя опыт и знания, полученные на уроке; </w:t>
            </w:r>
          </w:p>
        </w:tc>
        <w:tc>
          <w:tcPr>
            <w:tcW w:w="3260" w:type="dxa"/>
            <w:shd w:val="clear" w:color="auto" w:fill="auto"/>
          </w:tcPr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Познавательные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поиск и выделение необходимой информации в словарях;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поход в «Музейный дом» в целях поиска и анализа живописного произведения;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2C03AC" w:rsidRPr="009C3B34" w:rsidRDefault="002C03AC" w:rsidP="002C03AC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lastRenderedPageBreak/>
              <w:t>Коммуникативные УУД:</w:t>
            </w:r>
          </w:p>
          <w:p w:rsidR="002C03AC" w:rsidRDefault="002C03AC" w:rsidP="002C03AC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2C03AC" w:rsidRPr="008F7BAA" w:rsidRDefault="002C03AC" w:rsidP="002C03AC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2C03AC" w:rsidRPr="009C3B34" w:rsidRDefault="002C03AC" w:rsidP="002C03A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2C03AC" w:rsidRPr="009C3B34" w:rsidRDefault="002C03AC" w:rsidP="002C03AC">
            <w:pPr>
              <w:rPr>
                <w:szCs w:val="24"/>
              </w:rPr>
            </w:pPr>
            <w:r w:rsidRPr="009C3B34">
              <w:rPr>
                <w:szCs w:val="24"/>
              </w:rPr>
              <w:lastRenderedPageBreak/>
              <w:t>Формирование базовых историко-культурных представлений и гражданской идентичности школьников.</w:t>
            </w:r>
          </w:p>
          <w:p w:rsidR="002C03AC" w:rsidRPr="009C3B34" w:rsidRDefault="002C03AC" w:rsidP="002C03AC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2C03AC" w:rsidRDefault="002C03AC" w:rsidP="002C03AC">
            <w:pPr>
              <w:ind w:firstLine="0"/>
              <w:rPr>
                <w:szCs w:val="24"/>
              </w:rPr>
            </w:pPr>
          </w:p>
        </w:tc>
      </w:tr>
      <w:tr w:rsidR="00CF6A77" w:rsidTr="00BE3655">
        <w:tc>
          <w:tcPr>
            <w:tcW w:w="560" w:type="dxa"/>
          </w:tcPr>
          <w:p w:rsidR="00CF6A77" w:rsidRDefault="00CF6A77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100</w:t>
            </w:r>
          </w:p>
        </w:tc>
        <w:tc>
          <w:tcPr>
            <w:tcW w:w="2271" w:type="dxa"/>
          </w:tcPr>
          <w:p w:rsidR="00CF6A77" w:rsidRPr="002C03AC" w:rsidRDefault="00CF6A77" w:rsidP="00CF6A77">
            <w:pPr>
              <w:rPr>
                <w:szCs w:val="24"/>
              </w:rPr>
            </w:pPr>
            <w:r w:rsidRPr="002C03AC">
              <w:rPr>
                <w:szCs w:val="24"/>
              </w:rPr>
              <w:t>Путешествие в Казань. В мастерской художника.</w:t>
            </w:r>
          </w:p>
          <w:p w:rsidR="00CF6A77" w:rsidRDefault="00CF6A77" w:rsidP="00CF6A77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CF6A77" w:rsidRDefault="006146AA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Анализ картины и сравнение</w:t>
            </w:r>
          </w:p>
        </w:tc>
        <w:tc>
          <w:tcPr>
            <w:tcW w:w="3858" w:type="dxa"/>
            <w:shd w:val="clear" w:color="auto" w:fill="auto"/>
          </w:tcPr>
          <w:p w:rsidR="00CF6A77" w:rsidRPr="009C3B34" w:rsidRDefault="00CF6A77" w:rsidP="00CF6A7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>Уметь</w:t>
            </w:r>
            <w:r w:rsidRPr="009C3B34">
              <w:rPr>
                <w:szCs w:val="24"/>
              </w:rPr>
              <w:t xml:space="preserve"> рассматривать и анализировать произведения искусства (работы Ирины Колмогорцевой), используя опыт и знания, полученные на уроке.</w:t>
            </w:r>
          </w:p>
        </w:tc>
        <w:tc>
          <w:tcPr>
            <w:tcW w:w="3260" w:type="dxa"/>
            <w:shd w:val="clear" w:color="auto" w:fill="auto"/>
          </w:tcPr>
          <w:p w:rsidR="00CF6A77" w:rsidRPr="009C3B34" w:rsidRDefault="00CF6A77" w:rsidP="00CF6A7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CF6A77" w:rsidRPr="009C3B34" w:rsidRDefault="00CF6A77" w:rsidP="00CF6A7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</w:tc>
        <w:tc>
          <w:tcPr>
            <w:tcW w:w="2461" w:type="dxa"/>
            <w:shd w:val="clear" w:color="auto" w:fill="auto"/>
          </w:tcPr>
          <w:p w:rsidR="00CF6A77" w:rsidRPr="009C3B34" w:rsidRDefault="00CF6A77" w:rsidP="00CF6A77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CF6A77" w:rsidRPr="009C3B34" w:rsidRDefault="00CF6A77" w:rsidP="00CF6A77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CF6A77" w:rsidRDefault="00CF6A77" w:rsidP="00CF6A77">
            <w:pPr>
              <w:ind w:firstLine="0"/>
              <w:rPr>
                <w:szCs w:val="24"/>
              </w:rPr>
            </w:pPr>
          </w:p>
        </w:tc>
      </w:tr>
      <w:tr w:rsidR="00CF6A77" w:rsidTr="00BE3655">
        <w:tc>
          <w:tcPr>
            <w:tcW w:w="560" w:type="dxa"/>
          </w:tcPr>
          <w:p w:rsidR="00CF6A77" w:rsidRDefault="00CF6A77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2271" w:type="dxa"/>
          </w:tcPr>
          <w:p w:rsidR="00CF6A77" w:rsidRPr="00CF6A77" w:rsidRDefault="00CF6A77" w:rsidP="00CF6A77">
            <w:pPr>
              <w:ind w:firstLine="0"/>
              <w:rPr>
                <w:szCs w:val="24"/>
              </w:rPr>
            </w:pPr>
            <w:r w:rsidRPr="00CF6A77">
              <w:rPr>
                <w:szCs w:val="24"/>
              </w:rPr>
              <w:t>Человек в мире культуры. Его прошлое,</w:t>
            </w:r>
            <w:r>
              <w:rPr>
                <w:szCs w:val="24"/>
              </w:rPr>
              <w:t xml:space="preserve"> настоящее и будущее. Олимпиада по литературному чтению.</w:t>
            </w:r>
          </w:p>
          <w:p w:rsidR="00CF6A77" w:rsidRDefault="00CF6A77" w:rsidP="00CF6A77">
            <w:pPr>
              <w:ind w:firstLine="0"/>
              <w:rPr>
                <w:szCs w:val="24"/>
              </w:rPr>
            </w:pPr>
          </w:p>
        </w:tc>
        <w:tc>
          <w:tcPr>
            <w:tcW w:w="1953" w:type="dxa"/>
          </w:tcPr>
          <w:p w:rsidR="00CF6A77" w:rsidRDefault="006146AA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Олимпиадные задания</w:t>
            </w:r>
          </w:p>
        </w:tc>
        <w:tc>
          <w:tcPr>
            <w:tcW w:w="3858" w:type="dxa"/>
            <w:shd w:val="clear" w:color="auto" w:fill="auto"/>
          </w:tcPr>
          <w:p w:rsidR="00CF6A77" w:rsidRPr="009C3B34" w:rsidRDefault="00CF6A77" w:rsidP="00CF6A7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изученные произведения, их жанровые особенности, содержание, героев.</w:t>
            </w:r>
          </w:p>
          <w:p w:rsidR="00CF6A77" w:rsidRPr="009C3B34" w:rsidRDefault="00CF6A77" w:rsidP="00CF6A7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ориентироваться в книге для нахождения ответа на поставленный вопрос.</w:t>
            </w:r>
          </w:p>
        </w:tc>
        <w:tc>
          <w:tcPr>
            <w:tcW w:w="3260" w:type="dxa"/>
            <w:shd w:val="clear" w:color="auto" w:fill="auto"/>
          </w:tcPr>
          <w:p w:rsidR="00CF6A77" w:rsidRPr="009C3B34" w:rsidRDefault="00CF6A77" w:rsidP="00CF6A7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CF6A77" w:rsidRPr="009C3B34" w:rsidRDefault="00CF6A77" w:rsidP="00CF6A7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</w:tc>
        <w:tc>
          <w:tcPr>
            <w:tcW w:w="2461" w:type="dxa"/>
            <w:shd w:val="clear" w:color="auto" w:fill="auto"/>
          </w:tcPr>
          <w:p w:rsidR="00CF6A77" w:rsidRPr="009C3B34" w:rsidRDefault="00CF6A77" w:rsidP="00CF6A77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CF6A77" w:rsidRPr="009C3B34" w:rsidRDefault="00CF6A77" w:rsidP="00CF6A77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CF6A77" w:rsidRDefault="00CF6A77" w:rsidP="00CF6A77">
            <w:pPr>
              <w:ind w:firstLine="0"/>
              <w:rPr>
                <w:szCs w:val="24"/>
              </w:rPr>
            </w:pPr>
          </w:p>
        </w:tc>
      </w:tr>
      <w:tr w:rsidR="00CF6A77" w:rsidTr="00BE3655">
        <w:tc>
          <w:tcPr>
            <w:tcW w:w="560" w:type="dxa"/>
          </w:tcPr>
          <w:p w:rsidR="00CF6A77" w:rsidRDefault="00CF6A77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102</w:t>
            </w:r>
          </w:p>
        </w:tc>
        <w:tc>
          <w:tcPr>
            <w:tcW w:w="2271" w:type="dxa"/>
          </w:tcPr>
          <w:p w:rsidR="00CF6A77" w:rsidRDefault="00CF6A77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Проверка техники чтения. Обобщающий урок</w:t>
            </w:r>
          </w:p>
        </w:tc>
        <w:tc>
          <w:tcPr>
            <w:tcW w:w="1953" w:type="dxa"/>
          </w:tcPr>
          <w:p w:rsidR="00CF6A77" w:rsidRDefault="006146AA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Проверка техники чтения</w:t>
            </w:r>
          </w:p>
        </w:tc>
        <w:tc>
          <w:tcPr>
            <w:tcW w:w="3858" w:type="dxa"/>
          </w:tcPr>
          <w:p w:rsidR="00CF6A77" w:rsidRPr="009C3B34" w:rsidRDefault="00CF6A77" w:rsidP="00CF6A77">
            <w:pPr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Знать </w:t>
            </w:r>
            <w:r w:rsidRPr="009C3B34">
              <w:rPr>
                <w:szCs w:val="24"/>
              </w:rPr>
              <w:t>изученные произведения, их жанровые особенности, содержание, героев.</w:t>
            </w:r>
          </w:p>
          <w:p w:rsidR="00CF6A77" w:rsidRDefault="00CF6A77" w:rsidP="00CF6A77">
            <w:pPr>
              <w:ind w:firstLine="0"/>
              <w:rPr>
                <w:szCs w:val="24"/>
              </w:rPr>
            </w:pPr>
            <w:r w:rsidRPr="009C3B34">
              <w:rPr>
                <w:b/>
                <w:szCs w:val="24"/>
              </w:rPr>
              <w:t xml:space="preserve">Уметь </w:t>
            </w:r>
            <w:r w:rsidRPr="009C3B34">
              <w:rPr>
                <w:szCs w:val="24"/>
              </w:rPr>
              <w:t>ориентироваться в книге для нахождения ответа на поставленный вопрос.</w:t>
            </w:r>
          </w:p>
        </w:tc>
        <w:tc>
          <w:tcPr>
            <w:tcW w:w="3260" w:type="dxa"/>
            <w:shd w:val="clear" w:color="auto" w:fill="auto"/>
          </w:tcPr>
          <w:p w:rsidR="00CF6A77" w:rsidRPr="009C3B34" w:rsidRDefault="00CF6A77" w:rsidP="00CF6A7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Познавательные УУД:</w:t>
            </w:r>
          </w:p>
          <w:p w:rsidR="00CF6A77" w:rsidRDefault="00CF6A77" w:rsidP="00CF6A7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работа с дидактическими иллюстрациями.</w:t>
            </w:r>
          </w:p>
          <w:p w:rsidR="00CF6A77" w:rsidRPr="009C3B34" w:rsidRDefault="00CF6A77" w:rsidP="00CF6A77">
            <w:pPr>
              <w:ind w:firstLine="0"/>
              <w:rPr>
                <w:szCs w:val="24"/>
                <w:u w:val="single"/>
              </w:rPr>
            </w:pPr>
            <w:r w:rsidRPr="009C3B34">
              <w:rPr>
                <w:szCs w:val="24"/>
                <w:u w:val="single"/>
              </w:rPr>
              <w:t>Коммуникативные УУД:</w:t>
            </w:r>
          </w:p>
          <w:p w:rsidR="00CF6A77" w:rsidRDefault="00CF6A77" w:rsidP="00CF6A77">
            <w:pPr>
              <w:ind w:firstLine="0"/>
              <w:rPr>
                <w:szCs w:val="24"/>
              </w:rPr>
            </w:pPr>
            <w:r w:rsidRPr="009C3B34">
              <w:rPr>
                <w:szCs w:val="24"/>
              </w:rPr>
              <w:t>- коммуникация как кооперация.</w:t>
            </w:r>
          </w:p>
          <w:p w:rsidR="00CF6A77" w:rsidRPr="008F7BAA" w:rsidRDefault="00CF6A77" w:rsidP="00CF6A77">
            <w:pPr>
              <w:ind w:firstLine="0"/>
              <w:rPr>
                <w:szCs w:val="24"/>
                <w:u w:val="single"/>
              </w:rPr>
            </w:pPr>
            <w:r w:rsidRPr="008F7BAA">
              <w:rPr>
                <w:szCs w:val="24"/>
                <w:u w:val="single"/>
              </w:rPr>
              <w:t>Регулятивные УУД:</w:t>
            </w:r>
          </w:p>
          <w:p w:rsidR="00CF6A77" w:rsidRPr="009C3B34" w:rsidRDefault="00CF6A77" w:rsidP="00CF6A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9C3B34">
              <w:rPr>
                <w:szCs w:val="24"/>
              </w:rPr>
              <w:t xml:space="preserve">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2461" w:type="dxa"/>
            <w:shd w:val="clear" w:color="auto" w:fill="auto"/>
          </w:tcPr>
          <w:p w:rsidR="00CF6A77" w:rsidRPr="009C3B34" w:rsidRDefault="00CF6A77" w:rsidP="00CF6A77">
            <w:pPr>
              <w:rPr>
                <w:szCs w:val="24"/>
              </w:rPr>
            </w:pPr>
            <w:r w:rsidRPr="009C3B34">
              <w:rPr>
                <w:szCs w:val="24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CF6A77" w:rsidRPr="009C3B34" w:rsidRDefault="00CF6A77" w:rsidP="00CF6A77">
            <w:pPr>
              <w:rPr>
                <w:szCs w:val="24"/>
              </w:rPr>
            </w:pPr>
          </w:p>
        </w:tc>
        <w:tc>
          <w:tcPr>
            <w:tcW w:w="879" w:type="dxa"/>
          </w:tcPr>
          <w:p w:rsidR="00CF6A77" w:rsidRDefault="00CF6A77" w:rsidP="00CF6A77">
            <w:pPr>
              <w:ind w:firstLine="0"/>
              <w:rPr>
                <w:szCs w:val="24"/>
              </w:rPr>
            </w:pPr>
          </w:p>
        </w:tc>
      </w:tr>
    </w:tbl>
    <w:p w:rsidR="00151589" w:rsidRDefault="00151589" w:rsidP="00151589">
      <w:pPr>
        <w:ind w:firstLine="0"/>
        <w:contextualSpacing w:val="0"/>
        <w:jc w:val="left"/>
        <w:rPr>
          <w:szCs w:val="24"/>
        </w:rPr>
        <w:sectPr w:rsidR="00151589" w:rsidSect="00695188">
          <w:pgSz w:w="16838" w:h="11906" w:orient="landscape"/>
          <w:pgMar w:top="568" w:right="1134" w:bottom="709" w:left="1134" w:header="708" w:footer="708" w:gutter="0"/>
          <w:cols w:space="720"/>
          <w:docGrid w:linePitch="326"/>
        </w:sectPr>
      </w:pPr>
    </w:p>
    <w:p w:rsidR="00381F6A" w:rsidRDefault="00381F6A" w:rsidP="000C09BB">
      <w:pPr>
        <w:ind w:firstLine="0"/>
      </w:pPr>
    </w:p>
    <w:sectPr w:rsidR="00381F6A" w:rsidSect="00F862E3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FB6" w:rsidRDefault="00300FB6" w:rsidP="00151589">
      <w:r>
        <w:separator/>
      </w:r>
    </w:p>
  </w:endnote>
  <w:endnote w:type="continuationSeparator" w:id="0">
    <w:p w:rsidR="00300FB6" w:rsidRDefault="00300FB6" w:rsidP="00151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charset w:val="80"/>
    <w:family w:val="auto"/>
    <w:pitch w:val="variable"/>
  </w:font>
  <w:font w:name="Lohit Hindi">
    <w:charset w:val="80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-BoldItalic">
    <w:altName w:val="Arabic Typesetting"/>
    <w:charset w:val="CC"/>
    <w:family w:val="script"/>
    <w:pitch w:val="default"/>
  </w:font>
  <w:font w:name="NewtonC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FB6" w:rsidRDefault="00300FB6" w:rsidP="00151589">
      <w:r>
        <w:separator/>
      </w:r>
    </w:p>
  </w:footnote>
  <w:footnote w:type="continuationSeparator" w:id="0">
    <w:p w:rsidR="00300FB6" w:rsidRDefault="00300FB6" w:rsidP="00151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</w:lvl>
  </w:abstractNum>
  <w:abstractNum w:abstractNumId="2">
    <w:nsid w:val="171B0B8E"/>
    <w:multiLevelType w:val="singleLevel"/>
    <w:tmpl w:val="B6686C8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300506"/>
    <w:multiLevelType w:val="multilevel"/>
    <w:tmpl w:val="EBBA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754B3A"/>
    <w:multiLevelType w:val="hybridMultilevel"/>
    <w:tmpl w:val="8722C2D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BD2010"/>
    <w:multiLevelType w:val="singleLevel"/>
    <w:tmpl w:val="B6686C8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60F67A44"/>
    <w:multiLevelType w:val="hybridMultilevel"/>
    <w:tmpl w:val="D7DA7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9277C1"/>
    <w:multiLevelType w:val="hybridMultilevel"/>
    <w:tmpl w:val="CAACBE2A"/>
    <w:lvl w:ilvl="0" w:tplc="3C3A0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0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9"/>
  </w:num>
  <w:num w:numId="12">
    <w:abstractNumId w:val="8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589"/>
    <w:rsid w:val="00070FD4"/>
    <w:rsid w:val="00083360"/>
    <w:rsid w:val="000B2F8A"/>
    <w:rsid w:val="000C09BB"/>
    <w:rsid w:val="000F6E23"/>
    <w:rsid w:val="00117700"/>
    <w:rsid w:val="00151589"/>
    <w:rsid w:val="00177030"/>
    <w:rsid w:val="001D67E8"/>
    <w:rsid w:val="002312AB"/>
    <w:rsid w:val="00250F99"/>
    <w:rsid w:val="002C03AC"/>
    <w:rsid w:val="00300FB6"/>
    <w:rsid w:val="003204DB"/>
    <w:rsid w:val="0033455B"/>
    <w:rsid w:val="003731F6"/>
    <w:rsid w:val="003806E8"/>
    <w:rsid w:val="00381F6A"/>
    <w:rsid w:val="003D5800"/>
    <w:rsid w:val="004416B2"/>
    <w:rsid w:val="00443BBC"/>
    <w:rsid w:val="004F28A9"/>
    <w:rsid w:val="0059543C"/>
    <w:rsid w:val="005C2803"/>
    <w:rsid w:val="00600C5D"/>
    <w:rsid w:val="00604440"/>
    <w:rsid w:val="006146AA"/>
    <w:rsid w:val="00664D71"/>
    <w:rsid w:val="00693243"/>
    <w:rsid w:val="006940B7"/>
    <w:rsid w:val="00695188"/>
    <w:rsid w:val="006B2628"/>
    <w:rsid w:val="006E43D9"/>
    <w:rsid w:val="0071799C"/>
    <w:rsid w:val="007A5D61"/>
    <w:rsid w:val="0081084F"/>
    <w:rsid w:val="00840547"/>
    <w:rsid w:val="00886529"/>
    <w:rsid w:val="008B159B"/>
    <w:rsid w:val="008E0702"/>
    <w:rsid w:val="008E756E"/>
    <w:rsid w:val="008F7B98"/>
    <w:rsid w:val="008F7BAA"/>
    <w:rsid w:val="009516FF"/>
    <w:rsid w:val="009A123A"/>
    <w:rsid w:val="009B1EFD"/>
    <w:rsid w:val="00A17F38"/>
    <w:rsid w:val="00A66904"/>
    <w:rsid w:val="00AC7A4C"/>
    <w:rsid w:val="00B14847"/>
    <w:rsid w:val="00B1565C"/>
    <w:rsid w:val="00B50331"/>
    <w:rsid w:val="00BA3971"/>
    <w:rsid w:val="00BD0D2E"/>
    <w:rsid w:val="00BD37F4"/>
    <w:rsid w:val="00BD4FF3"/>
    <w:rsid w:val="00BE3655"/>
    <w:rsid w:val="00C725B6"/>
    <w:rsid w:val="00CB7B55"/>
    <w:rsid w:val="00CE5A2C"/>
    <w:rsid w:val="00CF6A77"/>
    <w:rsid w:val="00D711C0"/>
    <w:rsid w:val="00D717EE"/>
    <w:rsid w:val="00DB41B3"/>
    <w:rsid w:val="00E258A1"/>
    <w:rsid w:val="00E82563"/>
    <w:rsid w:val="00F220BB"/>
    <w:rsid w:val="00F6742E"/>
    <w:rsid w:val="00F75B73"/>
    <w:rsid w:val="00F862E3"/>
    <w:rsid w:val="00F914FD"/>
    <w:rsid w:val="00FD2C25"/>
    <w:rsid w:val="00FD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9D361-2C31-4C2C-B399-3AF10E83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589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51589"/>
    <w:pPr>
      <w:widowControl w:val="0"/>
      <w:suppressLineNumbers/>
      <w:suppressAutoHyphens/>
      <w:ind w:left="283" w:hanging="283"/>
      <w:contextualSpacing w:val="0"/>
      <w:jc w:val="left"/>
    </w:pPr>
    <w:rPr>
      <w:rFonts w:eastAsia="Lucida Sans Unicode" w:cs="Tahoma"/>
      <w:kern w:val="2"/>
      <w:sz w:val="20"/>
      <w:szCs w:val="20"/>
      <w:lang w:eastAsia="hi-IN" w:bidi="hi-IN"/>
    </w:rPr>
  </w:style>
  <w:style w:type="character" w:customStyle="1" w:styleId="a4">
    <w:name w:val="Текст сноски Знак"/>
    <w:basedOn w:val="a0"/>
    <w:link w:val="a3"/>
    <w:semiHidden/>
    <w:rsid w:val="00151589"/>
    <w:rPr>
      <w:rFonts w:ascii="Times New Roman" w:eastAsia="Lucida Sans Unicode" w:hAnsi="Times New Roman" w:cs="Tahoma"/>
      <w:kern w:val="2"/>
      <w:sz w:val="20"/>
      <w:szCs w:val="20"/>
      <w:lang w:eastAsia="hi-IN" w:bidi="hi-IN"/>
    </w:rPr>
  </w:style>
  <w:style w:type="paragraph" w:styleId="a5">
    <w:name w:val="No Spacing"/>
    <w:qFormat/>
    <w:rsid w:val="001515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151589"/>
    <w:pPr>
      <w:ind w:left="720"/>
    </w:pPr>
  </w:style>
  <w:style w:type="paragraph" w:customStyle="1" w:styleId="Default">
    <w:name w:val="Default"/>
    <w:rsid w:val="001515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Содержимое таблицы"/>
    <w:basedOn w:val="a"/>
    <w:rsid w:val="00151589"/>
    <w:pPr>
      <w:suppressLineNumbers/>
      <w:tabs>
        <w:tab w:val="left" w:pos="709"/>
      </w:tabs>
      <w:suppressAutoHyphens/>
      <w:spacing w:after="200" w:line="276" w:lineRule="auto"/>
      <w:ind w:firstLine="0"/>
      <w:contextualSpacing w:val="0"/>
      <w:jc w:val="left"/>
    </w:pPr>
    <w:rPr>
      <w:rFonts w:eastAsia="WenQuanYi Micro Hei" w:cs="Lohit Hindi"/>
      <w:szCs w:val="24"/>
      <w:lang w:eastAsia="hi-IN" w:bidi="hi-IN"/>
    </w:rPr>
  </w:style>
  <w:style w:type="paragraph" w:customStyle="1" w:styleId="TableContents">
    <w:name w:val="Table Contents"/>
    <w:basedOn w:val="a"/>
    <w:rsid w:val="00151589"/>
    <w:pPr>
      <w:widowControl w:val="0"/>
      <w:suppressLineNumbers/>
      <w:suppressAutoHyphens/>
      <w:ind w:firstLine="0"/>
      <w:contextualSpacing w:val="0"/>
      <w:jc w:val="left"/>
    </w:pPr>
    <w:rPr>
      <w:rFonts w:eastAsia="WenQuanYi Micro Hei" w:cs="Lohit Hindi"/>
      <w:kern w:val="2"/>
      <w:szCs w:val="24"/>
      <w:lang w:eastAsia="hi-IN" w:bidi="hi-IN"/>
    </w:rPr>
  </w:style>
  <w:style w:type="character" w:customStyle="1" w:styleId="a8">
    <w:name w:val="Символ сноски"/>
    <w:rsid w:val="00151589"/>
  </w:style>
  <w:style w:type="character" w:customStyle="1" w:styleId="1">
    <w:name w:val="Знак сноски1"/>
    <w:rsid w:val="00151589"/>
    <w:rPr>
      <w:vertAlign w:val="superscript"/>
    </w:rPr>
  </w:style>
  <w:style w:type="table" w:styleId="a9">
    <w:name w:val="Table Grid"/>
    <w:basedOn w:val="a1"/>
    <w:uiPriority w:val="59"/>
    <w:rsid w:val="00151589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D37F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37F4"/>
    <w:rPr>
      <w:rFonts w:ascii="Segoe UI" w:eastAsia="Times New Roman" w:hAnsi="Segoe UI" w:cs="Segoe UI"/>
      <w:sz w:val="18"/>
      <w:szCs w:val="18"/>
      <w:lang w:bidi="en-US"/>
    </w:rPr>
  </w:style>
  <w:style w:type="paragraph" w:styleId="ac">
    <w:name w:val="Normal (Web)"/>
    <w:basedOn w:val="a"/>
    <w:uiPriority w:val="99"/>
    <w:semiHidden/>
    <w:unhideWhenUsed/>
    <w:rsid w:val="00A17F38"/>
    <w:pPr>
      <w:spacing w:before="100" w:beforeAutospacing="1" w:after="100" w:afterAutospacing="1"/>
      <w:ind w:firstLine="0"/>
      <w:contextualSpacing w:val="0"/>
      <w:jc w:val="left"/>
    </w:pPr>
    <w:rPr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5B53C-39BE-4C86-B4D2-22C9B0C0F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</Pages>
  <Words>9645</Words>
  <Characters>54983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Tobolsk</cp:lastModifiedBy>
  <cp:revision>12</cp:revision>
  <cp:lastPrinted>2019-02-04T08:34:00Z</cp:lastPrinted>
  <dcterms:created xsi:type="dcterms:W3CDTF">2019-01-24T09:02:00Z</dcterms:created>
  <dcterms:modified xsi:type="dcterms:W3CDTF">2019-08-01T05:47:00Z</dcterms:modified>
</cp:coreProperties>
</file>