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D19" w:rsidRDefault="00C30D19" w:rsidP="00F85B47">
      <w:pPr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  <w:bookmarkStart w:id="0" w:name="_GoBack"/>
      <w:r w:rsidRPr="00C30D19"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86875" cy="684963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437" cy="68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5B47" w:rsidRPr="00F85B47" w:rsidRDefault="00F85B47" w:rsidP="00F85B47">
      <w:pPr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  <w:r w:rsidRPr="00F85B47">
        <w:rPr>
          <w:rFonts w:eastAsia="Times New Roman"/>
          <w:b/>
          <w:sz w:val="28"/>
          <w:szCs w:val="28"/>
          <w:lang w:eastAsia="ru-RU"/>
        </w:rPr>
        <w:lastRenderedPageBreak/>
        <w:t>Планируемые результаты освоения учебного предмета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В результате изучения курса «Музыка» в начальной школе должны быть достигнуты определенные результаты.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t xml:space="preserve">Личностные результаты </w:t>
      </w:r>
      <w:r>
        <w:rPr>
          <w:rFonts w:eastAsia="Times New Roman"/>
          <w:szCs w:val="24"/>
          <w:lang w:eastAsia="ru-RU"/>
        </w:rPr>
        <w:t>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— чувство гордости за свою Родину, российский народ и историю России,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целостный, социально ориентированный взгляд на мир в его органичном единстве и разнообразии природы, культур, народов и религий на основе сопоставления произведений русской музыки и музыки других стран, народов, национальных стилей;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умение наблюдать за разнообразными явлениями жизни и искусства в учебной и внеурочной деятельности, их понимание и оценка – умение ориентироваться в культурном многообразии окружающей действительности, участие в музыкальной жизни класса, школы, города и др.;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– уважительное отношение к культуре других народов; </w:t>
      </w:r>
      <w:proofErr w:type="spellStart"/>
      <w:r>
        <w:rPr>
          <w:rFonts w:eastAsia="Times New Roman"/>
          <w:szCs w:val="24"/>
          <w:lang w:eastAsia="ru-RU"/>
        </w:rPr>
        <w:t>сформированность</w:t>
      </w:r>
      <w:proofErr w:type="spellEnd"/>
      <w:r>
        <w:rPr>
          <w:rFonts w:eastAsia="Times New Roman"/>
          <w:szCs w:val="24"/>
          <w:lang w:eastAsia="ru-RU"/>
        </w:rPr>
        <w:t xml:space="preserve"> эстетических потребностей, ценностей и чувств;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развитие мотивов учебной деятельности и личностного смысла учения; овладение навыками сотрудничества с учителем и сверстниками;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ориентация в культурном многообразии окружающей действительности, участие в музыкальной жизни класса, школы, города и др.;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proofErr w:type="spellStart"/>
      <w:r>
        <w:rPr>
          <w:rFonts w:eastAsia="Times New Roman"/>
          <w:b/>
          <w:bCs/>
          <w:szCs w:val="24"/>
          <w:lang w:eastAsia="ru-RU"/>
        </w:rPr>
        <w:t>Метапредметные</w:t>
      </w:r>
      <w:proofErr w:type="spellEnd"/>
      <w:r>
        <w:rPr>
          <w:rFonts w:eastAsia="Times New Roman"/>
          <w:b/>
          <w:bCs/>
          <w:szCs w:val="24"/>
          <w:lang w:eastAsia="ru-RU"/>
        </w:rPr>
        <w:t xml:space="preserve"> результаты </w:t>
      </w:r>
      <w:r>
        <w:rPr>
          <w:rFonts w:eastAsia="Times New Roman"/>
          <w:szCs w:val="24"/>
          <w:lang w:eastAsia="ru-RU"/>
        </w:rPr>
        <w:t>характеризуют уровень сформированности универсальных учебных действий учащихся, проявляющихся в познавательной и практической деятельности: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продуктивное сотрудничество (общение, взаимодействие) со сверстниками при решении различных музыкально-творческих задач на уроках музыки, во внеурочной и внешкольной музыкально-эстетической деятельности;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освоение начальных форм познавательной и личностной рефлексии; позитивная самооценка своих музыкально-творческих возможностей;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овладение навыками смыслового прочтения содержания «текстов» различных музыкальных стилей и жанров в соответствии с целями и задачами деятельности;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приобретение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направлений в соответствии с задачами коммуникации;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формирование у младших школьников умения составлять тексты, связанные с размышлениями о музыке и личностной оценкой ее содержания, в устной и письменной форме;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lastRenderedPageBreak/>
        <w:t>– овладение логическими действиями сравнения, анализа, синтеза, обобщения, установления аналогий в процессе интонационно-образного и жанрового, стилевого анализа музыкальных сочинений и других видов музыкально-творческой деятельности;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мультимедийные презентации, работу с интерактивной доской и т. п.).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t xml:space="preserve">Предметные результаты изучения музыки </w:t>
      </w:r>
      <w:r>
        <w:rPr>
          <w:rFonts w:eastAsia="Times New Roman"/>
          <w:szCs w:val="24"/>
          <w:lang w:eastAsia="ru-RU"/>
        </w:rPr>
        <w:t>отражают опыт учащихся в музыкально-творческой деятельности: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формирование представления о роли музыки в жизни человека, в его духовно-нравственном развитии;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i/>
          <w:iCs/>
          <w:szCs w:val="24"/>
          <w:lang w:eastAsia="ru-RU"/>
        </w:rPr>
        <w:t xml:space="preserve">– </w:t>
      </w:r>
      <w:r>
        <w:rPr>
          <w:rFonts w:eastAsia="Times New Roman"/>
          <w:szCs w:val="24"/>
          <w:lang w:eastAsia="ru-RU"/>
        </w:rPr>
        <w:t>формирование общего представления о музыкальной картине мира;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знание основных закономерностей музыкального искусства на примере изучаемых музыкальных произведений;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формирование устойчивого интереса к музыке и различным видам (или какому-либо виду) музыкально-творческой деятельности;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умение воспринимать музыку и выражать свое отношение к музыкальным произведениям;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i/>
          <w:iCs/>
          <w:szCs w:val="24"/>
          <w:lang w:eastAsia="ru-RU"/>
        </w:rPr>
        <w:t xml:space="preserve">– </w:t>
      </w:r>
      <w:r>
        <w:rPr>
          <w:rFonts w:eastAsia="Times New Roman"/>
          <w:szCs w:val="24"/>
          <w:lang w:eastAsia="ru-RU"/>
        </w:rPr>
        <w:t>умение эмоционально и осознанно относиться к музыке различных направлений: фольклору, музыке религиозной традиции, классической и современной; понимать содержание, интонационно-образный смысл произведений разных жанров и стилей;</w:t>
      </w:r>
    </w:p>
    <w:p w:rsidR="00F85B47" w:rsidRDefault="00F85B47" w:rsidP="00F85B47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– 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импровизациях.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Обучающиеся научатся:</w:t>
      </w:r>
    </w:p>
    <w:p w:rsidR="00F85B47" w:rsidRDefault="00F85B47" w:rsidP="00F85B47">
      <w:pPr>
        <w:numPr>
          <w:ilvl w:val="0"/>
          <w:numId w:val="1"/>
        </w:num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воспринимать музыку и размышлять о ней, открыто и эмоционально выражать своё отношение к искусству, проявлять эстетические и художественные предпочтения, позитивную самооценку, самоуважение, жизненный оптимизм;</w:t>
      </w:r>
    </w:p>
    <w:p w:rsidR="00F85B47" w:rsidRDefault="00F85B47" w:rsidP="00F85B47">
      <w:pPr>
        <w:numPr>
          <w:ilvl w:val="0"/>
          <w:numId w:val="1"/>
        </w:num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воплощать музыкальные образы при создании театрализованных и музыкально-пластических композиций, разучивании и исполнении вокально-хоровых произведений, игре на элементарных детских музыкальных инструментах;</w:t>
      </w:r>
    </w:p>
    <w:p w:rsidR="00F85B47" w:rsidRDefault="00F85B47" w:rsidP="00F85B47">
      <w:pPr>
        <w:numPr>
          <w:ilvl w:val="0"/>
          <w:numId w:val="1"/>
        </w:num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взрослыми; </w:t>
      </w:r>
    </w:p>
    <w:p w:rsidR="00F85B47" w:rsidRDefault="00F85B47" w:rsidP="00F85B47">
      <w:pPr>
        <w:numPr>
          <w:ilvl w:val="0"/>
          <w:numId w:val="1"/>
        </w:num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реализовать собственный творческий потенциал, применяя музыкальные знания и представления о музыкальном искусстве для выполнения учебных и художественно- практических задач;</w:t>
      </w:r>
    </w:p>
    <w:p w:rsidR="00F85B47" w:rsidRDefault="00F85B47" w:rsidP="00F85B47">
      <w:pPr>
        <w:numPr>
          <w:ilvl w:val="0"/>
          <w:numId w:val="1"/>
        </w:num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понимать роль музыки в жизни человека,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деятельности.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b/>
          <w:iCs/>
          <w:szCs w:val="24"/>
          <w:lang w:eastAsia="ru-RU"/>
        </w:rPr>
      </w:pPr>
      <w:r>
        <w:rPr>
          <w:rFonts w:eastAsia="Times New Roman"/>
          <w:b/>
          <w:iCs/>
          <w:szCs w:val="24"/>
          <w:lang w:eastAsia="ru-RU"/>
        </w:rPr>
        <w:t>Творчески изучая музыкальное искусство, к концу 3 класса обучающиеся должны: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 xml:space="preserve">- продемонстрировать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деятельностью; 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>- воплощать в звучании голоса или инструмента образы природы и окружающей жизни, настроения, чувства, характер и мысли человека;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>- проявлять интерес к отдельным группам музыкальных инструментов;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>- 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искусств;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>- эмоционально откликнуться на музыкальное произведение и выразить свое впечатление в пении, игре или пластике;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>- показать определенный уровень развития образного и ассоциативного мышления и воображения, музыкальной памяти и слуха, певческого голоса;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lastRenderedPageBreak/>
        <w:t xml:space="preserve">- передавать собственные музыкальные впечатления с помощью различных видов музыкально-творческой </w:t>
      </w:r>
      <w:proofErr w:type="gramStart"/>
      <w:r>
        <w:rPr>
          <w:rFonts w:eastAsia="Times New Roman"/>
          <w:iCs/>
          <w:szCs w:val="24"/>
          <w:lang w:eastAsia="ru-RU"/>
        </w:rPr>
        <w:t>деятельности,  выступать</w:t>
      </w:r>
      <w:proofErr w:type="gramEnd"/>
      <w:r>
        <w:rPr>
          <w:rFonts w:eastAsia="Times New Roman"/>
          <w:iCs/>
          <w:szCs w:val="24"/>
          <w:lang w:eastAsia="ru-RU"/>
        </w:rPr>
        <w:t xml:space="preserve"> в роли слушателей, критиков, оценивать собственную исполнительскую деятельность и корректировать ее;  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>- охотно участвовать в коллективной творческой деятельности при воплощении различных музыкальных образов;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>-продемонстрировать знания о различных видах музыки, певческих голосах, музыкальных инструментах, составах оркестров;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>- определять, оценивать, соотносить содержание, образную сферу и музыкальный язык народного и профессионального музыкального творчества разных стран мира;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 xml:space="preserve">- использовать систему графических знаков для ориентации в нотном письме при </w:t>
      </w:r>
      <w:proofErr w:type="gramStart"/>
      <w:r>
        <w:rPr>
          <w:rFonts w:eastAsia="Times New Roman"/>
          <w:iCs/>
          <w:szCs w:val="24"/>
          <w:lang w:eastAsia="ru-RU"/>
        </w:rPr>
        <w:t>пении  простейших</w:t>
      </w:r>
      <w:proofErr w:type="gramEnd"/>
      <w:r>
        <w:rPr>
          <w:rFonts w:eastAsia="Times New Roman"/>
          <w:iCs/>
          <w:szCs w:val="24"/>
          <w:lang w:eastAsia="ru-RU"/>
        </w:rPr>
        <w:t xml:space="preserve"> мелодий;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>- узнавать изученные музыкальные сочинения, называть их авторов;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 xml:space="preserve"> - исполнять музыкальные произведения отдельных форм и жанров (пение, драматизация, музыкально-пластическое движение, инструментальное </w:t>
      </w:r>
      <w:proofErr w:type="spellStart"/>
      <w:r>
        <w:rPr>
          <w:rFonts w:eastAsia="Times New Roman"/>
          <w:iCs/>
          <w:szCs w:val="24"/>
          <w:lang w:eastAsia="ru-RU"/>
        </w:rPr>
        <w:t>музицирование</w:t>
      </w:r>
      <w:proofErr w:type="spellEnd"/>
      <w:r>
        <w:rPr>
          <w:rFonts w:eastAsia="Times New Roman"/>
          <w:iCs/>
          <w:szCs w:val="24"/>
          <w:lang w:eastAsia="ru-RU"/>
        </w:rPr>
        <w:t>, импровизация и др.).</w:t>
      </w:r>
    </w:p>
    <w:p w:rsidR="00F85B47" w:rsidRDefault="00F85B47" w:rsidP="00F85B47">
      <w:pPr>
        <w:spacing w:after="0" w:line="240" w:lineRule="auto"/>
        <w:contextualSpacing/>
        <w:rPr>
          <w:rFonts w:eastAsia="Times New Roman"/>
          <w:b/>
          <w:iCs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Русь! </w:t>
      </w:r>
      <w:r>
        <w:rPr>
          <w:rFonts w:eastAsia="Times New Roman"/>
          <w:szCs w:val="24"/>
          <w:lang w:eastAsia="ru-RU"/>
        </w:rPr>
        <w:t xml:space="preserve">Народная и профессиональная музыка. </w:t>
      </w:r>
      <w:r>
        <w:rPr>
          <w:rFonts w:eastAsia="Times New Roman"/>
          <w:i/>
          <w:szCs w:val="24"/>
          <w:lang w:eastAsia="ru-RU"/>
        </w:rPr>
        <w:t xml:space="preserve">Патриотическая тема в русской классике. </w:t>
      </w:r>
      <w:r>
        <w:rPr>
          <w:rFonts w:eastAsia="Times New Roman"/>
          <w:szCs w:val="24"/>
          <w:lang w:eastAsia="ru-RU"/>
        </w:rPr>
        <w:t xml:space="preserve">Обобщенное представление исторического прошлого в музыкальных образах. Общность интонаций народной музыки и музыки русских </w:t>
      </w:r>
    </w:p>
    <w:p w:rsidR="00F85B47" w:rsidRDefault="00F85B47" w:rsidP="00F85B47">
      <w:pPr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>Использовать</w:t>
      </w:r>
      <w:r>
        <w:rPr>
          <w:rFonts w:eastAsia="Times New Roman"/>
          <w:szCs w:val="24"/>
        </w:rPr>
        <w:t xml:space="preserve"> приобретённые знания и умения в практической деятельности для:</w:t>
      </w:r>
    </w:p>
    <w:p w:rsidR="00F85B47" w:rsidRDefault="00F85B47" w:rsidP="00F85B47">
      <w:pPr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>- участия в коллективной исполнительской деятельности (пении, пластическом интонировании, импровизации);</w:t>
      </w:r>
    </w:p>
    <w:p w:rsidR="00F85B47" w:rsidRDefault="00F85B47" w:rsidP="00F85B47">
      <w:pPr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>- участия в музыкально-эстетической деятельности класса (школы)</w:t>
      </w:r>
    </w:p>
    <w:p w:rsidR="00F85B47" w:rsidRPr="00F85B47" w:rsidRDefault="00F85B47" w:rsidP="00F85B47">
      <w:pPr>
        <w:spacing w:after="0" w:line="240" w:lineRule="auto"/>
        <w:jc w:val="center"/>
        <w:rPr>
          <w:b/>
          <w:szCs w:val="24"/>
        </w:rPr>
      </w:pPr>
    </w:p>
    <w:p w:rsidR="00F85B47" w:rsidRPr="000C5348" w:rsidRDefault="00F85B47" w:rsidP="000C534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C5348">
        <w:rPr>
          <w:rFonts w:ascii="Times New Roman" w:hAnsi="Times New Roman"/>
          <w:b/>
          <w:sz w:val="28"/>
          <w:szCs w:val="28"/>
        </w:rPr>
        <w:t>Содержание учебного предмета.</w:t>
      </w:r>
    </w:p>
    <w:p w:rsidR="000C5348" w:rsidRPr="000C5348" w:rsidRDefault="000C5348" w:rsidP="000C5348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1 раздел </w:t>
      </w:r>
      <w:r w:rsidRPr="00403CB7">
        <w:rPr>
          <w:rFonts w:eastAsia="Times New Roman"/>
          <w:b/>
          <w:szCs w:val="24"/>
          <w:lang w:eastAsia="ru-RU"/>
        </w:rPr>
        <w:t>«Россия – Родина моя»</w:t>
      </w:r>
      <w:r>
        <w:rPr>
          <w:rFonts w:eastAsia="Times New Roman"/>
          <w:b/>
          <w:szCs w:val="24"/>
          <w:lang w:eastAsia="ru-RU"/>
        </w:rPr>
        <w:t xml:space="preserve"> 5 часов: </w:t>
      </w:r>
      <w:proofErr w:type="gramStart"/>
      <w:r>
        <w:rPr>
          <w:rFonts w:eastAsia="Times New Roman"/>
          <w:szCs w:val="24"/>
          <w:lang w:eastAsia="ru-RU"/>
        </w:rPr>
        <w:t>Мелодия  -</w:t>
      </w:r>
      <w:proofErr w:type="gramEnd"/>
      <w:r>
        <w:rPr>
          <w:rFonts w:eastAsia="Times New Roman"/>
          <w:szCs w:val="24"/>
          <w:lang w:eastAsia="ru-RU"/>
        </w:rPr>
        <w:t xml:space="preserve"> душа музыки. </w:t>
      </w:r>
      <w:r w:rsidRPr="000C5348">
        <w:rPr>
          <w:rFonts w:eastAsia="Times New Roman"/>
          <w:szCs w:val="24"/>
          <w:lang w:eastAsia="ru-RU"/>
        </w:rPr>
        <w:t>Прир</w:t>
      </w:r>
      <w:r>
        <w:rPr>
          <w:rFonts w:eastAsia="Times New Roman"/>
          <w:szCs w:val="24"/>
          <w:lang w:eastAsia="ru-RU"/>
        </w:rPr>
        <w:t xml:space="preserve">ода и музыка. Звучащие картины. </w:t>
      </w:r>
      <w:r w:rsidRPr="000C5348">
        <w:rPr>
          <w:rFonts w:eastAsia="Times New Roman"/>
          <w:szCs w:val="24"/>
          <w:lang w:eastAsia="ru-RU"/>
        </w:rPr>
        <w:t xml:space="preserve">«Виват, Россия!» (кант). </w:t>
      </w:r>
      <w:r>
        <w:rPr>
          <w:rFonts w:eastAsia="Times New Roman"/>
          <w:szCs w:val="24"/>
          <w:lang w:eastAsia="ru-RU"/>
        </w:rPr>
        <w:t xml:space="preserve">«Наша слава – русская держава». Кантата «Александр Невский». </w:t>
      </w:r>
      <w:r w:rsidRPr="000C5348">
        <w:rPr>
          <w:rFonts w:eastAsia="Times New Roman"/>
          <w:szCs w:val="24"/>
          <w:lang w:eastAsia="ru-RU"/>
        </w:rPr>
        <w:t>Опера «Иван Сусанин».</w:t>
      </w:r>
    </w:p>
    <w:p w:rsidR="000C5348" w:rsidRPr="000C5348" w:rsidRDefault="000C5348" w:rsidP="000C5348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2 раздел «День, полный событий» </w:t>
      </w:r>
      <w:r w:rsidRPr="000C5348">
        <w:rPr>
          <w:rFonts w:eastAsia="Times New Roman"/>
          <w:b/>
          <w:szCs w:val="24"/>
          <w:lang w:eastAsia="ru-RU"/>
        </w:rPr>
        <w:t>4 часа</w:t>
      </w:r>
      <w:r>
        <w:rPr>
          <w:rFonts w:eastAsia="Times New Roman"/>
          <w:b/>
          <w:szCs w:val="24"/>
          <w:lang w:eastAsia="ru-RU"/>
        </w:rPr>
        <w:t xml:space="preserve">: </w:t>
      </w:r>
      <w:r w:rsidRPr="000C5348">
        <w:rPr>
          <w:rFonts w:eastAsia="Times New Roman"/>
          <w:szCs w:val="24"/>
          <w:lang w:eastAsia="ru-RU"/>
        </w:rPr>
        <w:t>Утро. Звучание окружающей жизни, природы, настроени</w:t>
      </w:r>
      <w:r>
        <w:rPr>
          <w:rFonts w:eastAsia="Times New Roman"/>
          <w:szCs w:val="24"/>
          <w:lang w:eastAsia="ru-RU"/>
        </w:rPr>
        <w:t xml:space="preserve">й, чувств и характера человека. </w:t>
      </w:r>
      <w:r w:rsidRPr="000C5348">
        <w:rPr>
          <w:rFonts w:eastAsia="Times New Roman"/>
          <w:szCs w:val="24"/>
          <w:lang w:eastAsia="ru-RU"/>
        </w:rPr>
        <w:t>Портрет в музыке. В ка</w:t>
      </w:r>
      <w:r>
        <w:rPr>
          <w:rFonts w:eastAsia="Times New Roman"/>
          <w:szCs w:val="24"/>
          <w:lang w:eastAsia="ru-RU"/>
        </w:rPr>
        <w:t xml:space="preserve">ждой интонации спрятан человек. </w:t>
      </w:r>
      <w:r w:rsidRPr="000C5348">
        <w:rPr>
          <w:rFonts w:eastAsia="Times New Roman"/>
          <w:szCs w:val="24"/>
          <w:lang w:eastAsia="ru-RU"/>
        </w:rPr>
        <w:t>В детской! Игры и игрушки. На прогулке. Вечер. (Детская тема в произведениях М.П. Мусоргск</w:t>
      </w:r>
      <w:r>
        <w:rPr>
          <w:rFonts w:eastAsia="Times New Roman"/>
          <w:szCs w:val="24"/>
          <w:lang w:eastAsia="ru-RU"/>
        </w:rPr>
        <w:t xml:space="preserve">ого). </w:t>
      </w:r>
      <w:r w:rsidRPr="000C5348">
        <w:rPr>
          <w:rFonts w:eastAsia="Times New Roman"/>
          <w:szCs w:val="24"/>
          <w:lang w:eastAsia="ru-RU"/>
        </w:rPr>
        <w:t>Обобщающий урок.</w:t>
      </w:r>
    </w:p>
    <w:p w:rsidR="00F85B47" w:rsidRPr="000C5348" w:rsidRDefault="000C5348" w:rsidP="000C5348">
      <w:pPr>
        <w:spacing w:after="0" w:line="240" w:lineRule="auto"/>
        <w:rPr>
          <w:rFonts w:eastAsia="Times New Roman"/>
          <w:szCs w:val="24"/>
          <w:lang w:eastAsia="ru-RU"/>
        </w:rPr>
      </w:pPr>
      <w:r w:rsidRPr="000C5348">
        <w:rPr>
          <w:rFonts w:eastAsia="Times New Roman"/>
          <w:b/>
          <w:szCs w:val="24"/>
          <w:lang w:eastAsia="ru-RU"/>
        </w:rPr>
        <w:t xml:space="preserve"> 3 раздел</w:t>
      </w:r>
      <w:r>
        <w:rPr>
          <w:rFonts w:eastAsia="Times New Roman"/>
          <w:szCs w:val="24"/>
          <w:lang w:eastAsia="ru-RU"/>
        </w:rPr>
        <w:t xml:space="preserve"> </w:t>
      </w:r>
      <w:r w:rsidRPr="00403CB7">
        <w:rPr>
          <w:rFonts w:eastAsia="Times New Roman"/>
          <w:b/>
          <w:szCs w:val="24"/>
          <w:lang w:eastAsia="ru-RU"/>
        </w:rPr>
        <w:t>«О России петь – что стремиться в храм»</w:t>
      </w:r>
      <w:r>
        <w:rPr>
          <w:rFonts w:eastAsia="Times New Roman"/>
          <w:b/>
          <w:szCs w:val="24"/>
          <w:lang w:eastAsia="ru-RU"/>
        </w:rPr>
        <w:t xml:space="preserve"> 4 часа: </w:t>
      </w:r>
      <w:r w:rsidRPr="000C5348">
        <w:rPr>
          <w:rFonts w:eastAsia="Times New Roman"/>
          <w:szCs w:val="24"/>
          <w:lang w:eastAsia="ru-RU"/>
        </w:rPr>
        <w:t xml:space="preserve">Радуйся, Мария! «Богородице </w:t>
      </w:r>
      <w:proofErr w:type="spellStart"/>
      <w:r w:rsidRPr="000C5348">
        <w:rPr>
          <w:rFonts w:eastAsia="Times New Roman"/>
          <w:szCs w:val="24"/>
          <w:lang w:eastAsia="ru-RU"/>
        </w:rPr>
        <w:t>Дево</w:t>
      </w:r>
      <w:proofErr w:type="spellEnd"/>
      <w:r>
        <w:rPr>
          <w:rFonts w:eastAsia="Times New Roman"/>
          <w:szCs w:val="24"/>
          <w:lang w:eastAsia="ru-RU"/>
        </w:rPr>
        <w:t xml:space="preserve">, радуйся!» Введение учащихся в </w:t>
      </w:r>
      <w:r w:rsidRPr="000C5348">
        <w:rPr>
          <w:rFonts w:eastAsia="Times New Roman"/>
          <w:szCs w:val="24"/>
          <w:lang w:eastAsia="ru-RU"/>
        </w:rPr>
        <w:t>художественные образы духовной музыки. Музыка религиозной традиции.</w:t>
      </w:r>
      <w:r>
        <w:rPr>
          <w:rFonts w:eastAsia="Times New Roman"/>
          <w:szCs w:val="24"/>
          <w:lang w:eastAsia="ru-RU"/>
        </w:rPr>
        <w:t xml:space="preserve"> </w:t>
      </w:r>
      <w:r w:rsidRPr="000C5348">
        <w:rPr>
          <w:rFonts w:eastAsia="Times New Roman"/>
          <w:szCs w:val="24"/>
          <w:lang w:eastAsia="ru-RU"/>
        </w:rPr>
        <w:t xml:space="preserve">Вербное воскресенье. </w:t>
      </w:r>
      <w:proofErr w:type="spellStart"/>
      <w:r w:rsidRPr="000C5348">
        <w:rPr>
          <w:rFonts w:eastAsia="Times New Roman"/>
          <w:szCs w:val="24"/>
          <w:lang w:eastAsia="ru-RU"/>
        </w:rPr>
        <w:t>Вербочки</w:t>
      </w:r>
      <w:proofErr w:type="spellEnd"/>
      <w:r w:rsidRPr="000C5348">
        <w:rPr>
          <w:rFonts w:eastAsia="Times New Roman"/>
          <w:szCs w:val="24"/>
          <w:lang w:eastAsia="ru-RU"/>
        </w:rPr>
        <w:t>. Народные м</w:t>
      </w:r>
      <w:r>
        <w:rPr>
          <w:rFonts w:eastAsia="Times New Roman"/>
          <w:szCs w:val="24"/>
          <w:lang w:eastAsia="ru-RU"/>
        </w:rPr>
        <w:t xml:space="preserve">узыкальные традиции Отечества.  </w:t>
      </w:r>
      <w:r w:rsidRPr="000C5348">
        <w:rPr>
          <w:rFonts w:eastAsia="Times New Roman"/>
          <w:szCs w:val="24"/>
          <w:lang w:eastAsia="ru-RU"/>
        </w:rPr>
        <w:t>Древнейш</w:t>
      </w:r>
      <w:r>
        <w:rPr>
          <w:rFonts w:eastAsia="Times New Roman"/>
          <w:szCs w:val="24"/>
          <w:lang w:eastAsia="ru-RU"/>
        </w:rPr>
        <w:t xml:space="preserve">ая песнь материнства. </w:t>
      </w:r>
      <w:proofErr w:type="gramStart"/>
      <w:r w:rsidRPr="000C5348">
        <w:rPr>
          <w:rFonts w:eastAsia="Times New Roman"/>
          <w:szCs w:val="24"/>
          <w:lang w:eastAsia="ru-RU"/>
        </w:rPr>
        <w:t>Святые  земли</w:t>
      </w:r>
      <w:proofErr w:type="gramEnd"/>
      <w:r w:rsidRPr="000C5348">
        <w:rPr>
          <w:rFonts w:eastAsia="Times New Roman"/>
          <w:szCs w:val="24"/>
          <w:lang w:eastAsia="ru-RU"/>
        </w:rPr>
        <w:t xml:space="preserve"> Русской. Княгиня Ольга. Князь Владимир. Народная и профессиональная музыка.</w:t>
      </w:r>
    </w:p>
    <w:p w:rsidR="00F85B47" w:rsidRDefault="000C5348" w:rsidP="000C5348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4 раздел </w:t>
      </w:r>
      <w:r w:rsidRPr="00403CB7">
        <w:rPr>
          <w:rFonts w:eastAsia="Times New Roman"/>
          <w:b/>
          <w:szCs w:val="24"/>
          <w:lang w:eastAsia="ru-RU"/>
        </w:rPr>
        <w:t>«Гори, гори ясно, чтобы не погасло!»</w:t>
      </w:r>
      <w:r>
        <w:rPr>
          <w:rFonts w:eastAsia="Times New Roman"/>
          <w:b/>
          <w:szCs w:val="24"/>
          <w:lang w:eastAsia="ru-RU"/>
        </w:rPr>
        <w:t xml:space="preserve"> 4 часа: </w:t>
      </w:r>
      <w:r w:rsidRPr="000C5348">
        <w:rPr>
          <w:rFonts w:eastAsia="Times New Roman"/>
          <w:szCs w:val="24"/>
          <w:lang w:eastAsia="ru-RU"/>
        </w:rPr>
        <w:t xml:space="preserve">«Настрою гусли на старинный лад». </w:t>
      </w:r>
      <w:r>
        <w:rPr>
          <w:rFonts w:eastAsia="Times New Roman"/>
          <w:szCs w:val="24"/>
          <w:lang w:eastAsia="ru-RU"/>
        </w:rPr>
        <w:t xml:space="preserve"> Былина о Садко и Морском царе. </w:t>
      </w:r>
      <w:r w:rsidRPr="000C5348">
        <w:rPr>
          <w:rFonts w:eastAsia="Times New Roman"/>
          <w:szCs w:val="24"/>
          <w:lang w:eastAsia="ru-RU"/>
        </w:rPr>
        <w:t>Певцы русской старины (Б</w:t>
      </w:r>
      <w:r>
        <w:rPr>
          <w:rFonts w:eastAsia="Times New Roman"/>
          <w:szCs w:val="24"/>
          <w:lang w:eastAsia="ru-RU"/>
        </w:rPr>
        <w:t xml:space="preserve">аян. Садко). «Лель, мой Лель…». </w:t>
      </w:r>
      <w:r w:rsidRPr="000C5348">
        <w:rPr>
          <w:rFonts w:eastAsia="Times New Roman"/>
          <w:szCs w:val="24"/>
          <w:lang w:eastAsia="ru-RU"/>
        </w:rPr>
        <w:t>Звучащие карти</w:t>
      </w:r>
      <w:r>
        <w:rPr>
          <w:rFonts w:eastAsia="Times New Roman"/>
          <w:szCs w:val="24"/>
          <w:lang w:eastAsia="ru-RU"/>
        </w:rPr>
        <w:t xml:space="preserve">ны. «Прощание с Масленицей».    </w:t>
      </w:r>
      <w:r w:rsidRPr="000C5348">
        <w:rPr>
          <w:rFonts w:eastAsia="Times New Roman"/>
          <w:szCs w:val="24"/>
          <w:lang w:eastAsia="ru-RU"/>
        </w:rPr>
        <w:t xml:space="preserve">Обобщение по темам первого полугодия.  </w:t>
      </w:r>
    </w:p>
    <w:p w:rsidR="000C5348" w:rsidRDefault="000C5348" w:rsidP="000C5348">
      <w:pPr>
        <w:spacing w:after="0" w:line="240" w:lineRule="auto"/>
        <w:rPr>
          <w:rFonts w:eastAsia="Times New Roman"/>
          <w:szCs w:val="24"/>
          <w:lang w:eastAsia="ru-RU"/>
        </w:rPr>
      </w:pPr>
      <w:r w:rsidRPr="000C5348">
        <w:rPr>
          <w:rFonts w:eastAsia="Times New Roman"/>
          <w:b/>
          <w:szCs w:val="24"/>
          <w:lang w:eastAsia="ru-RU"/>
        </w:rPr>
        <w:t xml:space="preserve"> 5 раздел</w:t>
      </w:r>
      <w:r>
        <w:rPr>
          <w:rFonts w:eastAsia="Times New Roman"/>
          <w:szCs w:val="24"/>
          <w:lang w:eastAsia="ru-RU"/>
        </w:rPr>
        <w:t xml:space="preserve"> </w:t>
      </w:r>
      <w:r w:rsidRPr="00403CB7">
        <w:rPr>
          <w:rFonts w:eastAsia="Times New Roman"/>
          <w:b/>
          <w:szCs w:val="24"/>
          <w:lang w:eastAsia="ru-RU"/>
        </w:rPr>
        <w:t>«В музыкальном театре</w:t>
      </w:r>
      <w:r>
        <w:rPr>
          <w:rFonts w:eastAsia="Times New Roman"/>
          <w:b/>
          <w:szCs w:val="24"/>
          <w:lang w:eastAsia="ru-RU"/>
        </w:rPr>
        <w:t xml:space="preserve">» 6 часов: </w:t>
      </w:r>
      <w:r>
        <w:rPr>
          <w:rFonts w:eastAsia="Times New Roman"/>
          <w:szCs w:val="24"/>
          <w:lang w:eastAsia="ru-RU"/>
        </w:rPr>
        <w:t xml:space="preserve">Опера «Руслан и Людмила». </w:t>
      </w:r>
      <w:r w:rsidRPr="000C5348">
        <w:rPr>
          <w:rFonts w:eastAsia="Times New Roman"/>
          <w:szCs w:val="24"/>
          <w:lang w:eastAsia="ru-RU"/>
        </w:rPr>
        <w:t xml:space="preserve">Опера «Орфей и </w:t>
      </w:r>
      <w:proofErr w:type="spellStart"/>
      <w:r w:rsidRPr="000C5348">
        <w:rPr>
          <w:rFonts w:eastAsia="Times New Roman"/>
          <w:szCs w:val="24"/>
          <w:lang w:eastAsia="ru-RU"/>
        </w:rPr>
        <w:t>Э</w:t>
      </w:r>
      <w:r>
        <w:rPr>
          <w:rFonts w:eastAsia="Times New Roman"/>
          <w:szCs w:val="24"/>
          <w:lang w:eastAsia="ru-RU"/>
        </w:rPr>
        <w:t>вридика</w:t>
      </w:r>
      <w:proofErr w:type="spellEnd"/>
      <w:r>
        <w:rPr>
          <w:rFonts w:eastAsia="Times New Roman"/>
          <w:szCs w:val="24"/>
          <w:lang w:eastAsia="ru-RU"/>
        </w:rPr>
        <w:t xml:space="preserve">». Опера «Снегурочка». Опера «Океан – море синее». Балет «Спящая красавица». </w:t>
      </w:r>
      <w:r w:rsidRPr="000C5348">
        <w:rPr>
          <w:rFonts w:eastAsia="Times New Roman"/>
          <w:szCs w:val="24"/>
          <w:lang w:eastAsia="ru-RU"/>
        </w:rPr>
        <w:t>В современных ритмах (мюзиклы).</w:t>
      </w:r>
    </w:p>
    <w:p w:rsidR="000C5348" w:rsidRPr="000C5348" w:rsidRDefault="000C5348" w:rsidP="000C5348">
      <w:pPr>
        <w:spacing w:after="0" w:line="240" w:lineRule="auto"/>
        <w:rPr>
          <w:rFonts w:eastAsia="Times New Roman"/>
          <w:szCs w:val="24"/>
          <w:lang w:eastAsia="ru-RU"/>
        </w:rPr>
      </w:pPr>
      <w:r w:rsidRPr="000C5348">
        <w:rPr>
          <w:rFonts w:eastAsia="Times New Roman"/>
          <w:b/>
          <w:szCs w:val="24"/>
          <w:lang w:eastAsia="ru-RU"/>
        </w:rPr>
        <w:t>6 раздел «В концертном зале» 6 часов</w:t>
      </w:r>
      <w:r>
        <w:rPr>
          <w:rFonts w:eastAsia="Times New Roman"/>
          <w:b/>
          <w:szCs w:val="24"/>
          <w:lang w:eastAsia="ru-RU"/>
        </w:rPr>
        <w:t xml:space="preserve">: </w:t>
      </w:r>
      <w:r w:rsidRPr="000C5348">
        <w:rPr>
          <w:rFonts w:eastAsia="Times New Roman"/>
          <w:szCs w:val="24"/>
          <w:lang w:eastAsia="ru-RU"/>
        </w:rPr>
        <w:t>Му</w:t>
      </w:r>
      <w:r>
        <w:rPr>
          <w:rFonts w:eastAsia="Times New Roman"/>
          <w:szCs w:val="24"/>
          <w:lang w:eastAsia="ru-RU"/>
        </w:rPr>
        <w:t xml:space="preserve">зыкальное состязание (концерт). </w:t>
      </w:r>
      <w:r w:rsidRPr="000C5348">
        <w:rPr>
          <w:rFonts w:eastAsia="Times New Roman"/>
          <w:szCs w:val="24"/>
          <w:lang w:eastAsia="ru-RU"/>
        </w:rPr>
        <w:t>Музыкальные инструменты (флейта). Звучащие картины.</w:t>
      </w:r>
    </w:p>
    <w:p w:rsidR="000C5348" w:rsidRDefault="000C5348" w:rsidP="000C5348">
      <w:pPr>
        <w:spacing w:after="0" w:line="240" w:lineRule="auto"/>
        <w:rPr>
          <w:rFonts w:eastAsia="Times New Roman"/>
          <w:szCs w:val="24"/>
          <w:lang w:eastAsia="ru-RU"/>
        </w:rPr>
      </w:pPr>
      <w:r w:rsidRPr="000C5348">
        <w:rPr>
          <w:rFonts w:eastAsia="Times New Roman"/>
          <w:szCs w:val="24"/>
          <w:lang w:eastAsia="ru-RU"/>
        </w:rPr>
        <w:t>Му</w:t>
      </w:r>
      <w:r>
        <w:rPr>
          <w:rFonts w:eastAsia="Times New Roman"/>
          <w:szCs w:val="24"/>
          <w:lang w:eastAsia="ru-RU"/>
        </w:rPr>
        <w:t xml:space="preserve">зыкальные инструменты (скрипка) </w:t>
      </w:r>
      <w:r w:rsidRPr="000C5348">
        <w:rPr>
          <w:rFonts w:eastAsia="Times New Roman"/>
          <w:szCs w:val="24"/>
          <w:lang w:eastAsia="ru-RU"/>
        </w:rPr>
        <w:t>Композитор – исполнитель – слушатель. Ж</w:t>
      </w:r>
      <w:r>
        <w:rPr>
          <w:rFonts w:eastAsia="Times New Roman"/>
          <w:szCs w:val="24"/>
          <w:lang w:eastAsia="ru-RU"/>
        </w:rPr>
        <w:t xml:space="preserve">анр инструментального концерта. </w:t>
      </w:r>
      <w:r w:rsidRPr="000C5348">
        <w:rPr>
          <w:rFonts w:eastAsia="Times New Roman"/>
          <w:szCs w:val="24"/>
          <w:lang w:eastAsia="ru-RU"/>
        </w:rPr>
        <w:t>Сюита «Пе</w:t>
      </w:r>
      <w:r>
        <w:rPr>
          <w:rFonts w:eastAsia="Times New Roman"/>
          <w:szCs w:val="24"/>
          <w:lang w:eastAsia="ru-RU"/>
        </w:rPr>
        <w:t xml:space="preserve">р </w:t>
      </w:r>
      <w:proofErr w:type="spellStart"/>
      <w:r>
        <w:rPr>
          <w:rFonts w:eastAsia="Times New Roman"/>
          <w:szCs w:val="24"/>
          <w:lang w:eastAsia="ru-RU"/>
        </w:rPr>
        <w:t>Гюнт</w:t>
      </w:r>
      <w:proofErr w:type="spellEnd"/>
      <w:r>
        <w:rPr>
          <w:rFonts w:eastAsia="Times New Roman"/>
          <w:szCs w:val="24"/>
          <w:lang w:eastAsia="ru-RU"/>
        </w:rPr>
        <w:t xml:space="preserve">». Странствия Пера </w:t>
      </w:r>
      <w:proofErr w:type="spellStart"/>
      <w:r>
        <w:rPr>
          <w:rFonts w:eastAsia="Times New Roman"/>
          <w:szCs w:val="24"/>
          <w:lang w:eastAsia="ru-RU"/>
        </w:rPr>
        <w:t>Гюнта</w:t>
      </w:r>
      <w:proofErr w:type="spellEnd"/>
      <w:r>
        <w:rPr>
          <w:rFonts w:eastAsia="Times New Roman"/>
          <w:szCs w:val="24"/>
          <w:lang w:eastAsia="ru-RU"/>
        </w:rPr>
        <w:t xml:space="preserve">. </w:t>
      </w:r>
      <w:r w:rsidRPr="000C5348">
        <w:rPr>
          <w:rFonts w:eastAsia="Times New Roman"/>
          <w:szCs w:val="24"/>
          <w:lang w:eastAsia="ru-RU"/>
        </w:rPr>
        <w:t>«Героическая» (симфония). Мир Бетховена.</w:t>
      </w:r>
    </w:p>
    <w:p w:rsidR="000C5348" w:rsidRDefault="000C5348" w:rsidP="000C5348">
      <w:pPr>
        <w:spacing w:after="0" w:line="240" w:lineRule="auto"/>
        <w:rPr>
          <w:rFonts w:eastAsia="Times New Roman"/>
          <w:szCs w:val="24"/>
          <w:lang w:eastAsia="ru-RU"/>
        </w:rPr>
      </w:pPr>
      <w:r w:rsidRPr="000C5348">
        <w:rPr>
          <w:rFonts w:eastAsia="Times New Roman"/>
          <w:b/>
          <w:szCs w:val="24"/>
          <w:lang w:eastAsia="ru-RU"/>
        </w:rPr>
        <w:t>7 раздел «Чтоб музыкантом быть, так надобно уменье…» 5 часов</w:t>
      </w:r>
      <w:r>
        <w:rPr>
          <w:rFonts w:eastAsia="Times New Roman"/>
          <w:b/>
          <w:szCs w:val="24"/>
          <w:lang w:eastAsia="ru-RU"/>
        </w:rPr>
        <w:t xml:space="preserve">: </w:t>
      </w:r>
      <w:r w:rsidRPr="000C5348">
        <w:rPr>
          <w:rFonts w:eastAsia="Times New Roman"/>
          <w:szCs w:val="24"/>
          <w:lang w:eastAsia="ru-RU"/>
        </w:rPr>
        <w:t>«Чудо-музы</w:t>
      </w:r>
      <w:r>
        <w:rPr>
          <w:rFonts w:eastAsia="Times New Roman"/>
          <w:szCs w:val="24"/>
          <w:lang w:eastAsia="ru-RU"/>
        </w:rPr>
        <w:t xml:space="preserve">ка». Острый ритм – джаза звуки. </w:t>
      </w:r>
      <w:r w:rsidRPr="000C5348">
        <w:rPr>
          <w:rFonts w:eastAsia="Times New Roman"/>
          <w:szCs w:val="24"/>
          <w:lang w:eastAsia="ru-RU"/>
        </w:rPr>
        <w:t>«Люблю я грусть тв</w:t>
      </w:r>
      <w:r>
        <w:rPr>
          <w:rFonts w:eastAsia="Times New Roman"/>
          <w:szCs w:val="24"/>
          <w:lang w:eastAsia="ru-RU"/>
        </w:rPr>
        <w:t xml:space="preserve">оих просторов». Мир Прокофьева. </w:t>
      </w:r>
      <w:r w:rsidRPr="000C5348">
        <w:rPr>
          <w:rFonts w:eastAsia="Times New Roman"/>
          <w:szCs w:val="24"/>
          <w:lang w:eastAsia="ru-RU"/>
        </w:rPr>
        <w:t>Певцы родной пр</w:t>
      </w:r>
      <w:r>
        <w:rPr>
          <w:rFonts w:eastAsia="Times New Roman"/>
          <w:szCs w:val="24"/>
          <w:lang w:eastAsia="ru-RU"/>
        </w:rPr>
        <w:t xml:space="preserve">ироды (Э. Григ, П. Чайковский). Прославим радость на земле. </w:t>
      </w:r>
      <w:r w:rsidRPr="000C5348">
        <w:rPr>
          <w:rFonts w:eastAsia="Times New Roman"/>
          <w:szCs w:val="24"/>
          <w:lang w:eastAsia="ru-RU"/>
        </w:rPr>
        <w:t>Обобщение музыкально-слуховых впечатлений.</w:t>
      </w:r>
    </w:p>
    <w:p w:rsidR="000C5348" w:rsidRPr="000C5348" w:rsidRDefault="000C5348" w:rsidP="000C5348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F85B47" w:rsidRPr="00E3437B" w:rsidRDefault="00F85B47" w:rsidP="00F85B47">
      <w:pPr>
        <w:pStyle w:val="a3"/>
        <w:numPr>
          <w:ilvl w:val="0"/>
          <w:numId w:val="3"/>
        </w:numPr>
        <w:spacing w:after="160" w:line="240" w:lineRule="auto"/>
        <w:rPr>
          <w:rFonts w:ascii="Times New Roman" w:hAnsi="Times New Roman"/>
          <w:b/>
          <w:sz w:val="24"/>
          <w:szCs w:val="24"/>
        </w:rPr>
      </w:pPr>
      <w:r w:rsidRPr="00E3437B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 с указанием количест</w:t>
      </w:r>
      <w:r>
        <w:rPr>
          <w:rFonts w:ascii="Times New Roman" w:hAnsi="Times New Roman"/>
          <w:b/>
          <w:sz w:val="24"/>
          <w:szCs w:val="24"/>
        </w:rPr>
        <w:t xml:space="preserve">ва часов, </w:t>
      </w:r>
      <w:r w:rsidRPr="00E3437B">
        <w:rPr>
          <w:rFonts w:ascii="Times New Roman" w:hAnsi="Times New Roman"/>
          <w:b/>
          <w:sz w:val="24"/>
          <w:szCs w:val="24"/>
        </w:rPr>
        <w:t>отводимых на освоение каждой темы</w:t>
      </w:r>
    </w:p>
    <w:tbl>
      <w:tblPr>
        <w:tblW w:w="1193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323"/>
        <w:gridCol w:w="6237"/>
        <w:gridCol w:w="1701"/>
      </w:tblGrid>
      <w:tr w:rsidR="00F85B47" w:rsidRPr="00403CB7" w:rsidTr="00F85B47">
        <w:tc>
          <w:tcPr>
            <w:tcW w:w="675" w:type="dxa"/>
          </w:tcPr>
          <w:p w:rsidR="00F85B47" w:rsidRPr="00F85B47" w:rsidRDefault="00F85B47" w:rsidP="00F85B47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F85B47">
              <w:rPr>
                <w:rFonts w:eastAsia="Times New Roman"/>
                <w:b/>
                <w:szCs w:val="24"/>
                <w:lang w:eastAsia="ru-RU"/>
              </w:rPr>
              <w:t>№ раздела</w:t>
            </w:r>
          </w:p>
        </w:tc>
        <w:tc>
          <w:tcPr>
            <w:tcW w:w="3323" w:type="dxa"/>
          </w:tcPr>
          <w:p w:rsidR="00F85B47" w:rsidRPr="00F85B47" w:rsidRDefault="00F85B47" w:rsidP="00F85B47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F85B47">
              <w:rPr>
                <w:rFonts w:eastAsia="Times New Roman"/>
                <w:b/>
                <w:szCs w:val="24"/>
                <w:lang w:eastAsia="ru-RU"/>
              </w:rPr>
              <w:t>Наименование раздела программы</w:t>
            </w:r>
          </w:p>
        </w:tc>
        <w:tc>
          <w:tcPr>
            <w:tcW w:w="6237" w:type="dxa"/>
          </w:tcPr>
          <w:p w:rsidR="00F85B47" w:rsidRPr="00F85B47" w:rsidRDefault="00F85B47" w:rsidP="00F85B47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F85B47">
              <w:rPr>
                <w:rFonts w:eastAsia="Times New Roman"/>
                <w:b/>
                <w:szCs w:val="24"/>
                <w:lang w:eastAsia="ru-RU"/>
              </w:rPr>
              <w:t>Тема урока</w:t>
            </w:r>
          </w:p>
        </w:tc>
        <w:tc>
          <w:tcPr>
            <w:tcW w:w="1701" w:type="dxa"/>
          </w:tcPr>
          <w:p w:rsidR="00F85B47" w:rsidRPr="00F85B47" w:rsidRDefault="00F85B47" w:rsidP="00F85B47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F85B47">
              <w:rPr>
                <w:rFonts w:eastAsia="Times New Roman"/>
                <w:b/>
                <w:szCs w:val="24"/>
                <w:lang w:eastAsia="ru-RU"/>
              </w:rPr>
              <w:t>Кол-во часов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 w:rsidRPr="00403CB7"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  <w:tc>
          <w:tcPr>
            <w:tcW w:w="3323" w:type="dxa"/>
          </w:tcPr>
          <w:p w:rsidR="00F85B47" w:rsidRDefault="00F85B47" w:rsidP="001917D4">
            <w:pPr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  <w:r w:rsidRPr="00403CB7">
              <w:rPr>
                <w:rFonts w:eastAsia="Times New Roman"/>
                <w:b/>
                <w:szCs w:val="24"/>
                <w:lang w:eastAsia="ru-RU"/>
              </w:rPr>
              <w:t>«Россия – Родина моя»</w:t>
            </w:r>
          </w:p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 xml:space="preserve"> 5 часов</w:t>
            </w: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proofErr w:type="gramStart"/>
            <w:r w:rsidRPr="00403CB7">
              <w:rPr>
                <w:rFonts w:eastAsia="Times New Roman"/>
                <w:szCs w:val="24"/>
                <w:lang w:eastAsia="ru-RU"/>
              </w:rPr>
              <w:t>Мелодия  -</w:t>
            </w:r>
            <w:proofErr w:type="gramEnd"/>
            <w:r w:rsidRPr="00403CB7">
              <w:rPr>
                <w:rFonts w:eastAsia="Times New Roman"/>
                <w:szCs w:val="24"/>
                <w:lang w:eastAsia="ru-RU"/>
              </w:rPr>
              <w:t xml:space="preserve"> душа музыки.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Природа и музыка. Звучащие картины.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«Виват, Россия!»</w:t>
            </w:r>
            <w:r>
              <w:rPr>
                <w:rFonts w:eastAsia="Times New Roman"/>
                <w:szCs w:val="24"/>
                <w:lang w:eastAsia="ru-RU"/>
              </w:rPr>
              <w:t xml:space="preserve"> (кант). </w:t>
            </w:r>
            <w:r w:rsidRPr="00403CB7">
              <w:rPr>
                <w:rFonts w:eastAsia="Times New Roman"/>
                <w:szCs w:val="24"/>
                <w:lang w:eastAsia="ru-RU"/>
              </w:rPr>
              <w:t>«Наша слава – русская держава».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Кантата «Александр Невский».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Опера «Иван Сусанин».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 w:rsidRPr="00403CB7">
              <w:rPr>
                <w:rFonts w:eastAsia="Times New Roman"/>
                <w:sz w:val="22"/>
                <w:szCs w:val="24"/>
                <w:lang w:eastAsia="ru-RU"/>
              </w:rPr>
              <w:t>2</w:t>
            </w:r>
          </w:p>
        </w:tc>
        <w:tc>
          <w:tcPr>
            <w:tcW w:w="3323" w:type="dxa"/>
          </w:tcPr>
          <w:p w:rsidR="00F85B47" w:rsidRDefault="00F85B47" w:rsidP="001917D4">
            <w:pPr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  <w:r w:rsidRPr="00403CB7">
              <w:rPr>
                <w:rFonts w:eastAsia="Times New Roman"/>
                <w:b/>
                <w:szCs w:val="24"/>
                <w:lang w:eastAsia="ru-RU"/>
              </w:rPr>
              <w:t>«День, полный событий»</w:t>
            </w:r>
            <w:r>
              <w:rPr>
                <w:rFonts w:eastAsia="Times New Roman"/>
                <w:b/>
                <w:szCs w:val="24"/>
                <w:lang w:eastAsia="ru-RU"/>
              </w:rPr>
              <w:t xml:space="preserve"> </w:t>
            </w:r>
          </w:p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4 часа</w:t>
            </w: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Утро.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F05D11">
              <w:rPr>
                <w:rFonts w:eastAsia="Times New Roman"/>
                <w:szCs w:val="24"/>
                <w:lang w:eastAsia="ru-RU"/>
              </w:rPr>
              <w:t>Звучание окружающей жизни, природы, настроений, чувств и характера человека.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Портрет в музыке.</w:t>
            </w:r>
            <w:r w:rsidRPr="00F05D11">
              <w:rPr>
                <w:rFonts w:eastAsia="Times New Roman"/>
                <w:b/>
                <w:szCs w:val="24"/>
                <w:lang w:eastAsia="ru-RU"/>
              </w:rPr>
              <w:t xml:space="preserve"> </w:t>
            </w:r>
            <w:r w:rsidRPr="00BA1195">
              <w:rPr>
                <w:rFonts w:eastAsia="Times New Roman"/>
                <w:szCs w:val="24"/>
                <w:lang w:eastAsia="ru-RU"/>
              </w:rPr>
              <w:t>В каждой интонации спрятан человек.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В детской! Игры и игрушки. На прогулке</w:t>
            </w:r>
            <w:r>
              <w:rPr>
                <w:rFonts w:eastAsia="Times New Roman"/>
                <w:szCs w:val="24"/>
                <w:lang w:eastAsia="ru-RU"/>
              </w:rPr>
              <w:t xml:space="preserve">. </w:t>
            </w:r>
            <w:r w:rsidRPr="00403CB7">
              <w:rPr>
                <w:rFonts w:eastAsia="Times New Roman"/>
                <w:szCs w:val="24"/>
                <w:lang w:eastAsia="ru-RU"/>
              </w:rPr>
              <w:t xml:space="preserve">Вечер. </w:t>
            </w:r>
            <w:r>
              <w:rPr>
                <w:rFonts w:eastAsia="Times New Roman"/>
                <w:szCs w:val="24"/>
                <w:lang w:eastAsia="ru-RU"/>
              </w:rPr>
              <w:t>(</w:t>
            </w:r>
            <w:r w:rsidRPr="00BA1195">
              <w:rPr>
                <w:rFonts w:eastAsia="Times New Roman"/>
                <w:szCs w:val="24"/>
                <w:lang w:eastAsia="ru-RU"/>
              </w:rPr>
              <w:t>Детская тема в произведениях М.П. Мусоргского</w:t>
            </w:r>
            <w:r>
              <w:rPr>
                <w:rFonts w:eastAsia="Times New Roman"/>
                <w:szCs w:val="24"/>
                <w:lang w:eastAsia="ru-RU"/>
              </w:rPr>
              <w:t>)</w:t>
            </w:r>
            <w:r w:rsidRPr="00BA1195"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Обобщающий урок.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 w:rsidRPr="00403CB7">
              <w:rPr>
                <w:rFonts w:eastAsia="Times New Roman"/>
                <w:sz w:val="22"/>
                <w:szCs w:val="24"/>
                <w:lang w:eastAsia="ru-RU"/>
              </w:rPr>
              <w:t>3</w:t>
            </w: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 w:rsidRPr="00403CB7">
              <w:rPr>
                <w:rFonts w:eastAsia="Times New Roman"/>
                <w:b/>
                <w:szCs w:val="24"/>
                <w:lang w:eastAsia="ru-RU"/>
              </w:rPr>
              <w:t>«О России петь – что стремиться в храм»</w:t>
            </w:r>
            <w:r>
              <w:rPr>
                <w:rFonts w:eastAsia="Times New Roman"/>
                <w:b/>
                <w:szCs w:val="24"/>
                <w:lang w:eastAsia="ru-RU"/>
              </w:rPr>
              <w:t xml:space="preserve"> 4 часа</w:t>
            </w: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 xml:space="preserve">Радуйся, Мария! «Богородице </w:t>
            </w:r>
            <w:proofErr w:type="spellStart"/>
            <w:r w:rsidRPr="00403CB7">
              <w:rPr>
                <w:rFonts w:eastAsia="Times New Roman"/>
                <w:szCs w:val="24"/>
                <w:lang w:eastAsia="ru-RU"/>
              </w:rPr>
              <w:t>Дево</w:t>
            </w:r>
            <w:proofErr w:type="spellEnd"/>
            <w:r w:rsidRPr="00403CB7">
              <w:rPr>
                <w:rFonts w:eastAsia="Times New Roman"/>
                <w:szCs w:val="24"/>
                <w:lang w:eastAsia="ru-RU"/>
              </w:rPr>
              <w:t>, радуйся!»</w:t>
            </w:r>
            <w:r w:rsidRPr="00F05D11">
              <w:rPr>
                <w:rFonts w:eastAsia="Times New Roman"/>
                <w:i/>
                <w:szCs w:val="24"/>
                <w:lang w:eastAsia="ru-RU"/>
              </w:rPr>
              <w:t xml:space="preserve"> Введение учащихся в художественные образы духовной музыки. Музыка религиозной традиции.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 xml:space="preserve">Вербное воскресенье. </w:t>
            </w:r>
            <w:proofErr w:type="spellStart"/>
            <w:r w:rsidRPr="00403CB7">
              <w:rPr>
                <w:rFonts w:eastAsia="Times New Roman"/>
                <w:szCs w:val="24"/>
                <w:lang w:eastAsia="ru-RU"/>
              </w:rPr>
              <w:t>Вербочки</w:t>
            </w:r>
            <w:proofErr w:type="spellEnd"/>
            <w:r w:rsidRPr="00403CB7">
              <w:rPr>
                <w:rFonts w:eastAsia="Times New Roman"/>
                <w:szCs w:val="24"/>
                <w:lang w:eastAsia="ru-RU"/>
              </w:rPr>
              <w:t xml:space="preserve">. </w:t>
            </w:r>
            <w:r w:rsidRPr="00F05D11">
              <w:rPr>
                <w:rFonts w:eastAsia="Times New Roman"/>
                <w:szCs w:val="24"/>
                <w:lang w:eastAsia="ru-RU"/>
              </w:rPr>
              <w:t>Народные музыкальные традиции Отечества.</w:t>
            </w:r>
            <w:r w:rsidRPr="00403CB7">
              <w:rPr>
                <w:rFonts w:eastAsia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 xml:space="preserve">Древнейшая песнь </w:t>
            </w:r>
            <w:proofErr w:type="gramStart"/>
            <w:r w:rsidRPr="00403CB7">
              <w:rPr>
                <w:rFonts w:eastAsia="Times New Roman"/>
                <w:szCs w:val="24"/>
                <w:lang w:eastAsia="ru-RU"/>
              </w:rPr>
              <w:t xml:space="preserve">материнства.   </w:t>
            </w:r>
            <w:proofErr w:type="gramEnd"/>
            <w:r w:rsidRPr="00403CB7">
              <w:rPr>
                <w:rFonts w:eastAsia="Times New Roman"/>
                <w:szCs w:val="24"/>
                <w:lang w:eastAsia="ru-RU"/>
              </w:rPr>
              <w:t xml:space="preserve">       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proofErr w:type="gramStart"/>
            <w:r>
              <w:rPr>
                <w:rFonts w:eastAsia="Times New Roman"/>
                <w:szCs w:val="24"/>
                <w:lang w:eastAsia="ru-RU"/>
              </w:rPr>
              <w:t>Святые  земли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Русской. К</w:t>
            </w:r>
            <w:r w:rsidRPr="00403CB7">
              <w:rPr>
                <w:rFonts w:eastAsia="Times New Roman"/>
                <w:szCs w:val="24"/>
                <w:lang w:eastAsia="ru-RU"/>
              </w:rPr>
              <w:t>нягиня</w:t>
            </w:r>
            <w:r>
              <w:rPr>
                <w:rFonts w:eastAsia="Times New Roman"/>
                <w:szCs w:val="24"/>
                <w:lang w:eastAsia="ru-RU"/>
              </w:rPr>
              <w:t xml:space="preserve"> Ольга. К</w:t>
            </w:r>
            <w:r w:rsidRPr="00403CB7">
              <w:rPr>
                <w:rFonts w:eastAsia="Times New Roman"/>
                <w:szCs w:val="24"/>
                <w:lang w:eastAsia="ru-RU"/>
              </w:rPr>
              <w:t>нязь Владимир.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F05D11">
              <w:rPr>
                <w:rFonts w:eastAsia="Times New Roman"/>
                <w:szCs w:val="24"/>
                <w:lang w:eastAsia="ru-RU"/>
              </w:rPr>
              <w:t>Народная и профессиональная музыка.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 w:rsidRPr="00403CB7">
              <w:rPr>
                <w:rFonts w:eastAsia="Times New Roman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 w:rsidRPr="00403CB7">
              <w:rPr>
                <w:rFonts w:eastAsia="Times New Roman"/>
                <w:b/>
                <w:szCs w:val="24"/>
                <w:lang w:eastAsia="ru-RU"/>
              </w:rPr>
              <w:t>«Гори, гори ясно, чтобы не погасло!»</w:t>
            </w:r>
            <w:r>
              <w:rPr>
                <w:rFonts w:eastAsia="Times New Roman"/>
                <w:b/>
                <w:szCs w:val="24"/>
                <w:lang w:eastAsia="ru-RU"/>
              </w:rPr>
              <w:t xml:space="preserve"> 4 часа</w:t>
            </w: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«Настрою гусли на старинный лад».  Былина о Садко и Морском царе.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Певцы</w:t>
            </w:r>
            <w:r>
              <w:rPr>
                <w:rFonts w:eastAsia="Times New Roman"/>
                <w:szCs w:val="24"/>
                <w:lang w:eastAsia="ru-RU"/>
              </w:rPr>
              <w:t xml:space="preserve"> русской старины (Баян. Садко). </w:t>
            </w:r>
            <w:r w:rsidRPr="00F150AE">
              <w:rPr>
                <w:rFonts w:eastAsia="Times New Roman"/>
                <w:szCs w:val="24"/>
                <w:lang w:eastAsia="ru-RU"/>
              </w:rPr>
              <w:t>«Лель, мой Лель…».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Звучащие картины. «Прощание с Масленицей</w:t>
            </w:r>
            <w:proofErr w:type="gramStart"/>
            <w:r w:rsidRPr="00403CB7">
              <w:rPr>
                <w:rFonts w:eastAsia="Times New Roman"/>
                <w:szCs w:val="24"/>
                <w:lang w:eastAsia="ru-RU"/>
              </w:rPr>
              <w:t xml:space="preserve">».   </w:t>
            </w:r>
            <w:proofErr w:type="gramEnd"/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F150AE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F150AE">
              <w:rPr>
                <w:szCs w:val="24"/>
              </w:rPr>
              <w:t xml:space="preserve">Обобщение по темам первого </w:t>
            </w:r>
            <w:proofErr w:type="gramStart"/>
            <w:r w:rsidRPr="00F150AE">
              <w:rPr>
                <w:szCs w:val="24"/>
              </w:rPr>
              <w:t xml:space="preserve">полугодия. </w:t>
            </w:r>
            <w:r w:rsidRPr="00F150AE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 w:rsidRPr="00403CB7">
              <w:rPr>
                <w:rFonts w:eastAsia="Times New Roman"/>
                <w:sz w:val="22"/>
                <w:szCs w:val="24"/>
                <w:lang w:eastAsia="ru-RU"/>
              </w:rPr>
              <w:t>5</w:t>
            </w:r>
          </w:p>
        </w:tc>
        <w:tc>
          <w:tcPr>
            <w:tcW w:w="3323" w:type="dxa"/>
          </w:tcPr>
          <w:p w:rsidR="00F85B47" w:rsidRDefault="00F85B47" w:rsidP="001917D4">
            <w:pPr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  <w:r w:rsidRPr="00403CB7">
              <w:rPr>
                <w:rFonts w:eastAsia="Times New Roman"/>
                <w:b/>
                <w:szCs w:val="24"/>
                <w:lang w:eastAsia="ru-RU"/>
              </w:rPr>
              <w:t>«В музыкальном театре</w:t>
            </w:r>
            <w:r>
              <w:rPr>
                <w:rFonts w:eastAsia="Times New Roman"/>
                <w:b/>
                <w:szCs w:val="24"/>
                <w:lang w:eastAsia="ru-RU"/>
              </w:rPr>
              <w:t xml:space="preserve">»  </w:t>
            </w:r>
          </w:p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6 часов</w:t>
            </w: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b/>
                <w:i/>
                <w:szCs w:val="24"/>
                <w:lang w:eastAsia="ru-RU"/>
              </w:rPr>
              <w:t xml:space="preserve"> </w:t>
            </w:r>
            <w:r w:rsidRPr="00403CB7">
              <w:rPr>
                <w:rFonts w:eastAsia="Times New Roman"/>
                <w:szCs w:val="24"/>
                <w:lang w:eastAsia="ru-RU"/>
              </w:rPr>
              <w:t>Опера «Руслан и Людмила»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 xml:space="preserve">Опера «Орфей и </w:t>
            </w:r>
            <w:proofErr w:type="spellStart"/>
            <w:r w:rsidRPr="00403CB7">
              <w:rPr>
                <w:rFonts w:eastAsia="Times New Roman"/>
                <w:szCs w:val="24"/>
                <w:lang w:eastAsia="ru-RU"/>
              </w:rPr>
              <w:t>Эвридика</w:t>
            </w:r>
            <w:proofErr w:type="spellEnd"/>
            <w:r w:rsidRPr="00403CB7">
              <w:rPr>
                <w:rFonts w:eastAsia="Times New Roman"/>
                <w:szCs w:val="24"/>
                <w:lang w:eastAsia="ru-RU"/>
              </w:rPr>
              <w:t>»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Опера «Снегурочка».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Опера «</w:t>
            </w:r>
            <w:r w:rsidRPr="00403CB7">
              <w:rPr>
                <w:rFonts w:eastAsia="Times New Roman"/>
                <w:szCs w:val="24"/>
                <w:lang w:eastAsia="ru-RU"/>
              </w:rPr>
              <w:t>Океан – море синее</w:t>
            </w:r>
            <w:r>
              <w:rPr>
                <w:rFonts w:eastAsia="Times New Roman"/>
                <w:szCs w:val="24"/>
                <w:lang w:eastAsia="ru-RU"/>
              </w:rPr>
              <w:t>»</w:t>
            </w:r>
            <w:r w:rsidRPr="00403CB7"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Балет «Спящая красавица».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В современных ритмах</w:t>
            </w:r>
            <w:r>
              <w:rPr>
                <w:rFonts w:eastAsia="Times New Roman"/>
                <w:szCs w:val="24"/>
                <w:lang w:eastAsia="ru-RU"/>
              </w:rPr>
              <w:t xml:space="preserve"> (мюзиклы)</w:t>
            </w:r>
            <w:r w:rsidRPr="00403CB7"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 w:rsidRPr="00403CB7">
              <w:rPr>
                <w:rFonts w:eastAsia="Times New Roman"/>
                <w:sz w:val="22"/>
                <w:szCs w:val="24"/>
                <w:lang w:eastAsia="ru-RU"/>
              </w:rPr>
              <w:t>6</w:t>
            </w:r>
          </w:p>
        </w:tc>
        <w:tc>
          <w:tcPr>
            <w:tcW w:w="3323" w:type="dxa"/>
          </w:tcPr>
          <w:p w:rsidR="00F85B47" w:rsidRDefault="00F85B47" w:rsidP="001917D4">
            <w:pPr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  <w:r w:rsidRPr="00403CB7">
              <w:rPr>
                <w:rFonts w:eastAsia="Times New Roman"/>
                <w:b/>
                <w:szCs w:val="24"/>
                <w:lang w:eastAsia="ru-RU"/>
              </w:rPr>
              <w:t>«В концертном зале»</w:t>
            </w:r>
            <w:r>
              <w:rPr>
                <w:rFonts w:eastAsia="Times New Roman"/>
                <w:b/>
                <w:szCs w:val="24"/>
                <w:lang w:eastAsia="ru-RU"/>
              </w:rPr>
              <w:t xml:space="preserve"> </w:t>
            </w:r>
          </w:p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 xml:space="preserve"> 6 часов</w:t>
            </w: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Музыкальное состязание</w:t>
            </w:r>
            <w:r>
              <w:rPr>
                <w:rFonts w:eastAsia="Times New Roman"/>
                <w:szCs w:val="24"/>
                <w:lang w:eastAsia="ru-RU"/>
              </w:rPr>
              <w:t xml:space="preserve"> (концерт)</w:t>
            </w:r>
            <w:r w:rsidRPr="00403CB7"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Музыкальные инструменты (флейта). Звучащие картины.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Музыкальные инструменты (скрипка)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F05D11">
              <w:rPr>
                <w:rFonts w:eastAsia="Times New Roman"/>
                <w:szCs w:val="24"/>
                <w:lang w:eastAsia="ru-RU"/>
              </w:rPr>
              <w:t>Композ</w:t>
            </w:r>
            <w:r>
              <w:rPr>
                <w:rFonts w:eastAsia="Times New Roman"/>
                <w:szCs w:val="24"/>
                <w:lang w:eastAsia="ru-RU"/>
              </w:rPr>
              <w:t xml:space="preserve">итор – исполнитель – слушатель. </w:t>
            </w:r>
            <w:r w:rsidRPr="00917113">
              <w:rPr>
                <w:rFonts w:eastAsia="Times New Roman"/>
                <w:szCs w:val="24"/>
                <w:lang w:eastAsia="ru-RU"/>
              </w:rPr>
              <w:t>Жанр инструментального концерта.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 xml:space="preserve">Сюита «Пер </w:t>
            </w:r>
            <w:proofErr w:type="spellStart"/>
            <w:r w:rsidRPr="00403CB7">
              <w:rPr>
                <w:rFonts w:eastAsia="Times New Roman"/>
                <w:szCs w:val="24"/>
                <w:lang w:eastAsia="ru-RU"/>
              </w:rPr>
              <w:t>Гюнт</w:t>
            </w:r>
            <w:proofErr w:type="spellEnd"/>
            <w:r w:rsidRPr="00403CB7">
              <w:rPr>
                <w:rFonts w:eastAsia="Times New Roman"/>
                <w:szCs w:val="24"/>
                <w:lang w:eastAsia="ru-RU"/>
              </w:rPr>
              <w:t xml:space="preserve">». Странствия Пера </w:t>
            </w:r>
            <w:proofErr w:type="spellStart"/>
            <w:r w:rsidRPr="00403CB7">
              <w:rPr>
                <w:rFonts w:eastAsia="Times New Roman"/>
                <w:szCs w:val="24"/>
                <w:lang w:eastAsia="ru-RU"/>
              </w:rPr>
              <w:t>Гюнта</w:t>
            </w:r>
            <w:proofErr w:type="spellEnd"/>
            <w:r w:rsidRPr="00403CB7"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«Героическая»</w:t>
            </w:r>
            <w:r>
              <w:rPr>
                <w:rFonts w:eastAsia="Times New Roman"/>
                <w:szCs w:val="24"/>
                <w:lang w:eastAsia="ru-RU"/>
              </w:rPr>
              <w:t xml:space="preserve"> (симфония)</w:t>
            </w:r>
            <w:r w:rsidRPr="00403CB7">
              <w:rPr>
                <w:rFonts w:eastAsia="Times New Roman"/>
                <w:szCs w:val="24"/>
                <w:lang w:eastAsia="ru-RU"/>
              </w:rPr>
              <w:t>. Мир Бетховена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 w:rsidRPr="00403CB7">
              <w:rPr>
                <w:rFonts w:eastAsia="Times New Roman"/>
                <w:sz w:val="22"/>
                <w:szCs w:val="24"/>
                <w:lang w:eastAsia="ru-RU"/>
              </w:rPr>
              <w:t>7</w:t>
            </w:r>
          </w:p>
        </w:tc>
        <w:tc>
          <w:tcPr>
            <w:tcW w:w="3323" w:type="dxa"/>
          </w:tcPr>
          <w:p w:rsidR="00F85B47" w:rsidRDefault="00F85B47" w:rsidP="001917D4">
            <w:pPr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  <w:r w:rsidRPr="00403CB7">
              <w:rPr>
                <w:rFonts w:eastAsia="Times New Roman"/>
                <w:b/>
                <w:szCs w:val="24"/>
                <w:lang w:eastAsia="ru-RU"/>
              </w:rPr>
              <w:t>«Чтоб музыкантом быть, так надобно уменье…»</w:t>
            </w:r>
            <w:r>
              <w:rPr>
                <w:rFonts w:eastAsia="Times New Roman"/>
                <w:b/>
                <w:szCs w:val="24"/>
                <w:lang w:eastAsia="ru-RU"/>
              </w:rPr>
              <w:t xml:space="preserve"> </w:t>
            </w:r>
          </w:p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5 часов</w:t>
            </w: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«Чудо-музыка». Острый ритм – джаза звуки.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 w:rsidRPr="00403CB7">
              <w:rPr>
                <w:rFonts w:eastAsia="Times New Roman"/>
                <w:b/>
                <w:i/>
                <w:szCs w:val="24"/>
                <w:lang w:eastAsia="ru-RU"/>
              </w:rPr>
              <w:t xml:space="preserve"> </w:t>
            </w: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«Люблю я грусть твоих просторов». Мир Прокофьева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Певцы родной природы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917113">
              <w:rPr>
                <w:rFonts w:eastAsia="Times New Roman"/>
                <w:szCs w:val="24"/>
                <w:lang w:eastAsia="ru-RU"/>
              </w:rPr>
              <w:t>(Э. Григ, П. Чайковский)</w:t>
            </w:r>
            <w:r w:rsidRPr="00F05D11">
              <w:rPr>
                <w:rFonts w:eastAsia="Times New Roman"/>
                <w:b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CB7">
              <w:rPr>
                <w:rFonts w:eastAsia="Times New Roman"/>
                <w:szCs w:val="24"/>
                <w:lang w:eastAsia="ru-RU"/>
              </w:rPr>
              <w:t>Прославим радость на земле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  <w:tr w:rsidR="00F85B47" w:rsidRPr="00403CB7" w:rsidTr="00F85B47">
        <w:tc>
          <w:tcPr>
            <w:tcW w:w="675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85B47" w:rsidRPr="00917113" w:rsidRDefault="00F85B47" w:rsidP="001917D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917113">
              <w:rPr>
                <w:rFonts w:eastAsia="Times New Roman"/>
                <w:szCs w:val="24"/>
                <w:lang w:eastAsia="ru-RU"/>
              </w:rPr>
              <w:t>Обобщение музыкально-слуховых впечатлений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F85B47" w:rsidRPr="00403CB7" w:rsidRDefault="00F85B47" w:rsidP="001917D4">
            <w:pPr>
              <w:spacing w:after="0" w:line="240" w:lineRule="auto"/>
              <w:rPr>
                <w:rFonts w:eastAsia="Times New Roman"/>
                <w:sz w:val="22"/>
                <w:szCs w:val="24"/>
                <w:lang w:eastAsia="ru-RU"/>
              </w:rPr>
            </w:pPr>
            <w:r>
              <w:rPr>
                <w:rFonts w:eastAsia="Times New Roman"/>
                <w:sz w:val="22"/>
                <w:szCs w:val="24"/>
                <w:lang w:eastAsia="ru-RU"/>
              </w:rPr>
              <w:t>1</w:t>
            </w:r>
          </w:p>
        </w:tc>
      </w:tr>
    </w:tbl>
    <w:p w:rsidR="0042183D" w:rsidRDefault="0042183D"/>
    <w:sectPr w:rsidR="0042183D" w:rsidSect="00F85B4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E1C6E"/>
    <w:multiLevelType w:val="hybridMultilevel"/>
    <w:tmpl w:val="EA988E3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92CF1"/>
    <w:multiLevelType w:val="hybridMultilevel"/>
    <w:tmpl w:val="9BCA0FE8"/>
    <w:lvl w:ilvl="0" w:tplc="F27C37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966F5"/>
    <w:multiLevelType w:val="hybridMultilevel"/>
    <w:tmpl w:val="08946A66"/>
    <w:lvl w:ilvl="0" w:tplc="F27C37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A462D"/>
    <w:multiLevelType w:val="hybridMultilevel"/>
    <w:tmpl w:val="2C424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1C7CD9"/>
    <w:multiLevelType w:val="hybridMultilevel"/>
    <w:tmpl w:val="A2A2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134754"/>
    <w:multiLevelType w:val="hybridMultilevel"/>
    <w:tmpl w:val="3E7EC3E6"/>
    <w:lvl w:ilvl="0" w:tplc="F27C37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EE3203"/>
    <w:multiLevelType w:val="hybridMultilevel"/>
    <w:tmpl w:val="A91E508C"/>
    <w:lvl w:ilvl="0" w:tplc="F27C37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EF535C"/>
    <w:multiLevelType w:val="hybridMultilevel"/>
    <w:tmpl w:val="92A8D8E6"/>
    <w:lvl w:ilvl="0" w:tplc="F27C37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56625F"/>
    <w:multiLevelType w:val="hybridMultilevel"/>
    <w:tmpl w:val="4656E7E4"/>
    <w:lvl w:ilvl="0" w:tplc="F27C37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0054CF"/>
    <w:multiLevelType w:val="hybridMultilevel"/>
    <w:tmpl w:val="0992A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4F3AB3"/>
    <w:multiLevelType w:val="hybridMultilevel"/>
    <w:tmpl w:val="3D86A3B8"/>
    <w:lvl w:ilvl="0" w:tplc="F27C37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9"/>
  </w:num>
  <w:num w:numId="4">
    <w:abstractNumId w:val="6"/>
  </w:num>
  <w:num w:numId="5">
    <w:abstractNumId w:val="7"/>
  </w:num>
  <w:num w:numId="6">
    <w:abstractNumId w:val="8"/>
  </w:num>
  <w:num w:numId="7">
    <w:abstractNumId w:val="5"/>
  </w:num>
  <w:num w:numId="8">
    <w:abstractNumId w:val="2"/>
  </w:num>
  <w:num w:numId="9">
    <w:abstractNumId w:val="10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BDC"/>
    <w:rsid w:val="000C5348"/>
    <w:rsid w:val="002E1BDC"/>
    <w:rsid w:val="0042183D"/>
    <w:rsid w:val="00C30D19"/>
    <w:rsid w:val="00F8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6626E0-3C54-4C43-BC41-7048F80E2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B47"/>
    <w:pPr>
      <w:spacing w:after="200" w:line="276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B47"/>
    <w:pPr>
      <w:ind w:left="720"/>
      <w:contextualSpacing/>
    </w:pPr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1885</Words>
  <Characters>10747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</cp:revision>
  <dcterms:created xsi:type="dcterms:W3CDTF">2020-10-20T15:31:00Z</dcterms:created>
  <dcterms:modified xsi:type="dcterms:W3CDTF">2020-12-15T07:23:00Z</dcterms:modified>
</cp:coreProperties>
</file>