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26E" w:rsidRDefault="00E3726E" w:rsidP="0094657A">
      <w:pPr>
        <w:autoSpaceDE w:val="0"/>
        <w:autoSpaceDN w:val="0"/>
        <w:adjustRightInd w:val="0"/>
        <w:jc w:val="center"/>
        <w:rPr>
          <w:b/>
        </w:rPr>
      </w:pPr>
      <w:r w:rsidRPr="00E3726E">
        <w:rPr>
          <w:b/>
          <w:noProof/>
        </w:rPr>
        <w:drawing>
          <wp:inline distT="0" distB="0" distL="0" distR="0">
            <wp:extent cx="9251950" cy="6722699"/>
            <wp:effectExtent l="0" t="0" r="6350" b="2540"/>
            <wp:docPr id="2" name="Рисунок 2" descr="E:\2020-12-11 Сания тит\Сания тит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-12-11 Сания тит\Сания тит 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57A" w:rsidRPr="00CC16FB" w:rsidRDefault="0094657A" w:rsidP="0094657A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b/>
        </w:rPr>
      </w:pPr>
      <w:r>
        <w:rPr>
          <w:b/>
        </w:rPr>
        <w:lastRenderedPageBreak/>
        <w:t>Планируемые результаты освоения</w:t>
      </w:r>
      <w:r w:rsidRPr="00CC16FB">
        <w:rPr>
          <w:b/>
        </w:rPr>
        <w:t xml:space="preserve"> учебного предмета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jc w:val="center"/>
        <w:rPr>
          <w:b/>
        </w:rPr>
      </w:pP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t>Предметные результаты обучения: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осознание роли географии в познании окружающего мира: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объяснять роль различных источников географической информации.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освоение системы географических знаний о природе, населении, хозяйстве мира: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объяснять географические следствия формы, размеров и движения Земли;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формулировать природные и антропогенные причины изменения окружающей среды;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выделять, описывать и объяснять существенные признаки географических объектов и явлений.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использование географических умений: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находить в различных источниках и анализировать географическую информацию;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использование карт как моделей: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определять на карте местоположение географических объектов.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понимание смысла собственной действительности: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определять роль результатов выдающихся географических открытий;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уметь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объяснять значение понятий: «литосфера», «горные породы», «полезные ископаемые», «рельеф», «гидросфера», «океан», «море», «атмосфера», «погода», «биосфера»;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показывать по карте основные географические объекты; наносить на контурную карту и правильно подписывать географические объекты; объяснять особенности строения рельефа суши; описывать погоду своей местности.</w:t>
      </w:r>
    </w:p>
    <w:p w:rsidR="0094657A" w:rsidRPr="00CC16FB" w:rsidRDefault="0094657A" w:rsidP="0094657A">
      <w:pPr>
        <w:autoSpaceDE w:val="0"/>
        <w:autoSpaceDN w:val="0"/>
        <w:adjustRightInd w:val="0"/>
      </w:pP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t>Метапредметные результаты обучения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t>Регулятивные УУД: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выдвигать версии решения проблемы, осознавать конечный результат, выбирать из предложенных и искать самостоятельно  средства достижения цели;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составлять (индивидуально или в группе) план решения проблемы (выполнения проекта);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работая по плану, сверять свои действия с целью и, при необходимости, исправлять ошибки самостоятельно;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в диалоге с учителем совершенствовать самостоятельно выработанные критерии оценки.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lastRenderedPageBreak/>
        <w:t>Познавательные УУД: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анализировать, сравнивать, классифицировать и обобщать факты и явления. выявлять причины и следствия простых явлений;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осуществлять сравнение 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строить логическое рассуждение, включающее установление причинно-следственных связей;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 xml:space="preserve">создавать схематические модели с выделением существенных характеристик объекта;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 xml:space="preserve">вычитывать все уровни текстовой информации;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уметь определять возможные источники необходимых сведений, производить поиск информации, анализировать и оценивать её достоверность.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t>Коммуникативные УУД: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уметь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ставить учебную задачу под руководством учителя; планировать свою деятельность под руководством учителя; работать в соответствии с поставленной учебной задачей; работать в соответствии с предложенным планом; выделять главное, существенные признаки понятий;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участвовать в совместной деятельности; высказывать суждения, подтверждая их фактами;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искать и отбирать информацию в учебных и справочных пособиях, словарях; составлять описания объектов; составлять простой план; работать с текстом и нетекстовыми компонентами; оценивать работу одноклассников.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t>Личностные результаты обучения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Важнейшие личностные результаты обучения географии: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ценностные ориентации выпускников основной школы, отражающие их индивидуально-личностные позиции: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осознание целостности природы, населения и хозяйства Земли, материков, их крупных районов и стран;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lastRenderedPageBreak/>
        <w:t>•</w:t>
      </w:r>
      <w:r w:rsidRPr="00CC16FB">
        <w:tab/>
        <w:t>представление о России как субъекте мирового географического пространства, её месте и роли в современном мире;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осознание значимости и общности глобальных проблем человечества;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гармонично развитые социальные чувства и качества: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умение оценивать с позиций социальных норм собственные поступки и поступки других людей;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эмоционально-ценностное отношение к окружающей среде, необходимости ее сохранения и рационального использования;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патриотизм, любовь к своей местности, своему региону, своей стране;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уважение к истории, культуре, национальным особенностям, традициям и образу жизни других народов, толерантность;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•</w:t>
      </w:r>
      <w:r w:rsidRPr="00CC16FB">
        <w:tab/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умение формулировать своё отношение к актуальным проблемным ситуациям;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– умение толерантно определять своё отношение к разным народам;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– умение использовать географические знания для адаптации и созидательной деятельности.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обладать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ответственным отношением к учебе; опытом участия в социально значимом труде; осознанным, уважительным и доброжелательным отношением к другому человеку, его мнению; коммуникативной компетентностью в общении и сотрудничестве со сверстниками в процессе образовательной, общественно-полезной, учебно-исследовательской, творческой деятельности; основами экологической культуры.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</w:p>
    <w:p w:rsidR="0094657A" w:rsidRPr="00CC16FB" w:rsidRDefault="0094657A" w:rsidP="0094657A">
      <w:pPr>
        <w:numPr>
          <w:ilvl w:val="0"/>
          <w:numId w:val="1"/>
        </w:numPr>
        <w:jc w:val="center"/>
        <w:rPr>
          <w:b/>
        </w:rPr>
      </w:pPr>
      <w:r w:rsidRPr="00CC16FB">
        <w:rPr>
          <w:b/>
        </w:rPr>
        <w:t>Содержание</w:t>
      </w:r>
      <w:r>
        <w:rPr>
          <w:b/>
        </w:rPr>
        <w:t xml:space="preserve"> учебного</w:t>
      </w:r>
      <w:r w:rsidRPr="00CC16FB">
        <w:rPr>
          <w:b/>
        </w:rPr>
        <w:t xml:space="preserve"> предмета </w:t>
      </w:r>
    </w:p>
    <w:p w:rsidR="0094657A" w:rsidRPr="00CC16FB" w:rsidRDefault="0094657A" w:rsidP="0094657A">
      <w:pPr>
        <w:autoSpaceDE w:val="0"/>
        <w:autoSpaceDN w:val="0"/>
        <w:adjustRightInd w:val="0"/>
        <w:rPr>
          <w:b/>
        </w:rPr>
      </w:pPr>
      <w:r w:rsidRPr="00CC16FB">
        <w:rPr>
          <w:b/>
        </w:rPr>
        <w:t>1. Что изучает география (5 ч)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Мир, в котором мы живем.</w:t>
      </w:r>
      <w:r w:rsidRPr="00CC16FB">
        <w:rPr>
          <w:b/>
          <w:bCs/>
        </w:rPr>
        <w:t xml:space="preserve"> </w:t>
      </w:r>
      <w:r w:rsidRPr="00CC16FB">
        <w:t>Мир живой и неживой природы. Явления природы. Человек на Земле.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Науки о природе.</w:t>
      </w:r>
      <w:r w:rsidRPr="00CC16FB">
        <w:rPr>
          <w:b/>
          <w:bCs/>
        </w:rPr>
        <w:t xml:space="preserve"> </w:t>
      </w:r>
      <w:r w:rsidRPr="00CC16FB">
        <w:t>Астрономия. Физика. Химия. География. Биология. Экология.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География — наука о Земле.</w:t>
      </w:r>
      <w:r w:rsidRPr="00CC16FB">
        <w:rPr>
          <w:b/>
          <w:bCs/>
        </w:rPr>
        <w:t xml:space="preserve"> </w:t>
      </w:r>
      <w:r w:rsidRPr="00CC16FB">
        <w:t>Физическая и социально-экономическая география -  два основных раздела географии.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Методы географических исследований.</w:t>
      </w:r>
      <w:r w:rsidRPr="00CC16FB">
        <w:rPr>
          <w:b/>
          <w:bCs/>
        </w:rPr>
        <w:t xml:space="preserve"> </w:t>
      </w:r>
      <w:r w:rsidRPr="00CC16FB"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Предметные результаты обучения.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уметь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приводить примеры географических объектов;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называть отличия в изучении Земли географией по сравнению с другими науками (астрономией, биологией, физикой, химией, экологией);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объяснять, для чего изучают географию.</w:t>
      </w:r>
    </w:p>
    <w:p w:rsidR="0094657A" w:rsidRPr="00CC16FB" w:rsidRDefault="0094657A" w:rsidP="0094657A">
      <w:pPr>
        <w:autoSpaceDE w:val="0"/>
        <w:autoSpaceDN w:val="0"/>
        <w:adjustRightInd w:val="0"/>
      </w:pPr>
    </w:p>
    <w:p w:rsidR="0094657A" w:rsidRPr="00CC16FB" w:rsidRDefault="0094657A" w:rsidP="0094657A">
      <w:pPr>
        <w:autoSpaceDE w:val="0"/>
        <w:autoSpaceDN w:val="0"/>
        <w:adjustRightInd w:val="0"/>
        <w:rPr>
          <w:b/>
        </w:rPr>
      </w:pPr>
      <w:r w:rsidRPr="00CC16FB">
        <w:rPr>
          <w:b/>
        </w:rPr>
        <w:t>2. Как люди открывали Землю (4 ч)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bCs/>
        </w:rPr>
      </w:pPr>
      <w:r w:rsidRPr="00CC16FB">
        <w:rPr>
          <w:b/>
          <w:bCs/>
          <w:i/>
        </w:rPr>
        <w:t>Географические открытия древности и Средневековья.</w:t>
      </w:r>
      <w:r w:rsidRPr="00CC16FB">
        <w:rPr>
          <w:b/>
          <w:bCs/>
        </w:rPr>
        <w:t xml:space="preserve"> </w:t>
      </w:r>
      <w:r w:rsidRPr="00CC16FB">
        <w:t>Плавания финикийцев. Великие географы древности.</w:t>
      </w:r>
      <w:r w:rsidRPr="00CC16FB">
        <w:rPr>
          <w:b/>
          <w:bCs/>
        </w:rPr>
        <w:t xml:space="preserve"> </w:t>
      </w:r>
      <w:r w:rsidRPr="00CC16FB">
        <w:t>Географические открытия Средневековья.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Важнейшие географические открытия.</w:t>
      </w:r>
      <w:r w:rsidRPr="00CC16FB">
        <w:rPr>
          <w:b/>
          <w:bCs/>
        </w:rPr>
        <w:t xml:space="preserve"> </w:t>
      </w:r>
      <w:r w:rsidRPr="00CC16FB">
        <w:t>Открытие Америки. Первое кругосветное путешествие. Открытие Австралии. Открытие Антарктиды.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Открытия русских путешественников.</w:t>
      </w:r>
      <w:r w:rsidRPr="00CC16FB">
        <w:rPr>
          <w:b/>
          <w:bCs/>
        </w:rPr>
        <w:t xml:space="preserve"> </w:t>
      </w:r>
      <w:r w:rsidRPr="00CC16FB">
        <w:t>Открытие и освоение Севера новгородцами и поморами. «Хождение за три моря». Освоение Сибири.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Практические работы № 1 «Составление презентации о великих путешественниках»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Предметные результаты обучения.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уметь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называть основные способы изучения Земли в прошлом и в настоящее время и наиболее выдающиеся результаты географических открытий и путешествий;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показывать по карте маршруты путешествий разного времени и периодов;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приводить примеры собственных путешествий, иллюстрировать их.</w:t>
      </w:r>
    </w:p>
    <w:p w:rsidR="0094657A" w:rsidRPr="00CC16FB" w:rsidRDefault="0094657A" w:rsidP="0094657A">
      <w:pPr>
        <w:autoSpaceDE w:val="0"/>
        <w:autoSpaceDN w:val="0"/>
        <w:adjustRightInd w:val="0"/>
        <w:rPr>
          <w:b/>
        </w:rPr>
      </w:pPr>
      <w:r w:rsidRPr="00CC16FB">
        <w:rPr>
          <w:b/>
        </w:rPr>
        <w:t>3. Земля во Вселенной (9 ч)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bCs/>
          <w:i/>
        </w:rPr>
      </w:pPr>
      <w:r w:rsidRPr="00CC16FB">
        <w:rPr>
          <w:b/>
          <w:bCs/>
          <w:i/>
        </w:rPr>
        <w:t xml:space="preserve">Как древние люди представляли себе Вселенную. </w:t>
      </w:r>
      <w:r w:rsidRPr="00CC16FB"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Изучение Вселенной: от Коперника до наших дней.</w:t>
      </w:r>
      <w:r w:rsidRPr="00CC16FB">
        <w:rPr>
          <w:b/>
          <w:bCs/>
        </w:rPr>
        <w:t xml:space="preserve"> </w:t>
      </w:r>
      <w:r w:rsidRPr="00CC16FB"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Соседи Солнца.</w:t>
      </w:r>
      <w:r w:rsidRPr="00CC16FB">
        <w:rPr>
          <w:b/>
          <w:bCs/>
        </w:rPr>
        <w:t xml:space="preserve"> </w:t>
      </w:r>
      <w:r w:rsidRPr="00CC16FB">
        <w:t>Планеты земной группы. Меркурий. Венера. Земля. Марс.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Планеты-гиганты и маленький Плутон.</w:t>
      </w:r>
      <w:r w:rsidRPr="00CC16FB">
        <w:rPr>
          <w:b/>
          <w:bCs/>
        </w:rPr>
        <w:t xml:space="preserve"> </w:t>
      </w:r>
      <w:r w:rsidRPr="00CC16FB">
        <w:t>Юпитер. Сатурн. Уран и Нептун. Плутон.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bCs/>
          <w:i/>
        </w:rPr>
      </w:pPr>
      <w:r w:rsidRPr="00CC16FB">
        <w:rPr>
          <w:b/>
          <w:bCs/>
          <w:i/>
        </w:rPr>
        <w:t>Астероиды. Кометы. Метеоры. Метеориты.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Мир звезд.</w:t>
      </w:r>
      <w:r w:rsidRPr="00CC16FB">
        <w:rPr>
          <w:b/>
          <w:bCs/>
        </w:rPr>
        <w:t xml:space="preserve"> </w:t>
      </w:r>
      <w:r w:rsidRPr="00CC16FB">
        <w:t>Солнце. Многообразие звезд. Созвездия.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Уникальная планета — Земля.</w:t>
      </w:r>
      <w:r w:rsidRPr="00CC16FB">
        <w:rPr>
          <w:b/>
          <w:bCs/>
        </w:rPr>
        <w:t xml:space="preserve"> </w:t>
      </w:r>
      <w:r w:rsidRPr="00CC16FB">
        <w:t>Земля— планета жизни: благоприятная температура, наличие воды и воздуха, почвы.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Современные исследования космоса.</w:t>
      </w:r>
      <w:r w:rsidRPr="00CC16FB">
        <w:rPr>
          <w:b/>
          <w:bCs/>
        </w:rPr>
        <w:t xml:space="preserve"> </w:t>
      </w:r>
      <w:r w:rsidRPr="00CC16FB">
        <w:t>Вклад отечественных ученых К. Э. Циолковского, С. П. Королева в развитие космонавтики. Первый космонавт Земли— Ю. А. Гагарин.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Предметные результаты обучения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уметь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описывать представления древних людей о Вселенной;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называть и показывать планеты Солнечной системы;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называть планеты земной группы и планеты гиганты; 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- описывать уникальные особенности Земли как планеты.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</w:p>
    <w:p w:rsidR="0094657A" w:rsidRPr="00CC16FB" w:rsidRDefault="0094657A" w:rsidP="0094657A">
      <w:pPr>
        <w:autoSpaceDE w:val="0"/>
        <w:autoSpaceDN w:val="0"/>
        <w:adjustRightInd w:val="0"/>
        <w:rPr>
          <w:b/>
        </w:rPr>
      </w:pPr>
      <w:r w:rsidRPr="00CC16FB">
        <w:rPr>
          <w:b/>
        </w:rPr>
        <w:t>4. Виды изображений поверхности Земли (4 ч)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Стороны горизонта.</w:t>
      </w:r>
      <w:r w:rsidRPr="00CC16FB">
        <w:rPr>
          <w:b/>
          <w:bCs/>
        </w:rPr>
        <w:t xml:space="preserve"> </w:t>
      </w:r>
      <w:r w:rsidRPr="00CC16FB">
        <w:t>Горизонт. Стороны горизонта. Ориентирование.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lastRenderedPageBreak/>
        <w:t>Ориентирование.</w:t>
      </w:r>
      <w:r w:rsidRPr="00CC16FB">
        <w:rPr>
          <w:b/>
          <w:bCs/>
        </w:rPr>
        <w:t xml:space="preserve"> </w:t>
      </w:r>
      <w:r w:rsidRPr="00CC16FB">
        <w:t>Компас. Ориентирование по Солнцу. Ориентирование по звездам. Ориентирование по местным признакам.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План местности и географическая карта.</w:t>
      </w:r>
      <w:r w:rsidRPr="00CC16FB">
        <w:rPr>
          <w:b/>
          <w:bCs/>
        </w:rPr>
        <w:t xml:space="preserve"> </w:t>
      </w:r>
      <w:r w:rsidRPr="00CC16FB">
        <w:t>Изображение земной поверхности в древности. План местности. Географическая карта.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Практические работы № 2  «Построение профиля рельефа»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Практическая работа № 3  «Определение на местности направлений и расстояний»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Практическая работа № 4 «Полярная съемка местности»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Практическая работа № 5 «Составление маршрута путешествия»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>Предметные результаты обучения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Учащийся должен </w:t>
      </w:r>
      <w:r w:rsidRPr="00CC16FB">
        <w:rPr>
          <w:i/>
          <w:iCs/>
        </w:rPr>
        <w:t>уметь</w:t>
      </w:r>
      <w:r w:rsidRPr="00CC16FB">
        <w:t>: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t xml:space="preserve">- объяснять значение понятий: «горизонт», «линия горизонта», «стороны горизонта», «ориентирование», «план местности», «географическая карта»; </w:t>
      </w:r>
    </w:p>
    <w:p w:rsidR="0094657A" w:rsidRPr="00CC16FB" w:rsidRDefault="0094657A" w:rsidP="0094657A">
      <w:pPr>
        <w:autoSpaceDE w:val="0"/>
        <w:autoSpaceDN w:val="0"/>
        <w:adjustRightInd w:val="0"/>
      </w:pPr>
      <w:r w:rsidRPr="00CC16FB">
        <w:t xml:space="preserve">        - находить и называть сходства и различия в изображении элементов градусной сети на глобусе и карте;</w:t>
      </w:r>
    </w:p>
    <w:p w:rsidR="0094657A" w:rsidRPr="00CC16FB" w:rsidRDefault="0094657A" w:rsidP="0094657A">
      <w:pPr>
        <w:autoSpaceDE w:val="0"/>
        <w:autoSpaceDN w:val="0"/>
        <w:adjustRightInd w:val="0"/>
      </w:pPr>
      <w:r w:rsidRPr="00CC16FB">
        <w:t xml:space="preserve">         -  работать с компасом; </w:t>
      </w:r>
    </w:p>
    <w:p w:rsidR="0094657A" w:rsidRPr="00CC16FB" w:rsidRDefault="0094657A" w:rsidP="0094657A">
      <w:pPr>
        <w:autoSpaceDE w:val="0"/>
        <w:autoSpaceDN w:val="0"/>
        <w:adjustRightInd w:val="0"/>
      </w:pPr>
      <w:r w:rsidRPr="00CC16FB">
        <w:t xml:space="preserve">         - ориентироваться на местности при помощи компаса, карты, местных признаков.</w:t>
      </w:r>
    </w:p>
    <w:p w:rsidR="0094657A" w:rsidRPr="00CC16FB" w:rsidRDefault="0094657A" w:rsidP="0094657A">
      <w:pPr>
        <w:autoSpaceDE w:val="0"/>
        <w:autoSpaceDN w:val="0"/>
        <w:adjustRightInd w:val="0"/>
      </w:pPr>
    </w:p>
    <w:p w:rsidR="0094657A" w:rsidRPr="00CC16FB" w:rsidRDefault="0094657A" w:rsidP="0094657A">
      <w:pPr>
        <w:autoSpaceDE w:val="0"/>
        <w:autoSpaceDN w:val="0"/>
        <w:adjustRightInd w:val="0"/>
        <w:rPr>
          <w:b/>
        </w:rPr>
      </w:pPr>
      <w:r w:rsidRPr="00CC16FB">
        <w:rPr>
          <w:b/>
        </w:rPr>
        <w:t>5. Природа Земли (10 ч)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 xml:space="preserve">Как возникла Земля. </w:t>
      </w:r>
      <w:r w:rsidRPr="00CC16FB"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 xml:space="preserve">Внутреннее строение Земли. </w:t>
      </w:r>
      <w:r w:rsidRPr="00CC16FB">
        <w:t>Что у Земли внутри? Горные породы и минералы. Движение земной коры.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Землетрясения и вулканы.</w:t>
      </w:r>
      <w:r w:rsidRPr="00CC16FB">
        <w:rPr>
          <w:b/>
          <w:bCs/>
        </w:rPr>
        <w:t xml:space="preserve"> </w:t>
      </w:r>
      <w:r w:rsidRPr="00CC16FB">
        <w:t>Землетрясения. Вулканы. В царстве беспокойной земли и огнедышащих гор.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Путешествие по материкам.</w:t>
      </w:r>
      <w:r w:rsidRPr="00CC16FB">
        <w:rPr>
          <w:b/>
          <w:bCs/>
        </w:rPr>
        <w:t xml:space="preserve"> </w:t>
      </w:r>
      <w:r w:rsidRPr="00CC16FB">
        <w:t>Евразия. Африка. Северная Америка. Южная Америка. Австралия. Антарктида. Острова.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Вода на Земле.</w:t>
      </w:r>
      <w:r w:rsidRPr="00CC16FB">
        <w:rPr>
          <w:b/>
          <w:bCs/>
        </w:rPr>
        <w:t xml:space="preserve"> </w:t>
      </w:r>
      <w:r w:rsidRPr="00CC16FB">
        <w:t>Состав гидросферы. Мировой океан. Воды суши. Вода в атмосфере.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 xml:space="preserve">Воздушная одежда Земли. </w:t>
      </w:r>
      <w:r w:rsidRPr="00CC16FB">
        <w:t>Состав атмосферы. Движение воздуха. Облака. Явления в атмосфере. Погода. Климат. Беспокойная атмосфера.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Живая оболочка Земли.</w:t>
      </w:r>
      <w:r w:rsidRPr="00CC16FB">
        <w:rPr>
          <w:b/>
          <w:bCs/>
        </w:rPr>
        <w:t xml:space="preserve"> </w:t>
      </w:r>
      <w:r w:rsidRPr="00CC16FB">
        <w:t>Понятие о биосфере. Жизнь на Земле.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Почва — особое природное тело.</w:t>
      </w:r>
      <w:r w:rsidRPr="00CC16FB">
        <w:rPr>
          <w:b/>
          <w:bCs/>
        </w:rPr>
        <w:t xml:space="preserve"> </w:t>
      </w:r>
      <w:r w:rsidRPr="00CC16FB">
        <w:t>Почва, ее состав и свойства. Образование почвы. Значение почвы.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  <w:r w:rsidRPr="00CC16FB">
        <w:rPr>
          <w:b/>
          <w:bCs/>
          <w:i/>
        </w:rPr>
        <w:t>Человек и природа.</w:t>
      </w:r>
      <w:r w:rsidRPr="00CC16FB">
        <w:rPr>
          <w:b/>
          <w:bCs/>
        </w:rPr>
        <w:t xml:space="preserve"> </w:t>
      </w:r>
      <w:r w:rsidRPr="00CC16FB">
        <w:t>Воздействие человека на природу. Как сберечь природу?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Практическая работа № 6 «Определение горных пород по их свойствам»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  <w:i/>
        </w:rPr>
      </w:pPr>
      <w:r w:rsidRPr="00CC16FB">
        <w:rPr>
          <w:b/>
          <w:i/>
        </w:rPr>
        <w:t>Практическая работа № 7»Организация фенологических наблюдений в природе»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  <w:r w:rsidRPr="00CC16FB">
        <w:rPr>
          <w:b/>
        </w:rPr>
        <w:t>6. Резерв (1 ч.)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  <w:rPr>
          <w:b/>
        </w:rPr>
      </w:pPr>
    </w:p>
    <w:p w:rsidR="0094657A" w:rsidRDefault="0094657A" w:rsidP="0094657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Тематическое планирование с указанием количества часов,</w:t>
      </w:r>
    </w:p>
    <w:p w:rsidR="0094657A" w:rsidRPr="00CC16FB" w:rsidRDefault="0094657A" w:rsidP="0094657A">
      <w:pPr>
        <w:autoSpaceDE w:val="0"/>
        <w:autoSpaceDN w:val="0"/>
        <w:adjustRightInd w:val="0"/>
        <w:ind w:left="927"/>
        <w:jc w:val="center"/>
        <w:rPr>
          <w:b/>
        </w:rPr>
      </w:pPr>
      <w:r>
        <w:rPr>
          <w:b/>
        </w:rPr>
        <w:t>отводимых на освоение каждой темы</w:t>
      </w:r>
    </w:p>
    <w:p w:rsidR="0094657A" w:rsidRPr="00CC16FB" w:rsidRDefault="0094657A" w:rsidP="0094657A">
      <w:pPr>
        <w:autoSpaceDE w:val="0"/>
        <w:autoSpaceDN w:val="0"/>
        <w:adjustRightInd w:val="0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552"/>
        <w:gridCol w:w="3544"/>
      </w:tblGrid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№ п/п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jc w:val="center"/>
              <w:rPr>
                <w:b/>
              </w:rPr>
            </w:pPr>
            <w:r w:rsidRPr="00CC16FB">
              <w:rPr>
                <w:b/>
              </w:rPr>
              <w:t>Изучаемый материал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Кол-во часов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Практические работы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/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Тема 1. Что изучает география (5 ч.)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jc w:val="center"/>
            </w:pPr>
            <w:r w:rsidRPr="00CC16FB">
              <w:t>5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jc w:val="center"/>
              <w:rPr>
                <w:b/>
              </w:rPr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lastRenderedPageBreak/>
              <w:t xml:space="preserve">  1.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Мир, в котором мы живем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 xml:space="preserve">2. 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Науки о природе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3.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География – наука о Земле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4.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Методы географических исследований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5.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Обобщение знаний по разделу</w:t>
            </w:r>
          </w:p>
          <w:p w:rsidR="0094657A" w:rsidRPr="00CC16FB" w:rsidRDefault="0094657A" w:rsidP="00C47804">
            <w:r w:rsidRPr="00CC16FB">
              <w:t>«Что изучает география»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Тема 2. Как люди открывали Землю (4 ч)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4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6.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Географические</w:t>
            </w:r>
          </w:p>
          <w:p w:rsidR="0094657A" w:rsidRPr="00CC16FB" w:rsidRDefault="0094657A" w:rsidP="00C47804">
            <w:r w:rsidRPr="00CC16FB">
              <w:t>открытия древности и Средневековья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7.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tabs>
                <w:tab w:val="left" w:pos="1088"/>
              </w:tabs>
            </w:pPr>
            <w:r w:rsidRPr="00CC16FB">
              <w:t>Важнейшие географические открытия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  <w:rPr>
                <w:iCs/>
              </w:rPr>
            </w:pPr>
            <w:r w:rsidRPr="00CC16FB">
              <w:rPr>
                <w:iCs/>
              </w:rPr>
              <w:t>1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8.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Открытия русских путешественников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  <w:r w:rsidRPr="00CC16FB">
              <w:t>9.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Обобщение знаний по разделу</w:t>
            </w:r>
          </w:p>
          <w:p w:rsidR="0094657A" w:rsidRPr="00CC16FB" w:rsidRDefault="0094657A" w:rsidP="00C47804">
            <w:r w:rsidRPr="00CC16FB">
              <w:t>«Как люди открывали Землю»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pPr>
              <w:ind w:left="142"/>
            </w:pP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Тема 3. Земля во Вселенной (9 ч)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9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10.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Как древние люди представляли себе Вселенную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11.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ind w:firstLine="34"/>
            </w:pPr>
            <w:r w:rsidRPr="00CC16FB">
              <w:t>Изучение Вселенной: от Коперника до наших дней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12.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Соседи Солнца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  <w:rPr>
                <w:iCs/>
              </w:rPr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13.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ind w:firstLine="34"/>
            </w:pPr>
            <w:r w:rsidRPr="00CC16FB">
              <w:t>Планеты-гиганты и маленький Плутон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14.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Астероиды. Кометы. Метеоры. Метеориты.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  <w:rPr>
                <w:iCs/>
              </w:rPr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15.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tabs>
                <w:tab w:val="left" w:pos="1691"/>
              </w:tabs>
              <w:jc w:val="both"/>
            </w:pPr>
            <w:r w:rsidRPr="00CC16FB">
              <w:t>Мир звезд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  <w:rPr>
                <w:iCs/>
              </w:rPr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16.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Уникальная планета— Земля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17.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Современные исследования космоса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18.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Обобщение знаний по разделу «Земля во</w:t>
            </w:r>
          </w:p>
          <w:p w:rsidR="0094657A" w:rsidRPr="00CC16FB" w:rsidRDefault="0094657A" w:rsidP="00C47804">
            <w:r w:rsidRPr="00CC16FB">
              <w:t>Вселенной»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/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Тема 4. Виды изображений поверхности Земли (4 ч)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4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  <w:rPr>
                <w:iCs/>
              </w:rPr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19.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Стороны горизонта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20.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Ориентирование на местности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21.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План местности и географическая карта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</w:tr>
      <w:tr w:rsidR="0094657A" w:rsidRPr="00CC16FB" w:rsidTr="00C47804">
        <w:trPr>
          <w:trHeight w:val="221"/>
        </w:trPr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22.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Cs/>
              </w:rPr>
            </w:pPr>
            <w:r w:rsidRPr="00CC16FB">
              <w:rPr>
                <w:bCs/>
              </w:rPr>
              <w:t>Обобщение знаний по разделу «Виды изображений поверхности Земли»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/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>Тема 5. Природа Земли (11 ч)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11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23.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Как возникла Земля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24.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Внутреннее строение Земли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25.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Землетрясения и вулканы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  <w:rPr>
                <w:iCs/>
              </w:rPr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26.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Путешествие по материкам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lastRenderedPageBreak/>
              <w:t>27.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Вода на Земле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28.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Воздушная одежда Земли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29.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Живая оболочка Земли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30.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Почва – особое природное тело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31.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Человек и природа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32.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Урок обобщения и контроля по курсу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>
            <w:r w:rsidRPr="00CC16FB">
              <w:t>33.</w:t>
            </w:r>
          </w:p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r w:rsidRPr="00CC16FB">
              <w:t>Урок коррекции знаний по курсу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/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 xml:space="preserve">Резерв 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1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</w:p>
        </w:tc>
      </w:tr>
      <w:tr w:rsidR="0094657A" w:rsidRPr="00CC16FB" w:rsidTr="00C47804">
        <w:tc>
          <w:tcPr>
            <w:tcW w:w="675" w:type="dxa"/>
            <w:shd w:val="clear" w:color="auto" w:fill="auto"/>
          </w:tcPr>
          <w:p w:rsidR="0094657A" w:rsidRPr="00CC16FB" w:rsidRDefault="0094657A" w:rsidP="00C47804"/>
        </w:tc>
        <w:tc>
          <w:tcPr>
            <w:tcW w:w="6237" w:type="dxa"/>
            <w:shd w:val="clear" w:color="auto" w:fill="auto"/>
          </w:tcPr>
          <w:p w:rsidR="0094657A" w:rsidRPr="00CC16FB" w:rsidRDefault="0094657A" w:rsidP="00C47804">
            <w:pPr>
              <w:rPr>
                <w:b/>
              </w:rPr>
            </w:pPr>
            <w:r w:rsidRPr="00CC16FB">
              <w:rPr>
                <w:b/>
              </w:rPr>
              <w:t xml:space="preserve">Итого </w:t>
            </w:r>
          </w:p>
        </w:tc>
        <w:tc>
          <w:tcPr>
            <w:tcW w:w="2552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34</w:t>
            </w:r>
          </w:p>
        </w:tc>
        <w:tc>
          <w:tcPr>
            <w:tcW w:w="3544" w:type="dxa"/>
            <w:shd w:val="clear" w:color="auto" w:fill="auto"/>
          </w:tcPr>
          <w:p w:rsidR="0094657A" w:rsidRPr="00CC16FB" w:rsidRDefault="0094657A" w:rsidP="00C47804">
            <w:pPr>
              <w:ind w:firstLine="34"/>
              <w:jc w:val="center"/>
            </w:pPr>
            <w:r w:rsidRPr="00CC16FB">
              <w:t>7</w:t>
            </w:r>
          </w:p>
        </w:tc>
      </w:tr>
    </w:tbl>
    <w:p w:rsidR="0094657A" w:rsidRPr="00CC16FB" w:rsidRDefault="0094657A" w:rsidP="0094657A">
      <w:pPr>
        <w:autoSpaceDE w:val="0"/>
        <w:autoSpaceDN w:val="0"/>
        <w:adjustRightInd w:val="0"/>
        <w:ind w:firstLine="567"/>
      </w:pPr>
    </w:p>
    <w:p w:rsidR="0094657A" w:rsidRPr="005636F9" w:rsidRDefault="0094657A" w:rsidP="0094657A">
      <w:pPr>
        <w:jc w:val="center"/>
        <w:rPr>
          <w:b/>
          <w:sz w:val="22"/>
          <w:szCs w:val="22"/>
        </w:rPr>
      </w:pPr>
    </w:p>
    <w:p w:rsidR="0094657A" w:rsidRPr="005636F9" w:rsidRDefault="0094657A" w:rsidP="0094657A">
      <w:pPr>
        <w:rPr>
          <w:b/>
          <w:sz w:val="22"/>
          <w:szCs w:val="22"/>
        </w:rPr>
      </w:pPr>
    </w:p>
    <w:p w:rsidR="008B0BB1" w:rsidRDefault="008B0BB1"/>
    <w:sectPr w:rsidR="008B0BB1" w:rsidSect="00E3726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D35" w:rsidRDefault="00EA2D35" w:rsidP="0094657A">
      <w:r>
        <w:separator/>
      </w:r>
    </w:p>
  </w:endnote>
  <w:endnote w:type="continuationSeparator" w:id="0">
    <w:p w:rsidR="00EA2D35" w:rsidRDefault="00EA2D35" w:rsidP="0094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D35" w:rsidRDefault="00EA2D35" w:rsidP="0094657A">
      <w:r>
        <w:separator/>
      </w:r>
    </w:p>
  </w:footnote>
  <w:footnote w:type="continuationSeparator" w:id="0">
    <w:p w:rsidR="00EA2D35" w:rsidRDefault="00EA2D35" w:rsidP="009465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D7777"/>
    <w:multiLevelType w:val="hybridMultilevel"/>
    <w:tmpl w:val="5EF0A3CA"/>
    <w:lvl w:ilvl="0" w:tplc="C93A7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7A"/>
    <w:rsid w:val="008B0BB1"/>
    <w:rsid w:val="0094657A"/>
    <w:rsid w:val="00E3726E"/>
    <w:rsid w:val="00EA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F1AC4-41DA-4A8A-B98A-3379058C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5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4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46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4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2020-12-09T09:17:00Z</dcterms:created>
  <dcterms:modified xsi:type="dcterms:W3CDTF">2020-12-13T13:57:00Z</dcterms:modified>
</cp:coreProperties>
</file>