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055" w:rsidRPr="00A91055" w:rsidRDefault="0048167B" w:rsidP="00A91055">
      <w:pPr>
        <w:jc w:val="center"/>
        <w:rPr>
          <w:sz w:val="26"/>
          <w:szCs w:val="26"/>
        </w:rPr>
      </w:pPr>
      <w:bookmarkStart w:id="0" w:name="_GoBack"/>
      <w:r>
        <w:rPr>
          <w:noProof/>
          <w:sz w:val="26"/>
          <w:szCs w:val="26"/>
        </w:rPr>
        <w:drawing>
          <wp:inline distT="0" distB="0" distL="0" distR="0" wp14:anchorId="2673853B" wp14:editId="38CAF443">
            <wp:extent cx="9251950" cy="6722699"/>
            <wp:effectExtent l="0" t="0" r="6350" b="2540"/>
            <wp:docPr id="1" name="Рисунок 1" descr="C:\Users\КЦ\Desktop\сканы\2020-11-06\0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Ц\Desktop\сканы\2020-11-06\00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F4B59" w:rsidRPr="00C03701" w:rsidRDefault="00A91055" w:rsidP="00A91055">
      <w:pPr>
        <w:pStyle w:val="a3"/>
        <w:ind w:left="720"/>
        <w:rPr>
          <w:rStyle w:val="a5"/>
          <w:rFonts w:ascii="Times New Roman" w:hAnsi="Times New Roman"/>
          <w:bCs w:val="0"/>
          <w:sz w:val="26"/>
          <w:szCs w:val="26"/>
          <w:lang w:val="ru-RU"/>
        </w:rPr>
      </w:pPr>
      <w:r>
        <w:rPr>
          <w:rStyle w:val="a5"/>
          <w:rFonts w:ascii="Times New Roman" w:hAnsi="Times New Roman"/>
          <w:sz w:val="26"/>
          <w:szCs w:val="26"/>
          <w:lang w:val="ru-RU"/>
        </w:rPr>
        <w:lastRenderedPageBreak/>
        <w:t xml:space="preserve">                                          1.Ре</w:t>
      </w:r>
      <w:r w:rsidR="006F4B59" w:rsidRPr="00C03701">
        <w:rPr>
          <w:rStyle w:val="a5"/>
          <w:rFonts w:ascii="Times New Roman" w:hAnsi="Times New Roman"/>
          <w:sz w:val="26"/>
          <w:szCs w:val="26"/>
          <w:lang w:val="ru-RU"/>
        </w:rPr>
        <w:t>зультаты освоения курса внеурочной деятельности</w:t>
      </w:r>
    </w:p>
    <w:p w:rsidR="00B0508C" w:rsidRPr="00C03701" w:rsidRDefault="00B0508C" w:rsidP="00B0508C">
      <w:pPr>
        <w:shd w:val="clear" w:color="auto" w:fill="FFFFFF"/>
        <w:rPr>
          <w:color w:val="000000"/>
          <w:sz w:val="26"/>
          <w:szCs w:val="26"/>
        </w:rPr>
      </w:pPr>
      <w:r w:rsidRPr="00C03701">
        <w:rPr>
          <w:b/>
          <w:bCs/>
          <w:color w:val="000000"/>
          <w:sz w:val="26"/>
          <w:szCs w:val="26"/>
        </w:rPr>
        <w:t>Личностные результаты</w:t>
      </w:r>
      <w:r w:rsidRPr="00C03701">
        <w:rPr>
          <w:color w:val="000000"/>
          <w:sz w:val="26"/>
          <w:szCs w:val="26"/>
        </w:rPr>
        <w:t> 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осознавать и распространять информацию о необходимости ведения здорового образа жизни;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проявлять дисциплинированность, трудолюбие и упорство в достижении поставленных целей;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уметь оценивать ситуацию на основе общечеловеческих и российских ценностей;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оказывать бескорыстную помощь своим сверстникам, находить с ними общий язык и общие интересы.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proofErr w:type="spellStart"/>
      <w:r w:rsidRPr="00C03701">
        <w:rPr>
          <w:b/>
          <w:bCs/>
          <w:color w:val="000000"/>
          <w:sz w:val="26"/>
          <w:szCs w:val="26"/>
        </w:rPr>
        <w:t>Метапредметные</w:t>
      </w:r>
      <w:proofErr w:type="spellEnd"/>
      <w:r w:rsidRPr="00C03701">
        <w:rPr>
          <w:b/>
          <w:bCs/>
          <w:color w:val="000000"/>
          <w:sz w:val="26"/>
          <w:szCs w:val="26"/>
        </w:rPr>
        <w:t xml:space="preserve"> результаты</w:t>
      </w:r>
      <w:r w:rsidRPr="00C03701">
        <w:rPr>
          <w:color w:val="000000"/>
          <w:sz w:val="26"/>
          <w:szCs w:val="26"/>
        </w:rPr>
        <w:t> 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b/>
          <w:bCs/>
          <w:color w:val="000000"/>
          <w:sz w:val="26"/>
          <w:szCs w:val="26"/>
        </w:rPr>
        <w:t>Познавательные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умение характеризовать явления (действия и поступки), давать им объективную оценку на основе освоенных знаний и имеющегося опыта;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формулировать цепочки правил;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представлять информацию в различных формах: текст, таблица, схема, план, презентация;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овладеть навыками бережного отношения к своему здоровью и здоровью окружающих, предупреждения заболеваний, оказания первой медицинской помощи;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b/>
          <w:bCs/>
          <w:color w:val="000000"/>
          <w:sz w:val="26"/>
          <w:szCs w:val="26"/>
        </w:rPr>
        <w:t> Регулятивные</w:t>
      </w:r>
      <w:r w:rsidRPr="00C03701">
        <w:rPr>
          <w:color w:val="000000"/>
          <w:sz w:val="26"/>
          <w:szCs w:val="26"/>
        </w:rPr>
        <w:t> 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способность выбирать целевые и смысловые установки в своих действиях и поступках по отношению к живой природе, здоровью своему и окружающих;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 xml:space="preserve">• уметь организовывать собственную деятельность, выбирать и использовать средства для достижения </w:t>
      </w:r>
      <w:proofErr w:type="spellStart"/>
      <w:r w:rsidRPr="00C03701">
        <w:rPr>
          <w:color w:val="000000"/>
          <w:sz w:val="26"/>
          <w:szCs w:val="26"/>
        </w:rPr>
        <w:t>еѐ</w:t>
      </w:r>
      <w:proofErr w:type="spellEnd"/>
      <w:r w:rsidRPr="00C03701">
        <w:rPr>
          <w:color w:val="000000"/>
          <w:sz w:val="26"/>
          <w:szCs w:val="26"/>
        </w:rPr>
        <w:t xml:space="preserve"> цели;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proofErr w:type="gramStart"/>
      <w:r w:rsidRPr="00C03701">
        <w:rPr>
          <w:color w:val="000000"/>
          <w:sz w:val="26"/>
          <w:szCs w:val="26"/>
        </w:rPr>
        <w:t>• овладение составляющими проектной деятельности, включая умения видеть проблему, ставить вопросы, выдвигать гипотезы, давать определения понятиям, классифицировать, наблюдать, делать выводы и заключения, объяснять, доказывать, защищать свои идеи;</w:t>
      </w:r>
      <w:proofErr w:type="gramEnd"/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умение анализировать и оценивать информацию и результаты собственного труда;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b/>
          <w:bCs/>
          <w:color w:val="000000"/>
          <w:sz w:val="26"/>
          <w:szCs w:val="26"/>
        </w:rPr>
        <w:t>Коммуникативные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зрения, отстаивать свою позицию.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умение общаться и взаимодействовать со сверстниками на принципах взаимоуважения и взаимопомощи, дружбы и толерантности;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умение организовывать самостоятельную деятельность, деятельность в группе и выступать в роли участника, организатора.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b/>
          <w:bCs/>
          <w:color w:val="000000"/>
          <w:sz w:val="26"/>
          <w:szCs w:val="26"/>
        </w:rPr>
        <w:t>Предметные результаты</w:t>
      </w:r>
      <w:r w:rsidRPr="00C03701">
        <w:rPr>
          <w:color w:val="000000"/>
          <w:sz w:val="26"/>
          <w:szCs w:val="26"/>
        </w:rPr>
        <w:t> 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b/>
          <w:bCs/>
          <w:color w:val="000000"/>
          <w:sz w:val="26"/>
          <w:szCs w:val="26"/>
        </w:rPr>
        <w:t>знать:</w:t>
      </w:r>
      <w:r w:rsidRPr="00C03701">
        <w:rPr>
          <w:color w:val="000000"/>
          <w:sz w:val="26"/>
          <w:szCs w:val="26"/>
        </w:rPr>
        <w:t> 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основные вопросы гигиены, касающиеся профилактики вирусных заболеваний, передающихся воздушно-капельным путем;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lastRenderedPageBreak/>
        <w:t>• способы сохранения и укрепление здоровья;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особенности воздействия двигательной активности на организм человека; • основы рационального питания;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влияние режима питания на здоровье;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правила оказания первой помощи;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и соблюдать общепринятые правила в семье, в школе, в гостях, транспорте, общественных учреждениях;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влияние здоровья на успешную учебную деятельность;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значение физических упражнений для сохранения и укрепления здоровья;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b/>
          <w:bCs/>
          <w:color w:val="000000"/>
          <w:sz w:val="26"/>
          <w:szCs w:val="26"/>
        </w:rPr>
        <w:t>уметь: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составлять индивидуальный режим дня и соблюдать его;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выполнять физические упражнения для развития физических навыков;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использовать средства профилактики ОРВИ, клещевого энцефалита;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определять благоприятные факторы, воздействующие на здоровье;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заботиться о своем здоровье;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оказывать первую медицинскую помощь при отравлении, укусах насекомых, клещей, змей;</w:t>
      </w:r>
    </w:p>
    <w:p w:rsidR="00B0508C" w:rsidRPr="00C03701" w:rsidRDefault="00B0508C" w:rsidP="00B0508C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• находить выход из стрессовых ситуаций.</w:t>
      </w:r>
    </w:p>
    <w:p w:rsidR="00B0508C" w:rsidRPr="00C03701" w:rsidRDefault="00C03701" w:rsidP="00C03701">
      <w:pPr>
        <w:pStyle w:val="a6"/>
        <w:shd w:val="clear" w:color="auto" w:fill="FFFFFF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2.</w:t>
      </w:r>
      <w:r w:rsidR="00B0508C" w:rsidRPr="00C03701">
        <w:rPr>
          <w:b/>
          <w:bCs/>
          <w:color w:val="000000"/>
          <w:sz w:val="26"/>
          <w:szCs w:val="26"/>
        </w:rPr>
        <w:t>Содержание курса внеурочной деятельности с указанием  форм организации видов деятельности</w:t>
      </w:r>
    </w:p>
    <w:p w:rsidR="00B16AB6" w:rsidRPr="00C03701" w:rsidRDefault="00B16AB6" w:rsidP="00B16AB6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Здоровье и здоровый образ жизни</w:t>
      </w:r>
      <w:r w:rsidRPr="00C03701">
        <w:rPr>
          <w:b/>
          <w:bCs/>
          <w:color w:val="000000"/>
          <w:sz w:val="26"/>
          <w:szCs w:val="26"/>
        </w:rPr>
        <w:t xml:space="preserve"> </w:t>
      </w:r>
      <w:proofErr w:type="gramStart"/>
      <w:r w:rsidRPr="00C03701">
        <w:rPr>
          <w:b/>
          <w:bCs/>
          <w:color w:val="000000"/>
          <w:sz w:val="26"/>
          <w:szCs w:val="26"/>
        </w:rPr>
        <w:t>Формы</w:t>
      </w:r>
      <w:proofErr w:type="gramEnd"/>
      <w:r w:rsidRPr="00C03701">
        <w:rPr>
          <w:b/>
          <w:bCs/>
          <w:color w:val="000000"/>
          <w:sz w:val="26"/>
          <w:szCs w:val="26"/>
        </w:rPr>
        <w:t xml:space="preserve"> и режим занятий:</w:t>
      </w:r>
      <w:r w:rsidRPr="00C03701">
        <w:rPr>
          <w:color w:val="000000"/>
          <w:sz w:val="26"/>
          <w:szCs w:val="26"/>
        </w:rPr>
        <w:t> </w:t>
      </w:r>
    </w:p>
    <w:p w:rsidR="00B16AB6" w:rsidRPr="00C03701" w:rsidRDefault="00B16AB6" w:rsidP="00B16AB6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 xml:space="preserve">Программа предназначена для обучающихся 6 классов. Данная программа составлена в соответствии с возрастными особенностями </w:t>
      </w:r>
      <w:proofErr w:type="gramStart"/>
      <w:r w:rsidRPr="00C03701">
        <w:rPr>
          <w:color w:val="000000"/>
          <w:sz w:val="26"/>
          <w:szCs w:val="26"/>
        </w:rPr>
        <w:t>обучающихся</w:t>
      </w:r>
      <w:proofErr w:type="gramEnd"/>
      <w:r w:rsidRPr="00C03701">
        <w:rPr>
          <w:color w:val="000000"/>
          <w:sz w:val="26"/>
          <w:szCs w:val="26"/>
        </w:rPr>
        <w:t xml:space="preserve"> и рассчитана на 34 часа (1 час в неделю).</w:t>
      </w:r>
    </w:p>
    <w:p w:rsidR="00B16AB6" w:rsidRPr="00C03701" w:rsidRDefault="00B16AB6" w:rsidP="00B16AB6">
      <w:pPr>
        <w:shd w:val="clear" w:color="auto" w:fill="FFFFFF"/>
        <w:ind w:firstLine="108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Формы проведения занятия: беседы, игры, тесты и анкетирование, просмотр тематических видеофильмов, компьютерных презентаций, экскурсии, прогулки на свежем воздухе.</w:t>
      </w:r>
    </w:p>
    <w:p w:rsidR="00B16AB6" w:rsidRPr="00C03701" w:rsidRDefault="00B16AB6" w:rsidP="00B16AB6">
      <w:pPr>
        <w:shd w:val="clear" w:color="auto" w:fill="FFFFFF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Определение понятия «здоровье». Что такое здоровый образ жизни? Факторы, укрепляющие здоровье. Правила личной гигиены. Определение понятия «личная гигиена». Соблюдение правил личной гигиены: уход за телом, ногтями, волосами, зубами. Соблюдение правил личной гигиены в общественных местах.</w:t>
      </w:r>
    </w:p>
    <w:p w:rsidR="00B16AB6" w:rsidRPr="00C03701" w:rsidRDefault="00B16AB6" w:rsidP="00B16AB6">
      <w:pPr>
        <w:shd w:val="clear" w:color="auto" w:fill="FFFFFF"/>
        <w:ind w:firstLine="90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Физическая активность и здоровье. Роль физической активности в жизни человека. Влияние двигательной активности на умственное и физическое развитие ребенка.</w:t>
      </w:r>
    </w:p>
    <w:p w:rsidR="00B16AB6" w:rsidRPr="00C03701" w:rsidRDefault="00B16AB6" w:rsidP="00B16AB6">
      <w:pPr>
        <w:shd w:val="clear" w:color="auto" w:fill="FFFFFF"/>
        <w:ind w:firstLine="900"/>
        <w:jc w:val="both"/>
        <w:rPr>
          <w:color w:val="000000"/>
          <w:sz w:val="26"/>
          <w:szCs w:val="26"/>
        </w:rPr>
      </w:pPr>
      <w:r w:rsidRPr="00C03701">
        <w:rPr>
          <w:color w:val="000000"/>
          <w:sz w:val="26"/>
          <w:szCs w:val="26"/>
        </w:rPr>
        <w:t>Комплекс упражнений для утренней гимнастики. Комплекс упражнений на разные группы мышц. Подвижные игры на свежем воздухе.</w:t>
      </w:r>
    </w:p>
    <w:p w:rsidR="0007265F" w:rsidRPr="00C03701" w:rsidRDefault="0007265F" w:rsidP="0007265F">
      <w:pPr>
        <w:pStyle w:val="4"/>
        <w:shd w:val="clear" w:color="auto" w:fill="auto"/>
        <w:spacing w:before="0"/>
        <w:ind w:right="40" w:firstLine="0"/>
        <w:rPr>
          <w:b/>
          <w:sz w:val="26"/>
          <w:szCs w:val="26"/>
        </w:rPr>
      </w:pPr>
      <w:r w:rsidRPr="00C03701">
        <w:rPr>
          <w:rStyle w:val="3"/>
          <w:rFonts w:eastAsiaTheme="minorHAnsi"/>
          <w:b/>
          <w:sz w:val="26"/>
          <w:szCs w:val="26"/>
        </w:rPr>
        <w:t>Тема</w:t>
      </w:r>
      <w:proofErr w:type="gramStart"/>
      <w:r w:rsidRPr="00C03701">
        <w:rPr>
          <w:rStyle w:val="3"/>
          <w:rFonts w:eastAsiaTheme="minorHAnsi"/>
          <w:b/>
          <w:sz w:val="26"/>
          <w:szCs w:val="26"/>
        </w:rPr>
        <w:t>1</w:t>
      </w:r>
      <w:proofErr w:type="gramEnd"/>
      <w:r w:rsidRPr="00C03701">
        <w:rPr>
          <w:rStyle w:val="3"/>
          <w:rFonts w:eastAsiaTheme="minorHAnsi"/>
          <w:b/>
          <w:sz w:val="26"/>
          <w:szCs w:val="26"/>
        </w:rPr>
        <w:t>. Как помочь сохранить здоровье</w:t>
      </w:r>
      <w:r w:rsidRPr="00C03701">
        <w:rPr>
          <w:b/>
          <w:sz w:val="26"/>
          <w:szCs w:val="26"/>
        </w:rPr>
        <w:t xml:space="preserve"> </w:t>
      </w:r>
    </w:p>
    <w:p w:rsidR="0007265F" w:rsidRPr="00C03701" w:rsidRDefault="0007265F" w:rsidP="0007265F">
      <w:pPr>
        <w:pStyle w:val="4"/>
        <w:shd w:val="clear" w:color="auto" w:fill="auto"/>
        <w:spacing w:before="0"/>
        <w:ind w:right="40" w:firstLine="0"/>
        <w:rPr>
          <w:sz w:val="26"/>
          <w:szCs w:val="26"/>
        </w:rPr>
      </w:pPr>
      <w:r w:rsidRPr="00C03701">
        <w:rPr>
          <w:sz w:val="26"/>
          <w:szCs w:val="26"/>
        </w:rPr>
        <w:t>Оздоровительная минутка. Игра «Давай поговорим». Подвижные игры малой подвижности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b/>
          <w:sz w:val="26"/>
          <w:szCs w:val="26"/>
        </w:rPr>
        <w:t>Тема</w:t>
      </w:r>
      <w:proofErr w:type="gramStart"/>
      <w:r w:rsidRPr="00C03701">
        <w:rPr>
          <w:b/>
          <w:sz w:val="26"/>
          <w:szCs w:val="26"/>
        </w:rPr>
        <w:t>2</w:t>
      </w:r>
      <w:proofErr w:type="gramEnd"/>
      <w:r w:rsidRPr="00C03701">
        <w:rPr>
          <w:b/>
          <w:sz w:val="26"/>
          <w:szCs w:val="26"/>
        </w:rPr>
        <w:t>.</w:t>
      </w:r>
      <w:r w:rsidRPr="00C03701">
        <w:rPr>
          <w:rStyle w:val="c8"/>
          <w:b/>
          <w:bCs/>
          <w:sz w:val="26"/>
          <w:szCs w:val="26"/>
        </w:rPr>
        <w:t xml:space="preserve"> Формирование правильной осанки</w:t>
      </w:r>
      <w:r w:rsidRPr="00C03701">
        <w:rPr>
          <w:rStyle w:val="c8"/>
          <w:bCs/>
          <w:sz w:val="26"/>
          <w:szCs w:val="26"/>
        </w:rPr>
        <w:t>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lastRenderedPageBreak/>
        <w:t>Влияние неправильной осанки и плоскостопия на здоровье человека. Знакомство с факторами, влияющими на формирование правильной осанки. К чему приводит неправильная осанка и плоскостопие. Игры: «Ледокол», «Длинная скакалка», «Живое кольцо»</w:t>
      </w:r>
    </w:p>
    <w:p w:rsidR="0007265F" w:rsidRPr="00C03701" w:rsidRDefault="0007265F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Тема3.Статические деформации опорно-двигательного аппарата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 xml:space="preserve">Упражнения для профилактики плоскостопия. Комплекс упражнений при нарушениях осанки и  сколиозах. Игры: «Спящий кот», «Парашютисты», Бегущая </w:t>
      </w:r>
      <w:proofErr w:type="spellStart"/>
      <w:r w:rsidRPr="00C03701">
        <w:rPr>
          <w:rStyle w:val="c8"/>
          <w:bCs/>
          <w:sz w:val="26"/>
          <w:szCs w:val="26"/>
        </w:rPr>
        <w:t>скакалка»</w:t>
      </w:r>
      <w:proofErr w:type="gramStart"/>
      <w:r w:rsidRPr="00C03701">
        <w:rPr>
          <w:rStyle w:val="c8"/>
          <w:bCs/>
          <w:sz w:val="26"/>
          <w:szCs w:val="26"/>
        </w:rPr>
        <w:t>.У</w:t>
      </w:r>
      <w:proofErr w:type="gramEnd"/>
      <w:r w:rsidRPr="00C03701">
        <w:rPr>
          <w:rStyle w:val="c8"/>
          <w:bCs/>
          <w:sz w:val="26"/>
          <w:szCs w:val="26"/>
        </w:rPr>
        <w:t>пражнения</w:t>
      </w:r>
      <w:proofErr w:type="spellEnd"/>
      <w:r w:rsidRPr="00C03701">
        <w:rPr>
          <w:rStyle w:val="c8"/>
          <w:bCs/>
          <w:sz w:val="26"/>
          <w:szCs w:val="26"/>
        </w:rPr>
        <w:t xml:space="preserve"> на релаксацию.</w:t>
      </w:r>
    </w:p>
    <w:p w:rsidR="0007265F" w:rsidRPr="00C03701" w:rsidRDefault="0007265F" w:rsidP="0007265F">
      <w:pPr>
        <w:pStyle w:val="c20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4.Профилактика плоскостопия с помощью «дорожки здоровья.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Комплекс упражнений  при плоскостопии: захватывание мелких предметов сводами ступней, сидя на скамейке, упражнения на коврике.</w:t>
      </w:r>
    </w:p>
    <w:p w:rsidR="0007265F" w:rsidRPr="00C03701" w:rsidRDefault="0007265F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5.Наказание и поощрение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Знать виды наказаний и поощрений. Уметь выполнять правила поведения в обществе</w:t>
      </w:r>
    </w:p>
    <w:p w:rsidR="0007265F" w:rsidRPr="00C03701" w:rsidRDefault="0007265F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6.Вредные привычки и зависимость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 xml:space="preserve">Вредные привычки. Зависимость. Знать какой вред приносит курение и алкоголь </w:t>
      </w:r>
    </w:p>
    <w:p w:rsidR="0007265F" w:rsidRPr="00C03701" w:rsidRDefault="0007265F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7.Путешествие в город «Будьте здоровы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Вредные привычки о здоровом образе жизни. Уметь анализировать ситуации; делать выбор против вредных привычек. Соревнования по станциям</w:t>
      </w:r>
    </w:p>
    <w:p w:rsidR="0007265F" w:rsidRPr="00C03701" w:rsidRDefault="0007265F" w:rsidP="0007265F">
      <w:pPr>
        <w:pStyle w:val="c20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8.Прикладные умения и навыки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Применение прикладных умений и навыков. Движения при преодолении препятствий. Эстафеты с преодолением препятствий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9.Дыхательная гимнастика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Роль дыхания в жизни человека. Как правильно дышать при выполнении упражнений. Комплексы дыхательных упражнений по Стрельниковой.  Дыхательная медитация.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lastRenderedPageBreak/>
        <w:t>Тема 10.Метание малого мяча в цель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ОРУ с большими мячами для развития ловкости.  Метание малых мячей в горизонтальную цель с 3-5 метров. Подвижные игры.  Развивать точность посредством игр «Попади в цель», «Мяч сквозь обруч».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11.Метание мяча  в цель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 xml:space="preserve">Разучивание правил игры «Меткий стрелок». Правила метания мяча. Метания мяча в горизонтальную и вертикальную цель </w:t>
      </w:r>
    </w:p>
    <w:p w:rsidR="0007265F" w:rsidRPr="00C03701" w:rsidRDefault="0007265F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12. Дыхательная гимнастика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Учить управлять дыханием при дозированной ходьбе. Дыхательные упражнения: «Шарик»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13.Упражнения на </w:t>
      </w:r>
      <w:proofErr w:type="spellStart"/>
      <w:r w:rsidRPr="00C03701">
        <w:rPr>
          <w:b/>
          <w:bCs/>
          <w:sz w:val="26"/>
          <w:szCs w:val="26"/>
        </w:rPr>
        <w:t>фитболах</w:t>
      </w:r>
      <w:proofErr w:type="spellEnd"/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 xml:space="preserve">Комплекс упражнений с </w:t>
      </w:r>
      <w:proofErr w:type="spellStart"/>
      <w:r w:rsidRPr="00C03701">
        <w:rPr>
          <w:rStyle w:val="c8"/>
          <w:bCs/>
          <w:sz w:val="26"/>
          <w:szCs w:val="26"/>
        </w:rPr>
        <w:t>фитболами</w:t>
      </w:r>
      <w:proofErr w:type="spellEnd"/>
      <w:r w:rsidRPr="00C03701">
        <w:rPr>
          <w:rStyle w:val="c8"/>
          <w:bCs/>
          <w:sz w:val="26"/>
          <w:szCs w:val="26"/>
        </w:rPr>
        <w:t>: «Аист», «Веточка», «Гусеница», «</w:t>
      </w:r>
      <w:proofErr w:type="spellStart"/>
      <w:r w:rsidRPr="00C03701">
        <w:rPr>
          <w:rStyle w:val="c8"/>
          <w:bCs/>
          <w:sz w:val="26"/>
          <w:szCs w:val="26"/>
        </w:rPr>
        <w:t>Носорог»</w:t>
      </w:r>
      <w:proofErr w:type="gramStart"/>
      <w:r w:rsidRPr="00C03701">
        <w:rPr>
          <w:rStyle w:val="c8"/>
          <w:bCs/>
          <w:sz w:val="26"/>
          <w:szCs w:val="26"/>
        </w:rPr>
        <w:t>.П</w:t>
      </w:r>
      <w:proofErr w:type="gramEnd"/>
      <w:r w:rsidRPr="00C03701">
        <w:rPr>
          <w:rStyle w:val="c8"/>
          <w:bCs/>
          <w:sz w:val="26"/>
          <w:szCs w:val="26"/>
        </w:rPr>
        <w:t>одвижные</w:t>
      </w:r>
      <w:proofErr w:type="spellEnd"/>
      <w:r w:rsidRPr="00C03701">
        <w:rPr>
          <w:rStyle w:val="c8"/>
          <w:bCs/>
          <w:sz w:val="26"/>
          <w:szCs w:val="26"/>
        </w:rPr>
        <w:t xml:space="preserve"> игры с мячом-</w:t>
      </w:r>
      <w:proofErr w:type="spellStart"/>
      <w:r w:rsidRPr="00C03701">
        <w:rPr>
          <w:rStyle w:val="c8"/>
          <w:bCs/>
          <w:sz w:val="26"/>
          <w:szCs w:val="26"/>
        </w:rPr>
        <w:t>фитболом</w:t>
      </w:r>
      <w:proofErr w:type="spellEnd"/>
      <w:r w:rsidRPr="00C03701">
        <w:rPr>
          <w:rStyle w:val="c8"/>
          <w:bCs/>
          <w:sz w:val="26"/>
          <w:szCs w:val="26"/>
        </w:rPr>
        <w:t>.  Упражнения на релаксацию.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14.Упражнения на </w:t>
      </w:r>
      <w:proofErr w:type="spellStart"/>
      <w:r w:rsidRPr="00C03701">
        <w:rPr>
          <w:b/>
          <w:bCs/>
          <w:sz w:val="26"/>
          <w:szCs w:val="26"/>
        </w:rPr>
        <w:t>фитболах</w:t>
      </w:r>
      <w:proofErr w:type="spellEnd"/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 xml:space="preserve">Упражнения  на </w:t>
      </w:r>
      <w:proofErr w:type="spellStart"/>
      <w:r w:rsidRPr="00C03701">
        <w:rPr>
          <w:rStyle w:val="c8"/>
          <w:bCs/>
          <w:sz w:val="26"/>
          <w:szCs w:val="26"/>
        </w:rPr>
        <w:t>фитболах</w:t>
      </w:r>
      <w:proofErr w:type="spellEnd"/>
      <w:r w:rsidRPr="00C03701">
        <w:rPr>
          <w:rStyle w:val="c8"/>
          <w:bCs/>
          <w:sz w:val="26"/>
          <w:szCs w:val="26"/>
        </w:rPr>
        <w:t>:  «Месяц», «Муравей», «Рак». Воспитание чувства радости. Подвижные игры.  Упражнения на релаксацию  «Цветок»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i/>
          <w:sz w:val="26"/>
          <w:szCs w:val="26"/>
        </w:rPr>
      </w:pPr>
      <w:r w:rsidRPr="00C03701">
        <w:rPr>
          <w:bCs/>
          <w:i/>
          <w:sz w:val="26"/>
          <w:szCs w:val="26"/>
        </w:rPr>
        <w:t>Раздел Подвижная игра «Боча-3часа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15. Игра «</w:t>
      </w:r>
      <w:proofErr w:type="spellStart"/>
      <w:r w:rsidRPr="00C03701">
        <w:rPr>
          <w:b/>
          <w:bCs/>
          <w:sz w:val="26"/>
          <w:szCs w:val="26"/>
        </w:rPr>
        <w:t>Боча</w:t>
      </w:r>
      <w:proofErr w:type="gramStart"/>
      <w:r w:rsidRPr="00C03701">
        <w:rPr>
          <w:bCs/>
          <w:sz w:val="26"/>
          <w:szCs w:val="26"/>
        </w:rPr>
        <w:t>»</w:t>
      </w:r>
      <w:r w:rsidRPr="00C03701">
        <w:rPr>
          <w:rStyle w:val="c8"/>
          <w:bCs/>
          <w:sz w:val="26"/>
          <w:szCs w:val="26"/>
        </w:rPr>
        <w:t>О</w:t>
      </w:r>
      <w:proofErr w:type="gramEnd"/>
      <w:r w:rsidRPr="00C03701">
        <w:rPr>
          <w:rStyle w:val="c8"/>
          <w:bCs/>
          <w:sz w:val="26"/>
          <w:szCs w:val="26"/>
        </w:rPr>
        <w:t>знакомление</w:t>
      </w:r>
      <w:proofErr w:type="spellEnd"/>
      <w:r w:rsidRPr="00C03701">
        <w:rPr>
          <w:rStyle w:val="c8"/>
          <w:bCs/>
          <w:sz w:val="26"/>
          <w:szCs w:val="26"/>
        </w:rPr>
        <w:t xml:space="preserve"> с новой игрой, разучивание правил игры в «</w:t>
      </w:r>
      <w:proofErr w:type="spellStart"/>
      <w:r w:rsidRPr="00C03701">
        <w:rPr>
          <w:rStyle w:val="c8"/>
          <w:bCs/>
          <w:sz w:val="26"/>
          <w:szCs w:val="26"/>
        </w:rPr>
        <w:t>Боча</w:t>
      </w:r>
      <w:proofErr w:type="spellEnd"/>
      <w:r w:rsidRPr="00C03701">
        <w:rPr>
          <w:rStyle w:val="c8"/>
          <w:bCs/>
          <w:sz w:val="26"/>
          <w:szCs w:val="26"/>
        </w:rPr>
        <w:t>». Умение взаимодействовать в игре.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/>
          <w:bCs/>
          <w:sz w:val="26"/>
          <w:szCs w:val="26"/>
        </w:rPr>
        <w:t>Тема 16.Игра «</w:t>
      </w:r>
      <w:proofErr w:type="spellStart"/>
      <w:r w:rsidRPr="00C03701">
        <w:rPr>
          <w:rStyle w:val="c8"/>
          <w:b/>
          <w:bCs/>
          <w:sz w:val="26"/>
          <w:szCs w:val="26"/>
        </w:rPr>
        <w:t>Боча</w:t>
      </w:r>
      <w:proofErr w:type="spellEnd"/>
      <w:r w:rsidRPr="00C03701">
        <w:rPr>
          <w:rStyle w:val="c8"/>
          <w:bCs/>
          <w:sz w:val="26"/>
          <w:szCs w:val="26"/>
        </w:rPr>
        <w:t>» Закрепить правила в изученной игре. Развитие внимания, реакции, точности движений.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/>
          <w:bCs/>
          <w:sz w:val="26"/>
          <w:szCs w:val="26"/>
        </w:rPr>
        <w:t>Тема 17 «Игра «</w:t>
      </w:r>
      <w:proofErr w:type="spellStart"/>
      <w:r w:rsidRPr="00C03701">
        <w:rPr>
          <w:rStyle w:val="c8"/>
          <w:b/>
          <w:bCs/>
          <w:sz w:val="26"/>
          <w:szCs w:val="26"/>
        </w:rPr>
        <w:t>Боча</w:t>
      </w:r>
      <w:proofErr w:type="spellEnd"/>
      <w:r w:rsidRPr="00C03701">
        <w:rPr>
          <w:rStyle w:val="c8"/>
          <w:b/>
          <w:bCs/>
          <w:sz w:val="26"/>
          <w:szCs w:val="26"/>
        </w:rPr>
        <w:t>»</w:t>
      </w:r>
      <w:r w:rsidRPr="00C03701">
        <w:rPr>
          <w:rStyle w:val="c8"/>
          <w:bCs/>
          <w:sz w:val="26"/>
          <w:szCs w:val="26"/>
        </w:rPr>
        <w:t xml:space="preserve"> Совершенствование игры в «</w:t>
      </w:r>
      <w:proofErr w:type="spellStart"/>
      <w:r w:rsidRPr="00C03701">
        <w:rPr>
          <w:rStyle w:val="c8"/>
          <w:bCs/>
          <w:sz w:val="26"/>
          <w:szCs w:val="26"/>
        </w:rPr>
        <w:t>Боча</w:t>
      </w:r>
      <w:proofErr w:type="spellEnd"/>
      <w:r w:rsidRPr="00C03701">
        <w:rPr>
          <w:rStyle w:val="c8"/>
          <w:bCs/>
          <w:sz w:val="26"/>
          <w:szCs w:val="26"/>
        </w:rPr>
        <w:t>». Развитие внимания, реакции, точности движений.</w:t>
      </w:r>
    </w:p>
    <w:p w:rsidR="0007265F" w:rsidRPr="00C03701" w:rsidRDefault="0007265F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18. Русские народные игры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Знакомство с историей русской игры. Провести знакомство с играми своего народа, развивать физические способности детей, координацию движений, силу и ловкость. Воспитывать уважительное отношение к культуре родной страны. Командные игры, эстафеты.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</w:p>
    <w:p w:rsidR="0007265F" w:rsidRPr="00C03701" w:rsidRDefault="0007265F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19. Русские народные игры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Разучить игры: « Борьба за мяч», «Стой», «Челнок». Учить играть в командные игры. Развивать ловкость, быстроту реакции.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20. Подвижные игры с мячом</w:t>
      </w:r>
      <w:r w:rsidRPr="00C03701">
        <w:rPr>
          <w:bCs/>
          <w:sz w:val="26"/>
          <w:szCs w:val="26"/>
        </w:rPr>
        <w:t xml:space="preserve"> </w:t>
      </w:r>
      <w:r w:rsidRPr="00C03701">
        <w:rPr>
          <w:rStyle w:val="c8"/>
          <w:bCs/>
          <w:sz w:val="26"/>
          <w:szCs w:val="26"/>
        </w:rPr>
        <w:t>Эстафеты с использованием элементов ведения мяча, ловли мяча. Игра «Овладей мячом». Подвижная игра «Перестрелка».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21. Подвижные игры с мячом</w:t>
      </w:r>
      <w:r w:rsidRPr="00C03701">
        <w:rPr>
          <w:bCs/>
          <w:sz w:val="26"/>
          <w:szCs w:val="26"/>
        </w:rPr>
        <w:t xml:space="preserve"> </w:t>
      </w:r>
      <w:r w:rsidRPr="00C03701">
        <w:rPr>
          <w:rStyle w:val="c8"/>
          <w:bCs/>
          <w:sz w:val="26"/>
          <w:szCs w:val="26"/>
        </w:rPr>
        <w:t>Ловля и передача мяча на месте в квадратах, кругах. Бросок мяча двумя руками снизу, из-за головы. Подвижная игра «Гонка мячей по кругу».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22. Подвижные игры с мячом</w:t>
      </w:r>
      <w:proofErr w:type="gramStart"/>
      <w:r w:rsidRPr="00C03701">
        <w:rPr>
          <w:bCs/>
          <w:sz w:val="26"/>
          <w:szCs w:val="26"/>
        </w:rPr>
        <w:t xml:space="preserve"> </w:t>
      </w:r>
      <w:r w:rsidRPr="00C03701">
        <w:rPr>
          <w:rStyle w:val="c8"/>
          <w:bCs/>
          <w:sz w:val="26"/>
          <w:szCs w:val="26"/>
        </w:rPr>
        <w:t>С</w:t>
      </w:r>
      <w:proofErr w:type="gramEnd"/>
      <w:r w:rsidRPr="00C03701">
        <w:rPr>
          <w:rStyle w:val="c8"/>
          <w:bCs/>
          <w:sz w:val="26"/>
          <w:szCs w:val="26"/>
        </w:rPr>
        <w:t>овершенствовать координацию движений. Развивать быстроту реакции, сообразительность, внимание, умение действовать в коллективе. Воспитывать инициативу, культуру поведения, творческий подход к игре.  Разучить подвижные игры: « Снайпер», «Пчелы и медвежата»</w:t>
      </w:r>
    </w:p>
    <w:p w:rsidR="005904CD" w:rsidRPr="00C03701" w:rsidRDefault="005904CD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23.Игры - эстафеты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Эстафеты с использованием элементов ведения мяча, ловли мяча. Игра «Овладей мячом». Подвижная игра «Перестрелка».</w:t>
      </w:r>
    </w:p>
    <w:p w:rsidR="005904CD" w:rsidRPr="00C03701" w:rsidRDefault="005904CD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24. Игры  с бросанием, ловлей и метанием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Учить правила игры: «Попади в цель», «Гонка мячей по кругу». Выбор места. Взаимодействие с  партнером, командой и соперником.  Развитие   ловкости, меткости, координации движений. Игра «Запрещенный цвет». Эстафеты с этапом до 50 метров. Подвижная игра «Флаг на башне</w:t>
      </w:r>
    </w:p>
    <w:p w:rsidR="005904CD" w:rsidRPr="00C03701" w:rsidRDefault="005904CD" w:rsidP="0007265F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 xml:space="preserve">Тема 25.Эстафеты 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Познакомить с правилами эстафет. Развивать быстроту реакций, внимание, навыки передвижения. Воспитывать чувства коллективизма и ответственности.</w:t>
      </w:r>
    </w:p>
    <w:p w:rsidR="005904CD" w:rsidRPr="00C03701" w:rsidRDefault="005904CD" w:rsidP="005904CD">
      <w:pPr>
        <w:pStyle w:val="c20"/>
        <w:shd w:val="clear" w:color="auto" w:fill="FFFFFF"/>
        <w:rPr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Раздел Спортивные игры: «Пионербол»-5часов</w:t>
      </w:r>
    </w:p>
    <w:p w:rsidR="0007265F" w:rsidRPr="00C03701" w:rsidRDefault="005904CD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26. Игра: «Пионербол»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lastRenderedPageBreak/>
        <w:t>ТБ на уроках. Ознакомление с правилами игры, расстановка игроков на площадке в игре «Пионербол». Стойка игрока. Перемещение в стойке. Ловля мяча над головой. Повторить технику броска мяча через волейбольную сетку. Подвижная игра «Вышибалы».</w:t>
      </w:r>
    </w:p>
    <w:p w:rsidR="005904CD" w:rsidRPr="00C03701" w:rsidRDefault="005904CD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27. Игра: «Пионербол»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Закрепление правил игры в пионербол. Повторение разминки с мячом. Совершенствование техники бросков мяча через волейбольную сетку и ловли. Передача мяча  двумя руками. Ловля мяча двумя руками. Подвижная игра: « Мяч в воздухе».</w:t>
      </w:r>
    </w:p>
    <w:p w:rsidR="005904CD" w:rsidRPr="00C03701" w:rsidRDefault="005904CD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/>
          <w:bCs/>
          <w:sz w:val="26"/>
          <w:szCs w:val="26"/>
        </w:rPr>
        <w:t>Тема 28.</w:t>
      </w:r>
      <w:r w:rsidRPr="00C03701">
        <w:rPr>
          <w:b/>
          <w:bCs/>
          <w:sz w:val="26"/>
          <w:szCs w:val="26"/>
        </w:rPr>
        <w:t xml:space="preserve"> Игра: «Пионербол»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proofErr w:type="spellStart"/>
      <w:r w:rsidRPr="00C03701">
        <w:rPr>
          <w:rStyle w:val="c8"/>
          <w:bCs/>
          <w:sz w:val="26"/>
          <w:szCs w:val="26"/>
        </w:rPr>
        <w:t>Совершенство¬вание</w:t>
      </w:r>
      <w:proofErr w:type="spellEnd"/>
      <w:r w:rsidRPr="00C03701">
        <w:rPr>
          <w:rStyle w:val="c8"/>
          <w:bCs/>
          <w:sz w:val="26"/>
          <w:szCs w:val="26"/>
        </w:rPr>
        <w:t xml:space="preserve"> ловли </w:t>
      </w:r>
      <w:proofErr w:type="spellStart"/>
      <w:r w:rsidRPr="00C03701">
        <w:rPr>
          <w:rStyle w:val="c8"/>
          <w:bCs/>
          <w:sz w:val="26"/>
          <w:szCs w:val="26"/>
        </w:rPr>
        <w:t>вы¬соко</w:t>
      </w:r>
      <w:proofErr w:type="spellEnd"/>
      <w:r w:rsidRPr="00C03701">
        <w:rPr>
          <w:rStyle w:val="c8"/>
          <w:bCs/>
          <w:sz w:val="26"/>
          <w:szCs w:val="26"/>
        </w:rPr>
        <w:t xml:space="preserve"> летящего мяча. Обучение умению </w:t>
      </w:r>
      <w:proofErr w:type="spellStart"/>
      <w:r w:rsidRPr="00C03701">
        <w:rPr>
          <w:rStyle w:val="c8"/>
          <w:bCs/>
          <w:sz w:val="26"/>
          <w:szCs w:val="26"/>
        </w:rPr>
        <w:t>взаи¬модействовать</w:t>
      </w:r>
      <w:proofErr w:type="spellEnd"/>
      <w:r w:rsidRPr="00C03701">
        <w:rPr>
          <w:rStyle w:val="c8"/>
          <w:bCs/>
          <w:sz w:val="26"/>
          <w:szCs w:val="26"/>
        </w:rPr>
        <w:t xml:space="preserve"> в команде во время игры в пионербол. Пионербол с двумя </w:t>
      </w:r>
      <w:proofErr w:type="spellStart"/>
      <w:r w:rsidRPr="00C03701">
        <w:rPr>
          <w:rStyle w:val="c8"/>
          <w:bCs/>
          <w:sz w:val="26"/>
          <w:szCs w:val="26"/>
        </w:rPr>
        <w:t>мячами</w:t>
      </w:r>
      <w:proofErr w:type="gramStart"/>
      <w:r w:rsidRPr="00C03701">
        <w:rPr>
          <w:rStyle w:val="c8"/>
          <w:bCs/>
          <w:sz w:val="26"/>
          <w:szCs w:val="26"/>
        </w:rPr>
        <w:t>.П</w:t>
      </w:r>
      <w:proofErr w:type="gramEnd"/>
      <w:r w:rsidRPr="00C03701">
        <w:rPr>
          <w:rStyle w:val="c8"/>
          <w:bCs/>
          <w:sz w:val="26"/>
          <w:szCs w:val="26"/>
        </w:rPr>
        <w:t>одвижная</w:t>
      </w:r>
      <w:proofErr w:type="spellEnd"/>
      <w:r w:rsidRPr="00C03701">
        <w:rPr>
          <w:rStyle w:val="c8"/>
          <w:bCs/>
          <w:sz w:val="26"/>
          <w:szCs w:val="26"/>
        </w:rPr>
        <w:t xml:space="preserve"> игра: «Обгони мяч».</w:t>
      </w:r>
    </w:p>
    <w:p w:rsidR="005904CD" w:rsidRPr="00C03701" w:rsidRDefault="005904CD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29. Игра: «Пионербол»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proofErr w:type="spellStart"/>
      <w:r w:rsidRPr="00C03701">
        <w:rPr>
          <w:rStyle w:val="c8"/>
          <w:bCs/>
          <w:sz w:val="26"/>
          <w:szCs w:val="26"/>
        </w:rPr>
        <w:t>Совершенство¬вание</w:t>
      </w:r>
      <w:proofErr w:type="spellEnd"/>
      <w:r w:rsidRPr="00C03701">
        <w:rPr>
          <w:rStyle w:val="c8"/>
          <w:bCs/>
          <w:sz w:val="26"/>
          <w:szCs w:val="26"/>
        </w:rPr>
        <w:t xml:space="preserve"> бросков и ловли мяча через сетку. Развитие </w:t>
      </w:r>
      <w:proofErr w:type="spellStart"/>
      <w:r w:rsidRPr="00C03701">
        <w:rPr>
          <w:rStyle w:val="c8"/>
          <w:bCs/>
          <w:sz w:val="26"/>
          <w:szCs w:val="26"/>
        </w:rPr>
        <w:t>вни¬мания</w:t>
      </w:r>
      <w:proofErr w:type="spellEnd"/>
      <w:r w:rsidRPr="00C03701">
        <w:rPr>
          <w:rStyle w:val="c8"/>
          <w:bCs/>
          <w:sz w:val="26"/>
          <w:szCs w:val="26"/>
        </w:rPr>
        <w:t xml:space="preserve"> и </w:t>
      </w:r>
      <w:proofErr w:type="spellStart"/>
      <w:r w:rsidRPr="00C03701">
        <w:rPr>
          <w:rStyle w:val="c8"/>
          <w:bCs/>
          <w:sz w:val="26"/>
          <w:szCs w:val="26"/>
        </w:rPr>
        <w:t>ловко¬сти</w:t>
      </w:r>
      <w:proofErr w:type="spellEnd"/>
      <w:r w:rsidRPr="00C03701">
        <w:rPr>
          <w:rStyle w:val="c8"/>
          <w:bCs/>
          <w:sz w:val="26"/>
          <w:szCs w:val="26"/>
        </w:rPr>
        <w:t xml:space="preserve"> в передаче и подаче мяча в игре в </w:t>
      </w:r>
      <w:proofErr w:type="spellStart"/>
      <w:r w:rsidRPr="00C03701">
        <w:rPr>
          <w:rStyle w:val="c8"/>
          <w:bCs/>
          <w:sz w:val="26"/>
          <w:szCs w:val="26"/>
        </w:rPr>
        <w:t>пио¬нербол</w:t>
      </w:r>
      <w:proofErr w:type="spellEnd"/>
      <w:r w:rsidRPr="00C03701">
        <w:rPr>
          <w:rStyle w:val="c8"/>
          <w:bCs/>
          <w:sz w:val="26"/>
          <w:szCs w:val="26"/>
        </w:rPr>
        <w:t>. Игра в «Пионербол»</w:t>
      </w:r>
    </w:p>
    <w:p w:rsidR="005904CD" w:rsidRPr="00C03701" w:rsidRDefault="005904CD" w:rsidP="005904CD">
      <w:pPr>
        <w:pStyle w:val="c20"/>
        <w:rPr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30. Игра: «Пионербол»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Выполнение игровых приемов в сочетании: ловля мяча над головой;  передача – ловля – три шага – бросок мяча (нападающий удар) двумя руками сверху в прыжке через сетку Учебная игра в пионербол.</w:t>
      </w:r>
    </w:p>
    <w:p w:rsidR="005904CD" w:rsidRPr="00C03701" w:rsidRDefault="005904CD" w:rsidP="0007265F">
      <w:pPr>
        <w:pStyle w:val="c20"/>
        <w:shd w:val="clear" w:color="auto" w:fill="FFFFFF"/>
        <w:rPr>
          <w:rStyle w:val="c8"/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31. История фамилии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Родословная. Семейные рассказы. Знать семейные традиции и праздники. События жизни семьи. Игры малой подвижности.</w:t>
      </w:r>
    </w:p>
    <w:p w:rsidR="005904CD" w:rsidRPr="00C03701" w:rsidRDefault="005904CD" w:rsidP="0007265F">
      <w:pPr>
        <w:pStyle w:val="c20"/>
        <w:shd w:val="clear" w:color="auto" w:fill="FFFFFF"/>
        <w:rPr>
          <w:rStyle w:val="c8"/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32. Права ребенка в семье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Знать права ребенка. Уметь выстраивать свое поведение в семье с учетом своих прав и взаимных обязатель</w:t>
      </w:r>
      <w:proofErr w:type="gramStart"/>
      <w:r w:rsidRPr="00C03701">
        <w:rPr>
          <w:rStyle w:val="c8"/>
          <w:bCs/>
          <w:sz w:val="26"/>
          <w:szCs w:val="26"/>
        </w:rPr>
        <w:t>ств вс</w:t>
      </w:r>
      <w:proofErr w:type="gramEnd"/>
      <w:r w:rsidRPr="00C03701">
        <w:rPr>
          <w:rStyle w:val="c8"/>
          <w:bCs/>
          <w:sz w:val="26"/>
          <w:szCs w:val="26"/>
        </w:rPr>
        <w:t>ех членов семьи. Веселая эстафета.</w:t>
      </w:r>
    </w:p>
    <w:p w:rsidR="005904CD" w:rsidRPr="00C03701" w:rsidRDefault="005904CD" w:rsidP="0007265F">
      <w:pPr>
        <w:pStyle w:val="c20"/>
        <w:shd w:val="clear" w:color="auto" w:fill="FFFFFF"/>
        <w:rPr>
          <w:rStyle w:val="c8"/>
          <w:b/>
          <w:bCs/>
          <w:sz w:val="26"/>
          <w:szCs w:val="26"/>
        </w:rPr>
      </w:pPr>
      <w:r w:rsidRPr="00C03701">
        <w:rPr>
          <w:b/>
          <w:bCs/>
          <w:sz w:val="26"/>
          <w:szCs w:val="26"/>
        </w:rPr>
        <w:t>Тема 33. Спешите делать добро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lastRenderedPageBreak/>
        <w:t xml:space="preserve">Пословицы и поговорки о добре и зле. Добро и зло. Отношение между </w:t>
      </w:r>
      <w:proofErr w:type="spellStart"/>
      <w:r w:rsidRPr="00C03701">
        <w:rPr>
          <w:rStyle w:val="c8"/>
          <w:bCs/>
          <w:sz w:val="26"/>
          <w:szCs w:val="26"/>
        </w:rPr>
        <w:t>людьми</w:t>
      </w:r>
      <w:proofErr w:type="gramStart"/>
      <w:r w:rsidRPr="00C03701">
        <w:rPr>
          <w:rStyle w:val="c8"/>
          <w:bCs/>
          <w:sz w:val="26"/>
          <w:szCs w:val="26"/>
        </w:rPr>
        <w:t>.И</w:t>
      </w:r>
      <w:proofErr w:type="gramEnd"/>
      <w:r w:rsidRPr="00C03701">
        <w:rPr>
          <w:rStyle w:val="c8"/>
          <w:bCs/>
          <w:sz w:val="26"/>
          <w:szCs w:val="26"/>
        </w:rPr>
        <w:t>гры</w:t>
      </w:r>
      <w:proofErr w:type="spellEnd"/>
      <w:r w:rsidRPr="00C03701">
        <w:rPr>
          <w:rStyle w:val="c8"/>
          <w:bCs/>
          <w:sz w:val="26"/>
          <w:szCs w:val="26"/>
        </w:rPr>
        <w:t xml:space="preserve"> малой подвижности.</w:t>
      </w:r>
    </w:p>
    <w:p w:rsidR="005904CD" w:rsidRPr="00C03701" w:rsidRDefault="005904CD" w:rsidP="005904CD">
      <w:pPr>
        <w:pStyle w:val="c20"/>
        <w:shd w:val="clear" w:color="auto" w:fill="FFFFFF"/>
        <w:rPr>
          <w:b/>
          <w:bCs/>
          <w:sz w:val="26"/>
          <w:szCs w:val="26"/>
        </w:rPr>
      </w:pPr>
      <w:r w:rsidRPr="00C03701">
        <w:rPr>
          <w:rStyle w:val="c8"/>
          <w:b/>
          <w:bCs/>
          <w:sz w:val="26"/>
          <w:szCs w:val="26"/>
        </w:rPr>
        <w:t>Тема 34.</w:t>
      </w:r>
      <w:r w:rsidRPr="00C03701">
        <w:rPr>
          <w:b/>
          <w:sz w:val="26"/>
          <w:szCs w:val="26"/>
        </w:rPr>
        <w:t xml:space="preserve"> </w:t>
      </w:r>
      <w:r w:rsidRPr="00C03701">
        <w:rPr>
          <w:b/>
          <w:bCs/>
          <w:sz w:val="26"/>
          <w:szCs w:val="26"/>
        </w:rPr>
        <w:t>Итоговое занятие Чрезвычайная ситуация</w:t>
      </w:r>
    </w:p>
    <w:p w:rsidR="0007265F" w:rsidRPr="00C03701" w:rsidRDefault="0007265F" w:rsidP="0007265F">
      <w:pPr>
        <w:pStyle w:val="c20"/>
        <w:shd w:val="clear" w:color="auto" w:fill="FFFFFF"/>
        <w:rPr>
          <w:rStyle w:val="c8"/>
          <w:bCs/>
          <w:sz w:val="26"/>
          <w:szCs w:val="26"/>
        </w:rPr>
      </w:pPr>
      <w:r w:rsidRPr="00C03701">
        <w:rPr>
          <w:rStyle w:val="c8"/>
          <w:bCs/>
          <w:sz w:val="26"/>
          <w:szCs w:val="26"/>
        </w:rPr>
        <w:t>Действие человека при чрезвычайных ситуациях. Взаимовыручка. Взаимопомощь. Уметь сохранять спокойствие при чрезвычайных ситуациях.</w:t>
      </w:r>
    </w:p>
    <w:p w:rsidR="00B960D3" w:rsidRPr="00C03701" w:rsidRDefault="00B960D3" w:rsidP="00B16AB6">
      <w:pPr>
        <w:jc w:val="center"/>
        <w:rPr>
          <w:b/>
          <w:sz w:val="26"/>
          <w:szCs w:val="26"/>
        </w:rPr>
      </w:pPr>
    </w:p>
    <w:p w:rsidR="00B960D3" w:rsidRPr="00C03701" w:rsidRDefault="00B960D3" w:rsidP="00B16AB6">
      <w:pPr>
        <w:jc w:val="center"/>
        <w:rPr>
          <w:b/>
          <w:sz w:val="26"/>
          <w:szCs w:val="26"/>
        </w:rPr>
      </w:pPr>
    </w:p>
    <w:p w:rsidR="0007265F" w:rsidRPr="00C03701" w:rsidRDefault="00B16AB6" w:rsidP="0007265F">
      <w:pPr>
        <w:jc w:val="center"/>
        <w:rPr>
          <w:b/>
          <w:sz w:val="26"/>
          <w:szCs w:val="26"/>
        </w:rPr>
      </w:pPr>
      <w:r w:rsidRPr="00C03701">
        <w:rPr>
          <w:b/>
          <w:sz w:val="26"/>
          <w:szCs w:val="26"/>
        </w:rPr>
        <w:t>3.Тематическое планирование</w:t>
      </w:r>
    </w:p>
    <w:p w:rsidR="0007265F" w:rsidRPr="00C03701" w:rsidRDefault="0007265F" w:rsidP="0007265F">
      <w:pPr>
        <w:jc w:val="center"/>
        <w:rPr>
          <w:b/>
          <w:sz w:val="26"/>
          <w:szCs w:val="26"/>
        </w:rPr>
      </w:pPr>
      <w:r w:rsidRPr="00C03701">
        <w:rPr>
          <w:b/>
          <w:sz w:val="26"/>
          <w:szCs w:val="26"/>
        </w:rPr>
        <w:t xml:space="preserve">  </w:t>
      </w:r>
    </w:p>
    <w:tbl>
      <w:tblPr>
        <w:tblStyle w:val="ab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7513"/>
        <w:gridCol w:w="2410"/>
        <w:gridCol w:w="1559"/>
        <w:gridCol w:w="1276"/>
      </w:tblGrid>
      <w:tr w:rsidR="005904CD" w:rsidRPr="00C03701" w:rsidTr="005904CD">
        <w:tc>
          <w:tcPr>
            <w:tcW w:w="817" w:type="dxa"/>
          </w:tcPr>
          <w:p w:rsidR="005904CD" w:rsidRPr="00C03701" w:rsidRDefault="005904CD" w:rsidP="00844708">
            <w:pPr>
              <w:jc w:val="center"/>
              <w:rPr>
                <w:sz w:val="26"/>
                <w:szCs w:val="26"/>
              </w:rPr>
            </w:pPr>
          </w:p>
          <w:p w:rsidR="005904CD" w:rsidRPr="00C03701" w:rsidRDefault="005904CD" w:rsidP="00844708">
            <w:pPr>
              <w:jc w:val="center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 xml:space="preserve">№ </w:t>
            </w:r>
            <w:proofErr w:type="gramStart"/>
            <w:r w:rsidRPr="00C03701">
              <w:rPr>
                <w:sz w:val="26"/>
                <w:szCs w:val="26"/>
              </w:rPr>
              <w:t>п</w:t>
            </w:r>
            <w:proofErr w:type="gramEnd"/>
            <w:r w:rsidRPr="00C03701">
              <w:rPr>
                <w:sz w:val="26"/>
                <w:szCs w:val="26"/>
              </w:rPr>
              <w:t>/п</w:t>
            </w:r>
          </w:p>
        </w:tc>
        <w:tc>
          <w:tcPr>
            <w:tcW w:w="7513" w:type="dxa"/>
          </w:tcPr>
          <w:p w:rsidR="005904CD" w:rsidRPr="00C03701" w:rsidRDefault="005904CD" w:rsidP="00844708">
            <w:pPr>
              <w:jc w:val="center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Тема занятия</w:t>
            </w:r>
          </w:p>
        </w:tc>
        <w:tc>
          <w:tcPr>
            <w:tcW w:w="2410" w:type="dxa"/>
          </w:tcPr>
          <w:p w:rsidR="005904CD" w:rsidRPr="00C03701" w:rsidRDefault="005904CD" w:rsidP="00844708">
            <w:pPr>
              <w:jc w:val="center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Количество часов</w:t>
            </w:r>
          </w:p>
          <w:p w:rsidR="005904CD" w:rsidRPr="00C03701" w:rsidRDefault="005904CD" w:rsidP="0084470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559" w:type="dxa"/>
          </w:tcPr>
          <w:p w:rsidR="005904CD" w:rsidRPr="00C03701" w:rsidRDefault="005904CD" w:rsidP="00844708">
            <w:pPr>
              <w:jc w:val="center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По программе</w:t>
            </w:r>
          </w:p>
        </w:tc>
        <w:tc>
          <w:tcPr>
            <w:tcW w:w="1276" w:type="dxa"/>
          </w:tcPr>
          <w:p w:rsidR="005904CD" w:rsidRPr="00C03701" w:rsidRDefault="005904CD" w:rsidP="00844708">
            <w:pPr>
              <w:jc w:val="center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Дата</w:t>
            </w:r>
          </w:p>
          <w:p w:rsidR="005904CD" w:rsidRPr="00C03701" w:rsidRDefault="005904CD" w:rsidP="00844708">
            <w:pPr>
              <w:jc w:val="center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фактически</w:t>
            </w: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rStyle w:val="3"/>
                <w:rFonts w:eastAsiaTheme="minorHAnsi"/>
                <w:sz w:val="26"/>
                <w:szCs w:val="26"/>
              </w:rPr>
              <w:t>Как помочь сохранить здоровье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  <w:r w:rsidRPr="00C03701">
              <w:rPr>
                <w:rStyle w:val="c8"/>
                <w:bCs/>
                <w:sz w:val="26"/>
                <w:szCs w:val="26"/>
              </w:rPr>
              <w:t>Формирование правильной осанки</w:t>
            </w:r>
          </w:p>
          <w:p w:rsidR="005904CD" w:rsidRPr="00C03701" w:rsidRDefault="005904CD" w:rsidP="00C03701">
            <w:pPr>
              <w:pStyle w:val="c20"/>
              <w:shd w:val="clear" w:color="auto" w:fill="FFFFFF"/>
              <w:spacing w:before="0" w:beforeAutospacing="0" w:after="0" w:afterAutospacing="0"/>
              <w:rPr>
                <w:color w:val="000000"/>
                <w:sz w:val="26"/>
                <w:szCs w:val="26"/>
              </w:rPr>
            </w:pP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3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bCs/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 xml:space="preserve">Статические деформации опорно-двигательного аппарата. 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4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pStyle w:val="c20"/>
              <w:shd w:val="clear" w:color="auto" w:fill="FFFFFF"/>
              <w:spacing w:before="0" w:beforeAutospacing="0" w:after="0" w:afterAutospacing="0"/>
              <w:rPr>
                <w:rStyle w:val="c8"/>
                <w:bCs/>
                <w:sz w:val="26"/>
                <w:szCs w:val="26"/>
              </w:rPr>
            </w:pPr>
            <w:r w:rsidRPr="00C03701">
              <w:rPr>
                <w:color w:val="000000"/>
                <w:sz w:val="26"/>
                <w:szCs w:val="26"/>
              </w:rPr>
              <w:t>Профилактика плоскостопия с помощью «дорожки здоровья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5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Наказание и поощрение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rStyle w:val="ad"/>
                <w:rFonts w:eastAsiaTheme="minorHAnsi"/>
                <w:i w:val="0"/>
                <w:sz w:val="26"/>
                <w:szCs w:val="26"/>
              </w:rPr>
            </w:pPr>
            <w:r w:rsidRPr="00C03701">
              <w:rPr>
                <w:rStyle w:val="ad"/>
                <w:rFonts w:eastAsiaTheme="minorHAnsi"/>
                <w:i w:val="0"/>
                <w:sz w:val="26"/>
                <w:szCs w:val="26"/>
              </w:rPr>
              <w:t>6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Вредные привычки и зависимость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7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Путешествие в город «Будьте здоровы»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C03701">
        <w:trPr>
          <w:trHeight w:val="295"/>
        </w:trPr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8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pStyle w:val="c20"/>
              <w:shd w:val="clear" w:color="auto" w:fill="FFFFFF"/>
              <w:spacing w:before="0" w:beforeAutospacing="0" w:after="0" w:afterAutospacing="0"/>
              <w:rPr>
                <w:sz w:val="26"/>
                <w:szCs w:val="26"/>
              </w:rPr>
            </w:pPr>
            <w:r w:rsidRPr="00C03701">
              <w:rPr>
                <w:rStyle w:val="c8"/>
                <w:bCs/>
                <w:sz w:val="26"/>
                <w:szCs w:val="26"/>
              </w:rPr>
              <w:t>Прикладные умения и навыки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9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color w:val="000000"/>
                <w:sz w:val="26"/>
                <w:szCs w:val="26"/>
              </w:rPr>
              <w:t>Дыхательная гимнастика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10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color w:val="000000"/>
                <w:sz w:val="26"/>
                <w:szCs w:val="26"/>
                <w:shd w:val="clear" w:color="auto" w:fill="FFFFFF"/>
              </w:rPr>
              <w:t>Метание малого мяча в цель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11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color w:val="000000"/>
                <w:sz w:val="26"/>
                <w:szCs w:val="26"/>
                <w:shd w:val="clear" w:color="auto" w:fill="FFFFFF"/>
              </w:rPr>
              <w:t>Метание мяча  в цель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12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color w:val="000000"/>
                <w:sz w:val="26"/>
                <w:szCs w:val="26"/>
              </w:rPr>
            </w:pPr>
            <w:r w:rsidRPr="00C03701">
              <w:rPr>
                <w:color w:val="000000"/>
                <w:sz w:val="26"/>
                <w:szCs w:val="26"/>
              </w:rPr>
              <w:t>Дыхательная гимнастика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13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03701">
              <w:rPr>
                <w:bCs/>
                <w:color w:val="000000"/>
                <w:sz w:val="26"/>
                <w:szCs w:val="26"/>
              </w:rPr>
              <w:t xml:space="preserve">Упражнения на </w:t>
            </w:r>
            <w:proofErr w:type="spellStart"/>
            <w:r w:rsidRPr="00C03701">
              <w:rPr>
                <w:bCs/>
                <w:color w:val="000000"/>
                <w:sz w:val="26"/>
                <w:szCs w:val="26"/>
              </w:rPr>
              <w:t>фитболах</w:t>
            </w:r>
            <w:proofErr w:type="spellEnd"/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14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bCs/>
                <w:color w:val="000000"/>
                <w:sz w:val="26"/>
                <w:szCs w:val="26"/>
              </w:rPr>
            </w:pPr>
            <w:r w:rsidRPr="00C03701">
              <w:rPr>
                <w:bCs/>
                <w:color w:val="000000"/>
                <w:sz w:val="26"/>
                <w:szCs w:val="26"/>
              </w:rPr>
              <w:t xml:space="preserve">Упражнения на </w:t>
            </w:r>
            <w:proofErr w:type="spellStart"/>
            <w:r w:rsidRPr="00C03701">
              <w:rPr>
                <w:bCs/>
                <w:color w:val="000000"/>
                <w:sz w:val="26"/>
                <w:szCs w:val="26"/>
              </w:rPr>
              <w:t>фитболах</w:t>
            </w:r>
            <w:proofErr w:type="spellEnd"/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C03701" w:rsidRPr="00C03701" w:rsidTr="00C03701">
        <w:trPr>
          <w:trHeight w:val="486"/>
        </w:trPr>
        <w:tc>
          <w:tcPr>
            <w:tcW w:w="13575" w:type="dxa"/>
            <w:gridSpan w:val="5"/>
          </w:tcPr>
          <w:p w:rsidR="00C03701" w:rsidRPr="00C03701" w:rsidRDefault="00C03701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Подвижная игра «</w:t>
            </w:r>
            <w:proofErr w:type="spellStart"/>
            <w:r w:rsidRPr="00C03701">
              <w:rPr>
                <w:sz w:val="26"/>
                <w:szCs w:val="26"/>
              </w:rPr>
              <w:t>Боча</w:t>
            </w:r>
            <w:proofErr w:type="spellEnd"/>
            <w:r w:rsidRPr="00C03701">
              <w:rPr>
                <w:sz w:val="26"/>
                <w:szCs w:val="26"/>
              </w:rPr>
              <w:t>» 3</w:t>
            </w: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15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Игра «</w:t>
            </w:r>
            <w:proofErr w:type="spellStart"/>
            <w:r w:rsidRPr="00C03701">
              <w:rPr>
                <w:sz w:val="26"/>
                <w:szCs w:val="26"/>
              </w:rPr>
              <w:t>Боча</w:t>
            </w:r>
            <w:proofErr w:type="spellEnd"/>
            <w:r w:rsidRPr="00C03701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16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Игра «</w:t>
            </w:r>
            <w:proofErr w:type="spellStart"/>
            <w:r w:rsidRPr="00C03701">
              <w:rPr>
                <w:sz w:val="26"/>
                <w:szCs w:val="26"/>
              </w:rPr>
              <w:t>Боча</w:t>
            </w:r>
            <w:proofErr w:type="spellEnd"/>
            <w:r w:rsidRPr="00C03701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17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Игра «</w:t>
            </w:r>
            <w:proofErr w:type="spellStart"/>
            <w:r w:rsidRPr="00C03701">
              <w:rPr>
                <w:sz w:val="26"/>
                <w:szCs w:val="26"/>
              </w:rPr>
              <w:t>Боча</w:t>
            </w:r>
            <w:proofErr w:type="spellEnd"/>
            <w:r w:rsidRPr="00C03701">
              <w:rPr>
                <w:sz w:val="26"/>
                <w:szCs w:val="26"/>
              </w:rPr>
              <w:t>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lastRenderedPageBreak/>
              <w:t>18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3"/>
                <w:rFonts w:eastAsiaTheme="minorHAnsi"/>
                <w:sz w:val="26"/>
                <w:szCs w:val="26"/>
              </w:rPr>
            </w:pPr>
            <w:r w:rsidRPr="00C03701">
              <w:rPr>
                <w:rStyle w:val="3"/>
                <w:rFonts w:eastAsiaTheme="minorHAnsi"/>
                <w:sz w:val="26"/>
                <w:szCs w:val="26"/>
              </w:rPr>
              <w:t>Русские народные игры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19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 xml:space="preserve">Русские народные игры 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20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Подвижные игры с мячом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21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Подвижные игры с мячом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22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Подвижные игры с мячом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C03701">
        <w:trPr>
          <w:trHeight w:val="550"/>
        </w:trPr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23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Игры - эстафеты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C03701">
        <w:trPr>
          <w:trHeight w:val="430"/>
        </w:trPr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24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color w:val="000000"/>
                <w:sz w:val="26"/>
                <w:szCs w:val="26"/>
              </w:rPr>
              <w:t>Игры  с бросанием, ловлей и метанием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25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 xml:space="preserve">Эстафеты 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C03701">
        <w:trPr>
          <w:trHeight w:val="383"/>
        </w:trPr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Спортивные игры: «Пионербол»</w:t>
            </w:r>
          </w:p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5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26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Игра: «Пионербол»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27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Игра: «Пионербол»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28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Игра: «Пионербол»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29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Игра: «Пионербол»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30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rStyle w:val="a5"/>
                <w:b w:val="0"/>
                <w:sz w:val="26"/>
                <w:szCs w:val="26"/>
              </w:rPr>
            </w:pPr>
            <w:r w:rsidRPr="00C03701">
              <w:rPr>
                <w:rStyle w:val="a5"/>
                <w:b w:val="0"/>
                <w:sz w:val="26"/>
                <w:szCs w:val="26"/>
              </w:rPr>
              <w:t>Игра: «Пионербол»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31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История фамилии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pStyle w:val="4"/>
              <w:shd w:val="clear" w:color="auto" w:fill="auto"/>
              <w:spacing w:before="0" w:line="250" w:lineRule="exact"/>
              <w:ind w:firstLine="0"/>
              <w:jc w:val="left"/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32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03701">
              <w:rPr>
                <w:sz w:val="26"/>
                <w:szCs w:val="26"/>
              </w:rPr>
              <w:t>Права ребенка в семье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33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C03701">
              <w:rPr>
                <w:sz w:val="26"/>
                <w:szCs w:val="26"/>
              </w:rPr>
              <w:t>Спешите делать добро</w:t>
            </w: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  <w:tr w:rsidR="005904CD" w:rsidRPr="00C03701" w:rsidTr="005904CD">
        <w:tc>
          <w:tcPr>
            <w:tcW w:w="817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34</w:t>
            </w:r>
          </w:p>
        </w:tc>
        <w:tc>
          <w:tcPr>
            <w:tcW w:w="7513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 xml:space="preserve">Итоговое занятие </w:t>
            </w:r>
          </w:p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Чрезвычайная ситуация</w:t>
            </w:r>
          </w:p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2410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  <w:r w:rsidRPr="00C03701">
              <w:rPr>
                <w:sz w:val="26"/>
                <w:szCs w:val="26"/>
              </w:rPr>
              <w:t>1</w:t>
            </w:r>
          </w:p>
        </w:tc>
        <w:tc>
          <w:tcPr>
            <w:tcW w:w="1559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:rsidR="005904CD" w:rsidRPr="00C03701" w:rsidRDefault="005904CD" w:rsidP="00C03701">
            <w:pPr>
              <w:rPr>
                <w:sz w:val="26"/>
                <w:szCs w:val="26"/>
              </w:rPr>
            </w:pPr>
          </w:p>
        </w:tc>
      </w:tr>
    </w:tbl>
    <w:p w:rsidR="0007265F" w:rsidRPr="00C03701" w:rsidRDefault="0007265F" w:rsidP="00C03701">
      <w:pPr>
        <w:rPr>
          <w:sz w:val="26"/>
          <w:szCs w:val="26"/>
        </w:rPr>
      </w:pPr>
    </w:p>
    <w:p w:rsidR="0007265F" w:rsidRPr="00C03701" w:rsidRDefault="0007265F" w:rsidP="00C03701">
      <w:pPr>
        <w:shd w:val="clear" w:color="auto" w:fill="FFFFFF"/>
        <w:rPr>
          <w:color w:val="000000"/>
          <w:sz w:val="26"/>
          <w:szCs w:val="26"/>
        </w:rPr>
      </w:pPr>
    </w:p>
    <w:p w:rsidR="00B16AB6" w:rsidRPr="00C03701" w:rsidRDefault="00B16AB6" w:rsidP="00C03701">
      <w:pPr>
        <w:rPr>
          <w:sz w:val="26"/>
          <w:szCs w:val="26"/>
        </w:rPr>
      </w:pPr>
    </w:p>
    <w:p w:rsidR="00B16AB6" w:rsidRPr="00C03701" w:rsidRDefault="00B16AB6" w:rsidP="00C03701">
      <w:pPr>
        <w:rPr>
          <w:sz w:val="26"/>
          <w:szCs w:val="26"/>
        </w:rPr>
      </w:pPr>
    </w:p>
    <w:p w:rsidR="00B16AB6" w:rsidRPr="00C03701" w:rsidRDefault="00B16AB6" w:rsidP="00C03701">
      <w:pPr>
        <w:rPr>
          <w:sz w:val="26"/>
          <w:szCs w:val="26"/>
        </w:rPr>
      </w:pPr>
    </w:p>
    <w:sectPr w:rsidR="00B16AB6" w:rsidRPr="00C03701" w:rsidSect="006F4B5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75D8" w:rsidRDefault="003D75D8" w:rsidP="00B0508C">
      <w:r>
        <w:separator/>
      </w:r>
    </w:p>
  </w:endnote>
  <w:endnote w:type="continuationSeparator" w:id="0">
    <w:p w:rsidR="003D75D8" w:rsidRDefault="003D75D8" w:rsidP="00B05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75D8" w:rsidRDefault="003D75D8" w:rsidP="00B0508C">
      <w:r>
        <w:separator/>
      </w:r>
    </w:p>
  </w:footnote>
  <w:footnote w:type="continuationSeparator" w:id="0">
    <w:p w:rsidR="003D75D8" w:rsidRDefault="003D75D8" w:rsidP="00B050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96735"/>
    <w:multiLevelType w:val="hybridMultilevel"/>
    <w:tmpl w:val="A5B0E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CA"/>
    <w:rsid w:val="0007265F"/>
    <w:rsid w:val="000948E0"/>
    <w:rsid w:val="002F38B1"/>
    <w:rsid w:val="003B305F"/>
    <w:rsid w:val="003D75D8"/>
    <w:rsid w:val="0048167B"/>
    <w:rsid w:val="005904CD"/>
    <w:rsid w:val="005975DB"/>
    <w:rsid w:val="006F4B59"/>
    <w:rsid w:val="007D24F0"/>
    <w:rsid w:val="0085016C"/>
    <w:rsid w:val="009C12CA"/>
    <w:rsid w:val="00A91055"/>
    <w:rsid w:val="00B0508C"/>
    <w:rsid w:val="00B16AB6"/>
    <w:rsid w:val="00B960D3"/>
    <w:rsid w:val="00C03701"/>
    <w:rsid w:val="00C9373C"/>
    <w:rsid w:val="00DF1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4B5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6F4B59"/>
    <w:rPr>
      <w:rFonts w:ascii="Calibri" w:eastAsia="Calibri" w:hAnsi="Calibri" w:cs="Times New Roman"/>
      <w:lang w:val="en-US" w:bidi="en-US"/>
    </w:rPr>
  </w:style>
  <w:style w:type="character" w:styleId="a5">
    <w:name w:val="Strong"/>
    <w:uiPriority w:val="22"/>
    <w:qFormat/>
    <w:rsid w:val="006F4B59"/>
    <w:rPr>
      <w:b/>
      <w:bCs/>
    </w:rPr>
  </w:style>
  <w:style w:type="paragraph" w:styleId="a6">
    <w:name w:val="List Paragraph"/>
    <w:basedOn w:val="a"/>
    <w:uiPriority w:val="34"/>
    <w:qFormat/>
    <w:rsid w:val="00B050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0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72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4"/>
    <w:rsid w:val="000726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c"/>
    <w:rsid w:val="0007265F"/>
    <w:pPr>
      <w:widowControl w:val="0"/>
      <w:shd w:val="clear" w:color="auto" w:fill="FFFFFF"/>
      <w:spacing w:before="300" w:line="274" w:lineRule="exact"/>
      <w:ind w:hanging="380"/>
      <w:jc w:val="both"/>
    </w:pPr>
    <w:rPr>
      <w:sz w:val="22"/>
      <w:szCs w:val="22"/>
      <w:lang w:eastAsia="en-US"/>
    </w:rPr>
  </w:style>
  <w:style w:type="character" w:customStyle="1" w:styleId="ad">
    <w:name w:val="Основной текст + Курсив"/>
    <w:basedOn w:val="ac"/>
    <w:rsid w:val="000726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c"/>
    <w:rsid w:val="00072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20">
    <w:name w:val="c20"/>
    <w:basedOn w:val="a"/>
    <w:rsid w:val="0007265F"/>
    <w:pPr>
      <w:spacing w:before="100" w:beforeAutospacing="1" w:after="100" w:afterAutospacing="1"/>
    </w:pPr>
  </w:style>
  <w:style w:type="character" w:customStyle="1" w:styleId="c8">
    <w:name w:val="c8"/>
    <w:basedOn w:val="a0"/>
    <w:rsid w:val="0007265F"/>
  </w:style>
  <w:style w:type="character" w:customStyle="1" w:styleId="c0">
    <w:name w:val="c0"/>
    <w:basedOn w:val="a0"/>
    <w:rsid w:val="0007265F"/>
  </w:style>
  <w:style w:type="paragraph" w:styleId="ae">
    <w:name w:val="Balloon Text"/>
    <w:basedOn w:val="a"/>
    <w:link w:val="af"/>
    <w:uiPriority w:val="99"/>
    <w:semiHidden/>
    <w:unhideWhenUsed/>
    <w:rsid w:val="00A910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105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F4B59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4">
    <w:name w:val="Без интервала Знак"/>
    <w:link w:val="a3"/>
    <w:uiPriority w:val="1"/>
    <w:rsid w:val="006F4B59"/>
    <w:rPr>
      <w:rFonts w:ascii="Calibri" w:eastAsia="Calibri" w:hAnsi="Calibri" w:cs="Times New Roman"/>
      <w:lang w:val="en-US" w:bidi="en-US"/>
    </w:rPr>
  </w:style>
  <w:style w:type="character" w:styleId="a5">
    <w:name w:val="Strong"/>
    <w:uiPriority w:val="22"/>
    <w:qFormat/>
    <w:rsid w:val="006F4B59"/>
    <w:rPr>
      <w:b/>
      <w:bCs/>
    </w:rPr>
  </w:style>
  <w:style w:type="paragraph" w:styleId="a6">
    <w:name w:val="List Paragraph"/>
    <w:basedOn w:val="a"/>
    <w:uiPriority w:val="34"/>
    <w:qFormat/>
    <w:rsid w:val="00B0508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B0508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050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B0508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B0508C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0726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c">
    <w:name w:val="Основной текст_"/>
    <w:basedOn w:val="a0"/>
    <w:link w:val="4"/>
    <w:rsid w:val="000726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"/>
    <w:link w:val="ac"/>
    <w:rsid w:val="0007265F"/>
    <w:pPr>
      <w:widowControl w:val="0"/>
      <w:shd w:val="clear" w:color="auto" w:fill="FFFFFF"/>
      <w:spacing w:before="300" w:line="274" w:lineRule="exact"/>
      <w:ind w:hanging="380"/>
      <w:jc w:val="both"/>
    </w:pPr>
    <w:rPr>
      <w:sz w:val="22"/>
      <w:szCs w:val="22"/>
      <w:lang w:eastAsia="en-US"/>
    </w:rPr>
  </w:style>
  <w:style w:type="character" w:customStyle="1" w:styleId="ad">
    <w:name w:val="Основной текст + Курсив"/>
    <w:basedOn w:val="ac"/>
    <w:rsid w:val="0007265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">
    <w:name w:val="Основной текст3"/>
    <w:basedOn w:val="ac"/>
    <w:rsid w:val="000726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customStyle="1" w:styleId="c20">
    <w:name w:val="c20"/>
    <w:basedOn w:val="a"/>
    <w:rsid w:val="0007265F"/>
    <w:pPr>
      <w:spacing w:before="100" w:beforeAutospacing="1" w:after="100" w:afterAutospacing="1"/>
    </w:pPr>
  </w:style>
  <w:style w:type="character" w:customStyle="1" w:styleId="c8">
    <w:name w:val="c8"/>
    <w:basedOn w:val="a0"/>
    <w:rsid w:val="0007265F"/>
  </w:style>
  <w:style w:type="character" w:customStyle="1" w:styleId="c0">
    <w:name w:val="c0"/>
    <w:basedOn w:val="a0"/>
    <w:rsid w:val="0007265F"/>
  </w:style>
  <w:style w:type="paragraph" w:styleId="ae">
    <w:name w:val="Balloon Text"/>
    <w:basedOn w:val="a"/>
    <w:link w:val="af"/>
    <w:uiPriority w:val="99"/>
    <w:semiHidden/>
    <w:unhideWhenUsed/>
    <w:rsid w:val="00A9105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9105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1725</Words>
  <Characters>9837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Кутсош</dc:creator>
  <cp:keywords/>
  <dc:description/>
  <cp:lastModifiedBy>Кабинет методиста</cp:lastModifiedBy>
  <cp:revision>13</cp:revision>
  <cp:lastPrinted>2020-10-29T16:29:00Z</cp:lastPrinted>
  <dcterms:created xsi:type="dcterms:W3CDTF">2019-09-05T07:39:00Z</dcterms:created>
  <dcterms:modified xsi:type="dcterms:W3CDTF">2020-11-06T10:47:00Z</dcterms:modified>
</cp:coreProperties>
</file>