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8A" w:rsidRDefault="00522A8A" w:rsidP="00522A8A">
      <w:pPr>
        <w:suppressAutoHyphens w:val="0"/>
        <w:spacing w:after="160" w:line="259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431.4pt">
            <v:imagedata r:id="rId9" o:title="7 кл"/>
          </v:shape>
        </w:pict>
      </w:r>
      <w:r>
        <w:t xml:space="preserve"> </w:t>
      </w:r>
    </w:p>
    <w:p w:rsidR="00522A8A" w:rsidRDefault="00522A8A">
      <w:pPr>
        <w:suppressAutoHyphens w:val="0"/>
        <w:spacing w:after="160" w:line="259" w:lineRule="auto"/>
      </w:pPr>
      <w:r>
        <w:br w:type="page"/>
      </w:r>
    </w:p>
    <w:p w:rsidR="00D26948" w:rsidRPr="00522A8A" w:rsidRDefault="00D26948" w:rsidP="00522A8A">
      <w:pPr>
        <w:pStyle w:val="a3"/>
        <w:numPr>
          <w:ilvl w:val="0"/>
          <w:numId w:val="14"/>
        </w:numPr>
        <w:suppressAutoHyphens w:val="0"/>
        <w:spacing w:after="160" w:line="259" w:lineRule="auto"/>
        <w:jc w:val="center"/>
        <w:rPr>
          <w:b/>
          <w:sz w:val="28"/>
        </w:rPr>
      </w:pPr>
      <w:r w:rsidRPr="00522A8A">
        <w:rPr>
          <w:b/>
          <w:sz w:val="28"/>
        </w:rPr>
        <w:lastRenderedPageBreak/>
        <w:t>Планируемые результаты освоения учебного предмета</w:t>
      </w:r>
    </w:p>
    <w:p w:rsidR="00D26948" w:rsidRDefault="00D26948" w:rsidP="00D26948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узнает об истории и тенденциях развития компьютеров; о </w:t>
      </w:r>
      <w:proofErr w:type="gramStart"/>
      <w:r w:rsidRPr="00EE2F70">
        <w:t>том</w:t>
      </w:r>
      <w:proofErr w:type="gramEnd"/>
      <w:r w:rsidRPr="00EE2F70">
        <w:t xml:space="preserve"> как можно улучшитьхарактеристики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использовать терминологию, связанную с графами (вершина, ребро, путь, длина ребраи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31F5A">
      <w:pPr>
        <w:ind w:firstLine="709"/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31F5A">
      <w:pPr>
        <w:ind w:firstLine="709"/>
        <w:jc w:val="both"/>
      </w:pPr>
      <w:r w:rsidRPr="00EE2F70"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lastRenderedPageBreak/>
        <w:t xml:space="preserve">Выпускник овладеет (как результат применения программных систем и </w:t>
      </w:r>
      <w:proofErr w:type="gramStart"/>
      <w:r w:rsidRPr="00426E89">
        <w:rPr>
          <w:b/>
          <w:i/>
        </w:rPr>
        <w:t>интернет-сервисов</w:t>
      </w:r>
      <w:proofErr w:type="gramEnd"/>
      <w:r w:rsidRPr="00426E89">
        <w:rPr>
          <w:b/>
          <w:i/>
        </w:rPr>
        <w:t xml:space="preserve">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(файловыеменеджеры, текстовые редакторы, электронные таблицы, браузеры, поисковые системы</w:t>
      </w:r>
      <w:proofErr w:type="gramStart"/>
      <w:r w:rsidRPr="00EE2F70">
        <w:t>,с</w:t>
      </w:r>
      <w:proofErr w:type="gramEnd"/>
      <w:r w:rsidRPr="00EE2F70">
        <w:t>ловари, электронные энциклопедии); умением описывать работу этих систем и сервисов сиспользованием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приемами безопасной организации своего личного пространства данных сиспользованием индивидуальных накопителей данных, </w:t>
      </w:r>
      <w:proofErr w:type="gramStart"/>
      <w:r w:rsidRPr="00EE2F70">
        <w:t>интернет-сервисов</w:t>
      </w:r>
      <w:proofErr w:type="gramEnd"/>
      <w:r w:rsidRPr="00EE2F70">
        <w:t xml:space="preserve">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данных от датчиков, например, датчиков роботизированных устройств;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математического моделирования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том, что в сфере информатики и ИКТ существуют международные и национальные стандарты;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узнать о структуре современных компьютеров и назначении их элементов;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представление об истории и тенденциях развития ИКТ;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примерами использования ИКТ в современном мире;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527B9D" w:rsidRPr="00522A8A" w:rsidRDefault="00B31F5A" w:rsidP="00522A8A">
      <w:pPr>
        <w:pStyle w:val="a3"/>
        <w:numPr>
          <w:ilvl w:val="0"/>
          <w:numId w:val="14"/>
        </w:numPr>
        <w:jc w:val="center"/>
        <w:rPr>
          <w:b/>
          <w:sz w:val="28"/>
        </w:rPr>
      </w:pPr>
      <w:bookmarkStart w:id="0" w:name="page9"/>
      <w:bookmarkEnd w:id="0"/>
      <w:r w:rsidRPr="00522A8A">
        <w:rPr>
          <w:b/>
          <w:sz w:val="28"/>
        </w:rPr>
        <w:br w:type="page"/>
      </w:r>
      <w:r w:rsidRPr="00522A8A">
        <w:rPr>
          <w:b/>
          <w:sz w:val="28"/>
        </w:rPr>
        <w:lastRenderedPageBreak/>
        <w:t>Содержание учебного предмета</w:t>
      </w:r>
    </w:p>
    <w:p w:rsidR="005E083D" w:rsidRDefault="005E083D" w:rsidP="005E083D">
      <w:pPr>
        <w:pStyle w:val="a3"/>
        <w:rPr>
          <w:b/>
          <w:sz w:val="28"/>
        </w:rPr>
      </w:pPr>
    </w:p>
    <w:p w:rsidR="00AB4AE7" w:rsidRPr="000D471D" w:rsidRDefault="00AB4AE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Введение</w:t>
      </w:r>
    </w:p>
    <w:p w:rsidR="00AB4AE7" w:rsidRPr="000D471D" w:rsidRDefault="008C76A4" w:rsidP="00AB4AE7">
      <w:pPr>
        <w:ind w:firstLine="709"/>
        <w:jc w:val="both"/>
        <w:rPr>
          <w:sz w:val="26"/>
          <w:szCs w:val="26"/>
        </w:rPr>
      </w:pPr>
      <w:r w:rsidRPr="000D471D">
        <w:rPr>
          <w:b/>
          <w:sz w:val="26"/>
          <w:szCs w:val="26"/>
        </w:rPr>
        <w:t xml:space="preserve">Информация. Количество информации. </w:t>
      </w:r>
      <w:r w:rsidR="00AB4AE7" w:rsidRPr="000D471D">
        <w:rPr>
          <w:sz w:val="26"/>
          <w:szCs w:val="26"/>
        </w:rPr>
        <w:t>Информация – одно из основных обобщающих понятий современной науки.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Различные аспекты слова «информация»: информация как данные, которые могутбыть обработаны автоматизированной системой, и информация как сведения,предназначенные для восприятия человеком</w:t>
      </w:r>
      <w:proofErr w:type="gramStart"/>
      <w:r w:rsidRPr="000D471D">
        <w:rPr>
          <w:sz w:val="26"/>
          <w:szCs w:val="26"/>
        </w:rPr>
        <w:t>.</w:t>
      </w:r>
      <w:r w:rsidR="00236177" w:rsidRPr="000D471D">
        <w:rPr>
          <w:sz w:val="26"/>
          <w:szCs w:val="26"/>
        </w:rPr>
        <w:t>П</w:t>
      </w:r>
      <w:proofErr w:type="gramEnd"/>
      <w:r w:rsidR="00236177" w:rsidRPr="000D471D">
        <w:rPr>
          <w:sz w:val="26"/>
          <w:szCs w:val="26"/>
        </w:rPr>
        <w:t>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процессы – процессы, связанные с хранением, преобразованиеми передачей данных.</w:t>
      </w:r>
    </w:p>
    <w:p w:rsidR="00AB4AE7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1. </w:t>
      </w:r>
      <w:r w:rsidR="00AB4AE7" w:rsidRPr="000D471D">
        <w:rPr>
          <w:b/>
          <w:sz w:val="26"/>
          <w:szCs w:val="26"/>
        </w:rPr>
        <w:t>Компьютер – универсальное устройство обработки данных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Архитектура компьютера: процессор, оперативная память, внешняяэнергонезависимая память, устройства ввода-вывода; их количественные характеристики.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Компьютеры, встроенные в технические устройства и производственныекомплексы. Роботизированные производства, аддитивные технологии (3D-принтеры).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Программное обеспечение</w:t>
      </w:r>
      <w:r w:rsidR="009305F5" w:rsidRPr="000D471D">
        <w:rPr>
          <w:sz w:val="26"/>
          <w:szCs w:val="26"/>
        </w:rPr>
        <w:t xml:space="preserve"> компьютера. Графический интерфейс. Представление информационного пространства, вирусы.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Математические основы информатики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Тексты и кодирование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Разнообразие языков и алфавитов. Естественные и формальные языки. Алфавит текстов на русском языке.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Двоичный алфавит. Представление данных в компьютере как текстов в двоичном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Подход А.Н. Колмогорова к определению количества информации.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Зависимость количества кодовых комбинаций от разрядности кода.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0D471D">
        <w:rPr>
          <w:sz w:val="26"/>
          <w:szCs w:val="26"/>
        </w:rPr>
        <w:t>Unicode</w:t>
      </w:r>
      <w:proofErr w:type="spellEnd"/>
      <w:r w:rsidRPr="000D471D">
        <w:rPr>
          <w:sz w:val="26"/>
          <w:szCs w:val="26"/>
        </w:rPr>
        <w:t xml:space="preserve">. Таблицы кодировки с алфавитом, отличным от </w:t>
      </w:r>
      <w:proofErr w:type="gramStart"/>
      <w:r w:rsidRPr="000D471D">
        <w:rPr>
          <w:sz w:val="26"/>
          <w:szCs w:val="26"/>
        </w:rPr>
        <w:t>двоичного</w:t>
      </w:r>
      <w:proofErr w:type="gramEnd"/>
      <w:r w:rsidRPr="000D471D">
        <w:rPr>
          <w:sz w:val="26"/>
          <w:szCs w:val="26"/>
        </w:rPr>
        <w:t>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Дискретизация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Измерение и дискретизация. Общее представление о цифровом представлен</w:t>
      </w:r>
      <w:proofErr w:type="gramStart"/>
      <w:r w:rsidRPr="000D471D">
        <w:rPr>
          <w:sz w:val="26"/>
          <w:szCs w:val="26"/>
        </w:rPr>
        <w:t>ии ау</w:t>
      </w:r>
      <w:proofErr w:type="gramEnd"/>
      <w:r w:rsidRPr="000D471D">
        <w:rPr>
          <w:sz w:val="26"/>
          <w:szCs w:val="26"/>
        </w:rPr>
        <w:t>диовизуальных и других непрерывных данных.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звука. Разрядность и частота записи. Количество каналов записи.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Оценка количественных параметров, связанных с представлением и хранением изображений и звуковых файлов.</w:t>
      </w:r>
    </w:p>
    <w:p w:rsidR="000D471D" w:rsidRPr="000D471D" w:rsidRDefault="000D471D" w:rsidP="000D471D">
      <w:pPr>
        <w:suppressAutoHyphens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0D471D">
        <w:rPr>
          <w:b/>
          <w:bCs/>
          <w:sz w:val="26"/>
          <w:szCs w:val="26"/>
          <w:lang w:eastAsia="ru-RU"/>
        </w:rPr>
        <w:t>Системы счисления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двоичную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из двоичной в десятичную.</w:t>
      </w:r>
    </w:p>
    <w:p w:rsidR="000D471D" w:rsidRPr="000D471D" w:rsidRDefault="000D471D" w:rsidP="000D471D">
      <w:pPr>
        <w:suppressAutoHyphens w:val="0"/>
        <w:spacing w:line="360" w:lineRule="auto"/>
        <w:ind w:right="40"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,  шестнадцатеричную и обратно. </w:t>
      </w:r>
    </w:p>
    <w:p w:rsidR="0056446A" w:rsidRPr="000D471D" w:rsidRDefault="000D471D" w:rsidP="000D471D">
      <w:pPr>
        <w:ind w:firstLine="709"/>
        <w:jc w:val="both"/>
        <w:rPr>
          <w:sz w:val="26"/>
          <w:szCs w:val="26"/>
        </w:rPr>
      </w:pPr>
      <w:r w:rsidRPr="000D471D">
        <w:rPr>
          <w:rFonts w:eastAsia="Calibri"/>
          <w:sz w:val="26"/>
          <w:szCs w:val="26"/>
          <w:lang w:eastAsia="en-US"/>
        </w:rPr>
        <w:t xml:space="preserve">Перевод натуральных чисел из двоичной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шестнадцатеричную и обратно.</w:t>
      </w:r>
    </w:p>
    <w:p w:rsidR="0056446A" w:rsidRPr="000D471D" w:rsidRDefault="0056446A" w:rsidP="00AB4AE7">
      <w:pPr>
        <w:ind w:firstLine="709"/>
        <w:jc w:val="both"/>
        <w:rPr>
          <w:sz w:val="26"/>
          <w:szCs w:val="26"/>
        </w:rPr>
      </w:pP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работа№1. Работа с файлами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работа№2. Форматирование диска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работа№3. Установка даты и времени с использованием файлового менеджера</w:t>
      </w:r>
    </w:p>
    <w:p w:rsidR="009305F5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2. </w:t>
      </w:r>
      <w:r w:rsidR="009305F5" w:rsidRPr="000D471D">
        <w:rPr>
          <w:b/>
          <w:sz w:val="26"/>
          <w:szCs w:val="26"/>
        </w:rPr>
        <w:t>Обработка текстовой информации</w:t>
      </w:r>
    </w:p>
    <w:p w:rsidR="009305F5" w:rsidRPr="000D471D" w:rsidRDefault="009305F5" w:rsidP="00897476">
      <w:pPr>
        <w:ind w:firstLine="709"/>
        <w:jc w:val="both"/>
        <w:rPr>
          <w:sz w:val="26"/>
          <w:szCs w:val="26"/>
        </w:rPr>
      </w:pPr>
      <w:proofErr w:type="gramStart"/>
      <w:r w:rsidRPr="000D471D">
        <w:rPr>
          <w:sz w:val="26"/>
          <w:szCs w:val="26"/>
        </w:rPr>
        <w:t xml:space="preserve">Создание документов в текстовых </w:t>
      </w:r>
      <w:r w:rsidR="00897476" w:rsidRPr="000D471D">
        <w:rPr>
          <w:sz w:val="26"/>
          <w:szCs w:val="26"/>
        </w:rPr>
        <w:t>в текстовых редакторах.</w:t>
      </w:r>
      <w:proofErr w:type="gramEnd"/>
      <w:r w:rsidR="00897476" w:rsidRPr="000D471D">
        <w:rPr>
          <w:sz w:val="26"/>
          <w:szCs w:val="26"/>
        </w:rPr>
        <w:t xml:space="preserve"> Основные приемы редактирования документов. Основные приемы форматирования документов. Внедрение объектов в текстовый документ. Работа с таблицами в текстовом </w:t>
      </w:r>
      <w:proofErr w:type="spellStart"/>
      <w:r w:rsidR="00897476" w:rsidRPr="000D471D">
        <w:rPr>
          <w:sz w:val="26"/>
          <w:szCs w:val="26"/>
        </w:rPr>
        <w:t>документе</w:t>
      </w:r>
      <w:proofErr w:type="gramStart"/>
      <w:r w:rsidR="00897476" w:rsidRPr="000D471D">
        <w:rPr>
          <w:sz w:val="26"/>
          <w:szCs w:val="26"/>
        </w:rPr>
        <w:t>.П</w:t>
      </w:r>
      <w:proofErr w:type="gramEnd"/>
      <w:r w:rsidR="00897476" w:rsidRPr="000D471D">
        <w:rPr>
          <w:sz w:val="26"/>
          <w:szCs w:val="26"/>
        </w:rPr>
        <w:t>одготовка</w:t>
      </w:r>
      <w:proofErr w:type="spellEnd"/>
      <w:r w:rsidR="00897476" w:rsidRPr="000D471D">
        <w:rPr>
          <w:sz w:val="26"/>
          <w:szCs w:val="26"/>
        </w:rPr>
        <w:t xml:space="preserve"> текстового документа со сложным форматированием. Творческая тематическая работа.  Компьютерные словари и системы машинного перевода текста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Практическая работа №1. Тренировка ввода текстовой и числовой информации.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Вставка в документ формул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№3.Форматирование </w:t>
      </w:r>
      <w:r w:rsidR="007961F9" w:rsidRPr="000D471D">
        <w:rPr>
          <w:sz w:val="26"/>
          <w:szCs w:val="26"/>
        </w:rPr>
        <w:t>символов и абзацев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Создание и форматирование списков.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№5.Вставка в документ таблицы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№6. Перевод текста с помощью компьютерного словаря.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№7. Сканирование и распознавание «бумажного текстового документа.</w:t>
      </w:r>
    </w:p>
    <w:p w:rsidR="007961F9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3. </w:t>
      </w:r>
      <w:r w:rsidR="007961F9" w:rsidRPr="000D471D">
        <w:rPr>
          <w:b/>
          <w:sz w:val="26"/>
          <w:szCs w:val="26"/>
        </w:rPr>
        <w:t>Обработка графической информации.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Растровая и векторная графика. Интерфейс и основные возможности графических редакторов. Растровая и векторная анимация</w:t>
      </w:r>
    </w:p>
    <w:p w:rsidR="007961F9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Редактирование изображений в растровом графическом редакторе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Создание рисунков в векторном редакторе.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Анимация</w:t>
      </w:r>
    </w:p>
    <w:p w:rsidR="00907FAB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4. </w:t>
      </w:r>
      <w:r w:rsidR="00907FAB" w:rsidRPr="000D471D">
        <w:rPr>
          <w:b/>
          <w:sz w:val="26"/>
          <w:szCs w:val="26"/>
        </w:rPr>
        <w:t>Коммуникационные технологии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ресурсы интернета. Поиск информации в интернете. Электронная коммерция в интернете.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Путешествие по Всемирной паутине.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№2. Работа с электронной </w:t>
      </w:r>
      <w:r w:rsidRPr="000D471D">
        <w:rPr>
          <w:sz w:val="26"/>
          <w:szCs w:val="26"/>
          <w:lang w:val="en-US"/>
        </w:rPr>
        <w:t>Web</w:t>
      </w:r>
      <w:r w:rsidRPr="000D471D">
        <w:rPr>
          <w:sz w:val="26"/>
          <w:szCs w:val="26"/>
        </w:rPr>
        <w:t xml:space="preserve"> – почтой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Загрузка файлов из интернета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Поиск информации в интернете</w:t>
      </w:r>
    </w:p>
    <w:p w:rsidR="00907FAB" w:rsidRPr="000D471D" w:rsidRDefault="00907FAB" w:rsidP="00897476">
      <w:pPr>
        <w:ind w:firstLine="709"/>
        <w:jc w:val="both"/>
        <w:rPr>
          <w:b/>
          <w:sz w:val="26"/>
          <w:szCs w:val="26"/>
        </w:rPr>
      </w:pPr>
    </w:p>
    <w:p w:rsidR="00907FAB" w:rsidRPr="000D471D" w:rsidRDefault="00907FAB">
      <w:pPr>
        <w:suppressAutoHyphens w:val="0"/>
        <w:spacing w:after="160" w:line="259" w:lineRule="auto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br w:type="page"/>
      </w:r>
    </w:p>
    <w:p w:rsidR="00440714" w:rsidRPr="00522A8A" w:rsidRDefault="00440714" w:rsidP="00522A8A">
      <w:pPr>
        <w:pStyle w:val="a3"/>
        <w:numPr>
          <w:ilvl w:val="0"/>
          <w:numId w:val="14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bookmarkStart w:id="1" w:name="_GoBack"/>
      <w:bookmarkEnd w:id="1"/>
      <w:r w:rsidRPr="00522A8A">
        <w:rPr>
          <w:b/>
          <w:sz w:val="28"/>
          <w:szCs w:val="28"/>
        </w:rPr>
        <w:lastRenderedPageBreak/>
        <w:t>Тематическое планирование</w:t>
      </w:r>
      <w:r w:rsidR="000F5740" w:rsidRPr="00522A8A"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13577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566"/>
        <w:gridCol w:w="789"/>
        <w:gridCol w:w="7796"/>
      </w:tblGrid>
      <w:tr w:rsidR="0056446A" w:rsidRPr="000F5740" w:rsidTr="00694BC8">
        <w:trPr>
          <w:trHeight w:val="288"/>
          <w:jc w:val="center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№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566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8585" w:type="dxa"/>
            <w:gridSpan w:val="2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Количество часов</w:t>
            </w:r>
          </w:p>
        </w:tc>
      </w:tr>
      <w:tr w:rsidR="0056446A" w:rsidRPr="000F5740" w:rsidTr="00694BC8">
        <w:trPr>
          <w:trHeight w:val="230"/>
          <w:jc w:val="center"/>
        </w:trPr>
        <w:tc>
          <w:tcPr>
            <w:tcW w:w="426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566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Общее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Темы уроков</w:t>
            </w:r>
          </w:p>
        </w:tc>
      </w:tr>
      <w:tr w:rsidR="0056446A" w:rsidRPr="000F5740" w:rsidTr="00694BC8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</w:t>
            </w: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  <w:lang w:val="en-US"/>
              </w:rPr>
            </w:pPr>
            <w:r w:rsidRPr="000F5740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Введение.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1. Программная обработка данных на компьютере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2.Устройство компьютера. Общая схема. Процессор, память.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3.Устройства ввода и вывода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4.Файл и файловая система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5.Работа с файлами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6.Программное обеспечение и его виды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7.Графический интерфейс операционных систем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8.Представление </w:t>
            </w:r>
            <w:proofErr w:type="spellStart"/>
            <w:r w:rsidRPr="000F5740">
              <w:rPr>
                <w:sz w:val="26"/>
                <w:szCs w:val="26"/>
              </w:rPr>
              <w:t>инфомационного</w:t>
            </w:r>
            <w:proofErr w:type="spellEnd"/>
            <w:r w:rsidRPr="000F5740">
              <w:rPr>
                <w:sz w:val="26"/>
                <w:szCs w:val="26"/>
              </w:rPr>
              <w:t xml:space="preserve"> пространства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694BC8">
        <w:trPr>
          <w:trHeight w:val="25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текстовой информации</w:t>
            </w: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8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9.Создание документа в текстовом редакторе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10.Основные приемы редактирования документов.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11.Основные приемы форматирования документов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12.Внедрение объектов в текстовый документ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13.Работа с таблицами в текстовом документе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14.Подготовка текстового документа со сложным форматированием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15.Творческая тематическая работа.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16. Компьютерные словари и системы машинного перевода текста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694BC8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</w:t>
            </w: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графической информации</w:t>
            </w: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9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17.Системы оптического распознавания документов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18.Растровая графика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19.Векторная графика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20.Интерфейс и возможности растровых графических редакторов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21.Редактирование изображений в растровом графическом редакторе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22.Интерфейс и возможности векторных графических редакторов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23.Создание рисунков в векторном графическом редакторе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lastRenderedPageBreak/>
              <w:t>24.Контрольная работа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25.Растровая и векторная анимация</w:t>
            </w:r>
          </w:p>
        </w:tc>
      </w:tr>
      <w:tr w:rsidR="0056446A" w:rsidRPr="000F5740" w:rsidTr="00694BC8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Коммуникационные технологии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26Представление информационных ресурсов в глобальной телекоммуникационной сети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27.Сервисы сети. Электронная почта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28.Работа с электронной почтой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29.Сервисы сети. Файловые архивы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30.Загрузка файлов из Интернета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31.Социальные сервисы сети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32.Электронная коммерция в Интернете</w:t>
            </w:r>
          </w:p>
        </w:tc>
      </w:tr>
      <w:tr w:rsidR="0056446A" w:rsidRPr="000F5740" w:rsidTr="00694BC8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Повторение</w:t>
            </w: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33.Поиск информации в сети Интернет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34.Личная безопасность в сети Интернет</w:t>
            </w:r>
          </w:p>
        </w:tc>
      </w:tr>
      <w:tr w:rsidR="0056446A" w:rsidRPr="000F5740" w:rsidTr="00694BC8">
        <w:trPr>
          <w:trHeight w:val="23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56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Итого:</w:t>
            </w:r>
          </w:p>
        </w:tc>
        <w:tc>
          <w:tcPr>
            <w:tcW w:w="789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34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</w:tbl>
    <w:p w:rsidR="00440714" w:rsidRDefault="0044071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7FAB" w:rsidRDefault="00B13FE5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13FE5">
        <w:rPr>
          <w:b/>
          <w:sz w:val="28"/>
          <w:szCs w:val="28"/>
        </w:rPr>
        <w:lastRenderedPageBreak/>
        <w:t>Календарно - т</w:t>
      </w:r>
      <w:r w:rsidR="00011276" w:rsidRPr="00B13FE5">
        <w:rPr>
          <w:b/>
          <w:sz w:val="28"/>
          <w:szCs w:val="28"/>
        </w:rPr>
        <w:t>ематическое планирование</w:t>
      </w:r>
      <w:r w:rsidR="00907FAB">
        <w:rPr>
          <w:b/>
          <w:sz w:val="28"/>
          <w:szCs w:val="28"/>
        </w:rPr>
        <w:t>, 7 класс.</w:t>
      </w:r>
    </w:p>
    <w:p w:rsidR="00907FAB" w:rsidRDefault="00907FAB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(34ч, 1 ч</w:t>
      </w:r>
      <w:proofErr w:type="gramStart"/>
      <w:r>
        <w:rPr>
          <w:b/>
          <w:sz w:val="28"/>
          <w:szCs w:val="28"/>
        </w:rPr>
        <w:t>.в</w:t>
      </w:r>
      <w:proofErr w:type="gramEnd"/>
      <w:r>
        <w:rPr>
          <w:b/>
          <w:sz w:val="28"/>
          <w:szCs w:val="28"/>
        </w:rPr>
        <w:t xml:space="preserve"> неделю)</w:t>
      </w:r>
    </w:p>
    <w:p w:rsidR="00907FAB" w:rsidRPr="00B13FE5" w:rsidRDefault="00907FAB" w:rsidP="00907FAB">
      <w:pPr>
        <w:suppressAutoHyphens w:val="0"/>
        <w:spacing w:after="160" w:line="259" w:lineRule="auto"/>
        <w:rPr>
          <w:b/>
          <w:sz w:val="28"/>
          <w:szCs w:val="28"/>
        </w:rPr>
      </w:pP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1481"/>
        <w:gridCol w:w="1646"/>
        <w:gridCol w:w="4736"/>
      </w:tblGrid>
      <w:tr w:rsidR="00702CD0" w:rsidRPr="00A25B8A" w:rsidTr="00AA2A32">
        <w:trPr>
          <w:trHeight w:val="1211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702CD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02CD0" w:rsidRPr="00A25B8A" w:rsidRDefault="00414122" w:rsidP="00414122">
            <w:pPr>
              <w:pStyle w:val="a7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863" w:type="dxa"/>
            <w:gridSpan w:val="3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702CD0" w:rsidRPr="00A25B8A" w:rsidTr="00AA2A32">
        <w:trPr>
          <w:trHeight w:val="959"/>
          <w:jc w:val="center"/>
        </w:trPr>
        <w:tc>
          <w:tcPr>
            <w:tcW w:w="534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64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73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  <w:proofErr w:type="spellEnd"/>
          </w:p>
        </w:tc>
      </w:tr>
      <w:tr w:rsidR="00702CD0" w:rsidRPr="00A25B8A" w:rsidTr="00AA2A32">
        <w:trPr>
          <w:trHeight w:val="302"/>
          <w:jc w:val="center"/>
        </w:trPr>
        <w:tc>
          <w:tcPr>
            <w:tcW w:w="14036" w:type="dxa"/>
            <w:gridSpan w:val="7"/>
            <w:shd w:val="clear" w:color="auto" w:fill="auto"/>
          </w:tcPr>
          <w:p w:rsidR="00702CD0" w:rsidRPr="00A25B8A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 (8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Информационные объекты различных видов. Единицы измерения количества информации</w:t>
            </w:r>
          </w:p>
        </w:tc>
        <w:tc>
          <w:tcPr>
            <w:tcW w:w="7863" w:type="dxa"/>
            <w:gridSpan w:val="3"/>
            <w:vMerge w:val="restart"/>
            <w:shd w:val="clear" w:color="auto" w:fill="auto"/>
          </w:tcPr>
          <w:p w:rsidR="00702CD0" w:rsidRPr="00554DA0" w:rsidRDefault="00702CD0" w:rsidP="000D471D">
            <w:pPr>
              <w:jc w:val="both"/>
              <w:rPr>
                <w:iCs/>
                <w:color w:val="000000"/>
              </w:rPr>
            </w:pPr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iCs/>
                <w:color w:val="000000"/>
              </w:rPr>
              <w:t>.</w:t>
            </w:r>
            <w:proofErr w:type="gramEnd"/>
            <w:r w:rsidRPr="00554DA0">
              <w:rPr>
                <w:iCs/>
                <w:color w:val="000000"/>
              </w:rPr>
              <w:br/>
            </w:r>
            <w:proofErr w:type="spellStart"/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м</w:t>
            </w:r>
            <w:proofErr w:type="gramEnd"/>
            <w:r w:rsidRPr="00554DA0">
              <w:rPr>
                <w:bCs/>
                <w:iCs/>
                <w:color w:val="000000"/>
                <w:u w:val="single"/>
              </w:rPr>
              <w:t>етапредметные</w:t>
            </w:r>
            <w:proofErr w:type="spellEnd"/>
            <w:r w:rsidRPr="00554DA0">
              <w:rPr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54DA0">
              <w:rPr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iCs/>
                <w:color w:val="000000"/>
              </w:rPr>
              <w:br/>
            </w:r>
            <w:r w:rsidRPr="00554DA0">
              <w:rPr>
                <w:bCs/>
                <w:iCs/>
                <w:color w:val="000000"/>
                <w:u w:val="single"/>
              </w:rPr>
              <w:t>предметные</w:t>
            </w:r>
            <w:r w:rsidRPr="00554DA0">
              <w:rPr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554DA0">
              <w:rPr>
                <w:iCs/>
                <w:color w:val="000000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</w:tr>
      <w:tr w:rsidR="00702CD0" w:rsidRPr="00554DA0" w:rsidTr="00AA2A32">
        <w:trPr>
          <w:trHeight w:val="29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Программная обработка данных на компьютере. Устройство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компьютера. Процессор, память.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Принцип работы ЭВМ. Основные принципы архитектуры Фон Неймана, хранения и обмена информации, оперативная и долговременная память</w:t>
            </w:r>
          </w:p>
        </w:tc>
        <w:tc>
          <w:tcPr>
            <w:tcW w:w="7863" w:type="dxa"/>
            <w:gridSpan w:val="3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471D" w:rsidRDefault="000D471D">
      <w:r>
        <w:br w:type="page"/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7863"/>
      </w:tblGrid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Типы персональных компьютеров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Назначение и характеристики периферийных устройств ввод</w:t>
            </w:r>
            <w:proofErr w:type="gramStart"/>
            <w:r w:rsidRPr="00554DA0">
              <w:rPr>
                <w:color w:val="000000"/>
              </w:rPr>
              <w:t>а-</w:t>
            </w:r>
            <w:proofErr w:type="gramEnd"/>
            <w:r w:rsidRPr="00554DA0">
              <w:rPr>
                <w:color w:val="000000"/>
              </w:rPr>
              <w:t xml:space="preserve"> вывода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0D471D" w:rsidRDefault="000D471D" w:rsidP="000D471D">
            <w:pPr>
              <w:pStyle w:val="a7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 формирование представления об основных из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учаемых понятиях: операционная система, программное обеспечение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Файл и файловая система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Данные и программы, файл, файловая система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Работа с файлами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Файл. Файловая система. Работа с  файлами и дисками.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Программное обеспечение и его виды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Программное обеспечение компьютера. Операционная система. Прикладное программное обеспечение.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Организация информационного пространства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вирусы и антивирусные </w:t>
            </w:r>
            <w:r w:rsidRPr="00554DA0">
              <w:rPr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вирусы и антивирусные </w:t>
            </w:r>
            <w:r w:rsidRPr="00554DA0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Обработка текстовой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документ</w:t>
            </w:r>
            <w:r>
              <w:rPr>
                <w:bCs/>
                <w:color w:val="000000"/>
              </w:rPr>
              <w:t>ов</w:t>
            </w:r>
            <w:r w:rsidRPr="00554DA0">
              <w:rPr>
                <w:bCs/>
                <w:color w:val="000000"/>
              </w:rPr>
              <w:t xml:space="preserve"> в текстов</w:t>
            </w:r>
            <w:r>
              <w:rPr>
                <w:bCs/>
                <w:color w:val="000000"/>
              </w:rPr>
              <w:t>ых</w:t>
            </w:r>
            <w:r w:rsidRPr="00554DA0">
              <w:rPr>
                <w:bCs/>
                <w:color w:val="000000"/>
              </w:rPr>
              <w:t xml:space="preserve"> редактор</w:t>
            </w:r>
            <w:r>
              <w:rPr>
                <w:bCs/>
                <w:color w:val="000000"/>
              </w:rPr>
              <w:t>ах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текстовой Создание документов в редакторах</w:t>
            </w:r>
            <w:proofErr w:type="gramStart"/>
            <w:r w:rsidRPr="00554DA0">
              <w:rPr>
                <w:color w:val="000000"/>
              </w:rPr>
              <w:t>.т</w:t>
            </w:r>
            <w:proofErr w:type="gramEnd"/>
            <w:r w:rsidRPr="00554DA0">
              <w:rPr>
                <w:color w:val="000000"/>
              </w:rPr>
              <w:t xml:space="preserve">екстовых информации. 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 и редактирование документа. Сохранение и печать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Ввод и редактирование документа. Сохранение и печать документов.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Основные приемы форматирования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Форматирование символов и абзацев. Нумерованные и маркированные списки.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Внедрение объектов в текстовый документ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Вставка формул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Работа с таблицами в текстовом документе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Таблицы в текстовых редакторах.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сложного текста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</w:t>
            </w:r>
            <w:r w:rsidRPr="00554DA0">
              <w:rPr>
                <w:bCs/>
                <w:color w:val="000000"/>
              </w:rPr>
              <w:lastRenderedPageBreak/>
              <w:t>словари и системы машинного перевода текста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</w:t>
            </w:r>
            <w:r w:rsidRPr="00554DA0">
              <w:rPr>
                <w:color w:val="000000"/>
              </w:rPr>
              <w:lastRenderedPageBreak/>
              <w:t>словари и системы машинного перевода текстов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Обработка графической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Растровая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Растровая графика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данных;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Векторная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Векторная графика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Редактирование изображений в растровом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Интерфейс и возможности векторных графических </w:t>
            </w:r>
            <w:r w:rsidRPr="00554DA0">
              <w:rPr>
                <w:bCs/>
                <w:color w:val="000000"/>
              </w:rPr>
              <w:lastRenderedPageBreak/>
              <w:t>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Интерфейс и основные возможности графических </w:t>
            </w:r>
            <w:r w:rsidRPr="00554DA0">
              <w:rPr>
                <w:color w:val="000000"/>
              </w:rPr>
              <w:lastRenderedPageBreak/>
              <w:t>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рисунков в векторном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Контрольная работа</w:t>
            </w:r>
            <w:r>
              <w:rPr>
                <w:bCs/>
                <w:color w:val="000000"/>
              </w:rPr>
              <w:t xml:space="preserve"> по теме: «Обработка графической информации»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 усмотрение учителя может состоять из двух частей: 1 часть — тематический тест (10 минут), 2 часть — творческая минут), например, создание поздравительной открытки практическая работа (30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личностные</w:t>
            </w:r>
          </w:p>
          <w:p w:rsid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приобретение опыта выполнения индивидуальных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заданий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предметные</w:t>
            </w:r>
          </w:p>
          <w:p w:rsidR="00702CD0" w:rsidRPr="00554DA0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702CD0" w:rsidRPr="007C0862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en-US"/>
              </w:rPr>
              <w:t>Gif</w:t>
            </w:r>
            <w:r w:rsidRPr="007C0862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анимация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>. Анимация в презентации.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анимация.</w:t>
            </w:r>
          </w:p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Анимация в презентации.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522A8A">
            <w:pPr>
              <w:pStyle w:val="a7"/>
              <w:numPr>
                <w:ilvl w:val="0"/>
                <w:numId w:val="14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Коммуникационные технологии (7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Всемирная паутина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Информационные ресурсы Интернета. Всемирная паутина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rPr>
                <w:iCs/>
                <w:color w:val="000000"/>
              </w:rPr>
            </w:pPr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• формирование коммуникативной компетентности в общении и 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Электронная </w:t>
            </w:r>
            <w:r w:rsidRPr="00554DA0">
              <w:rPr>
                <w:bCs/>
                <w:color w:val="000000"/>
              </w:rPr>
              <w:lastRenderedPageBreak/>
              <w:t>почта. Работа с электронной почтой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Электронная почта. </w:t>
            </w:r>
            <w:r w:rsidRPr="00554DA0">
              <w:rPr>
                <w:color w:val="000000"/>
              </w:rPr>
              <w:lastRenderedPageBreak/>
              <w:t>Общение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Файловые архивы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Файловые архивы.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Мобильный Интернет. Загрузка файлов из Интернета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Мобильный Интернет. Звук и видео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Общение в Интернете. </w:t>
            </w:r>
            <w:r w:rsidRPr="00554DA0">
              <w:rPr>
                <w:bCs/>
                <w:color w:val="000000"/>
              </w:rPr>
              <w:t>Социальные сети. Электронная коммерция в Интернете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Общение в Интернете. Электронная коммерция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Поиск информации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Поиск информации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Информационное общество, безопасность в Интернете</w:t>
            </w:r>
          </w:p>
        </w:tc>
        <w:tc>
          <w:tcPr>
            <w:tcW w:w="7863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(2 часа)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color w:val="000000"/>
              </w:rPr>
              <w:t xml:space="preserve">Повторение. Компьютер как универсальное устройство для обработки </w:t>
            </w:r>
            <w:r w:rsidRPr="00554DA0"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схема компьютера. Устройство компьютера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саморазвития;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проявление познавательного интереса к изучению предмета, способам решения учебных задач; формулирование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текстовой и графической 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Виды графики и анимации, возможности графических и текстовых редакторов.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276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p w:rsidR="00011276" w:rsidRPr="00527B9D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011276" w:rsidRPr="00527B9D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E94" w:rsidRDefault="00773E94" w:rsidP="00986188">
      <w:r>
        <w:separator/>
      </w:r>
    </w:p>
  </w:endnote>
  <w:endnote w:type="continuationSeparator" w:id="0">
    <w:p w:rsidR="00773E94" w:rsidRDefault="00773E94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E94" w:rsidRDefault="00773E94" w:rsidP="00986188">
      <w:r>
        <w:separator/>
      </w:r>
    </w:p>
  </w:footnote>
  <w:footnote w:type="continuationSeparator" w:id="0">
    <w:p w:rsidR="00773E94" w:rsidRDefault="00773E94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64DE6922"/>
    <w:multiLevelType w:val="hybridMultilevel"/>
    <w:tmpl w:val="A12EF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CA3074"/>
    <w:multiLevelType w:val="hybridMultilevel"/>
    <w:tmpl w:val="578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8"/>
  </w:num>
  <w:num w:numId="12">
    <w:abstractNumId w:val="1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872B3"/>
    <w:rsid w:val="000C050A"/>
    <w:rsid w:val="000D471D"/>
    <w:rsid w:val="000F5740"/>
    <w:rsid w:val="001D6C17"/>
    <w:rsid w:val="001E3D1D"/>
    <w:rsid w:val="001F355C"/>
    <w:rsid w:val="00236177"/>
    <w:rsid w:val="00240052"/>
    <w:rsid w:val="002650DC"/>
    <w:rsid w:val="00274D04"/>
    <w:rsid w:val="00282A55"/>
    <w:rsid w:val="002B44AD"/>
    <w:rsid w:val="002E6A35"/>
    <w:rsid w:val="0031028C"/>
    <w:rsid w:val="00316C72"/>
    <w:rsid w:val="0037271A"/>
    <w:rsid w:val="00414122"/>
    <w:rsid w:val="0043019B"/>
    <w:rsid w:val="004304E0"/>
    <w:rsid w:val="00440714"/>
    <w:rsid w:val="00466AFA"/>
    <w:rsid w:val="00477A02"/>
    <w:rsid w:val="00522A8A"/>
    <w:rsid w:val="00527B9D"/>
    <w:rsid w:val="00545091"/>
    <w:rsid w:val="0056446A"/>
    <w:rsid w:val="00596410"/>
    <w:rsid w:val="005D71D2"/>
    <w:rsid w:val="005E083D"/>
    <w:rsid w:val="006210E4"/>
    <w:rsid w:val="006353F5"/>
    <w:rsid w:val="00637056"/>
    <w:rsid w:val="006416F8"/>
    <w:rsid w:val="006A1E4B"/>
    <w:rsid w:val="006E39A3"/>
    <w:rsid w:val="00702CD0"/>
    <w:rsid w:val="00763BCB"/>
    <w:rsid w:val="00773E94"/>
    <w:rsid w:val="007961F9"/>
    <w:rsid w:val="00846E64"/>
    <w:rsid w:val="00873FF7"/>
    <w:rsid w:val="00897476"/>
    <w:rsid w:val="008A6D69"/>
    <w:rsid w:val="008C39D8"/>
    <w:rsid w:val="008C76A4"/>
    <w:rsid w:val="00907FAB"/>
    <w:rsid w:val="009305F5"/>
    <w:rsid w:val="00932364"/>
    <w:rsid w:val="00986188"/>
    <w:rsid w:val="00A05FDF"/>
    <w:rsid w:val="00A06184"/>
    <w:rsid w:val="00A06F0B"/>
    <w:rsid w:val="00AA2A32"/>
    <w:rsid w:val="00AB4AE7"/>
    <w:rsid w:val="00AE0A01"/>
    <w:rsid w:val="00AF0C75"/>
    <w:rsid w:val="00B01164"/>
    <w:rsid w:val="00B13FE5"/>
    <w:rsid w:val="00B31F5A"/>
    <w:rsid w:val="00BB2533"/>
    <w:rsid w:val="00BE7FC4"/>
    <w:rsid w:val="00C568F2"/>
    <w:rsid w:val="00C637D2"/>
    <w:rsid w:val="00C97BB9"/>
    <w:rsid w:val="00D02362"/>
    <w:rsid w:val="00D26948"/>
    <w:rsid w:val="00DC2E3B"/>
    <w:rsid w:val="00DD4B37"/>
    <w:rsid w:val="00E31BDE"/>
    <w:rsid w:val="00E50FB5"/>
    <w:rsid w:val="00ED7897"/>
    <w:rsid w:val="00EE067E"/>
    <w:rsid w:val="00F42662"/>
    <w:rsid w:val="00F50DD2"/>
    <w:rsid w:val="00F73B01"/>
    <w:rsid w:val="00F7562C"/>
    <w:rsid w:val="00F94C22"/>
    <w:rsid w:val="00FA5C1C"/>
    <w:rsid w:val="00FA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0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82A74-8000-482A-A2C3-19A60C8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шлола</cp:lastModifiedBy>
  <cp:revision>32</cp:revision>
  <dcterms:created xsi:type="dcterms:W3CDTF">2019-08-29T14:03:00Z</dcterms:created>
  <dcterms:modified xsi:type="dcterms:W3CDTF">2019-09-22T08:33:00Z</dcterms:modified>
</cp:coreProperties>
</file>