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343367">
        <w:rPr>
          <w:rFonts w:ascii="Times New Roman" w:eastAsia="Times New Roman" w:hAnsi="Times New Roman"/>
          <w:noProof/>
          <w:sz w:val="26"/>
          <w:szCs w:val="26"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-5043</wp:posOffset>
            </wp:positionH>
            <wp:positionV relativeFrom="paragraph">
              <wp:posOffset>5080</wp:posOffset>
            </wp:positionV>
            <wp:extent cx="10305415" cy="7259665"/>
            <wp:effectExtent l="0" t="0" r="635" b="0"/>
            <wp:wrapNone/>
            <wp:docPr id="1" name="Рисунок 1" descr="C:\Users\Гульфира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ульфира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806" cy="7260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8B158D" w:rsidRPr="00BF6869" w:rsidRDefault="008B158D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343367" w:rsidRDefault="00343367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</w:p>
    <w:p w:rsidR="008B158D" w:rsidRPr="00BF6869" w:rsidRDefault="008B158D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-RU" w:bidi="ar"/>
        </w:rPr>
      </w:pP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Рабочая программа по внеурочной деятельности 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“Я и общество”</w:t>
      </w:r>
    </w:p>
    <w:p w:rsidR="008B158D" w:rsidRPr="00BF6869" w:rsidRDefault="008B158D" w:rsidP="008B158D">
      <w:pPr>
        <w:spacing w:after="200" w:line="276" w:lineRule="auto"/>
        <w:jc w:val="center"/>
        <w:rPr>
          <w:rFonts w:ascii="Times New Roman" w:hAnsi="Times New Roman"/>
          <w:sz w:val="26"/>
          <w:szCs w:val="26"/>
          <w:lang w:val="ru"/>
        </w:rPr>
      </w:pP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Социальное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направление </w:t>
      </w:r>
    </w:p>
    <w:p w:rsidR="008B158D" w:rsidRPr="00BF6869" w:rsidRDefault="008B158D" w:rsidP="008B158D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 xml:space="preserve">9 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класс</w:t>
      </w:r>
    </w:p>
    <w:p w:rsidR="008B158D" w:rsidRPr="00BF6869" w:rsidRDefault="008B158D" w:rsidP="008B158D">
      <w:pPr>
        <w:spacing w:after="200" w:line="276" w:lineRule="auto"/>
        <w:jc w:val="right"/>
        <w:rPr>
          <w:rFonts w:ascii="Times New Roman" w:hAnsi="Times New Roman"/>
          <w:sz w:val="26"/>
          <w:szCs w:val="26"/>
          <w:lang w:val="ru"/>
        </w:rPr>
      </w:pPr>
    </w:p>
    <w:p w:rsidR="008B158D" w:rsidRPr="00BF6869" w:rsidRDefault="008B158D" w:rsidP="008B158D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 xml:space="preserve">                        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Составитель: </w:t>
      </w:r>
      <w:proofErr w:type="spellStart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Гаффарова</w:t>
      </w:r>
      <w:proofErr w:type="spellEnd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</w:t>
      </w:r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>Г</w:t>
      </w:r>
      <w:r w:rsidRPr="00BF6869">
        <w:rPr>
          <w:rFonts w:ascii="Times New Roman" w:hAnsi="Times New Roman"/>
          <w:sz w:val="26"/>
          <w:szCs w:val="26"/>
          <w:lang w:val="ru" w:bidi="ar"/>
        </w:rPr>
        <w:t xml:space="preserve">ульфира </w:t>
      </w:r>
      <w:proofErr w:type="spellStart"/>
      <w:r w:rsidRPr="00BF6869">
        <w:rPr>
          <w:rFonts w:ascii="Times New Roman" w:eastAsia="Times New Roman" w:hAnsi="Times New Roman"/>
          <w:sz w:val="26"/>
          <w:szCs w:val="26"/>
          <w:lang w:val="ru" w:bidi="ar"/>
        </w:rPr>
        <w:t>В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азиховна</w:t>
      </w:r>
      <w:proofErr w:type="spellEnd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                                                                                                                                                                          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классный руководитель</w:t>
      </w:r>
    </w:p>
    <w:p w:rsidR="008B158D" w:rsidRPr="00BF6869" w:rsidRDefault="008B158D" w:rsidP="008B158D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</w:p>
    <w:p w:rsidR="008B158D" w:rsidRPr="00BF6869" w:rsidRDefault="008B158D" w:rsidP="008B158D">
      <w:pPr>
        <w:spacing w:after="200" w:line="276" w:lineRule="auto"/>
        <w:jc w:val="right"/>
        <w:rPr>
          <w:rFonts w:ascii="Times New Roman" w:eastAsia="Times New Roman" w:hAnsi="Times New Roman"/>
          <w:sz w:val="26"/>
          <w:szCs w:val="26"/>
          <w:lang w:val="ru-RU" w:bidi="ar"/>
        </w:rPr>
      </w:pPr>
    </w:p>
    <w:p w:rsidR="008B158D" w:rsidRPr="00343367" w:rsidRDefault="008B158D" w:rsidP="00343367">
      <w:pPr>
        <w:tabs>
          <w:tab w:val="left" w:pos="7115"/>
        </w:tabs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proofErr w:type="spellStart"/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с.Кутарбитка</w:t>
      </w:r>
      <w:proofErr w:type="spellEnd"/>
    </w:p>
    <w:p w:rsidR="008B158D" w:rsidRPr="00BF6869" w:rsidRDefault="008B158D" w:rsidP="00343367">
      <w:pPr>
        <w:spacing w:after="200" w:line="276" w:lineRule="auto"/>
        <w:jc w:val="center"/>
        <w:rPr>
          <w:rFonts w:ascii="Times New Roman" w:eastAsia="Times New Roman" w:hAnsi="Times New Roman"/>
          <w:sz w:val="26"/>
          <w:szCs w:val="26"/>
          <w:lang w:val="ru" w:bidi="ar"/>
        </w:rPr>
      </w:pP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>201</w:t>
      </w:r>
      <w:r w:rsidRPr="00BF6869">
        <w:rPr>
          <w:rFonts w:ascii="Times New Roman" w:eastAsia="Times New Roman" w:hAnsi="Times New Roman"/>
          <w:sz w:val="26"/>
          <w:szCs w:val="26"/>
          <w:lang w:val="ru-RU" w:bidi="ar"/>
        </w:rPr>
        <w:t>9</w:t>
      </w:r>
      <w:r w:rsidRPr="00BF6869">
        <w:rPr>
          <w:rFonts w:ascii="Times New Roman" w:eastAsia="Times New Roman" w:hAnsi="Times New Roman" w:hint="eastAsia"/>
          <w:sz w:val="26"/>
          <w:szCs w:val="26"/>
          <w:lang w:val="ru" w:bidi="ar"/>
        </w:rPr>
        <w:t xml:space="preserve"> год</w:t>
      </w:r>
    </w:p>
    <w:p w:rsidR="008B158D" w:rsidRDefault="008B158D" w:rsidP="008B158D">
      <w:pPr>
        <w:rPr>
          <w:rFonts w:ascii="Times New Roman" w:hAnsi="Times New Roman"/>
          <w:color w:val="000000"/>
          <w:sz w:val="24"/>
          <w:szCs w:val="24"/>
          <w:u w:val="single"/>
          <w:lang w:val="ru"/>
        </w:rPr>
      </w:pPr>
    </w:p>
    <w:p w:rsidR="008B158D" w:rsidRPr="00AC7F0C" w:rsidRDefault="008B158D" w:rsidP="008B158D">
      <w:pPr>
        <w:numPr>
          <w:ilvl w:val="0"/>
          <w:numId w:val="1"/>
        </w:numPr>
        <w:spacing w:after="160" w:line="259" w:lineRule="auto"/>
        <w:jc w:val="center"/>
        <w:rPr>
          <w:rFonts w:ascii="Times New Roman" w:hAnsi="Times New Roman"/>
          <w:b/>
          <w:sz w:val="24"/>
          <w:szCs w:val="24"/>
          <w:lang w:val="ru-RU" w:eastAsia="en-US"/>
        </w:rPr>
      </w:pPr>
      <w:r w:rsidRPr="00AC7F0C">
        <w:rPr>
          <w:rFonts w:ascii="Times New Roman" w:eastAsia="Times New Roman" w:hAnsi="Times New Roman"/>
          <w:b/>
          <w:sz w:val="24"/>
          <w:szCs w:val="24"/>
          <w:lang w:val="ru-RU" w:eastAsia="ru-RU"/>
        </w:rPr>
        <w:t xml:space="preserve">ПЛАНИРУЕМЫЕ РЕЗУЛЬТАТЫ ОСВОЕНИЯ КУРСА ВНЕУРОЧНОЙ ДЕЯТЕЛЬНОСТИ </w:t>
      </w:r>
    </w:p>
    <w:p w:rsidR="008B158D" w:rsidRPr="00BF6869" w:rsidRDefault="008B158D" w:rsidP="008B158D">
      <w:pPr>
        <w:spacing w:after="200"/>
        <w:rPr>
          <w:rFonts w:ascii="Times New Roman" w:hAnsi="Times New Roman"/>
          <w:color w:val="000000"/>
          <w:sz w:val="26"/>
          <w:szCs w:val="26"/>
          <w:lang w:val="ru"/>
        </w:rPr>
      </w:pPr>
      <w:r w:rsidRPr="00BF6869">
        <w:rPr>
          <w:rFonts w:ascii="Times New Roman" w:eastAsia="Times New Roman" w:hAnsi="Times New Roman" w:hint="eastAsia"/>
          <w:color w:val="000000"/>
          <w:sz w:val="26"/>
          <w:szCs w:val="26"/>
          <w:lang w:val="ru" w:bidi="ar"/>
        </w:rPr>
        <w:t xml:space="preserve">Программа </w:t>
      </w:r>
      <w:r w:rsidRPr="00BF6869">
        <w:rPr>
          <w:rFonts w:ascii="Times New Roman" w:eastAsia="Times New Roman" w:hAnsi="Times New Roman"/>
          <w:color w:val="000000"/>
          <w:sz w:val="26"/>
          <w:szCs w:val="26"/>
          <w:lang w:val="ru-RU" w:bidi="ar"/>
        </w:rPr>
        <w:t xml:space="preserve">“Я и общество” </w:t>
      </w:r>
      <w:r w:rsidRPr="00BF6869">
        <w:rPr>
          <w:rFonts w:ascii="Times New Roman" w:eastAsia="Times New Roman" w:hAnsi="Times New Roman" w:hint="eastAsia"/>
          <w:color w:val="000000"/>
          <w:sz w:val="26"/>
          <w:szCs w:val="26"/>
          <w:lang w:val="ru" w:bidi="ar"/>
        </w:rPr>
        <w:t>ориентирована на формирование гармонически развитой личности.</w:t>
      </w:r>
    </w:p>
    <w:p w:rsidR="008B158D" w:rsidRPr="00BF6869" w:rsidRDefault="008B158D" w:rsidP="008B158D">
      <w:pPr>
        <w:autoSpaceDE w:val="0"/>
        <w:autoSpaceDN w:val="0"/>
        <w:adjustRightInd w:val="0"/>
        <w:spacing w:after="200"/>
        <w:rPr>
          <w:rFonts w:ascii="Times New Roman" w:eastAsia="Times New Roman" w:hAnsi="Times New Roman"/>
          <w:color w:val="000000"/>
          <w:sz w:val="26"/>
          <w:szCs w:val="26"/>
          <w:lang w:val="ru" w:bidi="ar"/>
        </w:rPr>
      </w:pPr>
      <w:r w:rsidRPr="00BF6869">
        <w:rPr>
          <w:rFonts w:ascii="Times New Roman" w:eastAsia="Times New Roman" w:hAnsi="Times New Roman" w:hint="eastAsia"/>
          <w:color w:val="000000"/>
          <w:sz w:val="26"/>
          <w:szCs w:val="26"/>
          <w:lang w:val="ru" w:bidi="ar"/>
        </w:rPr>
        <w:t>К числу планируемых результатов освоения курса основной образовательной программы отнесены:</w:t>
      </w:r>
    </w:p>
    <w:p w:rsidR="008B158D" w:rsidRPr="001C3186" w:rsidRDefault="008B158D" w:rsidP="008B158D">
      <w:pPr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Личностные результаты: 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формирование социокультурных норм поведения в социуме; развитие личностных качеств, обеспечивающих осознанный выбор поведения, снижающего или исключающего воздействие негативных факторов;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умение конструктивно проявлять общественную активность, способность идти на компромиссы; </w:t>
      </w:r>
    </w:p>
    <w:p w:rsidR="008B158D" w:rsidRPr="001C3186" w:rsidRDefault="008B158D" w:rsidP="008B158D">
      <w:pPr>
        <w:ind w:left="-5" w:hanging="10"/>
        <w:rPr>
          <w:rFonts w:ascii="Times New Roman" w:eastAsia="Times New Roman" w:hAnsi="Times New Roman"/>
          <w:color w:val="000000"/>
          <w:sz w:val="26"/>
          <w:szCs w:val="26"/>
          <w:lang w:eastAsia="en-US"/>
        </w:rPr>
      </w:pPr>
      <w:proofErr w:type="spellStart"/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>Метапредметные</w:t>
      </w:r>
      <w:proofErr w:type="spellEnd"/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 xml:space="preserve"> </w:t>
      </w:r>
      <w:proofErr w:type="spellStart"/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>результаты</w:t>
      </w:r>
      <w:proofErr w:type="spellEnd"/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eastAsia="en-US"/>
        </w:rPr>
        <w:t xml:space="preserve">: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способность применять полученные умения и навыки в практической д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еятельности в составе различных </w:t>
      </w: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социокультурных групп;</w:t>
      </w: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знание мира профессий и предположения относительно своей будущей профессиональной деятельности;</w:t>
      </w: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умение осознанно выбирать направления и формы любительских занятий, увлечений, хобби;</w:t>
      </w: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1C3186" w:rsidRDefault="008B158D" w:rsidP="008B158D">
      <w:pPr>
        <w:numPr>
          <w:ilvl w:val="0"/>
          <w:numId w:val="2"/>
        </w:numPr>
        <w:spacing w:after="79" w:line="259" w:lineRule="auto"/>
        <w:ind w:right="1" w:firstLine="699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способность принимать решения, которые могут иметь значимые последствия для обучающегося и других людей;</w:t>
      </w: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7B52AB" w:rsidRDefault="006D2300" w:rsidP="006D2300">
      <w:pPr>
        <w:numPr>
          <w:ilvl w:val="0"/>
          <w:numId w:val="2"/>
        </w:numPr>
        <w:spacing w:after="79" w:line="259" w:lineRule="auto"/>
        <w:ind w:right="1" w:firstLine="69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умение принимать на себя ответственность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ab/>
        <w:t xml:space="preserve">за пробы в </w:t>
      </w:r>
      <w:r w:rsidR="008B158D"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социальном </w:t>
      </w:r>
      <w:r w:rsidR="008B158D" w:rsidRPr="007B52AB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взаимодействии, внесение в него изменений различного масштаба;</w:t>
      </w:r>
      <w:r w:rsidR="008B158D" w:rsidRPr="007B52AB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7B52AB" w:rsidRDefault="006D2300" w:rsidP="006D2300">
      <w:pPr>
        <w:numPr>
          <w:ilvl w:val="0"/>
          <w:numId w:val="2"/>
        </w:numPr>
        <w:spacing w:after="79" w:line="259" w:lineRule="auto"/>
        <w:ind w:right="1" w:firstLine="69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способность дискутировать по </w:t>
      </w:r>
      <w:r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ab/>
        <w:t xml:space="preserve">социальным вопросам и </w:t>
      </w:r>
      <w:proofErr w:type="gramStart"/>
      <w:r w:rsidR="008B158D"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творчески </w:t>
      </w:r>
      <w:r w:rsidR="008B158D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 </w:t>
      </w:r>
      <w:r w:rsidR="008B158D" w:rsidRPr="007B52AB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преобразовывать</w:t>
      </w:r>
      <w:proofErr w:type="gramEnd"/>
      <w:r w:rsidR="008B158D" w:rsidRPr="007B52AB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 xml:space="preserve"> образцы поведения;</w:t>
      </w:r>
      <w:r w:rsidR="008B158D" w:rsidRPr="007B52AB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1C3186" w:rsidRDefault="008B158D" w:rsidP="006D2300">
      <w:pPr>
        <w:numPr>
          <w:ilvl w:val="0"/>
          <w:numId w:val="2"/>
        </w:numPr>
        <w:spacing w:after="79" w:line="259" w:lineRule="auto"/>
        <w:ind w:right="1" w:firstLine="699"/>
        <w:jc w:val="both"/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en-US"/>
        </w:rPr>
        <w:t>умение организовывать свой активный и пассивный отдых, контролировать режим сна.</w:t>
      </w:r>
      <w:r w:rsidRPr="001C3186">
        <w:rPr>
          <w:rFonts w:ascii="Times New Roman" w:eastAsia="Times New Roman" w:hAnsi="Times New Roman"/>
          <w:b/>
          <w:color w:val="000000"/>
          <w:sz w:val="26"/>
          <w:szCs w:val="26"/>
          <w:lang w:val="ru-RU" w:eastAsia="en-US"/>
        </w:rPr>
        <w:t xml:space="preserve"> </w:t>
      </w:r>
    </w:p>
    <w:p w:rsidR="008B158D" w:rsidRPr="001C3186" w:rsidRDefault="008B158D" w:rsidP="008B158D">
      <w:pPr>
        <w:rPr>
          <w:rFonts w:ascii="Times New Roman" w:eastAsia="Times New Roman" w:hAnsi="Times New Roman"/>
          <w:b/>
          <w:sz w:val="26"/>
          <w:szCs w:val="26"/>
          <w:lang w:val="ru-RU" w:eastAsia="ru-RU"/>
        </w:rPr>
      </w:pPr>
      <w:r w:rsidRPr="001C3186">
        <w:rPr>
          <w:rFonts w:ascii="Times New Roman" w:eastAsia="Times New Roman" w:hAnsi="Times New Roman"/>
          <w:b/>
          <w:sz w:val="26"/>
          <w:szCs w:val="26"/>
          <w:lang w:val="ru-RU" w:eastAsia="ru-RU"/>
        </w:rPr>
        <w:t xml:space="preserve">Предметные результаты:  </w:t>
      </w:r>
    </w:p>
    <w:p w:rsidR="008B158D" w:rsidRPr="001C3186" w:rsidRDefault="008B158D" w:rsidP="008B158D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умение </w:t>
      </w:r>
      <w:proofErr w:type="spellStart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самовыражаться</w:t>
      </w:r>
      <w:proofErr w:type="spellEnd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(общение, творчество и </w:t>
      </w:r>
      <w:proofErr w:type="spellStart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самотворчество</w:t>
      </w:r>
      <w:proofErr w:type="spellEnd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 поиск, выявление своих способностей и сил);</w:t>
      </w:r>
    </w:p>
    <w:p w:rsidR="008B158D" w:rsidRPr="00BF6869" w:rsidRDefault="008B158D" w:rsidP="008B158D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приобретение защищенности (самоопределение, профориентация, </w:t>
      </w:r>
      <w:proofErr w:type="spellStart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саморегуляция</w:t>
      </w:r>
      <w:proofErr w:type="spellEnd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, коллективная деятельность);</w:t>
      </w:r>
    </w:p>
    <w:p w:rsidR="008B158D" w:rsidRPr="001C3186" w:rsidRDefault="008B158D" w:rsidP="008B158D">
      <w:pPr>
        <w:numPr>
          <w:ilvl w:val="0"/>
          <w:numId w:val="3"/>
        </w:numPr>
        <w:rPr>
          <w:rFonts w:ascii="Arial" w:eastAsia="Times New Roman" w:hAnsi="Arial" w:cs="Arial"/>
          <w:color w:val="000000"/>
          <w:sz w:val="26"/>
          <w:szCs w:val="26"/>
          <w:lang w:val="ru-RU" w:eastAsia="ru-RU"/>
        </w:rPr>
      </w:pPr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развитие </w:t>
      </w:r>
      <w:proofErr w:type="spellStart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>самоактуализации</w:t>
      </w:r>
      <w:proofErr w:type="spellEnd"/>
      <w:r w:rsidRPr="001C3186">
        <w:rPr>
          <w:rFonts w:ascii="Times New Roman" w:eastAsia="Times New Roman" w:hAnsi="Times New Roman"/>
          <w:color w:val="000000"/>
          <w:sz w:val="26"/>
          <w:szCs w:val="26"/>
          <w:lang w:val="ru-RU" w:eastAsia="ru-RU"/>
        </w:rPr>
        <w:t xml:space="preserve"> (достижение личных и социальных целей, подготовка себя к адаптации в социуме, социальные пробы).</w:t>
      </w:r>
    </w:p>
    <w:p w:rsidR="008B158D" w:rsidRPr="00BF6869" w:rsidRDefault="008B158D" w:rsidP="008B158D">
      <w:pPr>
        <w:spacing w:after="200" w:line="276" w:lineRule="auto"/>
        <w:contextualSpacing/>
        <w:mirrorIndents/>
        <w:jc w:val="both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b/>
          <w:sz w:val="26"/>
          <w:szCs w:val="26"/>
          <w:lang w:val="ru-RU" w:eastAsia="ru-RU"/>
        </w:rPr>
        <w:t>Обучающийся научится: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видеть проблему;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ставить вопросы;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выдвигать гипотезы;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работать с метафорами;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давать определение понятиям;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наблюдать;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делать выводы и умозаключения;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lastRenderedPageBreak/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Умение классифицировать;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Добывать новые знания: находить ответы на вопросы, используя свой жизненный опыт и информацию, полученную на занятии.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b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b/>
          <w:sz w:val="26"/>
          <w:szCs w:val="26"/>
          <w:lang w:val="ru-RU" w:eastAsia="ru-RU"/>
        </w:rPr>
        <w:t>Обучающийся получить возможность научиться: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формировать положительное отношение друг к другу и умение общаться так, чтобы общение приносило радость;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развивать навыки взаимодействия в группе;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развивать вербальные и невербальные навыки общения;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развивать навыки восприятия и понимания различных людей;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развивать навыки самопознания;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преодолевать эгоцентризм;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умение познавать себя через восприятие другого;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формирование положительной самооценки;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формирование эмпатического отношений к другим людям; </w:t>
      </w:r>
    </w:p>
    <w:p w:rsidR="008B158D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 xml:space="preserve">формировать чувство уверенности в себе и осознание себя в новом качестве;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 xml:space="preserve">• определять особенности поведения в конфликтной ситуации; </w:t>
      </w:r>
    </w:p>
    <w:p w:rsidR="008B158D" w:rsidRPr="00BF6869" w:rsidRDefault="008B158D" w:rsidP="008B158D">
      <w:pPr>
        <w:spacing w:after="200" w:line="276" w:lineRule="auto"/>
        <w:ind w:firstLine="284"/>
        <w:contextualSpacing/>
        <w:mirrorIndents/>
        <w:jc w:val="both"/>
        <w:rPr>
          <w:rFonts w:ascii="Times New Roman" w:eastAsia="Calibri" w:hAnsi="Times New Roman"/>
          <w:sz w:val="26"/>
          <w:szCs w:val="26"/>
          <w:lang w:val="ru-RU" w:eastAsia="ru-RU"/>
        </w:rPr>
      </w:pP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>•</w:t>
      </w:r>
      <w:r w:rsidRPr="00BF6869">
        <w:rPr>
          <w:rFonts w:ascii="Times New Roman" w:eastAsia="Calibri" w:hAnsi="Times New Roman"/>
          <w:sz w:val="26"/>
          <w:szCs w:val="26"/>
          <w:lang w:val="ru-RU" w:eastAsia="ru-RU"/>
        </w:rPr>
        <w:tab/>
        <w:t>отрабатывать ситуации предотвращения конфликтов.</w:t>
      </w:r>
    </w:p>
    <w:p w:rsidR="008B158D" w:rsidRPr="00BF6869" w:rsidRDefault="008B158D" w:rsidP="008B158D">
      <w:pPr>
        <w:pStyle w:val="msolistparagraph0"/>
        <w:tabs>
          <w:tab w:val="left" w:pos="980"/>
        </w:tabs>
        <w:spacing w:after="0" w:line="360" w:lineRule="auto"/>
        <w:ind w:left="1020"/>
        <w:jc w:val="center"/>
        <w:rPr>
          <w:rFonts w:ascii="Times New Roman" w:eastAsia="Times New Roman" w:hAnsi="Times New Roman"/>
          <w:iCs/>
          <w:sz w:val="26"/>
          <w:szCs w:val="26"/>
          <w:lang w:val="ru"/>
        </w:rPr>
      </w:pPr>
      <w:r w:rsidRPr="00BF6869">
        <w:rPr>
          <w:rFonts w:ascii="Times New Roman" w:eastAsia="Times New Roman" w:hAnsi="Times New Roman"/>
          <w:b/>
          <w:color w:val="000000"/>
          <w:sz w:val="26"/>
          <w:szCs w:val="26"/>
          <w:lang w:val="ru"/>
        </w:rPr>
        <w:t xml:space="preserve">2. </w:t>
      </w:r>
      <w:r>
        <w:rPr>
          <w:rFonts w:ascii="Times New Roman" w:eastAsia="Times New Roman" w:hAnsi="Times New Roman" w:hint="eastAsia"/>
          <w:b/>
          <w:color w:val="000000"/>
          <w:sz w:val="26"/>
          <w:szCs w:val="26"/>
          <w:lang w:val="ru"/>
        </w:rPr>
        <w:t>С</w:t>
      </w:r>
      <w:r>
        <w:rPr>
          <w:rFonts w:ascii="Times New Roman" w:eastAsia="Times New Roman" w:hAnsi="Times New Roman"/>
          <w:b/>
          <w:color w:val="000000"/>
          <w:sz w:val="26"/>
          <w:szCs w:val="26"/>
          <w:lang w:val="ru-RU"/>
        </w:rPr>
        <w:t>ОДЕРЖАНИЕ</w:t>
      </w:r>
      <w:r>
        <w:rPr>
          <w:rFonts w:ascii="Times New Roman" w:eastAsia="Times New Roman" w:hAnsi="Times New Roman" w:hint="eastAsia"/>
          <w:b/>
          <w:color w:val="000000"/>
          <w:sz w:val="26"/>
          <w:szCs w:val="26"/>
          <w:lang w:val="ru"/>
        </w:rPr>
        <w:t xml:space="preserve"> КУРСА </w:t>
      </w:r>
      <w:proofErr w:type="gramStart"/>
      <w:r>
        <w:rPr>
          <w:rFonts w:ascii="Times New Roman" w:eastAsia="Times New Roman" w:hAnsi="Times New Roman" w:hint="eastAsia"/>
          <w:b/>
          <w:color w:val="000000"/>
          <w:sz w:val="26"/>
          <w:szCs w:val="26"/>
          <w:lang w:val="ru"/>
        </w:rPr>
        <w:t>ВНЕУРОЧНОЙ  ДЕЯТЕЛЬНОСТИ</w:t>
      </w:r>
      <w:proofErr w:type="gramEnd"/>
    </w:p>
    <w:p w:rsidR="008B158D" w:rsidRDefault="008B158D" w:rsidP="00343367">
      <w:pPr>
        <w:pStyle w:val="3"/>
        <w:spacing w:line="360" w:lineRule="auto"/>
        <w:ind w:left="400"/>
        <w:rPr>
          <w:sz w:val="26"/>
          <w:szCs w:val="26"/>
        </w:rPr>
      </w:pPr>
      <w:r>
        <w:rPr>
          <w:b/>
          <w:sz w:val="24"/>
          <w:szCs w:val="24"/>
        </w:rPr>
        <w:t>Раздел 1</w:t>
      </w:r>
      <w:r w:rsidRPr="00BF6869">
        <w:rPr>
          <w:b/>
          <w:sz w:val="26"/>
          <w:szCs w:val="26"/>
        </w:rPr>
        <w:t>. Вы – личность</w:t>
      </w:r>
      <w:r>
        <w:rPr>
          <w:b/>
          <w:sz w:val="26"/>
          <w:szCs w:val="26"/>
        </w:rPr>
        <w:t xml:space="preserve">! (8 часов) </w:t>
      </w:r>
      <w:r w:rsidRPr="00BF6869">
        <w:rPr>
          <w:sz w:val="26"/>
          <w:szCs w:val="26"/>
        </w:rPr>
        <w:t xml:space="preserve">Самоопределение, Вы – личность, Познание себя, Сходство и различие ваших я, Самовоспитание, </w:t>
      </w:r>
      <w:proofErr w:type="gramStart"/>
      <w:r w:rsidRPr="00BF6869">
        <w:rPr>
          <w:sz w:val="26"/>
          <w:szCs w:val="26"/>
        </w:rPr>
        <w:t>Как</w:t>
      </w:r>
      <w:proofErr w:type="gramEnd"/>
      <w:r w:rsidRPr="00BF6869">
        <w:rPr>
          <w:sz w:val="26"/>
          <w:szCs w:val="26"/>
        </w:rPr>
        <w:t xml:space="preserve"> поживаете, мои я?</w:t>
      </w:r>
    </w:p>
    <w:p w:rsidR="008B158D" w:rsidRDefault="008B158D" w:rsidP="00343367">
      <w:pPr>
        <w:pStyle w:val="3"/>
        <w:spacing w:line="360" w:lineRule="auto"/>
        <w:ind w:left="400"/>
        <w:rPr>
          <w:sz w:val="26"/>
          <w:szCs w:val="26"/>
        </w:rPr>
      </w:pPr>
      <w:r w:rsidRPr="009509B1">
        <w:rPr>
          <w:b/>
          <w:sz w:val="26"/>
          <w:szCs w:val="26"/>
        </w:rPr>
        <w:t>Раздел 2. Мир профес</w:t>
      </w:r>
      <w:r>
        <w:rPr>
          <w:b/>
          <w:sz w:val="26"/>
          <w:szCs w:val="26"/>
        </w:rPr>
        <w:t>с</w:t>
      </w:r>
      <w:r w:rsidRPr="009509B1">
        <w:rPr>
          <w:b/>
          <w:sz w:val="26"/>
          <w:szCs w:val="26"/>
        </w:rPr>
        <w:t>ий</w:t>
      </w:r>
      <w:r>
        <w:rPr>
          <w:b/>
          <w:sz w:val="26"/>
          <w:szCs w:val="26"/>
        </w:rPr>
        <w:t xml:space="preserve">. (10 часов) </w:t>
      </w:r>
      <w:r w:rsidRPr="009509B1">
        <w:rPr>
          <w:sz w:val="26"/>
          <w:szCs w:val="26"/>
        </w:rPr>
        <w:t xml:space="preserve">На распутье., Дорога труда., Самообразование., Мир профессий., Её величество «Экономика»., Я – хочу, Я – могу., Я – </w:t>
      </w:r>
      <w:proofErr w:type="gramStart"/>
      <w:r w:rsidRPr="009509B1">
        <w:rPr>
          <w:sz w:val="26"/>
          <w:szCs w:val="26"/>
        </w:rPr>
        <w:t>надо..</w:t>
      </w:r>
      <w:proofErr w:type="gramEnd"/>
      <w:r w:rsidRPr="009509B1">
        <w:rPr>
          <w:sz w:val="26"/>
          <w:szCs w:val="26"/>
        </w:rPr>
        <w:t xml:space="preserve"> Компромисс трех Я., Защита профессий.</w:t>
      </w:r>
    </w:p>
    <w:p w:rsidR="008B158D" w:rsidRDefault="008B158D" w:rsidP="00343367">
      <w:pPr>
        <w:pStyle w:val="3"/>
        <w:spacing w:line="360" w:lineRule="auto"/>
        <w:ind w:left="400"/>
        <w:rPr>
          <w:sz w:val="26"/>
          <w:szCs w:val="26"/>
        </w:rPr>
      </w:pPr>
      <w:r>
        <w:rPr>
          <w:b/>
          <w:sz w:val="26"/>
          <w:szCs w:val="26"/>
        </w:rPr>
        <w:t xml:space="preserve">Раздел 3. </w:t>
      </w:r>
      <w:r w:rsidRPr="009509B1">
        <w:rPr>
          <w:b/>
          <w:sz w:val="26"/>
          <w:szCs w:val="26"/>
        </w:rPr>
        <w:t>Дорога взросления. (4 часа)</w:t>
      </w:r>
      <w:r w:rsidRPr="009509B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Уровень притязаний., Дорога </w:t>
      </w:r>
      <w:proofErr w:type="gramStart"/>
      <w:r>
        <w:rPr>
          <w:sz w:val="26"/>
          <w:szCs w:val="26"/>
        </w:rPr>
        <w:t>взросления..</w:t>
      </w:r>
      <w:proofErr w:type="gramEnd"/>
      <w:r>
        <w:rPr>
          <w:sz w:val="26"/>
          <w:szCs w:val="26"/>
        </w:rPr>
        <w:t xml:space="preserve"> </w:t>
      </w:r>
      <w:r w:rsidRPr="009509B1">
        <w:rPr>
          <w:sz w:val="26"/>
          <w:szCs w:val="26"/>
        </w:rPr>
        <w:t>Само</w:t>
      </w:r>
      <w:r>
        <w:rPr>
          <w:sz w:val="26"/>
          <w:szCs w:val="26"/>
        </w:rPr>
        <w:t xml:space="preserve">определение. + Самоутверждение., </w:t>
      </w:r>
      <w:r w:rsidRPr="009509B1">
        <w:rPr>
          <w:sz w:val="26"/>
          <w:szCs w:val="26"/>
        </w:rPr>
        <w:t>Многоликий лидер.</w:t>
      </w:r>
    </w:p>
    <w:p w:rsidR="008B158D" w:rsidRDefault="008B158D" w:rsidP="00343367">
      <w:pPr>
        <w:pStyle w:val="3"/>
        <w:spacing w:line="360" w:lineRule="auto"/>
        <w:ind w:left="400"/>
        <w:rPr>
          <w:sz w:val="26"/>
          <w:szCs w:val="26"/>
        </w:rPr>
      </w:pPr>
      <w:r>
        <w:rPr>
          <w:b/>
          <w:sz w:val="26"/>
          <w:szCs w:val="26"/>
        </w:rPr>
        <w:t>Раздел 4. Семья и друзья. (4 часа</w:t>
      </w:r>
      <w:r w:rsidRPr="0073578E">
        <w:rPr>
          <w:sz w:val="26"/>
          <w:szCs w:val="26"/>
        </w:rPr>
        <w:t xml:space="preserve">) Святая святых – родительский дом., </w:t>
      </w:r>
      <w:proofErr w:type="gramStart"/>
      <w:r w:rsidRPr="0073578E">
        <w:rPr>
          <w:sz w:val="26"/>
          <w:szCs w:val="26"/>
        </w:rPr>
        <w:t>О</w:t>
      </w:r>
      <w:proofErr w:type="gramEnd"/>
      <w:r w:rsidRPr="0073578E">
        <w:rPr>
          <w:sz w:val="26"/>
          <w:szCs w:val="26"/>
        </w:rPr>
        <w:t xml:space="preserve"> любви не говори., Союз личности и коллектива., Круг общения.</w:t>
      </w:r>
    </w:p>
    <w:p w:rsidR="008B158D" w:rsidRPr="0073578E" w:rsidRDefault="008B158D" w:rsidP="00343367">
      <w:pPr>
        <w:pStyle w:val="3"/>
        <w:spacing w:line="360" w:lineRule="auto"/>
        <w:ind w:left="400"/>
        <w:rPr>
          <w:sz w:val="26"/>
          <w:szCs w:val="26"/>
        </w:rPr>
      </w:pPr>
      <w:r>
        <w:rPr>
          <w:b/>
          <w:sz w:val="26"/>
          <w:szCs w:val="26"/>
        </w:rPr>
        <w:t xml:space="preserve">Раздел 5. «Найди свой путь» (8 часов) </w:t>
      </w:r>
      <w:r w:rsidRPr="0073578E">
        <w:rPr>
          <w:sz w:val="26"/>
          <w:szCs w:val="26"/>
        </w:rPr>
        <w:t xml:space="preserve">Гражданином быть обязан., Духовное самоопределение (Научное мировоззрение)., Духовное самоопределение (Нравственность и религия)., Человек и судьба. Жизненные </w:t>
      </w:r>
      <w:proofErr w:type="gramStart"/>
      <w:r w:rsidRPr="0073578E">
        <w:rPr>
          <w:sz w:val="26"/>
          <w:szCs w:val="26"/>
        </w:rPr>
        <w:t>планы..</w:t>
      </w:r>
      <w:proofErr w:type="gramEnd"/>
      <w:r w:rsidRPr="0073578E">
        <w:rPr>
          <w:sz w:val="26"/>
          <w:szCs w:val="26"/>
        </w:rPr>
        <w:t xml:space="preserve"> В добрый путь!</w:t>
      </w:r>
    </w:p>
    <w:p w:rsidR="008B158D" w:rsidRDefault="008B158D" w:rsidP="00343367">
      <w:pPr>
        <w:pStyle w:val="3"/>
        <w:shd w:val="clear" w:color="auto" w:fill="auto"/>
        <w:tabs>
          <w:tab w:val="right" w:pos="5510"/>
        </w:tabs>
        <w:spacing w:before="0" w:line="360" w:lineRule="auto"/>
        <w:ind w:firstLine="0"/>
        <w:rPr>
          <w:rStyle w:val="2"/>
          <w:sz w:val="24"/>
          <w:szCs w:val="24"/>
        </w:rPr>
      </w:pPr>
    </w:p>
    <w:p w:rsidR="008B158D" w:rsidRPr="00343367" w:rsidRDefault="008B158D" w:rsidP="008B158D">
      <w:pPr>
        <w:pStyle w:val="a4"/>
        <w:numPr>
          <w:ilvl w:val="0"/>
          <w:numId w:val="4"/>
        </w:numPr>
        <w:tabs>
          <w:tab w:val="left" w:pos="993"/>
          <w:tab w:val="left" w:pos="21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343367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С УКАЗАНИЕМ КОЛИЧЕСТВА ЧАСОВ,</w:t>
      </w:r>
    </w:p>
    <w:p w:rsidR="008B158D" w:rsidRPr="00343367" w:rsidRDefault="008B158D" w:rsidP="008B158D">
      <w:pPr>
        <w:pStyle w:val="a4"/>
        <w:tabs>
          <w:tab w:val="left" w:pos="993"/>
          <w:tab w:val="left" w:pos="2127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3367">
        <w:rPr>
          <w:rFonts w:ascii="Times New Roman" w:hAnsi="Times New Roman"/>
          <w:b/>
          <w:sz w:val="24"/>
          <w:szCs w:val="24"/>
        </w:rPr>
        <w:t>ОТВОДИМЫХ НА ОСВОЕНИЕ КАЖДОЙ ТЕМЫ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0"/>
        <w:gridCol w:w="2839"/>
        <w:gridCol w:w="1935"/>
        <w:gridCol w:w="7116"/>
        <w:gridCol w:w="2693"/>
      </w:tblGrid>
      <w:tr w:rsidR="008B158D" w:rsidRPr="00343367" w:rsidTr="00343367">
        <w:tc>
          <w:tcPr>
            <w:tcW w:w="750" w:type="dxa"/>
            <w:shd w:val="clear" w:color="auto" w:fill="auto"/>
          </w:tcPr>
          <w:bookmarkEnd w:id="0"/>
          <w:p w:rsidR="008B158D" w:rsidRPr="007956F3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2839" w:type="dxa"/>
            <w:shd w:val="clear" w:color="auto" w:fill="auto"/>
          </w:tcPr>
          <w:p w:rsidR="008B158D" w:rsidRPr="007956F3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Раздел</w:t>
            </w:r>
            <w:proofErr w:type="spellEnd"/>
          </w:p>
        </w:tc>
        <w:tc>
          <w:tcPr>
            <w:tcW w:w="1935" w:type="dxa"/>
            <w:shd w:val="clear" w:color="auto" w:fill="auto"/>
          </w:tcPr>
          <w:p w:rsidR="008B158D" w:rsidRPr="007956F3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Количество</w:t>
            </w:r>
            <w:proofErr w:type="spellEnd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часов</w:t>
            </w:r>
            <w:proofErr w:type="spellEnd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  <w:proofErr w:type="spellEnd"/>
          </w:p>
        </w:tc>
        <w:tc>
          <w:tcPr>
            <w:tcW w:w="7116" w:type="dxa"/>
            <w:shd w:val="clear" w:color="auto" w:fill="auto"/>
          </w:tcPr>
          <w:p w:rsidR="008B158D" w:rsidRPr="007956F3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>Темы</w:t>
            </w:r>
            <w:proofErr w:type="spellEnd"/>
            <w:r w:rsidRPr="007956F3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AC7F0C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AC7F0C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Количество часов, отводимых на освоение темы</w:t>
            </w:r>
          </w:p>
        </w:tc>
      </w:tr>
      <w:tr w:rsidR="008B158D" w:rsidRPr="00AC7F0C" w:rsidTr="00343367">
        <w:tc>
          <w:tcPr>
            <w:tcW w:w="750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B158D" w:rsidRPr="00354BDE" w:rsidRDefault="008B158D" w:rsidP="00F067A6">
            <w:pPr>
              <w:pStyle w:val="3"/>
              <w:spacing w:line="240" w:lineRule="auto"/>
              <w:ind w:left="160" w:firstLine="0"/>
              <w:rPr>
                <w:b/>
                <w:sz w:val="24"/>
                <w:szCs w:val="24"/>
              </w:rPr>
            </w:pPr>
            <w:r w:rsidRPr="00BF6869">
              <w:rPr>
                <w:b/>
                <w:sz w:val="26"/>
                <w:szCs w:val="26"/>
              </w:rPr>
              <w:t>Вы – личность</w:t>
            </w:r>
            <w:r>
              <w:rPr>
                <w:b/>
                <w:sz w:val="26"/>
                <w:szCs w:val="26"/>
              </w:rPr>
              <w:t xml:space="preserve">! 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 часов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Самоопределение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Вы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-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личность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3,4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Познание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себя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5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Сходство и различие ваших я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6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Самовоспитание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7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Самовоспитание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8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Как поживаете, мои я?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2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C1D7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Мир профессий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10 часов</w:t>
            </w: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9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На распутье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10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Дорога труда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11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Самообразование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12 </w:t>
            </w:r>
            <w:r w:rsidRPr="00CC1D77">
              <w:rPr>
                <w:rFonts w:ascii="Times New Roman" w:hAnsi="Times New Roman"/>
                <w:sz w:val="26"/>
                <w:szCs w:val="26"/>
              </w:rPr>
              <w:t xml:space="preserve">Мир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профессий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13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Её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величество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«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Экономика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14 </w:t>
            </w:r>
            <w:r w:rsidRPr="00CC1D77">
              <w:rPr>
                <w:rFonts w:ascii="Times New Roman" w:hAnsi="Times New Roman"/>
                <w:sz w:val="26"/>
                <w:szCs w:val="26"/>
              </w:rPr>
              <w:t xml:space="preserve">Я -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хочу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15 </w:t>
            </w:r>
            <w:r w:rsidRPr="00CC1D77">
              <w:rPr>
                <w:rFonts w:ascii="Times New Roman" w:hAnsi="Times New Roman"/>
                <w:sz w:val="26"/>
                <w:szCs w:val="26"/>
              </w:rPr>
              <w:t xml:space="preserve">Я -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могу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16 </w:t>
            </w:r>
            <w:r w:rsidRPr="00CC1D77">
              <w:rPr>
                <w:rFonts w:ascii="Times New Roman" w:hAnsi="Times New Roman"/>
                <w:sz w:val="26"/>
                <w:szCs w:val="26"/>
              </w:rPr>
              <w:t xml:space="preserve">Я -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надо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17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Компромисс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CC1D77">
              <w:rPr>
                <w:rFonts w:ascii="Times New Roman" w:hAnsi="Times New Roman"/>
                <w:sz w:val="26"/>
                <w:szCs w:val="26"/>
              </w:rPr>
              <w:t>трех</w:t>
            </w:r>
            <w:proofErr w:type="spellEnd"/>
            <w:r w:rsidRPr="00CC1D77">
              <w:rPr>
                <w:rFonts w:ascii="Times New Roman" w:hAnsi="Times New Roman"/>
                <w:sz w:val="26"/>
                <w:szCs w:val="26"/>
              </w:rPr>
              <w:t xml:space="preserve"> Я 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18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Защита профессий.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C1D7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Дорога взросления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C1D7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 часа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19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Уровень притязаний.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20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Дорога взросления.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21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Самоопределение. + Самоутверждение.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22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Многоликий лидер.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C1D7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 xml:space="preserve"> Семья и друзья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CC1D77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4 часа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23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Святая святых – родительский дом.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24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О любви не говори.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25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Союз личности и коллектива.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CC1D77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CC1D77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26 </w:t>
            </w:r>
            <w:r w:rsidRPr="00CC1D77">
              <w:rPr>
                <w:rFonts w:ascii="Times New Roman" w:hAnsi="Times New Roman"/>
                <w:sz w:val="26"/>
                <w:szCs w:val="26"/>
                <w:lang w:val="ru-RU"/>
              </w:rPr>
              <w:t>Круг общения.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 w:val="restart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5</w:t>
            </w:r>
          </w:p>
        </w:tc>
        <w:tc>
          <w:tcPr>
            <w:tcW w:w="2839" w:type="dxa"/>
            <w:vMerge w:val="restart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«Найди свой путь»</w:t>
            </w:r>
          </w:p>
        </w:tc>
        <w:tc>
          <w:tcPr>
            <w:tcW w:w="1935" w:type="dxa"/>
            <w:vMerge w:val="restart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8 часов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E67482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27, 28 </w:t>
            </w: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Гражданином быть обязан.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E67482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29 </w:t>
            </w: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Духовное самоопределение (Научное мировоззрение).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E67482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30 </w:t>
            </w: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Духовное самоопределение (Нравственность и религия).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1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E67482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31, 32 </w:t>
            </w: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Человек и судьба. Жизненные планы.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8B158D" w:rsidRPr="00AC7F0C" w:rsidTr="00343367">
        <w:tc>
          <w:tcPr>
            <w:tcW w:w="750" w:type="dxa"/>
            <w:vMerge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2839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935" w:type="dxa"/>
            <w:vMerge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158D" w:rsidRPr="00E67482" w:rsidRDefault="008B158D" w:rsidP="00F067A6">
            <w:pPr>
              <w:ind w:left="107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33, 34 </w:t>
            </w: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В добрый путь!</w:t>
            </w:r>
          </w:p>
        </w:tc>
        <w:tc>
          <w:tcPr>
            <w:tcW w:w="2693" w:type="dxa"/>
            <w:shd w:val="clear" w:color="auto" w:fill="auto"/>
          </w:tcPr>
          <w:p w:rsidR="008B158D" w:rsidRPr="00E67482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E67482">
              <w:rPr>
                <w:rFonts w:ascii="Times New Roman" w:hAnsi="Times New Roman"/>
                <w:sz w:val="26"/>
                <w:szCs w:val="26"/>
                <w:lang w:val="ru-RU"/>
              </w:rPr>
              <w:t>2</w:t>
            </w:r>
          </w:p>
        </w:tc>
      </w:tr>
      <w:tr w:rsidR="008B158D" w:rsidRPr="00AC7F0C" w:rsidTr="00343367">
        <w:tc>
          <w:tcPr>
            <w:tcW w:w="12640" w:type="dxa"/>
            <w:gridSpan w:val="4"/>
            <w:shd w:val="clear" w:color="auto" w:fill="auto"/>
          </w:tcPr>
          <w:p w:rsidR="008B158D" w:rsidRPr="00354BDE" w:rsidRDefault="008B158D" w:rsidP="00F067A6">
            <w:pPr>
              <w:tabs>
                <w:tab w:val="left" w:pos="993"/>
                <w:tab w:val="left" w:pos="2127"/>
              </w:tabs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lastRenderedPageBreak/>
              <w:t>Итого:</w:t>
            </w:r>
          </w:p>
        </w:tc>
        <w:tc>
          <w:tcPr>
            <w:tcW w:w="2693" w:type="dxa"/>
            <w:shd w:val="clear" w:color="auto" w:fill="auto"/>
          </w:tcPr>
          <w:p w:rsidR="008B158D" w:rsidRPr="00AC7F0C" w:rsidRDefault="008B158D" w:rsidP="00F067A6">
            <w:pPr>
              <w:tabs>
                <w:tab w:val="left" w:pos="993"/>
                <w:tab w:val="left" w:pos="2127"/>
              </w:tabs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34</w:t>
            </w:r>
          </w:p>
        </w:tc>
      </w:tr>
    </w:tbl>
    <w:p w:rsidR="008B158D" w:rsidRDefault="008B158D" w:rsidP="008B158D">
      <w:pPr>
        <w:pStyle w:val="3"/>
        <w:shd w:val="clear" w:color="auto" w:fill="auto"/>
        <w:tabs>
          <w:tab w:val="right" w:pos="5510"/>
        </w:tabs>
        <w:spacing w:before="0" w:line="240" w:lineRule="auto"/>
        <w:ind w:left="40" w:firstLine="357"/>
        <w:rPr>
          <w:rStyle w:val="2"/>
          <w:sz w:val="24"/>
          <w:szCs w:val="24"/>
        </w:rPr>
      </w:pPr>
    </w:p>
    <w:p w:rsidR="0087168B" w:rsidRDefault="0087168B"/>
    <w:sectPr w:rsidR="0087168B" w:rsidSect="008B158D">
      <w:pgSz w:w="16838" w:h="11906" w:orient="landscape"/>
      <w:pgMar w:top="568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8441A"/>
    <w:multiLevelType w:val="hybridMultilevel"/>
    <w:tmpl w:val="E9C0F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A2BFC2">
      <w:numFmt w:val="bullet"/>
      <w:lvlText w:val="·"/>
      <w:lvlJc w:val="left"/>
      <w:pPr>
        <w:ind w:left="1680" w:hanging="600"/>
      </w:pPr>
      <w:rPr>
        <w:rFonts w:ascii="Times New Roman" w:eastAsia="Times New Roman" w:hAnsi="Times New Roman" w:cs="Times New Roman" w:hint="default"/>
        <w:sz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A5D72"/>
    <w:multiLevelType w:val="hybridMultilevel"/>
    <w:tmpl w:val="843ED376"/>
    <w:lvl w:ilvl="0" w:tplc="7282607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626C61"/>
    <w:multiLevelType w:val="hybridMultilevel"/>
    <w:tmpl w:val="69D230F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794F95"/>
    <w:multiLevelType w:val="hybridMultilevel"/>
    <w:tmpl w:val="8DDEF9DA"/>
    <w:lvl w:ilvl="0" w:tplc="3814BE90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FEE1D0">
      <w:start w:val="1"/>
      <w:numFmt w:val="bullet"/>
      <w:lvlText w:val="o"/>
      <w:lvlJc w:val="left"/>
      <w:pPr>
        <w:ind w:left="178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104C48">
      <w:start w:val="1"/>
      <w:numFmt w:val="bullet"/>
      <w:lvlText w:val="▪"/>
      <w:lvlJc w:val="left"/>
      <w:pPr>
        <w:ind w:left="25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A27B94">
      <w:start w:val="1"/>
      <w:numFmt w:val="bullet"/>
      <w:lvlText w:val="•"/>
      <w:lvlJc w:val="left"/>
      <w:pPr>
        <w:ind w:left="3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F2C4A4E">
      <w:start w:val="1"/>
      <w:numFmt w:val="bullet"/>
      <w:lvlText w:val="o"/>
      <w:lvlJc w:val="left"/>
      <w:pPr>
        <w:ind w:left="394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6221D2">
      <w:start w:val="1"/>
      <w:numFmt w:val="bullet"/>
      <w:lvlText w:val="▪"/>
      <w:lvlJc w:val="left"/>
      <w:pPr>
        <w:ind w:left="466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15EBDC4">
      <w:start w:val="1"/>
      <w:numFmt w:val="bullet"/>
      <w:lvlText w:val="•"/>
      <w:lvlJc w:val="left"/>
      <w:pPr>
        <w:ind w:left="5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2E734E">
      <w:start w:val="1"/>
      <w:numFmt w:val="bullet"/>
      <w:lvlText w:val="o"/>
      <w:lvlJc w:val="left"/>
      <w:pPr>
        <w:ind w:left="610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AEC54C">
      <w:start w:val="1"/>
      <w:numFmt w:val="bullet"/>
      <w:lvlText w:val="▪"/>
      <w:lvlJc w:val="left"/>
      <w:pPr>
        <w:ind w:left="682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EC"/>
    <w:rsid w:val="00343367"/>
    <w:rsid w:val="006D2300"/>
    <w:rsid w:val="0087168B"/>
    <w:rsid w:val="008B158D"/>
    <w:rsid w:val="00BC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9C597"/>
  <w15:chartTrackingRefBased/>
  <w15:docId w15:val="{BCE5007F-7F0C-4B78-80F7-DEB3350C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8D"/>
    <w:pPr>
      <w:spacing w:after="0" w:line="240" w:lineRule="auto"/>
    </w:pPr>
    <w:rPr>
      <w:rFonts w:ascii="Calibri" w:eastAsia="SimSun" w:hAnsi="Calibri" w:cs="Times New Roman"/>
      <w:sz w:val="20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qFormat/>
    <w:rsid w:val="008B158D"/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2">
    <w:name w:val="Основной текст2"/>
    <w:qFormat/>
    <w:rsid w:val="008B158D"/>
    <w:rPr>
      <w:rFonts w:ascii="Times New Roman" w:hAnsi="Times New Roman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msolistparagraph0">
    <w:name w:val="msolistparagraph"/>
    <w:rsid w:val="008B158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 w:eastAsia="zh-CN"/>
    </w:rPr>
  </w:style>
  <w:style w:type="paragraph" w:customStyle="1" w:styleId="3">
    <w:name w:val="Основной текст3"/>
    <w:basedOn w:val="a"/>
    <w:link w:val="a3"/>
    <w:rsid w:val="008B158D"/>
    <w:pPr>
      <w:widowControl w:val="0"/>
      <w:shd w:val="clear" w:color="auto" w:fill="FFFFFF"/>
      <w:spacing w:before="120" w:line="226" w:lineRule="exact"/>
      <w:ind w:hanging="240"/>
      <w:jc w:val="both"/>
    </w:pPr>
    <w:rPr>
      <w:rFonts w:ascii="Times New Roman" w:eastAsiaTheme="minorHAnsi" w:hAnsi="Times New Roman" w:cstheme="minorBidi"/>
      <w:lang w:val="ru-RU" w:eastAsia="en-US"/>
    </w:rPr>
  </w:style>
  <w:style w:type="paragraph" w:styleId="a4">
    <w:name w:val="List Paragraph"/>
    <w:basedOn w:val="a"/>
    <w:uiPriority w:val="34"/>
    <w:qFormat/>
    <w:rsid w:val="008B158D"/>
    <w:pPr>
      <w:spacing w:after="200" w:line="276" w:lineRule="auto"/>
      <w:ind w:left="720"/>
      <w:contextualSpacing/>
    </w:pPr>
    <w:rPr>
      <w:rFonts w:eastAsia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775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Гульфира</dc:creator>
  <cp:keywords/>
  <dc:description/>
  <cp:lastModifiedBy>Гульфира</cp:lastModifiedBy>
  <cp:revision>6</cp:revision>
  <dcterms:created xsi:type="dcterms:W3CDTF">2019-09-18T20:51:00Z</dcterms:created>
  <dcterms:modified xsi:type="dcterms:W3CDTF">2019-09-20T06:10:00Z</dcterms:modified>
</cp:coreProperties>
</file>