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C" w:rsidRPr="00071493" w:rsidRDefault="003B2659" w:rsidP="0011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635</wp:posOffset>
            </wp:positionV>
            <wp:extent cx="9203055" cy="6915150"/>
            <wp:effectExtent l="19050" t="0" r="0" b="0"/>
            <wp:wrapTight wrapText="bothSides">
              <wp:wrapPolygon edited="0">
                <wp:start x="-45" y="0"/>
                <wp:lineTo x="-45" y="21540"/>
                <wp:lineTo x="21596" y="21540"/>
                <wp:lineTo x="21596" y="0"/>
                <wp:lineTo x="-45" y="0"/>
              </wp:wrapPolygon>
            </wp:wrapTight>
            <wp:docPr id="1" name="Рисунок 1" descr="E:\сканирование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05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493" w:rsidRDefault="00071493" w:rsidP="00116BEC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116BEC" w:rsidRPr="00071493" w:rsidRDefault="00116BEC" w:rsidP="00116BEC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>Рабочая программа по адаптированной основной общеобразовательной программе</w:t>
      </w:r>
    </w:p>
    <w:p w:rsidR="00116BEC" w:rsidRPr="00071493" w:rsidRDefault="00116BEC" w:rsidP="00116BEC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 xml:space="preserve">для обучающихся с умственной отсталостью </w:t>
      </w:r>
      <w:proofErr w:type="gramStart"/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 xml:space="preserve">( </w:t>
      </w:r>
      <w:proofErr w:type="gramEnd"/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>интеллектуальным нарушением) по математике, 4 класс</w:t>
      </w:r>
    </w:p>
    <w:p w:rsidR="00116BEC" w:rsidRPr="00071493" w:rsidRDefault="00116BEC" w:rsidP="00116BEC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071493">
        <w:rPr>
          <w:rFonts w:ascii="Times New Roman" w:hAnsi="Times New Roman"/>
          <w:b/>
          <w:bCs/>
          <w:sz w:val="26"/>
          <w:szCs w:val="24"/>
        </w:rPr>
        <w:t>Планируемые результаты освоения учебного предмета</w:t>
      </w:r>
    </w:p>
    <w:p w:rsidR="00116BEC" w:rsidRPr="00071493" w:rsidRDefault="00116BEC" w:rsidP="00116BEC">
      <w:pPr>
        <w:pStyle w:val="a3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b/>
          <w:sz w:val="26"/>
          <w:szCs w:val="24"/>
          <w:lang w:eastAsia="ru-RU"/>
        </w:rPr>
        <w:t>Личностные результаты:</w:t>
      </w:r>
    </w:p>
    <w:p w:rsidR="00116BEC" w:rsidRPr="00071493" w:rsidRDefault="00116BEC" w:rsidP="00116BEC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Развитие адекватного представления о собственных возможностях, о насущно необходимом жизнеобеспечении;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Овладение начальными навыками адаптации  в динамично изменяющемся и развивающемся мире;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Формирование эстетических потребностей, ценностей и чувств;</w:t>
      </w:r>
    </w:p>
    <w:p w:rsidR="00116BEC" w:rsidRPr="00071493" w:rsidRDefault="00116BEC" w:rsidP="00116BE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071493">
        <w:rPr>
          <w:rFonts w:ascii="Times New Roman" w:eastAsia="Times New Roman" w:hAnsi="Times New Roman"/>
          <w:sz w:val="26"/>
          <w:szCs w:val="24"/>
          <w:lang w:eastAsia="ru-RU"/>
        </w:rPr>
        <w:t>Формирование готовности к самостоятельной жизни.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</w:rPr>
      </w:pPr>
      <w:r w:rsidRPr="00071493">
        <w:rPr>
          <w:rFonts w:ascii="Times New Roman" w:hAnsi="Times New Roman"/>
          <w:b/>
          <w:bCs/>
          <w:sz w:val="26"/>
          <w:szCs w:val="24"/>
        </w:rPr>
        <w:t>Предметным результатом:</w:t>
      </w:r>
    </w:p>
    <w:p w:rsidR="00116BEC" w:rsidRPr="00071493" w:rsidRDefault="00116BEC" w:rsidP="00116B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Элементарные математические представления о количестве, форме, величине предметов, пространственные и временные представления;</w:t>
      </w:r>
    </w:p>
    <w:p w:rsidR="00116BEC" w:rsidRPr="00071493" w:rsidRDefault="00116BEC" w:rsidP="00116B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Начальные математические знания о числах, мерах, величинах и геометрических </w:t>
      </w:r>
      <w:proofErr w:type="spellStart"/>
      <w:r w:rsidRPr="00071493">
        <w:rPr>
          <w:rFonts w:ascii="Times New Roman" w:hAnsi="Times New Roman"/>
          <w:bCs/>
          <w:sz w:val="26"/>
          <w:szCs w:val="24"/>
        </w:rPr>
        <w:t>фигурахдля</w:t>
      </w:r>
      <w:proofErr w:type="spellEnd"/>
      <w:r w:rsidRPr="00071493">
        <w:rPr>
          <w:rFonts w:ascii="Times New Roman" w:hAnsi="Times New Roman"/>
          <w:bCs/>
          <w:sz w:val="26"/>
          <w:szCs w:val="24"/>
        </w:rPr>
        <w:t xml:space="preserve">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116BEC" w:rsidRPr="00071493" w:rsidRDefault="00116BEC" w:rsidP="00116B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Навыки измерения, пересчёта, прикидки и оценки наглядного представления числовых данных и процессов, записи и выполнения нескольких алгоритмов;</w:t>
      </w:r>
    </w:p>
    <w:p w:rsidR="00116BEC" w:rsidRPr="00071493" w:rsidRDefault="00116BEC" w:rsidP="00116B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Способность применять математические знания для решения учебно-познавательных, учебно-практических, жизненных и профессиональных задач;</w:t>
      </w:r>
    </w:p>
    <w:p w:rsidR="00116BEC" w:rsidRPr="00071493" w:rsidRDefault="00116BEC" w:rsidP="00116B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Оперирование математическим содержанием на уровне словесно-логического мышления с использованием математической речи;</w:t>
      </w:r>
    </w:p>
    <w:p w:rsidR="00116BEC" w:rsidRPr="00071493" w:rsidRDefault="00116BEC" w:rsidP="00116B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Элементарные умения пользоваться компьютером.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spellStart"/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Метапредметные</w:t>
      </w:r>
      <w:proofErr w:type="spellEnd"/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 результаты: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Овладение способами выполнения заданий творческого и поискового характера.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 xml:space="preserve">Овладение базовыми предметными и </w:t>
      </w:r>
      <w:proofErr w:type="spellStart"/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межпредметными</w:t>
      </w:r>
      <w:proofErr w:type="spellEnd"/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16BEC" w:rsidRPr="00071493" w:rsidRDefault="00116BEC" w:rsidP="00116BE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Формы контроля:</w:t>
      </w: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 xml:space="preserve"> - входная контрольная работа;</w:t>
      </w:r>
    </w:p>
    <w:p w:rsidR="00116BEC" w:rsidRPr="00071493" w:rsidRDefault="00116BEC" w:rsidP="00116B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промежуточные контрольные работы;</w:t>
      </w:r>
    </w:p>
    <w:p w:rsidR="00116BEC" w:rsidRPr="00071493" w:rsidRDefault="00116BEC" w:rsidP="00116B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самостоятельные работы;</w:t>
      </w:r>
    </w:p>
    <w:p w:rsidR="00116BEC" w:rsidRPr="00071493" w:rsidRDefault="00116BEC" w:rsidP="00116B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проверочные работы;</w:t>
      </w:r>
    </w:p>
    <w:p w:rsidR="00116BEC" w:rsidRPr="00071493" w:rsidRDefault="00116BEC" w:rsidP="00116B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математические диктанты;</w:t>
      </w:r>
    </w:p>
    <w:p w:rsidR="00116BEC" w:rsidRPr="00071493" w:rsidRDefault="00116BEC" w:rsidP="00116B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тесты;</w:t>
      </w:r>
    </w:p>
    <w:p w:rsidR="00116BEC" w:rsidRPr="00071493" w:rsidRDefault="00116BEC" w:rsidP="00116B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lastRenderedPageBreak/>
        <w:t>итоговая контрольная работа.</w:t>
      </w:r>
    </w:p>
    <w:p w:rsidR="00116BEC" w:rsidRPr="00071493" w:rsidRDefault="00116BEC" w:rsidP="00116B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116BEC" w:rsidRPr="00071493" w:rsidRDefault="00116BEC" w:rsidP="00116B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071493">
        <w:rPr>
          <w:rFonts w:ascii="Times New Roman" w:hAnsi="Times New Roman"/>
          <w:b/>
          <w:bCs/>
          <w:sz w:val="26"/>
          <w:szCs w:val="24"/>
        </w:rPr>
        <w:t>Содержание учебного предмета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 В  адаптированную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во втором классе, который, как показывает опыт, доступен большинству школьников.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 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  Понятия числа, величины, геометрической фигуры, которые формируются у учащихся в процессе обучения математике, являются абстрактными.  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Устный счет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 Геометрический материал включается почти в каждый урок математики. По возможности он должен быть тесно связана с арифметическим.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В младших классах закладываются основы математических знаний, умений, без которых дальнейшее продвижение обучающихся в усвоении математики будет затруднено. Поэтому на каждом уроке надо уделять внимание закреплению и повторению ведущих знаний  по математике. 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Наряду с повседневным, текущим контролем над  состоянием знаний нужно проводить и контрольные работы.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С </w:t>
      </w:r>
      <w:proofErr w:type="gramStart"/>
      <w:r w:rsidRPr="00071493">
        <w:rPr>
          <w:rFonts w:ascii="Times New Roman" w:hAnsi="Times New Roman"/>
          <w:bCs/>
          <w:sz w:val="26"/>
          <w:szCs w:val="24"/>
        </w:rPr>
        <w:t>обучающимися</w:t>
      </w:r>
      <w:proofErr w:type="gramEnd"/>
      <w:r w:rsidRPr="00071493">
        <w:rPr>
          <w:rFonts w:ascii="Times New Roman" w:hAnsi="Times New Roman"/>
          <w:bCs/>
          <w:sz w:val="26"/>
          <w:szCs w:val="24"/>
        </w:rPr>
        <w:t xml:space="preserve">, которые отстают от одноклассников в усвоении знаний, проводится  дифференцированная помощь.  Для самостоятельного выполнения этим  </w:t>
      </w:r>
      <w:proofErr w:type="gramStart"/>
      <w:r w:rsidRPr="00071493">
        <w:rPr>
          <w:rFonts w:ascii="Times New Roman" w:hAnsi="Times New Roman"/>
          <w:bCs/>
          <w:sz w:val="26"/>
          <w:szCs w:val="24"/>
        </w:rPr>
        <w:t>обучающимися</w:t>
      </w:r>
      <w:proofErr w:type="gramEnd"/>
      <w:r w:rsidRPr="00071493">
        <w:rPr>
          <w:rFonts w:ascii="Times New Roman" w:hAnsi="Times New Roman"/>
          <w:bCs/>
          <w:sz w:val="26"/>
          <w:szCs w:val="24"/>
        </w:rPr>
        <w:t xml:space="preserve">  нужно предлагать облегченные варианты примеров, задач, других заданий.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 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  В содержание учебного курса по математике входит.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071493">
        <w:rPr>
          <w:rFonts w:ascii="Times New Roman" w:hAnsi="Times New Roman"/>
          <w:bCs/>
          <w:i/>
          <w:sz w:val="26"/>
          <w:szCs w:val="24"/>
        </w:rPr>
        <w:t>Первый десяток.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 Сложение однозначных чисел с переходом через десяток путем разложения второго слагаемого на два числа.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Вычитание однозначных чисел из двузначных с переходом через десяток путем разложения вычитаемого на два числа.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071493">
        <w:rPr>
          <w:rFonts w:ascii="Times New Roman" w:hAnsi="Times New Roman"/>
          <w:bCs/>
          <w:i/>
          <w:sz w:val="26"/>
          <w:szCs w:val="24"/>
        </w:rPr>
        <w:t>Второй десяток.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lastRenderedPageBreak/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Названия компонентов и результатов сложения и вычитания в речи обучающихся.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Число 0 как компонент сложения.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Простые и составные задачи: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Понятия «столько же», «больше (меньше) на несколько единиц».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Деление предметных совокупностей на две равные части (поровну).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071493">
        <w:rPr>
          <w:rFonts w:ascii="Times New Roman" w:hAnsi="Times New Roman"/>
          <w:bCs/>
          <w:i/>
          <w:sz w:val="26"/>
          <w:szCs w:val="24"/>
        </w:rPr>
        <w:t>Единицы меры.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 xml:space="preserve">Единица (мера) длины — дециметр. Обозначение: 1 дм. Соотношение: 1 дм = </w:t>
      </w:r>
      <w:smartTag w:uri="urn:schemas-microsoft-com:office:smarttags" w:element="metricconverter">
        <w:smartTagPr>
          <w:attr w:name="ProductID" w:val="10 см"/>
        </w:smartTagPr>
        <w:r w:rsidRPr="00071493">
          <w:rPr>
            <w:rFonts w:ascii="Times New Roman" w:hAnsi="Times New Roman"/>
            <w:bCs/>
            <w:sz w:val="26"/>
            <w:szCs w:val="24"/>
          </w:rPr>
          <w:t>10 см</w:t>
        </w:r>
      </w:smartTag>
      <w:r w:rsidRPr="00071493">
        <w:rPr>
          <w:rFonts w:ascii="Times New Roman" w:hAnsi="Times New Roman"/>
          <w:bCs/>
          <w:sz w:val="26"/>
          <w:szCs w:val="24"/>
        </w:rPr>
        <w:t>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Часы, циферблат, стрелки. Измерение времени в часах, направление движения стрелок. Единица (мера) времени — час. Обозначение: 1 ч. Измерение времени по часам с точностью до 1 ч. Половина часа (полчаса).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071493">
        <w:rPr>
          <w:rFonts w:ascii="Times New Roman" w:hAnsi="Times New Roman"/>
          <w:bCs/>
          <w:i/>
          <w:sz w:val="26"/>
          <w:szCs w:val="24"/>
        </w:rPr>
        <w:t>Геометрический материал.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Прямая, луч, отрезок. Сравнение отрезков.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116BEC" w:rsidRPr="00071493" w:rsidRDefault="00116BEC" w:rsidP="0011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Cs/>
          <w:sz w:val="26"/>
          <w:szCs w:val="24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1.</w:t>
      </w:r>
      <w:r w:rsidR="001711C9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Повторение - 2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1ч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(</w:t>
      </w: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читать, записывать под диктовку, откладывать на счетах, сравнивать (больше, меньше) числа в пределах 100; выполнять сложение и вычитание чисел в пределах 100 без перехода через десяток; решать простые и составные арифметические задачи, кратко записывать содержание задачи, знание состава двузначных чисел)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2.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Сложение и вычитание в пределах 1</w:t>
      </w:r>
      <w:r w:rsidR="00193FAF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00 с переходом через разряд – 13 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(выполнять устные и письменные действия сложения и вычитания; решать,</w:t>
      </w:r>
      <w:proofErr w:type="gramEnd"/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составлять, иллюстрировать все изученные простые арифметические задачи,</w:t>
      </w:r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решение составных задач с помощью учителя)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3.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Умноже</w:t>
      </w:r>
      <w:r w:rsidR="00EE2560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ние и деление - 75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 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(практически пользоваться переместительным свойством умножения; самостоятельно кратко записывать, моделировать содержание, решать составные арифметические задачи в два действия, необязательно знание наизусть таблиц умножения чисел 6-</w:t>
      </w: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lastRenderedPageBreak/>
        <w:t>9, но обязательно умение пользоваться данными таблицами умножения на печатной основе, как для нахождения произведения, так и частного)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4.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М</w:t>
      </w:r>
      <w:r w:rsidR="0091655E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еры времени - 12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 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(</w:t>
      </w: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определять время по часам тремя способами с точностью до 1 мин; различать</w:t>
      </w:r>
      <w:proofErr w:type="gramEnd"/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числа, полученные при счете и измерении; определение времени по часам хотя бы одним способом)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5.</w:t>
      </w:r>
      <w:r w:rsidR="00071493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Все действия в пределах 100 - 5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 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(выполнять устные и письменные действия сложения и вычитания; решать,</w:t>
      </w:r>
      <w:proofErr w:type="gramEnd"/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составлять, иллюстрировать все изученные простые арифметические задачи,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решение составных задач с помощью учителя)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6.</w:t>
      </w:r>
      <w:r w:rsidR="00071493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Геометрический материал – 4</w:t>
      </w: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 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(различать замкнутые, незамкнутые кривые, ломаные линии; вычислять длину ломаной; узнавать, называть, чертить, моделировать взаимное положение двух прямых, кривых линий, многоугольников, окружностей, находить точки пересечения; чертить прямоугольник (квадрат) с помощью чертежного треугольника на нелинованной бумаге, узнавание, моделирование взаимного положения фигур без вычерчивания; черчение прямоугольника (квадрата) на нелинованной бумаге с помощью учителя)</w:t>
      </w:r>
      <w:proofErr w:type="gramEnd"/>
    </w:p>
    <w:p w:rsidR="00116BEC" w:rsidRPr="00071493" w:rsidRDefault="00071493" w:rsidP="00116BE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Повторение – 6</w:t>
      </w:r>
      <w:r w:rsidR="00116BEC"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 xml:space="preserve"> ч</w:t>
      </w:r>
    </w:p>
    <w:p w:rsidR="00116BEC" w:rsidRPr="00071493" w:rsidRDefault="00116BEC" w:rsidP="00116BE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Основные направления коррекционной работы:</w:t>
      </w:r>
    </w:p>
    <w:p w:rsidR="00116BEC" w:rsidRPr="00071493" w:rsidRDefault="00116BEC" w:rsidP="00116B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абстрактных математических понятий;</w:t>
      </w:r>
    </w:p>
    <w:p w:rsidR="00116BEC" w:rsidRPr="00071493" w:rsidRDefault="00116BEC" w:rsidP="00116B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зрительного восприятия и узнавания;</w:t>
      </w:r>
    </w:p>
    <w:p w:rsidR="00116BEC" w:rsidRPr="00071493" w:rsidRDefault="00116BEC" w:rsidP="00116B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пространственных представлений и ориентации;</w:t>
      </w:r>
    </w:p>
    <w:p w:rsidR="00116BEC" w:rsidRPr="00071493" w:rsidRDefault="00116BEC" w:rsidP="00116B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основных мыслительных операций;</w:t>
      </w:r>
    </w:p>
    <w:p w:rsidR="00116BEC" w:rsidRPr="00071493" w:rsidRDefault="00116BEC" w:rsidP="00116B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наглядно-образного и словесно-логического мышления;</w:t>
      </w:r>
    </w:p>
    <w:p w:rsidR="00116BEC" w:rsidRPr="00071493" w:rsidRDefault="00116BEC" w:rsidP="00116B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07149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коррекция индивидуальных пробелов в знаниях, умениях, навыках.</w:t>
      </w:r>
    </w:p>
    <w:p w:rsidR="00116BEC" w:rsidRPr="00071493" w:rsidRDefault="00116BEC" w:rsidP="0007149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>3.Тематическое планирование с указанием количества часов отводимых на освоение каждой темы</w:t>
      </w:r>
      <w:r w:rsidR="00071493" w:rsidRPr="00071493">
        <w:rPr>
          <w:rFonts w:ascii="Times New Roman" w:hAnsi="Times New Roman"/>
          <w:b/>
          <w:bCs/>
          <w:color w:val="000000"/>
          <w:sz w:val="26"/>
          <w:szCs w:val="24"/>
        </w:rPr>
        <w:t xml:space="preserve">  </w:t>
      </w:r>
      <w:proofErr w:type="gramStart"/>
      <w:r w:rsidR="00071493" w:rsidRPr="00071493">
        <w:rPr>
          <w:rFonts w:ascii="Times New Roman" w:hAnsi="Times New Roman"/>
          <w:bCs/>
          <w:color w:val="000000"/>
          <w:sz w:val="26"/>
          <w:szCs w:val="24"/>
        </w:rPr>
        <w:t xml:space="preserve">( </w:t>
      </w:r>
      <w:proofErr w:type="gramEnd"/>
      <w:r w:rsidR="00071493" w:rsidRPr="00071493">
        <w:rPr>
          <w:rFonts w:ascii="Times New Roman" w:hAnsi="Times New Roman"/>
          <w:bCs/>
          <w:color w:val="000000"/>
          <w:sz w:val="26"/>
          <w:szCs w:val="24"/>
        </w:rPr>
        <w:t>математика</w:t>
      </w:r>
      <w:r w:rsidRPr="00071493">
        <w:rPr>
          <w:rFonts w:ascii="Times New Roman" w:hAnsi="Times New Roman"/>
          <w:bCs/>
          <w:color w:val="000000"/>
          <w:sz w:val="26"/>
          <w:szCs w:val="24"/>
        </w:rPr>
        <w:t>, 4 класс)</w:t>
      </w:r>
    </w:p>
    <w:tbl>
      <w:tblPr>
        <w:tblW w:w="15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63"/>
        <w:gridCol w:w="11092"/>
        <w:gridCol w:w="2450"/>
      </w:tblGrid>
      <w:tr w:rsidR="00116BEC" w:rsidRPr="00071493" w:rsidTr="008F37EE">
        <w:trPr>
          <w:trHeight w:val="449"/>
        </w:trPr>
        <w:tc>
          <w:tcPr>
            <w:tcW w:w="147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№</w:t>
            </w:r>
          </w:p>
        </w:tc>
        <w:tc>
          <w:tcPr>
            <w:tcW w:w="110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2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Всего часов</w:t>
            </w:r>
          </w:p>
        </w:tc>
      </w:tr>
      <w:tr w:rsidR="00116BEC" w:rsidRPr="00071493" w:rsidTr="008F37EE">
        <w:trPr>
          <w:trHeight w:val="408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6BEC" w:rsidRPr="00071493" w:rsidRDefault="00116BEC" w:rsidP="00116BE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6BEC" w:rsidRPr="00071493" w:rsidRDefault="00116BEC" w:rsidP="00116BE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6BEC" w:rsidRPr="00071493" w:rsidRDefault="00116BEC" w:rsidP="00116BE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Повторение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2</w:t>
            </w:r>
            <w:r w:rsidR="00116BEC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2.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Сложение и вычитание в пределах 100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93FAF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13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3.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Умножение и деление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7</w:t>
            </w:r>
            <w:r w:rsidR="00EE2560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5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4.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Меры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EE2560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12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5.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Все действия в пределах 100.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91655E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5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6.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Геометрический материал.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91655E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4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7.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Повторение пройденного за год.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071493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6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Итого: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071493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136</w:t>
            </w:r>
            <w:r w:rsidR="00116BEC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 часа</w:t>
            </w:r>
          </w:p>
        </w:tc>
      </w:tr>
      <w:tr w:rsidR="00116BEC" w:rsidRPr="00071493" w:rsidTr="008F37EE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№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bookmarkStart w:id="0" w:name="_GoBack"/>
            <w:bookmarkEnd w:id="0"/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Тема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Дата проведения</w:t>
            </w:r>
          </w:p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Повторение - 2</w:t>
            </w:r>
            <w:r w:rsidR="00116BEC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Нумерация чисел в пределах 100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Чётные и нечётные числа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разрядов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Однозначные и двузначные числа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стоимости: рубль, копейка. Самостоятельная работа. Нумерация.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длины: </w:t>
            </w:r>
            <w:r w:rsidRPr="00071493">
              <w:rPr>
                <w:rFonts w:ascii="Times New Roman" w:eastAsia="Times New Roman" w:hAnsi="Times New Roman"/>
                <w:i/>
                <w:iCs/>
                <w:color w:val="333333"/>
                <w:sz w:val="26"/>
                <w:szCs w:val="21"/>
                <w:lang w:eastAsia="ru-RU"/>
              </w:rPr>
              <w:t>метр, дециметр, сантиметр.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Единица (мера) длины – миллиметр. Обозначение: 1 мм. Соотношение: 1см=10 мм. Виды углов.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вида: 24+6, 24 + 16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16BEC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6BEC" w:rsidRPr="00071493" w:rsidRDefault="001711C9" w:rsidP="00116BE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Сложение в пределах 100 без перехода через разряд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6BEC" w:rsidRPr="00071493" w:rsidRDefault="00116BEC" w:rsidP="00116B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8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вида: 40 - 2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вида: 30 - 12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вида: 100 – 4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Сложение и вычитание в пределах 100 без перехода через разряд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 «</w:t>
            </w: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и вычитание в пределах 100 без перехода через разряд».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 Закрепление. Сложение и вычитание в пределах 100 без перехода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и деления числа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и деления числа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и деления числа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массы: килограмм, центнер.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</w:t>
            </w: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 по теме: «Умножение и деление».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</w:t>
            </w:r>
          </w:p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Сложение и вычитание в пределах 1</w:t>
            </w:r>
            <w:r w:rsidR="00193FAF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00 с переходом через разряд – 13 </w:t>
            </w: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Присчитывание и отсчитывание по 5 и по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сложение.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вычитание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вычитание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вычитание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сложение и вычитание.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</w:t>
            </w: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 за 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6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Письменное сложение и вычитание. Работа над ошибками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Письменное 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Умножение и деление - </w:t>
            </w:r>
            <w:r w:rsidR="00EE2560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75</w:t>
            </w: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 </w:t>
            </w:r>
            <w:r w:rsidR="001711C9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93FAF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числа 2.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2 и таблицы деления на 2.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числа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3 равные части.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3 и таблицы деления на3.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чисел 2 и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чисел 2 и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«Умножение и деление чисел 2 и 3».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 «Умножение и деление чисел 2 и 3». 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Линии: прямая, кривая, ломаная, луч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4 равные части.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4 равные части.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6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4 и таблицы деления на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Замкнутая и незамкнутая кривые.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Окружность. Дуга.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Самостоятельная работа «Умножение и деление числа 4»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чисел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6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5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</w:t>
            </w:r>
            <w:r w:rsidR="00B47843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освязь таблицы умножения числа 5 и таблицы деления на 5</w:t>
            </w: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</w:t>
            </w:r>
            <w:r w:rsidR="00B47843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освязь таблицы умножения числа 5 и таблицы деления на 5</w:t>
            </w: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Увеличение (уменьшение) числа в несколько раз.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 «Увеличение (уменьшение) числа в несколько раз».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за II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деление. 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 Увеличение (уменьшение) числа в несколько раз.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Замкнутые и незамкнутые ломаные линии.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деления на 6 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6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6 и таблицы деления на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93FAF" w:rsidRPr="00071493" w:rsidRDefault="001711C9" w:rsidP="00193FA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Длина ломаной линии.</w:t>
            </w:r>
            <w:r w:rsidR="00193FAF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Самостоятельная работа по теме:</w:t>
            </w:r>
          </w:p>
          <w:p w:rsidR="001711C9" w:rsidRPr="00071493" w:rsidRDefault="00193FAF" w:rsidP="00193FA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« Умножение и деление числа 6».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7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7 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Прямая линия. Отрезок.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7 и таблицы деления на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по теме: «Умножение и деление чисел 2- 7».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на 2 – 7. Работа над ошибками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rPr>
          <w:trHeight w:val="6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48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8.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8.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8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деления на 8.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47843" w:rsidRPr="00071493" w:rsidRDefault="001711C9" w:rsidP="00B4784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8 и таблицы деления на 8.</w:t>
            </w:r>
            <w:r w:rsidR="00B47843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Самостоятельная работа на тему:</w:t>
            </w:r>
          </w:p>
          <w:p w:rsidR="001711C9" w:rsidRPr="00071493" w:rsidRDefault="00B47843" w:rsidP="00B4784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«Умножение и деление числа 8».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9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9 и таблицы деления на 9.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деления на 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прямых, отрезков.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6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числа 9.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93FAF" w:rsidRPr="00071493" w:rsidRDefault="001711C9" w:rsidP="00193FA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числа 9.</w:t>
            </w:r>
            <w:r w:rsidR="00193FAF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Самостоятельная работа на тему:</w:t>
            </w:r>
          </w:p>
          <w:p w:rsidR="001711C9" w:rsidRPr="00071493" w:rsidRDefault="00193FAF" w:rsidP="00193FA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«Умножение и деление числа 9».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единицы и на единицу.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единицу.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нуля и на ноль.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нуля.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B47843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</w:t>
            </w:r>
            <w:r w:rsidR="00EE2560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за III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чисел 1 -9. 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окружности, прямой, отрезка.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многоугольника, прямой, отрезка.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10 и на 10.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чисел на 10.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чисел на 10.</w:t>
            </w:r>
            <w:r w:rsidR="00193FAF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Самостоятельная работа по теме: «Умножение и деление на 10».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Меры времени – 12 </w:t>
            </w:r>
            <w:r w:rsidR="001711C9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</w:t>
            </w:r>
            <w:r w:rsidR="00EE2560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427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07149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длины.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Секунда - мера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4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времени, длины,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времени, длины,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геометрических фигур.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по теме: « Числа, полученные при измерении стоимости, длины, времени».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EE2560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Числа, полученные при измерении времени, длины, стоимости. Работа над ошибками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Все действия в пределах 100 – 5 </w:t>
            </w:r>
            <w:r w:rsidR="001711C9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</w:t>
            </w:r>
            <w:r w:rsidR="0091655E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Самостоятельная работа. Все действия в пределах 100 . (с. 170)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с остатком.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Геометрический материал – 4 </w:t>
            </w:r>
            <w:r w:rsidR="001711C9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Треугольники.</w:t>
            </w:r>
            <w:r w:rsidR="0091655E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Четырехугольники.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Определение времени по часам.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за VI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</w:t>
            </w:r>
            <w:r w:rsidR="0091655E"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вторение пройденного за год – 6 </w:t>
            </w: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и вычитание чисел в пределах 100.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чисел.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Арифметические задачи на увеличение (уменьшение) числа в не</w:t>
            </w: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softHyphen/>
              <w:t>сколько раз.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 за год.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5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135.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Работа над ошибками. </w:t>
            </w:r>
            <w:r w:rsidR="001711C9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времени, длины, стоимости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1711C9" w:rsidRPr="00071493" w:rsidTr="008F37EE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1C9" w:rsidRPr="00071493" w:rsidRDefault="0091655E" w:rsidP="001711C9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136.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91655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Геометрический материал.</w:t>
            </w:r>
            <w:r w:rsidR="0091655E" w:rsidRPr="0007149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Взаимное положение геометрических фигур.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711C9" w:rsidRPr="00071493" w:rsidRDefault="001711C9" w:rsidP="001711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</w:tbl>
    <w:p w:rsidR="00116BEC" w:rsidRPr="00071493" w:rsidRDefault="00116BEC" w:rsidP="00071493">
      <w:pPr>
        <w:shd w:val="clear" w:color="auto" w:fill="FFFFFF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116BEC" w:rsidRDefault="00116BEC" w:rsidP="00116BE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6BEC" w:rsidRDefault="00116BEC" w:rsidP="00116BE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6BEC" w:rsidRDefault="00116BEC" w:rsidP="00116BE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116BEC" w:rsidSect="00116BE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469"/>
    <w:multiLevelType w:val="hybridMultilevel"/>
    <w:tmpl w:val="EE3611E0"/>
    <w:lvl w:ilvl="0" w:tplc="0B26F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CBC"/>
    <w:multiLevelType w:val="multilevel"/>
    <w:tmpl w:val="15C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55DE2"/>
    <w:multiLevelType w:val="hybridMultilevel"/>
    <w:tmpl w:val="36827BCC"/>
    <w:lvl w:ilvl="0" w:tplc="837A88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EFB"/>
    <w:multiLevelType w:val="multilevel"/>
    <w:tmpl w:val="5B9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17AB4"/>
    <w:multiLevelType w:val="multilevel"/>
    <w:tmpl w:val="37F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023F9"/>
    <w:multiLevelType w:val="hybridMultilevel"/>
    <w:tmpl w:val="EF52D5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77954"/>
    <w:multiLevelType w:val="hybridMultilevel"/>
    <w:tmpl w:val="5FBAC10C"/>
    <w:lvl w:ilvl="0" w:tplc="1FAE9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83F6C"/>
    <w:multiLevelType w:val="hybridMultilevel"/>
    <w:tmpl w:val="789ED9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90134"/>
    <w:multiLevelType w:val="multilevel"/>
    <w:tmpl w:val="C07C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92"/>
    <w:rsid w:val="00071493"/>
    <w:rsid w:val="00116BEC"/>
    <w:rsid w:val="001711C9"/>
    <w:rsid w:val="00193FAF"/>
    <w:rsid w:val="002F4815"/>
    <w:rsid w:val="00343492"/>
    <w:rsid w:val="003B2659"/>
    <w:rsid w:val="008F37EE"/>
    <w:rsid w:val="0091110A"/>
    <w:rsid w:val="0091655E"/>
    <w:rsid w:val="00B47843"/>
    <w:rsid w:val="00E55867"/>
    <w:rsid w:val="00EE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EC"/>
    <w:pPr>
      <w:ind w:left="720"/>
      <w:contextualSpacing/>
    </w:pPr>
  </w:style>
  <w:style w:type="paragraph" w:customStyle="1" w:styleId="c3">
    <w:name w:val="c3"/>
    <w:basedOn w:val="a"/>
    <w:rsid w:val="0011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116BEC"/>
  </w:style>
  <w:style w:type="character" w:customStyle="1" w:styleId="c1">
    <w:name w:val="c1"/>
    <w:basedOn w:val="a0"/>
    <w:rsid w:val="00116BEC"/>
  </w:style>
  <w:style w:type="paragraph" w:customStyle="1" w:styleId="c13">
    <w:name w:val="c13"/>
    <w:basedOn w:val="a"/>
    <w:rsid w:val="0011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11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1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A09804-3E08-4CAB-8553-FA7C7318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5</cp:revision>
  <dcterms:created xsi:type="dcterms:W3CDTF">2019-08-20T04:44:00Z</dcterms:created>
  <dcterms:modified xsi:type="dcterms:W3CDTF">2019-08-21T18:47:00Z</dcterms:modified>
</cp:coreProperties>
</file>