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8A" w:rsidRDefault="00163C8A" w:rsidP="00AC2B5D">
      <w:pPr>
        <w:spacing w:after="76" w:line="259" w:lineRule="auto"/>
        <w:ind w:left="-1" w:right="0" w:firstLine="0"/>
        <w:jc w:val="center"/>
      </w:pPr>
    </w:p>
    <w:p w:rsidR="00AC2B5D" w:rsidRDefault="00AC2B5D" w:rsidP="00AC2B5D">
      <w:pPr>
        <w:spacing w:after="76" w:line="259" w:lineRule="auto"/>
        <w:ind w:left="-1" w:right="0" w:firstLine="0"/>
        <w:jc w:val="center"/>
      </w:pPr>
      <w:r w:rsidRPr="00AC2B5D">
        <w:rPr>
          <w:noProof/>
        </w:rPr>
        <w:drawing>
          <wp:inline distT="0" distB="0" distL="0" distR="0" wp14:anchorId="51472E06" wp14:editId="32BD7ABE">
            <wp:extent cx="6447155" cy="8940800"/>
            <wp:effectExtent l="0" t="0" r="0" b="0"/>
            <wp:docPr id="3" name="Рисунок 3" descr="C:\Users\Альбина\Pictures\2019-08-3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2019-08-31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89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B5D" w:rsidRDefault="00AC2B5D" w:rsidP="00AC2B5D">
      <w:pPr>
        <w:spacing w:after="76" w:line="259" w:lineRule="auto"/>
        <w:ind w:left="-1" w:right="0" w:firstLine="0"/>
        <w:jc w:val="center"/>
      </w:pPr>
      <w:bookmarkStart w:id="0" w:name="_GoBack"/>
      <w:bookmarkEnd w:id="0"/>
    </w:p>
    <w:p w:rsidR="00AC2B5D" w:rsidRDefault="00AC2B5D" w:rsidP="00AC2B5D">
      <w:pPr>
        <w:spacing w:after="76" w:line="259" w:lineRule="auto"/>
        <w:ind w:left="-1" w:right="0" w:firstLine="0"/>
        <w:jc w:val="center"/>
      </w:pPr>
    </w:p>
    <w:p w:rsidR="000F7642" w:rsidRPr="003E7556" w:rsidRDefault="000F7642" w:rsidP="000F7642">
      <w:pPr>
        <w:spacing w:after="127" w:line="259" w:lineRule="auto"/>
        <w:ind w:left="0" w:right="0" w:firstLine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Cs w:val="24"/>
        </w:rPr>
        <w:t xml:space="preserve">                                                        </w:t>
      </w:r>
      <w:r w:rsidR="003E7556">
        <w:rPr>
          <w:rFonts w:ascii="Times New Roman" w:eastAsia="Calibri" w:hAnsi="Times New Roman" w:cs="Times New Roman"/>
          <w:b/>
          <w:szCs w:val="24"/>
        </w:rPr>
        <w:t xml:space="preserve">  </w:t>
      </w:r>
      <w:r w:rsidR="00A47DB5">
        <w:rPr>
          <w:rFonts w:ascii="Times New Roman" w:eastAsia="Calibri" w:hAnsi="Times New Roman" w:cs="Times New Roman"/>
          <w:b/>
          <w:szCs w:val="24"/>
        </w:rPr>
        <w:t xml:space="preserve"> </w:t>
      </w:r>
      <w:proofErr w:type="spellStart"/>
      <w:r w:rsidRPr="003E7556">
        <w:rPr>
          <w:rFonts w:ascii="Times New Roman" w:eastAsia="Calibri" w:hAnsi="Times New Roman" w:cs="Times New Roman"/>
          <w:b/>
          <w:sz w:val="28"/>
          <w:szCs w:val="28"/>
        </w:rPr>
        <w:t>Самообследование</w:t>
      </w:r>
      <w:proofErr w:type="spellEnd"/>
    </w:p>
    <w:p w:rsidR="000F7642" w:rsidRPr="003E7556" w:rsidRDefault="000F7642" w:rsidP="000F7642">
      <w:pPr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3E7556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</w:t>
      </w:r>
      <w:r w:rsidRPr="003E7556">
        <w:rPr>
          <w:rFonts w:ascii="Times New Roman" w:eastAsia="Calibri" w:hAnsi="Times New Roman" w:cs="Times New Roman"/>
          <w:b/>
          <w:bCs/>
          <w:sz w:val="28"/>
          <w:szCs w:val="28"/>
        </w:rPr>
        <w:t>структурного подразделения МАОУ «</w:t>
      </w:r>
      <w:proofErr w:type="spellStart"/>
      <w:r w:rsidRPr="003E7556">
        <w:rPr>
          <w:rFonts w:ascii="Times New Roman" w:eastAsia="Calibri" w:hAnsi="Times New Roman" w:cs="Times New Roman"/>
          <w:b/>
          <w:bCs/>
          <w:sz w:val="28"/>
          <w:szCs w:val="28"/>
        </w:rPr>
        <w:t>Кутарбитская</w:t>
      </w:r>
      <w:proofErr w:type="spellEnd"/>
      <w:r w:rsidRPr="003E75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СОШ»</w:t>
      </w:r>
      <w:r w:rsidR="00A47DB5" w:rsidRPr="003E75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E755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 детский сад «Буратино» с. </w:t>
      </w:r>
      <w:proofErr w:type="spellStart"/>
      <w:r w:rsidRPr="003E7556">
        <w:rPr>
          <w:rFonts w:ascii="Times New Roman" w:eastAsia="Calibri" w:hAnsi="Times New Roman" w:cs="Times New Roman"/>
          <w:b/>
          <w:bCs/>
          <w:sz w:val="28"/>
          <w:szCs w:val="28"/>
        </w:rPr>
        <w:t>Кутарбитка</w:t>
      </w:r>
      <w:proofErr w:type="spellEnd"/>
    </w:p>
    <w:p w:rsidR="000F7642" w:rsidRPr="003E7556" w:rsidRDefault="000F7642" w:rsidP="000F7642">
      <w:pPr>
        <w:shd w:val="clear" w:color="auto" w:fill="FFFFFF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7556">
        <w:rPr>
          <w:rFonts w:ascii="Times New Roman" w:eastAsia="Calibri" w:hAnsi="Times New Roman" w:cs="Times New Roman"/>
          <w:b/>
          <w:bCs/>
          <w:sz w:val="28"/>
          <w:szCs w:val="28"/>
        </w:rPr>
        <w:t>за 2017-2018 учебный год</w:t>
      </w:r>
    </w:p>
    <w:p w:rsidR="000F7642" w:rsidRPr="000F7642" w:rsidRDefault="000F7642" w:rsidP="003D54E9">
      <w:pPr>
        <w:numPr>
          <w:ilvl w:val="0"/>
          <w:numId w:val="15"/>
        </w:numPr>
        <w:autoSpaceDE w:val="0"/>
        <w:autoSpaceDN w:val="0"/>
        <w:adjustRightInd w:val="0"/>
        <w:spacing w:after="150" w:line="260" w:lineRule="atLeast"/>
        <w:ind w:right="0"/>
        <w:jc w:val="center"/>
        <w:rPr>
          <w:rFonts w:ascii="Times New Roman" w:eastAsia="Calibri" w:hAnsi="Times New Roman" w:cs="Times New Roman"/>
          <w:color w:val="333333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b/>
          <w:bCs/>
          <w:szCs w:val="24"/>
          <w:highlight w:val="white"/>
          <w:lang w:eastAsia="en-US"/>
        </w:rPr>
        <w:t>Общая характеристика детского сада и условий его функционирования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435"/>
        <w:gridCol w:w="5346"/>
      </w:tblGrid>
      <w:tr w:rsidR="000F7642" w:rsidRPr="000F7642" w:rsidTr="000F7642">
        <w:trPr>
          <w:trHeight w:val="1508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5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Структурное подразделение муниципального автономного общеобразовательного учреждения «</w:t>
            </w:r>
            <w:proofErr w:type="spellStart"/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Кутарбитская</w:t>
            </w:r>
            <w:proofErr w:type="spellEnd"/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средняя общеобразовательная школа» - детский сад «Буратино» с. </w:t>
            </w:r>
            <w:proofErr w:type="spellStart"/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Кутарбитка</w:t>
            </w:r>
            <w:proofErr w:type="spellEnd"/>
          </w:p>
        </w:tc>
      </w:tr>
      <w:tr w:rsidR="000F7642" w:rsidRPr="000F7642" w:rsidTr="000F7642">
        <w:trPr>
          <w:trHeight w:val="602"/>
        </w:trPr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Учредитель</w:t>
            </w:r>
          </w:p>
        </w:tc>
        <w:tc>
          <w:tcPr>
            <w:tcW w:w="53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Отдел образования Тобольского муниципального района</w:t>
            </w:r>
          </w:p>
        </w:tc>
      </w:tr>
      <w:tr w:rsidR="000F7642" w:rsidRPr="000F7642" w:rsidTr="000F7642">
        <w:trPr>
          <w:trHeight w:val="519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val="en-US"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Юридический адрес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626115, Россия, Тюменская область, Тобольский район, </w:t>
            </w:r>
            <w:proofErr w:type="spellStart"/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с.Кутарбитка</w:t>
            </w:r>
            <w:proofErr w:type="spellEnd"/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, ул. Школьная, 27</w:t>
            </w:r>
          </w:p>
        </w:tc>
      </w:tr>
      <w:tr w:rsidR="000F7642" w:rsidRPr="000F7642" w:rsidTr="000F7642">
        <w:trPr>
          <w:trHeight w:val="519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Фактический адрес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626115, Россия, Тюменская область, Тобольский район, </w:t>
            </w:r>
            <w:proofErr w:type="spellStart"/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с.Кутарбитка</w:t>
            </w:r>
            <w:proofErr w:type="spellEnd"/>
            <w:proofErr w:type="gramStart"/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,  ул.</w:t>
            </w:r>
            <w:proofErr w:type="gramEnd"/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Мира, 15</w:t>
            </w:r>
          </w:p>
        </w:tc>
      </w:tr>
      <w:tr w:rsidR="000F7642" w:rsidRPr="000F7642" w:rsidTr="000F7642">
        <w:trPr>
          <w:trHeight w:val="695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Статус образовательного учреждения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образовательное учреждение детский сад</w:t>
            </w:r>
          </w:p>
        </w:tc>
      </w:tr>
      <w:tr w:rsidR="000F7642" w:rsidRPr="000F7642" w:rsidTr="000F7642">
        <w:trPr>
          <w:trHeight w:val="695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shd w:val="clear" w:color="auto" w:fill="FFFFFF"/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</w:rPr>
              <w:t xml:space="preserve">осуществляется в соответствии с лицензией на право ведения образовательной </w:t>
            </w:r>
            <w:proofErr w:type="gramStart"/>
            <w:r w:rsidRPr="000F7642">
              <w:rPr>
                <w:rFonts w:ascii="Times New Roman" w:eastAsia="Calibri" w:hAnsi="Times New Roman" w:cs="Times New Roman"/>
                <w:szCs w:val="24"/>
              </w:rPr>
              <w:t xml:space="preserve">деятельности  </w:t>
            </w: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№</w:t>
            </w:r>
            <w:proofErr w:type="gramEnd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328 от 26.08.15г. 72Л01№ 0001375</w:t>
            </w:r>
          </w:p>
        </w:tc>
      </w:tr>
      <w:tr w:rsidR="000F7642" w:rsidRPr="000F7642" w:rsidTr="000F7642">
        <w:trPr>
          <w:trHeight w:val="257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Телефон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FFFFFF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Тел/</w:t>
            </w:r>
            <w:proofErr w:type="gramStart"/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факс:  8</w:t>
            </w:r>
            <w:proofErr w:type="gramEnd"/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(3456)33-42-73</w:t>
            </w:r>
          </w:p>
        </w:tc>
      </w:tr>
      <w:tr w:rsidR="000F7642" w:rsidRPr="000F7642" w:rsidTr="000F7642">
        <w:trPr>
          <w:trHeight w:val="273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электронной почты в сети Интернет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AC2B5D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u w:val="single"/>
                <w:lang w:eastAsia="en-US"/>
              </w:rPr>
            </w:pPr>
            <w:hyperlink r:id="rId8" w:history="1">
              <w:r w:rsidR="000F7642" w:rsidRPr="000F7642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eastAsia="en-US"/>
                </w:rPr>
                <w:t>ds-buratino2012@yandex.ru</w:t>
              </w:r>
            </w:hyperlink>
          </w:p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val="en-US" w:eastAsia="en-US"/>
              </w:rPr>
            </w:pPr>
          </w:p>
        </w:tc>
      </w:tr>
      <w:tr w:rsidR="000F7642" w:rsidRPr="000F7642" w:rsidTr="000F7642">
        <w:trPr>
          <w:trHeight w:val="256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Адрес сайта в сети Интернет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AC2B5D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hyperlink r:id="rId9" w:history="1">
              <w:r w:rsidR="000F7642" w:rsidRPr="000F7642">
                <w:rPr>
                  <w:rFonts w:ascii="Times New Roman" w:eastAsia="Calibri" w:hAnsi="Times New Roman" w:cs="Times New Roman"/>
                  <w:color w:val="0000FF"/>
                  <w:szCs w:val="24"/>
                  <w:u w:val="single"/>
                  <w:lang w:eastAsia="en-US"/>
                </w:rPr>
                <w:t>http://ksosh.depon72.ru</w:t>
              </w:r>
            </w:hyperlink>
          </w:p>
        </w:tc>
      </w:tr>
      <w:tr w:rsidR="000F7642" w:rsidRPr="000F7642" w:rsidTr="000F7642">
        <w:trPr>
          <w:trHeight w:val="403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val="en-US"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Год основания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val="en-US" w:eastAsia="en-US"/>
              </w:rPr>
              <w:t>197</w:t>
            </w: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</w:p>
        </w:tc>
      </w:tr>
      <w:tr w:rsidR="000F7642" w:rsidRPr="000F7642" w:rsidTr="000F7642">
        <w:trPr>
          <w:trHeight w:val="407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Срок прохождения аттестации</w:t>
            </w:r>
          </w:p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(дата и № приказа об итогах)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Лицензия</w:t>
            </w:r>
          </w:p>
          <w:p w:rsidR="000F7642" w:rsidRPr="000F7642" w:rsidRDefault="000F7642" w:rsidP="000F7642">
            <w:pPr>
              <w:shd w:val="clear" w:color="auto" w:fill="FFFFFF"/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Регистрационный № </w:t>
            </w: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№328 от 26.08.15г. </w:t>
            </w:r>
          </w:p>
          <w:p w:rsidR="000F7642" w:rsidRPr="000F7642" w:rsidRDefault="000F7642" w:rsidP="000F7642">
            <w:pPr>
              <w:shd w:val="clear" w:color="auto" w:fill="FFFFFF"/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72Л01№ 0001375</w:t>
            </w:r>
          </w:p>
        </w:tc>
      </w:tr>
      <w:tr w:rsidR="000F7642" w:rsidRPr="000F7642" w:rsidTr="000F7642">
        <w:trPr>
          <w:trHeight w:val="401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val="en-US"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Режим работы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shd w:val="clear" w:color="auto" w:fill="FFFFFF"/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</w:rPr>
              <w:t xml:space="preserve">Пятидневная рабочая </w:t>
            </w: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неделя,</w:t>
            </w:r>
          </w:p>
          <w:p w:rsidR="000F7642" w:rsidRPr="000F7642" w:rsidRDefault="000F7642" w:rsidP="000F7642">
            <w:pPr>
              <w:shd w:val="clear" w:color="auto" w:fill="FFFFFF"/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</w:rPr>
              <w:t>с 8.00-17.00 (9 часов), выходные дни: суббота, воскресенье, праздничные дни.</w:t>
            </w:r>
          </w:p>
        </w:tc>
      </w:tr>
      <w:tr w:rsidR="000F7642" w:rsidRPr="000F7642" w:rsidTr="000F7642">
        <w:trPr>
          <w:trHeight w:val="539"/>
        </w:trPr>
        <w:tc>
          <w:tcPr>
            <w:tcW w:w="44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val="en-US"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lastRenderedPageBreak/>
              <w:t>Органы самоуправления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Педагогический совет</w:t>
            </w:r>
          </w:p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Наблюдательный совет</w:t>
            </w:r>
          </w:p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Общее собрание </w:t>
            </w:r>
          </w:p>
        </w:tc>
      </w:tr>
      <w:tr w:rsidR="000F7642" w:rsidRPr="000F7642" w:rsidTr="000F7642">
        <w:trPr>
          <w:trHeight w:val="1131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Директор образовательного учреждения (ФИО, степень, звание, стаж педагогической работы, стаж в должности директора)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Лушникова Галина Ефимовна</w:t>
            </w:r>
          </w:p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стаж педагогической работы – </w:t>
            </w:r>
            <w:proofErr w:type="gramStart"/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30</w:t>
            </w:r>
            <w:r w:rsidRPr="000F7642">
              <w:rPr>
                <w:rFonts w:ascii="Times New Roman" w:eastAsia="Calibri" w:hAnsi="Times New Roman" w:cs="Times New Roman"/>
                <w:color w:val="FF0000"/>
                <w:szCs w:val="24"/>
                <w:lang w:val="en-US" w:eastAsia="en-US"/>
              </w:rPr>
              <w:t> </w:t>
            </w: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лет</w:t>
            </w:r>
            <w:proofErr w:type="gramEnd"/>
          </w:p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стаж в должности директора</w:t>
            </w:r>
            <w:r w:rsidRPr="000F7642">
              <w:rPr>
                <w:rFonts w:ascii="Times New Roman" w:eastAsia="Calibri" w:hAnsi="Times New Roman" w:cs="Times New Roman"/>
                <w:szCs w:val="24"/>
                <w:lang w:val="en-US" w:eastAsia="en-US"/>
              </w:rPr>
              <w:t> </w:t>
            </w: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-  5 года</w:t>
            </w:r>
          </w:p>
        </w:tc>
      </w:tr>
      <w:tr w:rsidR="000F7642" w:rsidRPr="000F7642" w:rsidTr="000F7642">
        <w:trPr>
          <w:trHeight w:val="255"/>
        </w:trPr>
        <w:tc>
          <w:tcPr>
            <w:tcW w:w="44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val="en-US"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Дата последнего капитального ремонта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AFAFA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15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val="en-US" w:eastAsia="en-US"/>
              </w:rPr>
            </w:pPr>
            <w:r w:rsidRPr="000F7642">
              <w:rPr>
                <w:rFonts w:ascii="Times New Roman" w:eastAsia="Calibri" w:hAnsi="Times New Roman" w:cs="Times New Roman"/>
                <w:szCs w:val="24"/>
                <w:lang w:eastAsia="en-US"/>
              </w:rPr>
              <w:t>2008 год</w:t>
            </w:r>
          </w:p>
        </w:tc>
      </w:tr>
    </w:tbl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360"/>
        <w:jc w:val="both"/>
        <w:rPr>
          <w:rFonts w:ascii="Times New Roman" w:eastAsia="Calibri" w:hAnsi="Times New Roman" w:cs="Times New Roman"/>
          <w:szCs w:val="24"/>
        </w:rPr>
      </w:pPr>
      <w:r w:rsidRPr="000F7642">
        <w:rPr>
          <w:rFonts w:ascii="Times New Roman" w:eastAsia="Calibri" w:hAnsi="Times New Roman" w:cs="Times New Roman"/>
          <w:szCs w:val="24"/>
        </w:rPr>
        <w:t xml:space="preserve">На основании распоряжения администрации Тобольского муниципального района от 29.10.2015 года № 1271 и от 06.11.2015 года № 1326 «О реорганизации муниципальных автономных образовательных организаций Тобольского района» муниципальное автономное дошкольное образовательное учреждение детский сад «Буратино» </w:t>
      </w:r>
      <w:proofErr w:type="spellStart"/>
      <w:r w:rsidRPr="000F7642">
        <w:rPr>
          <w:rFonts w:ascii="Times New Roman" w:eastAsia="Calibri" w:hAnsi="Times New Roman" w:cs="Times New Roman"/>
          <w:szCs w:val="24"/>
        </w:rPr>
        <w:t>с.Буратино</w:t>
      </w:r>
      <w:proofErr w:type="spellEnd"/>
      <w:r w:rsidRPr="000F7642">
        <w:rPr>
          <w:rFonts w:ascii="Times New Roman" w:eastAsia="Calibri" w:hAnsi="Times New Roman" w:cs="Times New Roman"/>
          <w:szCs w:val="24"/>
        </w:rPr>
        <w:t xml:space="preserve"> 20.02.2016 года было реорганизовано путём присоединения к муниципальному автономному общеобразовательному учреждению «</w:t>
      </w:r>
      <w:proofErr w:type="spellStart"/>
      <w:r w:rsidRPr="000F7642">
        <w:rPr>
          <w:rFonts w:ascii="Times New Roman" w:eastAsia="Calibri" w:hAnsi="Times New Roman" w:cs="Times New Roman"/>
          <w:szCs w:val="24"/>
        </w:rPr>
        <w:t>Кутарбитская</w:t>
      </w:r>
      <w:proofErr w:type="spellEnd"/>
      <w:r w:rsidRPr="000F7642">
        <w:rPr>
          <w:rFonts w:ascii="Times New Roman" w:eastAsia="Calibri" w:hAnsi="Times New Roman" w:cs="Times New Roman"/>
          <w:szCs w:val="24"/>
        </w:rPr>
        <w:t xml:space="preserve"> средняя общеобразовательная школа».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36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В ДОУ функционируют группы: 2 группы на полный день, и КМП. Число воспитанников на конец учебного 2017 - 2018 года – </w:t>
      </w:r>
      <w:r w:rsidRPr="00D45404">
        <w:rPr>
          <w:rFonts w:ascii="Times New Roman" w:eastAsia="Calibri" w:hAnsi="Times New Roman" w:cs="Times New Roman"/>
          <w:color w:val="auto"/>
          <w:szCs w:val="24"/>
        </w:rPr>
        <w:t>46</w:t>
      </w: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воспитанников.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На базе ДОУ открыт консультативный пункт по оказанию методико-педагогической помощи родителям (законным представителям) детей, не организованных (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непосещающих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ДОУ)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4"/>
        <w:gridCol w:w="3969"/>
        <w:gridCol w:w="2268"/>
      </w:tblGrid>
      <w:tr w:rsidR="000F7642" w:rsidRPr="000F7642" w:rsidTr="000F7642">
        <w:tc>
          <w:tcPr>
            <w:tcW w:w="82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\.№</w:t>
            </w:r>
          </w:p>
        </w:tc>
        <w:tc>
          <w:tcPr>
            <w:tcW w:w="2824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группа</w:t>
            </w:r>
          </w:p>
        </w:tc>
        <w:tc>
          <w:tcPr>
            <w:tcW w:w="3969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Возраст детей посещающих</w:t>
            </w:r>
          </w:p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данную группу</w:t>
            </w:r>
          </w:p>
        </w:tc>
        <w:tc>
          <w:tcPr>
            <w:tcW w:w="226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количество</w:t>
            </w:r>
          </w:p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детей в группе</w:t>
            </w:r>
          </w:p>
        </w:tc>
      </w:tr>
      <w:tr w:rsidR="000F7642" w:rsidRPr="000F7642" w:rsidTr="000F7642">
        <w:tc>
          <w:tcPr>
            <w:tcW w:w="82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2824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младшая группа (разновозрастная)</w:t>
            </w:r>
          </w:p>
        </w:tc>
        <w:tc>
          <w:tcPr>
            <w:tcW w:w="3969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1,5 - 4 лет</w:t>
            </w:r>
          </w:p>
        </w:tc>
        <w:tc>
          <w:tcPr>
            <w:tcW w:w="226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16</w:t>
            </w:r>
          </w:p>
        </w:tc>
      </w:tr>
      <w:tr w:rsidR="000F7642" w:rsidRPr="000F7642" w:rsidTr="000F7642">
        <w:tc>
          <w:tcPr>
            <w:tcW w:w="82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2824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Старшая группа</w:t>
            </w:r>
          </w:p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(разновозрастная)</w:t>
            </w:r>
          </w:p>
        </w:tc>
        <w:tc>
          <w:tcPr>
            <w:tcW w:w="3969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4-7 лет</w:t>
            </w:r>
          </w:p>
        </w:tc>
        <w:tc>
          <w:tcPr>
            <w:tcW w:w="226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20</w:t>
            </w:r>
          </w:p>
        </w:tc>
      </w:tr>
      <w:tr w:rsidR="000F7642" w:rsidRPr="000F7642" w:rsidTr="000F7642">
        <w:tc>
          <w:tcPr>
            <w:tcW w:w="82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2824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КМП</w:t>
            </w:r>
          </w:p>
        </w:tc>
        <w:tc>
          <w:tcPr>
            <w:tcW w:w="3969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1,5- 7 лет</w:t>
            </w:r>
          </w:p>
        </w:tc>
        <w:tc>
          <w:tcPr>
            <w:tcW w:w="226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D45404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10</w:t>
            </w:r>
          </w:p>
        </w:tc>
      </w:tr>
    </w:tbl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</w:pP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b/>
          <w:color w:val="auto"/>
          <w:szCs w:val="24"/>
          <w:shd w:val="clear" w:color="auto" w:fill="FFFFFF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> </w:t>
      </w:r>
      <w:r w:rsidRPr="000F7642">
        <w:rPr>
          <w:rFonts w:ascii="Times New Roman" w:eastAsia="Calibri" w:hAnsi="Times New Roman" w:cs="Times New Roman"/>
          <w:b/>
          <w:color w:val="auto"/>
          <w:szCs w:val="24"/>
          <w:shd w:val="clear" w:color="auto" w:fill="FFFFFF"/>
        </w:rPr>
        <w:t> 2</w:t>
      </w:r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 xml:space="preserve">.  </w:t>
      </w:r>
      <w:r w:rsidRPr="000F7642">
        <w:rPr>
          <w:rFonts w:ascii="Times New Roman" w:eastAsia="Calibri" w:hAnsi="Times New Roman" w:cs="Times New Roman"/>
          <w:b/>
          <w:color w:val="auto"/>
          <w:szCs w:val="24"/>
          <w:shd w:val="clear" w:color="auto" w:fill="FFFFFF"/>
        </w:rPr>
        <w:t>Социальный состав семей воспитанников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>Общее количество детей – 46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 xml:space="preserve">полные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>семьи  -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 xml:space="preserve"> 21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>неполные семьи - 10 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>из опекунских – 0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 xml:space="preserve">многодетные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>семьи  -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 xml:space="preserve"> 16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>семьи, имеющие 2 детей – 12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>семьи, имеющие 1 ребёнка – 8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lastRenderedPageBreak/>
        <w:t>благополучные – 34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shd w:val="clear" w:color="auto" w:fill="FFFFFF"/>
        </w:rPr>
        <w:t>неблагополучные - 2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       </w:t>
      </w:r>
      <w:r w:rsidRPr="000F7642">
        <w:rPr>
          <w:rFonts w:ascii="Times New Roman" w:eastAsia="Calibri" w:hAnsi="Times New Roman" w:cs="Times New Roman"/>
          <w:b/>
          <w:bCs/>
          <w:color w:val="auto"/>
          <w:szCs w:val="24"/>
          <w:highlight w:val="white"/>
          <w:lang w:eastAsia="en-US"/>
        </w:rPr>
        <w:t>3. Структура управления образовательным учреждением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3.1. Нормативно-правовое обеспечение управления ДОУ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Управление  осуществляется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в соответствии с Законом Российской Федерации «Об образовании», а так же следующими документами: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-Договор между МАОУ «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Кутарбитская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СОШ»  и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родителями (законными представителями)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-Трудовой договор между администрацией и работниками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-Коллективный договор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-Локальные акты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-Штатное расписание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Приказы  МАОУ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«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Кутарбитская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СОШ»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-Должностные инструкции, определяющие обязанности работников 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-Правила внутреннего трудового распорядка МАОУ «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Кутарбитская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СОШ»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-Положение о Педагогическом совете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-Расписание занятий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-Перспективные планы работы.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 В течение учебного года продолжалась работа по созданию и обогащению нормативно 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center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b/>
          <w:bCs/>
          <w:color w:val="auto"/>
          <w:szCs w:val="24"/>
          <w:highlight w:val="white"/>
          <w:lang w:eastAsia="en-US"/>
        </w:rPr>
        <w:t>4. Формы и структура управления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60" w:lineRule="atLeast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Структурно - функциональная модель управления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Управление детским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садом  осуществляется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в соответствии с законом «Об образовании в Российской Федерации» на основе принципов единоначалия и самоуправления. Руководство деятельностью коллектива осуществляется директором МАОУ «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Кутарбитская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СОШ», который назначается на должность и освобождается от должности Учредителем. Директор осуществляет непосредственное руководство детским садом и несет ответственность за деятельность учреждения.</w:t>
      </w:r>
    </w:p>
    <w:p w:rsidR="000F7642" w:rsidRPr="000F7642" w:rsidRDefault="000F7642" w:rsidP="000F7642">
      <w:pPr>
        <w:autoSpaceDE w:val="0"/>
        <w:autoSpaceDN w:val="0"/>
        <w:adjustRightInd w:val="0"/>
        <w:spacing w:after="15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Формами самоуправления детским садом являются:</w:t>
      </w:r>
    </w:p>
    <w:p w:rsidR="000F7642" w:rsidRPr="000F7642" w:rsidRDefault="000F7642" w:rsidP="000F7642">
      <w:pPr>
        <w:autoSpaceDE w:val="0"/>
        <w:autoSpaceDN w:val="0"/>
        <w:adjustRightInd w:val="0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 Общее собрание МАОУ;</w:t>
      </w:r>
    </w:p>
    <w:p w:rsidR="000F7642" w:rsidRPr="000F7642" w:rsidRDefault="000F7642" w:rsidP="000F7642">
      <w:pPr>
        <w:autoSpaceDE w:val="0"/>
        <w:autoSpaceDN w:val="0"/>
        <w:adjustRightInd w:val="0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- Педагогический Совет  </w:t>
      </w:r>
    </w:p>
    <w:p w:rsidR="000F7642" w:rsidRPr="000F7642" w:rsidRDefault="000F7642" w:rsidP="000F7642">
      <w:pPr>
        <w:autoSpaceDE w:val="0"/>
        <w:autoSpaceDN w:val="0"/>
        <w:adjustRightInd w:val="0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 Управляющий совет МАОУ.</w:t>
      </w:r>
    </w:p>
    <w:p w:rsidR="000F7642" w:rsidRPr="000F7642" w:rsidRDefault="000F7642" w:rsidP="000F7642">
      <w:pPr>
        <w:autoSpaceDE w:val="0"/>
        <w:autoSpaceDN w:val="0"/>
        <w:adjustRightInd w:val="0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Таким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образом,   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реализуется возможность участия в управлении детским садом всех участников образовательного процесса. Директор   занимает место координатора стратегических направлений. 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5. Материально-техническое обеспечение</w:t>
      </w:r>
    </w:p>
    <w:p w:rsidR="000F7642" w:rsidRPr="000F7642" w:rsidRDefault="000F7642" w:rsidP="000F7642">
      <w:pPr>
        <w:spacing w:after="0" w:line="276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 xml:space="preserve">             В дошкольном учреждении создана материально – техническая база для жизнеобеспечения и развития детей, ведётся систематическая работа по созданию предметно – развивающей среды. 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   Здание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ДОУ  расположено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в жилом секторе и хорошо вписывается в окружающий ландшафт.  Шумовой фон нормальный.  Непосредственно участок детского сада занимает площадь примерно полтора гектара, из них 30% озеленено насаждениями. На территории учреждения имеются различные виды деревьев и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кустарников,  клумбы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, огород. Опасных мест для прогулки на территории детского сада нет, удобрения и ядохимикаты на участке не применяются. Уровень освещённости, влажности соответствует санитарным нормам. Прогулочная игровая площадка оснащена новым игровым оборудованием (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МАФы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), построен новый теневой навес.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Здание детского сада светлое, уютное, имеется электрическое отопление, вода, канализация, сантехническое оборудование в удовлетворительном состоянии. В здании имеются: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групповые помещения -2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спальные комнаты – 2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кабинет заведующего – 1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пищеблок -1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прачечная – 1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раздевалки – 2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туалеты -2.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В качестве ведущих направлений создания и совершенствования развивающей среды детского сада  педагогическим коллективом рассматриваются следующие направления: выполнение санитарно-эпидемиологических требований с целью оптимизации условий развития и эмоционального благополучия ребенка; создание полноценной социальной среды развития ребенка, условий для взаимодействия между детьми и общения с взрослыми; выделение и оснащение специальных зон для разных видов детской деятельности; создание в групповых помещениях условий для необходимого баланса совместной и индивидуальной деятельности детей, в том числе использование участка, позволяющие организовать разнообразные формы педагогической работы с детьми и способствующие проявлению разных видов их активности; полифункциональное использование игрового, спортивного и другого оборудования с ориентацией на ребенка.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Детский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сад  оснащен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техническими средствами для проведения учебно-воспитательного процесса: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мультимедийный проектор –1шт.;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компьютер – 5 шт.;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телевизор – 2 шт.;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музыкальный центр –2 шт.;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интерактивная доска – 1шт.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Групповые помещения обеспечены мебелью и игровым оборудованием в достаточном количестве. Развивающая среда детского сада организована с учетом интересов детей и отвечает их возрастным особенностям и условиям реализации программы. Образовательная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среда  создана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с учетом возрастных особенностей детей, зарождающихся половых склонностей и интересов и 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 xml:space="preserve">конструируется таким способом, чтобы ребенок в течение дня мог найти для себя увлекательное дело. 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В группах созданы условия для самостоятельной, художественной, творческой, театрализованной, двигательной деятельности.  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    В группах имеется игровой материал для познавательного развития детей (мозаики, матрешки, пирамидки, панели с отверстиями разных геометрических форм и соответствующие вкладыши, разноцветные кубики, мячи, машинки и пр.; книжки с цветными картинками).   Так же имеется игровой материал для сюжетных игр детей (куклы и животные разных размеров, одежда для кукол, игрушечная мебель, игрушечные телефоны, неоформленный материал: кубики, палочки, лоскутки ткани и др.), игровой материал и оборудование для музыкального развития детей (игрушечные музыкальные инструменты;  магнитофон); материалы и оборудование для  продуктивной и творческой деятельности детей (листы бумаги и альбомы, кисти, краски, карандаши, фломастеры, разноцветные мелки, пластилин, глина, столы для работы с различными материалами, доски для рисования мелками, подставки для работы с пластилином, баночки для воды, пр.).   В каждой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группе  есть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игрушки для игр во время прогулки (ведерки, лопатки, формочки, совочки и пр.). Имеются игры и оборудование для развития ходьбы и других движений детей (игрушки, которые можно катать, бросать; скамейки). Игрушки в помещении расположены по тематическому принципу с тем, чтобы каждый ребенок мог выбрать себе занятие по душе, и не мешал сверстникам.  В помещении есть место для совместных игр детей (столики, открытое пространство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для  игрушек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, др.). Все игрушки и материалы для работы доступны детям. В группах имеется оригинальный дидактический материал, изготовленный сотрудниками (для развития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сенсорики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, тонкой моторики рук, сюжетных игр и пр.).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Учебно-методическая оснащенность детского сада позволяет педагогам осуществлять   образовательную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деятельность  на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высоком уровне, реализуя основную общеобразовательную программу дошкольного образования по 5 образовательным областям. 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Образовательный  процесс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в детском саду организован и осуществляется в соответствии с циклограммой образовательной деятельности и Федеральными Государственными образовательными  стандартами. 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Таким образом, предметно - пространственная организация помещений рациональна, педагогически целесообразна, создаёт комфортное настроение, способству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softHyphen/>
        <w:t>ет эмоциональному благополучию детей.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bCs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b/>
          <w:bCs/>
          <w:color w:val="auto"/>
          <w:szCs w:val="24"/>
        </w:rPr>
        <w:t>6.Особенности образовательного процесса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Воспитательно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-образовательная деятельность в детском саду осуществляется в соответствии со следующими программами:</w:t>
      </w:r>
    </w:p>
    <w:p w:rsidR="000F7642" w:rsidRPr="000F7642" w:rsidRDefault="000F7642" w:rsidP="003D54E9">
      <w:pPr>
        <w:widowControl w:val="0"/>
        <w:numPr>
          <w:ilvl w:val="0"/>
          <w:numId w:val="12"/>
        </w:numPr>
        <w:suppressLineNumbers/>
        <w:suppressAutoHyphens/>
        <w:spacing w:after="0" w:line="276" w:lineRule="auto"/>
        <w:ind w:right="0"/>
        <w:jc w:val="both"/>
        <w:rPr>
          <w:rFonts w:ascii="Times New Roman" w:eastAsia="Lucida Sans Unicode" w:hAnsi="Times New Roman" w:cs="Times New Roman"/>
          <w:color w:val="auto"/>
          <w:kern w:val="1"/>
          <w:szCs w:val="24"/>
        </w:rPr>
      </w:pPr>
      <w:r w:rsidRPr="000F7642">
        <w:rPr>
          <w:rFonts w:ascii="Times New Roman" w:eastAsia="Lucida Sans Unicode" w:hAnsi="Times New Roman" w:cs="Times New Roman"/>
          <w:color w:val="auto"/>
          <w:kern w:val="1"/>
          <w:szCs w:val="24"/>
        </w:rPr>
        <w:t>Основная общеобразовательная программа дошкольного образования структурного подразделения МАОУ «</w:t>
      </w:r>
      <w:proofErr w:type="spellStart"/>
      <w:r w:rsidRPr="000F7642">
        <w:rPr>
          <w:rFonts w:ascii="Times New Roman" w:eastAsia="Lucida Sans Unicode" w:hAnsi="Times New Roman" w:cs="Times New Roman"/>
          <w:color w:val="auto"/>
          <w:kern w:val="1"/>
          <w:szCs w:val="24"/>
        </w:rPr>
        <w:t>Кутарбитская</w:t>
      </w:r>
      <w:proofErr w:type="spellEnd"/>
      <w:r w:rsidRPr="000F7642">
        <w:rPr>
          <w:rFonts w:ascii="Times New Roman" w:eastAsia="Lucida Sans Unicode" w:hAnsi="Times New Roman" w:cs="Times New Roman"/>
          <w:color w:val="auto"/>
          <w:kern w:val="1"/>
          <w:szCs w:val="24"/>
        </w:rPr>
        <w:t xml:space="preserve"> СОШ» детский сад «Буратино»» с. </w:t>
      </w:r>
      <w:proofErr w:type="spellStart"/>
      <w:r w:rsidRPr="000F7642">
        <w:rPr>
          <w:rFonts w:ascii="Times New Roman" w:eastAsia="Lucida Sans Unicode" w:hAnsi="Times New Roman" w:cs="Times New Roman"/>
          <w:color w:val="auto"/>
          <w:kern w:val="1"/>
          <w:szCs w:val="24"/>
        </w:rPr>
        <w:t>Кутарбитка</w:t>
      </w:r>
      <w:proofErr w:type="spellEnd"/>
      <w:r w:rsidRPr="000F7642">
        <w:rPr>
          <w:rFonts w:ascii="Times New Roman" w:eastAsia="Lucida Sans Unicode" w:hAnsi="Times New Roman" w:cs="Times New Roman"/>
          <w:color w:val="auto"/>
          <w:kern w:val="1"/>
          <w:szCs w:val="24"/>
        </w:rPr>
        <w:t xml:space="preserve">. </w:t>
      </w:r>
    </w:p>
    <w:p w:rsidR="000F7642" w:rsidRPr="000F7642" w:rsidRDefault="000F7642" w:rsidP="003D54E9">
      <w:pPr>
        <w:widowControl w:val="0"/>
        <w:numPr>
          <w:ilvl w:val="0"/>
          <w:numId w:val="12"/>
        </w:numPr>
        <w:suppressLineNumbers/>
        <w:suppressAutoHyphens/>
        <w:spacing w:after="0" w:line="276" w:lineRule="auto"/>
        <w:ind w:right="0"/>
        <w:jc w:val="both"/>
        <w:rPr>
          <w:rFonts w:ascii="Times New Roman" w:eastAsia="Lucida Sans Unicode" w:hAnsi="Times New Roman" w:cs="Times New Roman"/>
          <w:color w:val="auto"/>
          <w:kern w:val="1"/>
          <w:szCs w:val="24"/>
        </w:rPr>
      </w:pPr>
      <w:r w:rsidRPr="000F7642">
        <w:rPr>
          <w:rFonts w:ascii="Times New Roman" w:eastAsia="Lucida Sans Unicode" w:hAnsi="Times New Roman" w:cs="Times New Roman"/>
          <w:color w:val="auto"/>
          <w:kern w:val="1"/>
          <w:szCs w:val="24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0F7642">
        <w:rPr>
          <w:rFonts w:ascii="Times New Roman" w:eastAsia="Lucida Sans Unicode" w:hAnsi="Times New Roman" w:cs="Times New Roman"/>
          <w:color w:val="auto"/>
          <w:kern w:val="1"/>
          <w:szCs w:val="24"/>
        </w:rPr>
        <w:t>Н.Е.Вераксы</w:t>
      </w:r>
      <w:proofErr w:type="spellEnd"/>
      <w:r w:rsidRPr="000F7642">
        <w:rPr>
          <w:rFonts w:ascii="Times New Roman" w:eastAsia="Lucida Sans Unicode" w:hAnsi="Times New Roman" w:cs="Times New Roman"/>
          <w:color w:val="auto"/>
          <w:kern w:val="1"/>
          <w:szCs w:val="24"/>
        </w:rPr>
        <w:t xml:space="preserve">, </w:t>
      </w:r>
      <w:proofErr w:type="spellStart"/>
      <w:r w:rsidRPr="000F7642">
        <w:rPr>
          <w:rFonts w:ascii="Times New Roman" w:eastAsia="Lucida Sans Unicode" w:hAnsi="Times New Roman" w:cs="Times New Roman"/>
          <w:color w:val="auto"/>
          <w:kern w:val="1"/>
          <w:szCs w:val="24"/>
        </w:rPr>
        <w:t>Т.С.Комаровой</w:t>
      </w:r>
      <w:proofErr w:type="spellEnd"/>
      <w:r w:rsidRPr="000F7642">
        <w:rPr>
          <w:rFonts w:ascii="Times New Roman" w:eastAsia="Lucida Sans Unicode" w:hAnsi="Times New Roman" w:cs="Times New Roman"/>
          <w:color w:val="auto"/>
          <w:kern w:val="1"/>
          <w:szCs w:val="24"/>
        </w:rPr>
        <w:t>, М.А. Васильевой.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>        Приоритетным направлением работы нашего дошкольного учреждения является «</w:t>
      </w:r>
      <w:r w:rsidRPr="000F7642">
        <w:rPr>
          <w:rFonts w:ascii="Times New Roman" w:eastAsia="Calibri" w:hAnsi="Times New Roman" w:cs="Times New Roman"/>
          <w:bCs/>
          <w:color w:val="auto"/>
          <w:szCs w:val="24"/>
        </w:rPr>
        <w:t xml:space="preserve">Художественно-эстетическое </w:t>
      </w:r>
      <w:proofErr w:type="gramStart"/>
      <w:r w:rsidRPr="000F7642">
        <w:rPr>
          <w:rFonts w:ascii="Times New Roman" w:eastAsia="Calibri" w:hAnsi="Times New Roman" w:cs="Times New Roman"/>
          <w:bCs/>
          <w:color w:val="auto"/>
          <w:szCs w:val="24"/>
        </w:rPr>
        <w:t>воспитание  дошкольников</w:t>
      </w:r>
      <w:proofErr w:type="gramEnd"/>
      <w:r w:rsidRPr="000F7642">
        <w:rPr>
          <w:rFonts w:ascii="Times New Roman" w:eastAsia="Calibri" w:hAnsi="Times New Roman" w:cs="Times New Roman"/>
          <w:b/>
          <w:bCs/>
          <w:color w:val="auto"/>
          <w:szCs w:val="24"/>
        </w:rPr>
        <w:t>».</w:t>
      </w: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 Работа по художественно-эстетическому направлению, происходит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</w:rPr>
        <w:t>интегрированным  курсом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через такие разделы программы, как музыкальное воспитание, знакомство с художественной  литературой, развитие театральной деятельности и изобразительной.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lastRenderedPageBreak/>
        <w:t xml:space="preserve">         Детский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</w:rPr>
        <w:t>сад  предоставляет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детям дополнительные услуги «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</w:rPr>
        <w:t>Мастерилка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</w:rPr>
        <w:t>», «Волшебная кисточка», «Будущий первоклассник», «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</w:rPr>
        <w:t>Кулиска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».  Работа этих кружков направлена на реализацию личностно-ориентированного подхода к детям, раскрытия индивидуальности и способности каждого ребенка. Кружковой работой охвачено - </w:t>
      </w:r>
      <w:r w:rsidRPr="005960AB">
        <w:rPr>
          <w:rFonts w:ascii="Times New Roman" w:eastAsia="Calibri" w:hAnsi="Times New Roman" w:cs="Times New Roman"/>
          <w:color w:val="auto"/>
          <w:szCs w:val="24"/>
        </w:rPr>
        <w:t>84</w:t>
      </w: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% воспитанников детского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</w:rPr>
        <w:t>сада..</w:t>
      </w:r>
      <w:proofErr w:type="gramEnd"/>
    </w:p>
    <w:p w:rsidR="000F7642" w:rsidRPr="000F7642" w:rsidRDefault="000F7642" w:rsidP="000F7642">
      <w:pPr>
        <w:autoSpaceDE w:val="0"/>
        <w:autoSpaceDN w:val="0"/>
        <w:adjustRightInd w:val="0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       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br/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Воспитательно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– образовательная работа ведется по следующим направлениям: физическое, социально-коммуникативное, познавательнее развитие, речевое развитие, художественно-эстетическое.   В учреждении создана эмоционально-благоприятная атмосфера, обеспечивающая психологический комфорт для детей. Группы оснащены разнообразным игровым и дидактическим материалом. Годовой план составляется в соответствии со спецификой детского сада с учетом профессионального уровня педагогического коллектива.</w:t>
      </w:r>
    </w:p>
    <w:p w:rsidR="000F7642" w:rsidRPr="000F7642" w:rsidRDefault="000F7642" w:rsidP="000F7642">
      <w:pPr>
        <w:spacing w:after="200" w:line="276" w:lineRule="auto"/>
        <w:ind w:left="0" w:right="75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   Сохранение и укрепление здоровья детей – еще одно из основных направлений работы ДОУ. Только здоровый ребенок способен на гармоничное развитие,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поэтому  формирование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привычки к здоровому образу жизни были и остаются первостепенной задачей детского сада.</w:t>
      </w:r>
    </w:p>
    <w:p w:rsidR="000F7642" w:rsidRPr="000F7642" w:rsidRDefault="000F7642" w:rsidP="000F7642">
      <w:pPr>
        <w:spacing w:after="200" w:line="276" w:lineRule="auto"/>
        <w:ind w:left="0" w:right="75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ДОУ организует разностороннюю деятельность, направленную на сохранение здоровья детей, реализует комплекс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воспитательно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-образовательных, оздоровительных и лечебно-профилактических мероприятий по разным возрастным ступеням.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Систематически проводятся: утренняя гимнастика, как средство тренировки и закаливания организма, ритмическая гимнастика, медико-педагогический контроль, подвижные игры на прогулке, физкультминутки на занятиях. Организованы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занятия,  которые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направлены на развитие скоростно-силовых качеств и выносливости детей, на профилактику плоскостопия у детей, укрепление опорно-двигательного аппарата, приобщение  к здоровому образу жизни.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Педагогический коллектив ДОУ уделяет должное внимание закаливающим процедурам, которые подходят для детей всех трех групп здоровья, а это щадящие методы закаливания: игровая оздоровительная гимнастика после дневного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сна,  включающая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релаксационную и дыхательную гимнастику, упражнения на профилактику плоскостопия и нарушений осанки у детей;  хождение босиком по «дорожке здоровья», утренний прием на свежем воздухе, и др.</w:t>
      </w:r>
    </w:p>
    <w:p w:rsidR="000F7642" w:rsidRPr="000F7642" w:rsidRDefault="000F7642" w:rsidP="000F7642">
      <w:pPr>
        <w:spacing w:after="200" w:line="276" w:lineRule="auto"/>
        <w:ind w:left="0" w:right="75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Системная работа по физическому воспитанию включает в себя: 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i/>
          <w:iCs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i/>
          <w:iCs/>
          <w:color w:val="auto"/>
          <w:szCs w:val="24"/>
        </w:rPr>
        <w:t>- утреннюю гимнастику,</w:t>
      </w:r>
    </w:p>
    <w:p w:rsidR="000F7642" w:rsidRPr="000F7642" w:rsidRDefault="000F7642" w:rsidP="003D54E9">
      <w:pPr>
        <w:numPr>
          <w:ilvl w:val="0"/>
          <w:numId w:val="16"/>
        </w:numPr>
        <w:tabs>
          <w:tab w:val="num" w:pos="0"/>
        </w:tabs>
        <w:suppressAutoHyphens/>
        <w:spacing w:after="0" w:line="276" w:lineRule="auto"/>
        <w:ind w:left="0" w:right="0" w:firstLine="0"/>
        <w:jc w:val="both"/>
        <w:textAlignment w:val="baseline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физкультурные занятия,</w:t>
      </w:r>
    </w:p>
    <w:p w:rsidR="000F7642" w:rsidRPr="000F7642" w:rsidRDefault="000F7642" w:rsidP="003D54E9">
      <w:pPr>
        <w:numPr>
          <w:ilvl w:val="0"/>
          <w:numId w:val="16"/>
        </w:numPr>
        <w:tabs>
          <w:tab w:val="num" w:pos="720"/>
        </w:tabs>
        <w:suppressAutoHyphens/>
        <w:spacing w:after="0" w:line="276" w:lineRule="auto"/>
        <w:ind w:left="0" w:right="0" w:firstLine="0"/>
        <w:jc w:val="both"/>
        <w:textAlignment w:val="baseline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физкультминутки,</w:t>
      </w:r>
    </w:p>
    <w:p w:rsidR="000F7642" w:rsidRPr="000F7642" w:rsidRDefault="000F7642" w:rsidP="003D54E9">
      <w:pPr>
        <w:numPr>
          <w:ilvl w:val="0"/>
          <w:numId w:val="16"/>
        </w:numPr>
        <w:tabs>
          <w:tab w:val="num" w:pos="0"/>
        </w:tabs>
        <w:suppressAutoHyphens/>
        <w:spacing w:after="0" w:line="276" w:lineRule="auto"/>
        <w:ind w:left="0" w:right="0" w:firstLine="0"/>
        <w:jc w:val="both"/>
        <w:textAlignment w:val="baseline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- подвижные игры и физические упражнения на воздухе, </w:t>
      </w:r>
    </w:p>
    <w:p w:rsidR="000F7642" w:rsidRPr="000F7642" w:rsidRDefault="000F7642" w:rsidP="003D54E9">
      <w:pPr>
        <w:numPr>
          <w:ilvl w:val="0"/>
          <w:numId w:val="16"/>
        </w:numPr>
        <w:suppressAutoHyphens/>
        <w:spacing w:after="0" w:line="276" w:lineRule="auto"/>
        <w:ind w:left="0" w:right="0" w:firstLine="0"/>
        <w:jc w:val="both"/>
        <w:textAlignment w:val="baseline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физкультурные досуги 1 раз в месяц (старшая группа),</w:t>
      </w:r>
    </w:p>
    <w:p w:rsidR="000F7642" w:rsidRPr="000F7642" w:rsidRDefault="000F7642" w:rsidP="003D54E9">
      <w:pPr>
        <w:numPr>
          <w:ilvl w:val="0"/>
          <w:numId w:val="16"/>
        </w:numPr>
        <w:suppressAutoHyphens/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спортивные игры и упражнения</w:t>
      </w:r>
    </w:p>
    <w:p w:rsidR="000F7642" w:rsidRPr="000F7642" w:rsidRDefault="000F7642" w:rsidP="003D54E9">
      <w:pPr>
        <w:numPr>
          <w:ilvl w:val="0"/>
          <w:numId w:val="16"/>
        </w:numPr>
        <w:suppressAutoHyphens/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спортивные праздники</w:t>
      </w:r>
    </w:p>
    <w:p w:rsidR="000F7642" w:rsidRPr="000F7642" w:rsidRDefault="000F7642" w:rsidP="000F7642">
      <w:pPr>
        <w:spacing w:after="200" w:line="276" w:lineRule="auto"/>
        <w:ind w:left="0" w:right="0" w:firstLine="18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Формированию у детей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здоровьесберегающего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поведения способствовала оптимальная организация двигательного режима детей.</w:t>
      </w:r>
    </w:p>
    <w:p w:rsidR="000F7642" w:rsidRPr="000F7642" w:rsidRDefault="000F7642" w:rsidP="000F7642">
      <w:pPr>
        <w:spacing w:after="200" w:line="276" w:lineRule="auto"/>
        <w:ind w:left="0" w:right="0" w:firstLine="18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В течение года ежемесячно в детском саду проводились дни здоровья, которые способствовали воспитанию эмоционально – положительного отношения к играм, спортивным 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>упражнениям и соревнованиям, к занятиям спортом, привлечению родителей в спортивные мероприятия.</w:t>
      </w:r>
    </w:p>
    <w:p w:rsidR="000F7642" w:rsidRPr="000F7642" w:rsidRDefault="000F7642" w:rsidP="003D54E9">
      <w:pPr>
        <w:numPr>
          <w:ilvl w:val="0"/>
          <w:numId w:val="16"/>
        </w:numPr>
        <w:suppressAutoHyphens/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 В ДОУ проводилась такая оздоровительная работа с детьми, как закаливание,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витаминопрофилактика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.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iCs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i/>
          <w:iCs/>
          <w:color w:val="auto"/>
          <w:szCs w:val="24"/>
        </w:rPr>
        <w:t xml:space="preserve">        </w:t>
      </w:r>
      <w:r w:rsidRPr="000F7642">
        <w:rPr>
          <w:rFonts w:ascii="Times New Roman" w:eastAsia="Times New Roman" w:hAnsi="Times New Roman" w:cs="Times New Roman"/>
          <w:iCs/>
          <w:color w:val="auto"/>
          <w:szCs w:val="24"/>
        </w:rPr>
        <w:t>Развитие физических качеств детей проводится в соответствии с возрастными особенностями детей и требованиями «Программы воспитания в детском саду». Все занятия строились с учетом преобладания положительных эмоций.  Однако отмечено следующее: 1. Не всегда моторная плотность занятий соответствует требованиям. Это связано с неоправданным простоем детей в процессе проведения занятий. 2. Так как группа разновозрастная, утренняя гимнастика не соответствует возрастам детей.  В целом проведенный анализ показал положительные сдвиги.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Успешно проведены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все  запланированные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мероприятия. </w:t>
      </w:r>
    </w:p>
    <w:p w:rsidR="000F7642" w:rsidRPr="000F7642" w:rsidRDefault="000F7642" w:rsidP="000F7642">
      <w:pPr>
        <w:spacing w:after="200" w:line="276" w:lineRule="auto"/>
        <w:ind w:left="0" w:right="0" w:firstLine="425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Большое значение в работе ДОУ имеют практические занятия по привитию детям навыков безопасного поведения. С этой целью оформлены уголки безопасности, изготовлены методические пособия, макеты, ширмы, имеются планы работы.</w:t>
      </w:r>
    </w:p>
    <w:p w:rsidR="000F7642" w:rsidRPr="000F7642" w:rsidRDefault="000F7642" w:rsidP="000F7642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7. Результаты мониторинга освоения основной </w:t>
      </w:r>
    </w:p>
    <w:p w:rsidR="000F7642" w:rsidRPr="000F7642" w:rsidRDefault="000F7642" w:rsidP="000F7642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общеобразовательной программы дошкольного образования  </w:t>
      </w:r>
    </w:p>
    <w:p w:rsidR="000F7642" w:rsidRPr="000F7642" w:rsidRDefault="000F7642" w:rsidP="000F7642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детского сада «Буратино» с. </w:t>
      </w:r>
      <w:proofErr w:type="spellStart"/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Кутарбитка</w:t>
      </w:r>
      <w:proofErr w:type="spellEnd"/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</w:t>
      </w:r>
    </w:p>
    <w:p w:rsidR="000F7642" w:rsidRPr="000F7642" w:rsidRDefault="000F7642" w:rsidP="000F7642">
      <w:pPr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май 2016-2017 учебного года</w:t>
      </w:r>
    </w:p>
    <w:p w:rsidR="000F7642" w:rsidRPr="000F7642" w:rsidRDefault="000F7642" w:rsidP="000F7642">
      <w:pPr>
        <w:autoSpaceDE w:val="0"/>
        <w:autoSpaceDN w:val="0"/>
        <w:adjustRightInd w:val="0"/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</w:p>
    <w:tbl>
      <w:tblPr>
        <w:tblW w:w="98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670"/>
        <w:gridCol w:w="3313"/>
      </w:tblGrid>
      <w:tr w:rsidR="000F7642" w:rsidRPr="000F7642" w:rsidTr="000F7642">
        <w:trPr>
          <w:trHeight w:val="21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№ п\п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3313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Процент выполнения программы (%)</w:t>
            </w:r>
          </w:p>
        </w:tc>
      </w:tr>
      <w:tr w:rsidR="000F7642" w:rsidRPr="000F7642" w:rsidTr="000F7642">
        <w:trPr>
          <w:trHeight w:val="21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3313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96</w:t>
            </w:r>
          </w:p>
        </w:tc>
      </w:tr>
      <w:tr w:rsidR="000F7642" w:rsidRPr="000F7642" w:rsidTr="000F7642">
        <w:trPr>
          <w:trHeight w:val="21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3313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89</w:t>
            </w:r>
          </w:p>
        </w:tc>
      </w:tr>
      <w:tr w:rsidR="000F7642" w:rsidRPr="000F7642" w:rsidTr="000F7642">
        <w:trPr>
          <w:trHeight w:val="21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Речевое развитие</w:t>
            </w:r>
          </w:p>
        </w:tc>
        <w:tc>
          <w:tcPr>
            <w:tcW w:w="3313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78</w:t>
            </w:r>
          </w:p>
        </w:tc>
      </w:tr>
      <w:tr w:rsidR="000F7642" w:rsidRPr="000F7642" w:rsidTr="000F7642">
        <w:trPr>
          <w:trHeight w:val="21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Художественно-эстетическое</w:t>
            </w:r>
          </w:p>
        </w:tc>
        <w:tc>
          <w:tcPr>
            <w:tcW w:w="3313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95</w:t>
            </w:r>
          </w:p>
        </w:tc>
      </w:tr>
      <w:tr w:rsidR="000F7642" w:rsidRPr="000F7642" w:rsidTr="000F7642">
        <w:trPr>
          <w:trHeight w:val="21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313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88</w:t>
            </w:r>
          </w:p>
        </w:tc>
      </w:tr>
    </w:tbl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    Вывод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: результаты диагностики позволяют констатировать,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что  качество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усвоения программных требований    детьми,  находятся  на достаточном уровне.  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Наиболее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высокие  итоговые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показатели  у воспитанников в старшей   группе.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Высокий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уровень  преобладает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по таким образовательным областям развития дошкольников, как:   физическое развитие, социально-коммуникативное развитие, художественно-эстетическое.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Необходимо повысить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качество  результатов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по  речевому развитию и по познавательному, через игровую деятельность дошкольников.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Перспектива: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Педагогам групп,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необходимо  систематизировать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индивидуальную  работу с детьми по результатам диагностики качества усвоения детьми программных требований. Уделять должное внимание вопросу организации игровой деятельности воспитанников всех дошкольных групп с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учётом  реализации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ФГОС ДО.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 xml:space="preserve">      </w:t>
      </w:r>
      <w:r w:rsidRPr="000F7642">
        <w:rPr>
          <w:rFonts w:ascii="Calibri" w:eastAsia="Calibri" w:hAnsi="Calibri" w:cs="Times New Roman"/>
          <w:color w:val="auto"/>
          <w:szCs w:val="24"/>
          <w:lang w:eastAsia="en-US"/>
        </w:rPr>
        <w:t xml:space="preserve"> 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Таким образом, педагогический коллектив целенаправленно работает над улучшением качества образования.</w:t>
      </w:r>
    </w:p>
    <w:p w:rsidR="000F7642" w:rsidRPr="000F7642" w:rsidRDefault="000F7642" w:rsidP="000F7642">
      <w:pPr>
        <w:suppressAutoHyphens/>
        <w:spacing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zCs w:val="24"/>
          <w:lang w:eastAsia="hi-IN" w:bidi="hi-IN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  <w:lang w:eastAsia="hi-IN" w:bidi="hi-IN"/>
        </w:rPr>
        <w:t xml:space="preserve">       Осуществление преемственности в работе детского сада и школы это: взаимное посещение занятий в подготовительной группе и уроков в первом классе. Ознакомление с результатами адаптационного периода детей в школе. Беседа с родителями будущих первоклассников с учителем.  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8. Условия осуществления образовательного процесса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 Для осуществления образовательного процесса требуется рациональная организация предметно-развивающей среды.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Медицинское обслуживание проводится фельдшером ФАП с.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Кутарбитка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и областной больницей № 3 в городе Тобольске.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Обеспечение безопасности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:   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1. Обеспечение антитеррористической безопасности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ДОУ: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br/>
        <w:t>-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регулярно осуществлялась проверка помещений здания на отсутствие взрывчатых веществ перед каждым проведением массовых мероприятий на территории ДОУ;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имеется кнопка тревожной сигнализации;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разработана схема оповещения сотрудников, порядок ее выполнения доведен до соответствующих сотрудников;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проводился регулярный инструктаж сотрудников по правилам поведения в случае возникновения различных ЧС;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организовано хранение запасного и рабочего комплектов ключей от всех помещений.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br/>
        <w:t>2. Обеспечение противопожарной безопасности: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соблюдение правил противопожарной безопасности;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 система оповещения;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наличие автоматической пожарной сигнализации (АПС);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наличие единой передачи данных о пожаре (ЕДДС);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схема эвакуации сотрудников и воспитанников;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наличие первичных средств пожаротушения во всех помещениях ДОУ;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систематический инструктаж сотрудников ДОУ, занятия с детьми;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учебная тренировка по действиям в случае чрезвычайных ситуаций.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br/>
        <w:t xml:space="preserve">3. Профилактика дорожно-транспортных происшествий (ДТП): 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br/>
        <w:t>- организовано проведение бесед, просмотр тематических видеофильмов по соблюдении правил безопасности на дорогах, проведение игровых ситуаций, развлечения;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br/>
        <w:t>4. Соблюдение мер безопасности и требований инструкций по охране труда, профилактика детского травматизма;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-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имеется  инструкция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по пожарной безопасности в соответствии с Правилами о противопожарном режиме;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>- оформлен стенд по охране труда;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- проводился вводный инструктаж с вновь прибывшими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сотрудниками;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br/>
        <w:t>-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проводился противопожарный инструктаж и инструктаж по мерам электробезопасности с сотрудниками ДОУ;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- осуществлялся контроль за своевременным проведением инструктажей по охране труда на рабочем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месте  с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подчиненными, педагогами, проведением инструктажей по соблюдению мер безопасности перед  мероприятиями, правильности и своевременности ведения журналов учета инструктажей.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   В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связи  с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вступлением в силу Федерального государственного образовательного стандарта дошкольного образования (ФГОС ДО)   выполнен план работы ДОУ на 2016-17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г.г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., намечен план-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гафик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обучения педагогов, внесены изменения в годовой план, создана рабочая группа по  введению федерального государственного образовательного стандарта дошкольного образования в ДОУ. </w:t>
      </w:r>
    </w:p>
    <w:p w:rsidR="000F7642" w:rsidRPr="000F7642" w:rsidRDefault="000F7642" w:rsidP="000F7642">
      <w:pPr>
        <w:autoSpaceDE w:val="0"/>
        <w:autoSpaceDN w:val="0"/>
        <w:adjustRightInd w:val="0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u w:val="single"/>
          <w:lang w:eastAsia="en-US"/>
        </w:rPr>
        <w:t xml:space="preserve">          Вывод:</w:t>
      </w: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val="en-US" w:eastAsia="en-US"/>
        </w:rPr>
        <w:t> 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воспитательно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-образовательный процесс в детском саду строится с учетом требований ФГОС ДО и санитарно-гигиенического режима в дошкольных учреждениях.</w:t>
      </w:r>
    </w:p>
    <w:p w:rsidR="000F7642" w:rsidRPr="000F7642" w:rsidRDefault="000F7642" w:rsidP="000F7642">
      <w:pPr>
        <w:autoSpaceDE w:val="0"/>
        <w:autoSpaceDN w:val="0"/>
        <w:adjustRightInd w:val="0"/>
        <w:spacing w:after="200" w:line="260" w:lineRule="atLeast"/>
        <w:ind w:left="0" w:right="0" w:firstLine="0"/>
        <w:jc w:val="center"/>
        <w:rPr>
          <w:rFonts w:ascii="Times New Roman" w:eastAsia="Calibri" w:hAnsi="Times New Roman" w:cs="Times New Roman"/>
          <w:b/>
          <w:bCs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b/>
          <w:bCs/>
          <w:color w:val="auto"/>
          <w:szCs w:val="24"/>
          <w:highlight w:val="white"/>
          <w:lang w:eastAsia="en-US"/>
        </w:rPr>
        <w:t>8. Организация питания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        Питание детей в детском саду организовано в соответствии с примерным 20-дневным меню. В меню представлено большое разнообразие блюд, повтор которых в течение 20 дней исключен. В рационе широко используются блюда с повышенной пищевой и биологической ценностью, что позволяет скорректировать пищевую ценность рациона по содержанию микронутриентов и сформировать у детей привычку употреблять такие продукты.</w:t>
      </w: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br/>
        <w:t xml:space="preserve">       В соответствии с меню в детском саду организован 4-х разовый прием пищи. Проводится С-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витаминизация  третьих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 xml:space="preserve"> блюд.</w:t>
      </w:r>
    </w:p>
    <w:p w:rsidR="000F7642" w:rsidRPr="000F7642" w:rsidRDefault="000F7642" w:rsidP="000F7642">
      <w:pPr>
        <w:spacing w:after="200" w:line="276" w:lineRule="auto"/>
        <w:ind w:left="0" w:right="0" w:firstLine="567"/>
        <w:contextualSpacing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Поставки продуктов питания организованы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на  договорной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основе. Пищеблок оборудован соответствующими СанПиНа цехами, штатами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и  необходимым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технологическим оборудованием. Основой организации питания детей в ДОУ является соблюдение рекомендуемых наборов продуктов и рационов питания, позволяющих удовлетворить физиологические потребности дошкольников в основных пищевых веществах и обеспечить их необходимой калорийностью. В ДОУ соблюдается рецептура и технология приготовления блюд, оставляется суточная проба готовой продукции, выполняются нормы вложения сырья, вкусовое качество приготовленных блюд соответствует требованиям.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u w:val="single"/>
          <w:lang w:eastAsia="en-US"/>
        </w:rPr>
        <w:t>Вывод:</w:t>
      </w: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val="en-US" w:eastAsia="en-US"/>
        </w:rPr>
        <w:t> </w:t>
      </w: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9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.</w:t>
      </w: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Охрана и укрепление здоровья детей</w:t>
      </w:r>
    </w:p>
    <w:p w:rsidR="000F7642" w:rsidRPr="000F7642" w:rsidRDefault="000F7642" w:rsidP="003D54E9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В 2017-2018 учебном году проводился контроль за закаливающими процедурами; по проведению режимных моментов; соблюдение зрительных нагрузок; выход и проведение прогулок. Проводился медико-педагогический контроль за организацией физкультурных занятий.  </w:t>
      </w:r>
    </w:p>
    <w:p w:rsidR="000F7642" w:rsidRPr="000F7642" w:rsidRDefault="000F7642" w:rsidP="003D54E9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lastRenderedPageBreak/>
        <w:t xml:space="preserve">Для успешной </w:t>
      </w:r>
      <w:proofErr w:type="gramStart"/>
      <w:r w:rsidRPr="000F7642">
        <w:rPr>
          <w:rFonts w:ascii="Times New Roman" w:eastAsia="Times New Roman" w:hAnsi="Times New Roman" w:cs="Times New Roman"/>
          <w:color w:val="auto"/>
          <w:szCs w:val="24"/>
        </w:rPr>
        <w:t>работы  воспитатели</w:t>
      </w:r>
      <w:proofErr w:type="gramEnd"/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 изучали физические, психологические особенности развития ребенка на разных этапах онтогенеза, узнают основные заболевания детей, их профилактику в общих чертах.</w:t>
      </w:r>
    </w:p>
    <w:p w:rsidR="000F7642" w:rsidRPr="000F7642" w:rsidRDefault="000F7642" w:rsidP="003D54E9">
      <w:pPr>
        <w:numPr>
          <w:ilvl w:val="0"/>
          <w:numId w:val="9"/>
        </w:numPr>
        <w:tabs>
          <w:tab w:val="num" w:pos="1440"/>
        </w:tabs>
        <w:spacing w:after="0" w:line="240" w:lineRule="auto"/>
        <w:ind w:right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С целью улучшения познавательной активности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детей  в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соответствии с основной общеобразовательной программой дошкольного образования был проведен семинар-практикум: «Подготовка к школе в условиях семьи и детского сада», «Технология речевого развития дошкольников»  для  воспитателей всех возрастных групп, и в течение учебного года педагоги и воспитатели всех групп  работают в этом направлении.</w:t>
      </w:r>
    </w:p>
    <w:p w:rsidR="000F7642" w:rsidRPr="000F7642" w:rsidRDefault="000F7642" w:rsidP="003D54E9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Интересно и познавательно прошел «Круглый стол» для педагогов по теме: «Мы за здоровый образ жизни»;</w:t>
      </w:r>
    </w:p>
    <w:p w:rsidR="000F7642" w:rsidRPr="000F7642" w:rsidRDefault="000F7642" w:rsidP="003D54E9">
      <w:pPr>
        <w:numPr>
          <w:ilvl w:val="0"/>
          <w:numId w:val="9"/>
        </w:numPr>
        <w:spacing w:after="0" w:line="240" w:lineRule="auto"/>
        <w:ind w:right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В течение учебного года прошло много консультаций, направленных на повышение психологического и физического здоровье детей: «Секреты психического здоровья», «Создание эффективной развивающей среды в семье», «О детском травматизме» и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др..</w:t>
      </w:r>
      <w:proofErr w:type="gramEnd"/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b/>
          <w:bCs/>
          <w:color w:val="auto"/>
          <w:szCs w:val="24"/>
        </w:rPr>
        <w:t>Результаты деятельности ДОУ.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56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Состояние здоровья детей по результатам мониторинга за </w:t>
      </w:r>
      <w:r w:rsidRPr="005960AB">
        <w:rPr>
          <w:rFonts w:ascii="Times New Roman" w:eastAsia="Calibri" w:hAnsi="Times New Roman" w:cs="Times New Roman"/>
          <w:color w:val="auto"/>
          <w:szCs w:val="24"/>
        </w:rPr>
        <w:t>2018</w:t>
      </w: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год:</w:t>
      </w: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2240"/>
        <w:gridCol w:w="260"/>
        <w:gridCol w:w="1320"/>
        <w:gridCol w:w="760"/>
        <w:gridCol w:w="480"/>
        <w:gridCol w:w="1500"/>
        <w:gridCol w:w="20"/>
        <w:gridCol w:w="1620"/>
        <w:gridCol w:w="220"/>
      </w:tblGrid>
      <w:tr w:rsidR="000F7642" w:rsidRPr="000F7642" w:rsidTr="000F7642">
        <w:trPr>
          <w:gridAfter w:val="1"/>
          <w:wAfter w:w="220" w:type="dxa"/>
          <w:trHeight w:val="255"/>
        </w:trPr>
        <w:tc>
          <w:tcPr>
            <w:tcW w:w="8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  <w:t>Количество обучающихся (чел.)</w:t>
            </w:r>
          </w:p>
        </w:tc>
      </w:tr>
      <w:tr w:rsidR="000F7642" w:rsidRPr="000F7642" w:rsidTr="000F7642">
        <w:trPr>
          <w:gridAfter w:val="1"/>
          <w:wAfter w:w="220" w:type="dxa"/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gridAfter w:val="1"/>
          <w:wAfter w:w="220" w:type="dxa"/>
          <w:trHeight w:val="25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5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в том числе</w:t>
            </w:r>
          </w:p>
        </w:tc>
      </w:tr>
      <w:tr w:rsidR="000F7642" w:rsidRPr="000F7642" w:rsidTr="000F7642">
        <w:trPr>
          <w:gridAfter w:val="1"/>
          <w:wAfter w:w="220" w:type="dxa"/>
          <w:trHeight w:val="517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&lt;2 лет</w:t>
            </w: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2-3 года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3-5 лет</w:t>
            </w:r>
          </w:p>
        </w:tc>
        <w:tc>
          <w:tcPr>
            <w:tcW w:w="16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5-7 лет</w:t>
            </w:r>
          </w:p>
        </w:tc>
      </w:tr>
      <w:tr w:rsidR="000F7642" w:rsidRPr="000F7642" w:rsidTr="000F7642">
        <w:trPr>
          <w:gridAfter w:val="1"/>
          <w:wAfter w:w="220" w:type="dxa"/>
          <w:trHeight w:val="517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gridAfter w:val="1"/>
          <w:wAfter w:w="220" w:type="dxa"/>
          <w:trHeight w:val="517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gridAfter w:val="1"/>
          <w:wAfter w:w="220" w:type="dxa"/>
          <w:trHeight w:val="25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5</w:t>
            </w:r>
          </w:p>
        </w:tc>
      </w:tr>
      <w:tr w:rsidR="000F7642" w:rsidRPr="000F7642" w:rsidTr="000F7642">
        <w:trPr>
          <w:gridAfter w:val="1"/>
          <w:wAfter w:w="220" w:type="dxa"/>
          <w:trHeight w:val="255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46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16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20</w:t>
            </w:r>
          </w:p>
        </w:tc>
      </w:tr>
      <w:tr w:rsidR="000F7642" w:rsidRPr="000F7642" w:rsidTr="000F7642">
        <w:trPr>
          <w:gridAfter w:val="1"/>
          <w:wAfter w:w="220" w:type="dxa"/>
          <w:trHeight w:val="255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255"/>
        </w:trPr>
        <w:tc>
          <w:tcPr>
            <w:tcW w:w="8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  <w:t>Степень охвата детей медосмотром (кол-во/%)</w:t>
            </w:r>
          </w:p>
        </w:tc>
      </w:tr>
      <w:tr w:rsidR="000F7642" w:rsidRPr="000F7642" w:rsidTr="000F7642">
        <w:trPr>
          <w:trHeight w:val="255"/>
        </w:trPr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544"/>
        </w:trPr>
        <w:tc>
          <w:tcPr>
            <w:tcW w:w="2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Всего воспитанников в ДОУ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Подлежит осмотру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Фактически осмотрено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 осмотренных</w:t>
            </w:r>
          </w:p>
        </w:tc>
      </w:tr>
      <w:tr w:rsidR="000F7642" w:rsidRPr="000F7642" w:rsidTr="000F7642">
        <w:trPr>
          <w:trHeight w:val="544"/>
        </w:trPr>
        <w:tc>
          <w:tcPr>
            <w:tcW w:w="2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544"/>
        </w:trPr>
        <w:tc>
          <w:tcPr>
            <w:tcW w:w="2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544"/>
        </w:trPr>
        <w:tc>
          <w:tcPr>
            <w:tcW w:w="2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4</w:t>
            </w:r>
          </w:p>
        </w:tc>
      </w:tr>
      <w:tr w:rsidR="000F7642" w:rsidRPr="000F7642" w:rsidTr="000F7642">
        <w:trPr>
          <w:trHeight w:val="255"/>
        </w:trPr>
        <w:tc>
          <w:tcPr>
            <w:tcW w:w="25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46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46</w:t>
            </w: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100</w:t>
            </w:r>
          </w:p>
        </w:tc>
      </w:tr>
    </w:tbl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b/>
          <w:color w:val="auto"/>
          <w:szCs w:val="24"/>
          <w:u w:val="single"/>
          <w:lang w:eastAsia="en-US"/>
        </w:rPr>
      </w:pPr>
    </w:p>
    <w:tbl>
      <w:tblPr>
        <w:tblW w:w="141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9"/>
        <w:gridCol w:w="236"/>
        <w:gridCol w:w="200"/>
        <w:gridCol w:w="580"/>
        <w:gridCol w:w="268"/>
        <w:gridCol w:w="445"/>
        <w:gridCol w:w="404"/>
        <w:gridCol w:w="163"/>
        <w:gridCol w:w="687"/>
        <w:gridCol w:w="22"/>
        <w:gridCol w:w="596"/>
        <w:gridCol w:w="242"/>
        <w:gridCol w:w="13"/>
        <w:gridCol w:w="96"/>
        <w:gridCol w:w="597"/>
        <w:gridCol w:w="157"/>
        <w:gridCol w:w="266"/>
        <w:gridCol w:w="286"/>
        <w:gridCol w:w="157"/>
        <w:gridCol w:w="191"/>
        <w:gridCol w:w="236"/>
        <w:gridCol w:w="210"/>
        <w:gridCol w:w="57"/>
        <w:gridCol w:w="15"/>
        <w:gridCol w:w="696"/>
        <w:gridCol w:w="12"/>
        <w:gridCol w:w="460"/>
        <w:gridCol w:w="240"/>
        <w:gridCol w:w="151"/>
        <w:gridCol w:w="183"/>
        <w:gridCol w:w="236"/>
        <w:gridCol w:w="211"/>
        <w:gridCol w:w="72"/>
        <w:gridCol w:w="143"/>
        <w:gridCol w:w="21"/>
        <w:gridCol w:w="687"/>
        <w:gridCol w:w="550"/>
        <w:gridCol w:w="236"/>
        <w:gridCol w:w="55"/>
        <w:gridCol w:w="156"/>
        <w:gridCol w:w="25"/>
        <w:gridCol w:w="86"/>
        <w:gridCol w:w="125"/>
        <w:gridCol w:w="25"/>
        <w:gridCol w:w="211"/>
        <w:gridCol w:w="25"/>
        <w:gridCol w:w="236"/>
        <w:gridCol w:w="699"/>
        <w:gridCol w:w="960"/>
        <w:gridCol w:w="980"/>
      </w:tblGrid>
      <w:tr w:rsidR="000F7642" w:rsidRPr="000F7642" w:rsidTr="000F7642">
        <w:trPr>
          <w:gridAfter w:val="10"/>
          <w:wAfter w:w="3372" w:type="dxa"/>
          <w:trHeight w:val="255"/>
        </w:trPr>
        <w:tc>
          <w:tcPr>
            <w:tcW w:w="10772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  <w:lang w:eastAsia="en-US"/>
              </w:rPr>
              <w:t xml:space="preserve">Распределение детей по группам здоровья (кол-во/%) </w:t>
            </w:r>
          </w:p>
        </w:tc>
      </w:tr>
      <w:tr w:rsidR="000F7642" w:rsidRPr="000F7642" w:rsidTr="000F7642">
        <w:trPr>
          <w:gridAfter w:val="3"/>
          <w:wAfter w:w="2639" w:type="dxa"/>
          <w:trHeight w:val="255"/>
        </w:trPr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3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gridAfter w:val="10"/>
          <w:wAfter w:w="3372" w:type="dxa"/>
          <w:trHeight w:val="517"/>
        </w:trPr>
        <w:tc>
          <w:tcPr>
            <w:tcW w:w="9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Всего воспитанников в ДОУ</w:t>
            </w:r>
          </w:p>
        </w:tc>
        <w:tc>
          <w:tcPr>
            <w:tcW w:w="16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 группа</w:t>
            </w:r>
          </w:p>
        </w:tc>
        <w:tc>
          <w:tcPr>
            <w:tcW w:w="171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2 группа</w:t>
            </w:r>
          </w:p>
        </w:tc>
        <w:tc>
          <w:tcPr>
            <w:tcW w:w="141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3 группа</w:t>
            </w:r>
          </w:p>
        </w:tc>
        <w:tc>
          <w:tcPr>
            <w:tcW w:w="1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4 группа</w:t>
            </w:r>
          </w:p>
        </w:tc>
        <w:tc>
          <w:tcPr>
            <w:tcW w:w="156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В том числе состоит на диспансерном учете</w:t>
            </w:r>
          </w:p>
        </w:tc>
        <w:tc>
          <w:tcPr>
            <w:tcW w:w="184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Дети-инвалиды</w:t>
            </w:r>
          </w:p>
        </w:tc>
      </w:tr>
      <w:tr w:rsidR="000F7642" w:rsidRPr="000F7642" w:rsidTr="000F7642">
        <w:trPr>
          <w:gridAfter w:val="10"/>
          <w:wAfter w:w="3372" w:type="dxa"/>
          <w:trHeight w:val="517"/>
        </w:trPr>
        <w:tc>
          <w:tcPr>
            <w:tcW w:w="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6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71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41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56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84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gridAfter w:val="10"/>
          <w:wAfter w:w="3372" w:type="dxa"/>
          <w:trHeight w:val="517"/>
        </w:trPr>
        <w:tc>
          <w:tcPr>
            <w:tcW w:w="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84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86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06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71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1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853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</w:t>
            </w:r>
          </w:p>
        </w:tc>
        <w:tc>
          <w:tcPr>
            <w:tcW w:w="997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</w:tr>
      <w:tr w:rsidR="000F7642" w:rsidRPr="000F7642" w:rsidTr="000F7642">
        <w:trPr>
          <w:gridAfter w:val="10"/>
          <w:wAfter w:w="3372" w:type="dxa"/>
          <w:trHeight w:val="517"/>
        </w:trPr>
        <w:tc>
          <w:tcPr>
            <w:tcW w:w="9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997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gridAfter w:val="10"/>
          <w:wAfter w:w="3372" w:type="dxa"/>
          <w:trHeight w:val="255"/>
        </w:trPr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13</w:t>
            </w:r>
          </w:p>
        </w:tc>
      </w:tr>
      <w:tr w:rsidR="000F7642" w:rsidRPr="000F7642" w:rsidTr="000F7642">
        <w:trPr>
          <w:gridAfter w:val="10"/>
          <w:wAfter w:w="3372" w:type="dxa"/>
          <w:trHeight w:val="255"/>
        </w:trPr>
        <w:tc>
          <w:tcPr>
            <w:tcW w:w="97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46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35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76,1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10,1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8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0</w:t>
            </w:r>
          </w:p>
        </w:tc>
      </w:tr>
      <w:tr w:rsidR="000F7642" w:rsidRPr="000F7642" w:rsidTr="000F7642">
        <w:trPr>
          <w:gridAfter w:val="10"/>
          <w:wAfter w:w="3372" w:type="dxa"/>
          <w:trHeight w:val="255"/>
        </w:trPr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gridBefore w:val="1"/>
          <w:gridAfter w:val="8"/>
          <w:wBefore w:w="539" w:type="dxa"/>
          <w:wAfter w:w="3261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010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-859" w:right="0" w:firstLine="859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  <w:t>Динамика заболеваемости участников образовательного процесса</w:t>
            </w:r>
          </w:p>
        </w:tc>
      </w:tr>
      <w:tr w:rsidR="000F7642" w:rsidRPr="000F7642" w:rsidTr="000F7642">
        <w:trPr>
          <w:gridBefore w:val="1"/>
          <w:wBefore w:w="539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9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gridBefore w:val="1"/>
          <w:gridAfter w:val="11"/>
          <w:wBefore w:w="539" w:type="dxa"/>
          <w:wAfter w:w="352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Всего воспитанников в ДОУ</w:t>
            </w:r>
          </w:p>
        </w:tc>
        <w:tc>
          <w:tcPr>
            <w:tcW w:w="439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Выявлены нарушения</w:t>
            </w:r>
          </w:p>
        </w:tc>
        <w:tc>
          <w:tcPr>
            <w:tcW w:w="4662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Выявлены нарушения</w:t>
            </w:r>
          </w:p>
        </w:tc>
      </w:tr>
      <w:tr w:rsidR="000F7642" w:rsidRPr="000F7642" w:rsidTr="000F7642">
        <w:trPr>
          <w:gridBefore w:val="1"/>
          <w:gridAfter w:val="11"/>
          <w:wBefore w:w="539" w:type="dxa"/>
          <w:wAfter w:w="3528" w:type="dxa"/>
          <w:trHeight w:val="5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Органов зрения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Нарушение осанки</w:t>
            </w: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Органов пищеварения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proofErr w:type="spellStart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Дифицит</w:t>
            </w:r>
            <w:proofErr w:type="spellEnd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 xml:space="preserve"> массы тела</w:t>
            </w:r>
          </w:p>
        </w:tc>
        <w:tc>
          <w:tcPr>
            <w:tcW w:w="16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Избыточная масса</w:t>
            </w:r>
          </w:p>
        </w:tc>
        <w:tc>
          <w:tcPr>
            <w:tcW w:w="15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Анемия</w:t>
            </w:r>
          </w:p>
        </w:tc>
      </w:tr>
      <w:tr w:rsidR="000F7642" w:rsidRPr="000F7642" w:rsidTr="000F7642">
        <w:trPr>
          <w:gridBefore w:val="1"/>
          <w:gridAfter w:val="11"/>
          <w:wBefore w:w="539" w:type="dxa"/>
          <w:wAfter w:w="352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 детей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 детей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 детей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 детей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 детей</w:t>
            </w:r>
          </w:p>
        </w:tc>
        <w:tc>
          <w:tcPr>
            <w:tcW w:w="845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 детей</w:t>
            </w:r>
          </w:p>
        </w:tc>
        <w:tc>
          <w:tcPr>
            <w:tcW w:w="84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</w:tr>
      <w:tr w:rsidR="000F7642" w:rsidRPr="000F7642" w:rsidTr="000F7642">
        <w:trPr>
          <w:gridBefore w:val="1"/>
          <w:gridAfter w:val="11"/>
          <w:wBefore w:w="539" w:type="dxa"/>
          <w:wAfter w:w="3528" w:type="dxa"/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1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4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4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gridBefore w:val="1"/>
          <w:gridAfter w:val="11"/>
          <w:wBefore w:w="539" w:type="dxa"/>
          <w:wAfter w:w="352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10</w:t>
            </w:r>
          </w:p>
        </w:tc>
        <w:tc>
          <w:tcPr>
            <w:tcW w:w="8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12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13</w:t>
            </w:r>
          </w:p>
        </w:tc>
      </w:tr>
      <w:tr w:rsidR="000F7642" w:rsidRPr="000F7642" w:rsidTr="000F7642">
        <w:trPr>
          <w:gridBefore w:val="1"/>
          <w:gridAfter w:val="11"/>
          <w:wBefore w:w="539" w:type="dxa"/>
          <w:wAfter w:w="352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46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8,7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8,7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84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15,2</w:t>
            </w:r>
          </w:p>
        </w:tc>
      </w:tr>
      <w:tr w:rsidR="000F7642" w:rsidRPr="000F7642" w:rsidTr="000F7642">
        <w:trPr>
          <w:gridBefore w:val="1"/>
          <w:gridAfter w:val="11"/>
          <w:wBefore w:w="539" w:type="dxa"/>
          <w:wAfter w:w="3528" w:type="dxa"/>
          <w:trHeight w:val="60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gridBefore w:val="1"/>
          <w:gridAfter w:val="11"/>
          <w:wBefore w:w="539" w:type="dxa"/>
          <w:wAfter w:w="3528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</w:tbl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u w:val="single"/>
          <w:lang w:eastAsia="en-US"/>
        </w:rPr>
        <w:t xml:space="preserve">Вывод: 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за последние три года у детей появились такие заболевания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как  избыток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массы тела, анемия, нарушение органов зрения.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</w:p>
    <w:tbl>
      <w:tblPr>
        <w:tblW w:w="10675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5"/>
        <w:gridCol w:w="1386"/>
        <w:gridCol w:w="1385"/>
        <w:gridCol w:w="448"/>
        <w:gridCol w:w="788"/>
        <w:gridCol w:w="737"/>
        <w:gridCol w:w="360"/>
        <w:gridCol w:w="87"/>
        <w:gridCol w:w="200"/>
        <w:gridCol w:w="1385"/>
        <w:gridCol w:w="1387"/>
        <w:gridCol w:w="1097"/>
      </w:tblGrid>
      <w:tr w:rsidR="000F7642" w:rsidRPr="000F7642" w:rsidTr="000F7642">
        <w:trPr>
          <w:trHeight w:val="250"/>
        </w:trPr>
        <w:tc>
          <w:tcPr>
            <w:tcW w:w="61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  <w:t xml:space="preserve">Оценка физической подготовленности </w:t>
            </w: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</w:pPr>
          </w:p>
        </w:tc>
        <w:tc>
          <w:tcPr>
            <w:tcW w:w="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250"/>
        </w:trPr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321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323"/>
        </w:trPr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Всего воспитанников в ДОУ</w:t>
            </w:r>
          </w:p>
        </w:tc>
        <w:tc>
          <w:tcPr>
            <w:tcW w:w="40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уровень физической подготовленности</w:t>
            </w:r>
          </w:p>
        </w:tc>
        <w:tc>
          <w:tcPr>
            <w:tcW w:w="138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309"/>
        </w:trPr>
        <w:tc>
          <w:tcPr>
            <w:tcW w:w="14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повышенная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нормальная</w:t>
            </w:r>
          </w:p>
        </w:tc>
        <w:tc>
          <w:tcPr>
            <w:tcW w:w="138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пониженная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250"/>
        </w:trPr>
        <w:tc>
          <w:tcPr>
            <w:tcW w:w="14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 детей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 детей</w:t>
            </w:r>
          </w:p>
        </w:tc>
        <w:tc>
          <w:tcPr>
            <w:tcW w:w="138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кол-во детей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%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309"/>
        </w:trPr>
        <w:tc>
          <w:tcPr>
            <w:tcW w:w="1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250"/>
        </w:trPr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3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4</w:t>
            </w:r>
          </w:p>
        </w:tc>
        <w:tc>
          <w:tcPr>
            <w:tcW w:w="1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CCFF" w:fill="auto"/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250"/>
        </w:trPr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46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11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18,6</w:t>
            </w: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28</w:t>
            </w:r>
          </w:p>
        </w:tc>
        <w:tc>
          <w:tcPr>
            <w:tcW w:w="13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65,1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7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</w:rPr>
              <w:t>16,3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  <w:tr w:rsidR="000F7642" w:rsidRPr="000F7642" w:rsidTr="000F7642">
        <w:trPr>
          <w:trHeight w:val="250"/>
        </w:trPr>
        <w:tc>
          <w:tcPr>
            <w:tcW w:w="141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4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7642" w:rsidRPr="000F7642" w:rsidRDefault="000F7642" w:rsidP="000F7642">
            <w:pPr>
              <w:autoSpaceDE w:val="0"/>
              <w:autoSpaceDN w:val="0"/>
              <w:adjustRightInd w:val="0"/>
              <w:spacing w:after="200" w:line="276" w:lineRule="auto"/>
              <w:ind w:left="0" w:right="0" w:firstLine="0"/>
              <w:jc w:val="right"/>
              <w:rPr>
                <w:rFonts w:ascii="Times New Roman" w:eastAsia="Calibri" w:hAnsi="Times New Roman" w:cs="Times New Roman"/>
                <w:color w:val="auto"/>
                <w:szCs w:val="24"/>
              </w:rPr>
            </w:pPr>
          </w:p>
        </w:tc>
      </w:tr>
    </w:tbl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b/>
          <w:color w:val="auto"/>
          <w:szCs w:val="24"/>
          <w:u w:val="single"/>
          <w:lang w:eastAsia="en-US"/>
        </w:rPr>
      </w:pP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b/>
          <w:i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i/>
          <w:color w:val="auto"/>
          <w:szCs w:val="24"/>
          <w:lang w:eastAsia="en-US"/>
        </w:rPr>
        <w:t>Индекс здоровья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8"/>
        <w:gridCol w:w="2754"/>
        <w:gridCol w:w="2868"/>
      </w:tblGrid>
      <w:tr w:rsidR="000F7642" w:rsidRPr="000F7642" w:rsidTr="000F7642">
        <w:tc>
          <w:tcPr>
            <w:tcW w:w="295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год</w:t>
            </w:r>
          </w:p>
        </w:tc>
        <w:tc>
          <w:tcPr>
            <w:tcW w:w="2754" w:type="dxa"/>
          </w:tcPr>
          <w:p w:rsidR="000F7642" w:rsidRPr="000F7642" w:rsidRDefault="000F7642" w:rsidP="000F7642">
            <w:pPr>
              <w:widowControl w:val="0"/>
              <w:suppressLineNumbers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</w:pPr>
            <w:r w:rsidRPr="000F7642"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  <w:t>Индекс здоровья</w:t>
            </w:r>
          </w:p>
          <w:p w:rsidR="000F7642" w:rsidRPr="000F7642" w:rsidRDefault="000F7642" w:rsidP="000F7642">
            <w:pPr>
              <w:widowControl w:val="0"/>
              <w:suppressLineNumbers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</w:pPr>
            <w:r w:rsidRPr="000F7642"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  <w:t>детей, общий</w:t>
            </w:r>
          </w:p>
          <w:p w:rsidR="000F7642" w:rsidRPr="000F7642" w:rsidRDefault="000F7642" w:rsidP="000F7642">
            <w:pPr>
              <w:widowControl w:val="0"/>
              <w:suppressLineNumbers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</w:pPr>
            <w:r w:rsidRPr="000F7642"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  <w:t>по МАДОУ</w:t>
            </w:r>
          </w:p>
        </w:tc>
        <w:tc>
          <w:tcPr>
            <w:tcW w:w="2868" w:type="dxa"/>
          </w:tcPr>
          <w:p w:rsidR="000F7642" w:rsidRPr="000F7642" w:rsidRDefault="000F7642" w:rsidP="000F7642">
            <w:pPr>
              <w:widowControl w:val="0"/>
              <w:suppressLineNumbers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</w:pPr>
            <w:r w:rsidRPr="000F7642"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  <w:t xml:space="preserve">Количество </w:t>
            </w:r>
            <w:proofErr w:type="gramStart"/>
            <w:r w:rsidRPr="000F7642"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  <w:t>дней</w:t>
            </w:r>
            <w:proofErr w:type="gramEnd"/>
            <w:r w:rsidRPr="000F7642"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  <w:t xml:space="preserve"> пропущенных по</w:t>
            </w:r>
          </w:p>
          <w:p w:rsidR="000F7642" w:rsidRPr="000F7642" w:rsidRDefault="000F7642" w:rsidP="000F7642">
            <w:pPr>
              <w:widowControl w:val="0"/>
              <w:suppressLineNumbers/>
              <w:suppressAutoHyphens/>
              <w:spacing w:after="0" w:line="240" w:lineRule="auto"/>
              <w:ind w:left="0" w:right="0" w:firstLine="0"/>
              <w:jc w:val="both"/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</w:pPr>
            <w:r w:rsidRPr="000F7642">
              <w:rPr>
                <w:rFonts w:ascii="Times New Roman" w:eastAsia="Lucida Sans Unicode" w:hAnsi="Times New Roman" w:cs="Times New Roman"/>
                <w:color w:val="auto"/>
                <w:kern w:val="28"/>
                <w:szCs w:val="24"/>
              </w:rPr>
              <w:t>болезни, на одного ребенка</w:t>
            </w:r>
          </w:p>
        </w:tc>
      </w:tr>
      <w:tr w:rsidR="000F7642" w:rsidRPr="000F7642" w:rsidTr="000F7642">
        <w:tc>
          <w:tcPr>
            <w:tcW w:w="295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2015</w:t>
            </w:r>
          </w:p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 том числе группа кратковременного пребывания</w:t>
            </w:r>
          </w:p>
        </w:tc>
        <w:tc>
          <w:tcPr>
            <w:tcW w:w="2754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85</w:t>
            </w:r>
          </w:p>
        </w:tc>
        <w:tc>
          <w:tcPr>
            <w:tcW w:w="286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3,2</w:t>
            </w:r>
          </w:p>
        </w:tc>
      </w:tr>
      <w:tr w:rsidR="000F7642" w:rsidRPr="000F7642" w:rsidTr="000F7642">
        <w:tc>
          <w:tcPr>
            <w:tcW w:w="295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2016</w:t>
            </w:r>
          </w:p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 том числе группа кратковременного пребывания</w:t>
            </w:r>
          </w:p>
        </w:tc>
        <w:tc>
          <w:tcPr>
            <w:tcW w:w="2754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86</w:t>
            </w:r>
          </w:p>
        </w:tc>
        <w:tc>
          <w:tcPr>
            <w:tcW w:w="286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2,56</w:t>
            </w:r>
          </w:p>
        </w:tc>
      </w:tr>
      <w:tr w:rsidR="000F7642" w:rsidRPr="000F7642" w:rsidTr="000F7642">
        <w:tc>
          <w:tcPr>
            <w:tcW w:w="295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2017/</w:t>
            </w:r>
            <w:r w:rsidRPr="005960AB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2018</w:t>
            </w:r>
          </w:p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 том числе группа кратковременного пребывания</w:t>
            </w:r>
          </w:p>
        </w:tc>
        <w:tc>
          <w:tcPr>
            <w:tcW w:w="2754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87/</w:t>
            </w: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80</w:t>
            </w:r>
          </w:p>
        </w:tc>
        <w:tc>
          <w:tcPr>
            <w:tcW w:w="2868" w:type="dxa"/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center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1,56</w:t>
            </w: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/3</w:t>
            </w:r>
          </w:p>
        </w:tc>
      </w:tr>
    </w:tbl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u w:val="single"/>
          <w:lang w:eastAsia="en-US"/>
        </w:rPr>
        <w:t xml:space="preserve">Вывод: 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индекс здоровья в целом остался на одном уровне; 2 детей состоят на диспансерном учете.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 xml:space="preserve">       Необходимо проводить профилактическую работу по увеличению индекса здоровья воспитанников детского сада.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В перспективе необходимо поддерживать достигнутый уровень физкультурно-оздоровительной работы за счет: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    -     повышения профессионального мастерства педагогических кадров;</w:t>
      </w:r>
    </w:p>
    <w:p w:rsidR="000F7642" w:rsidRPr="000F7642" w:rsidRDefault="000F7642" w:rsidP="000F7642">
      <w:pPr>
        <w:spacing w:after="200" w:line="276" w:lineRule="auto"/>
        <w:ind w:left="709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обновления содержания путем внедрения передовых методик и технологий </w:t>
      </w:r>
    </w:p>
    <w:p w:rsidR="000F7642" w:rsidRPr="000F7642" w:rsidRDefault="000F7642" w:rsidP="000F7642">
      <w:pPr>
        <w:spacing w:after="0" w:line="276" w:lineRule="auto"/>
        <w:ind w:left="720" w:right="0" w:firstLine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создания атмосферы ценностного отношения к личности каждого ребенка, повышения его самооценки, выбора индивидуальной тактики дальнейшего оздоровления для каждого ребенка</w:t>
      </w:r>
    </w:p>
    <w:p w:rsidR="000F7642" w:rsidRPr="000F7642" w:rsidRDefault="000F7642" w:rsidP="000F7642">
      <w:pPr>
        <w:spacing w:after="0" w:line="276" w:lineRule="auto"/>
        <w:ind w:left="720" w:right="0" w:firstLine="0"/>
        <w:contextualSpacing/>
        <w:jc w:val="center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b/>
          <w:color w:val="auto"/>
          <w:szCs w:val="24"/>
        </w:rPr>
        <w:t>10. Участие и достижения воспитанников в конкурсах за 2017-2018 учебный год: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  Результатом слаженной работы педагогов детского сада и родителей является ежегодное участие детей на Всероссийских, областных и сельских конкурсах, фестивалях, где традиционно воспитанники показывают высокие достижения. А так же сотрудничество и сотворчество педагогов, родителей, детей и социальных институтов позволило увеличить в этом учебном году охват воспитанников в участии в конкурсах, соревнованиях разного уровня. </w:t>
      </w:r>
    </w:p>
    <w:p w:rsidR="000F7642" w:rsidRPr="000F7642" w:rsidRDefault="000F7642" w:rsidP="000F7642">
      <w:pPr>
        <w:spacing w:after="200" w:line="276" w:lineRule="auto"/>
        <w:ind w:left="426" w:right="0" w:firstLine="0"/>
        <w:jc w:val="both"/>
        <w:rPr>
          <w:rFonts w:ascii="Times New Roman" w:eastAsia="Calibri" w:hAnsi="Times New Roman" w:cs="Times New Roman"/>
          <w:b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</w:rPr>
        <w:t>-На муниципальном уровне</w:t>
      </w:r>
    </w:p>
    <w:p w:rsidR="000F7642" w:rsidRPr="000F7642" w:rsidRDefault="000F7642" w:rsidP="000F7642">
      <w:pPr>
        <w:spacing w:after="200" w:line="276" w:lineRule="auto"/>
        <w:ind w:left="426" w:right="0" w:firstLine="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>А) конкурс детского рисунка «Бабушка рядышком с дедушкой» - 2 человека,</w:t>
      </w:r>
    </w:p>
    <w:p w:rsidR="000F7642" w:rsidRPr="000F7642" w:rsidRDefault="000F7642" w:rsidP="000F7642">
      <w:pPr>
        <w:spacing w:after="200" w:line="276" w:lineRule="auto"/>
        <w:ind w:left="426" w:right="0" w:firstLine="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Б) конкурс детского рисунка «Зимняя мозаика» - 3 участника, дипломы 1 и 2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</w:rPr>
        <w:t>степени .</w:t>
      </w:r>
      <w:proofErr w:type="gramEnd"/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</w:t>
      </w: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- На федеральном (окружном, всероссийском) уровне</w:t>
      </w:r>
    </w:p>
    <w:p w:rsidR="000F7642" w:rsidRPr="000F7642" w:rsidRDefault="000F7642" w:rsidP="000F7642">
      <w:pPr>
        <w:spacing w:after="200" w:line="276" w:lineRule="auto"/>
        <w:ind w:left="72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А) международный конкурс творческих работ «Краски осени» - 18 человек»: 5 – участие. (воспитатели: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Надеина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Т.Н.)</w:t>
      </w:r>
    </w:p>
    <w:p w:rsidR="000F7642" w:rsidRPr="000F7642" w:rsidRDefault="000F7642" w:rsidP="000F7642">
      <w:pPr>
        <w:spacing w:after="200" w:line="276" w:lineRule="auto"/>
        <w:ind w:left="72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Б) Всероссийский творческий конкурс, приуроченный к празднованию 23 февраля «Защитник Родины» - старшая группа, воспитатель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Надеина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Т.Н., 7 – участников.</w:t>
      </w:r>
    </w:p>
    <w:p w:rsidR="000F7642" w:rsidRPr="000F7642" w:rsidRDefault="000F7642" w:rsidP="000F7642">
      <w:pPr>
        <w:spacing w:after="200" w:line="276" w:lineRule="auto"/>
        <w:ind w:left="72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В) всероссийский конкурс детского творчества «Галерея Великой победы» -старшая группа. Воспитатель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Надеина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Т.Н .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1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человек.-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участие.</w:t>
      </w:r>
    </w:p>
    <w:p w:rsidR="000F7642" w:rsidRPr="000F7642" w:rsidRDefault="000F7642" w:rsidP="000F7642">
      <w:pPr>
        <w:spacing w:after="0" w:line="276" w:lineRule="auto"/>
        <w:ind w:left="720" w:righ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b/>
          <w:color w:val="auto"/>
          <w:szCs w:val="24"/>
        </w:rPr>
        <w:t>11</w:t>
      </w:r>
      <w:r w:rsidRPr="000F7642">
        <w:rPr>
          <w:rFonts w:ascii="Times New Roman" w:eastAsia="Times New Roman" w:hAnsi="Times New Roman" w:cs="Times New Roman"/>
          <w:b/>
          <w:color w:val="auto"/>
          <w:szCs w:val="24"/>
          <w:u w:val="single"/>
        </w:rPr>
        <w:t xml:space="preserve">. </w:t>
      </w:r>
      <w:r w:rsidRPr="000F7642">
        <w:rPr>
          <w:rFonts w:ascii="Times New Roman" w:eastAsia="Times New Roman" w:hAnsi="Times New Roman" w:cs="Times New Roman"/>
          <w:b/>
          <w:color w:val="auto"/>
          <w:szCs w:val="24"/>
        </w:rPr>
        <w:t>Преемственность детского сада и школы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В течение учебного года ДОУ сотрудничало с образовательными и просветительными учреждениями села и района: библиотекой,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музеем,  МАОУ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«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Кутарбитская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СОШ», ФАП, Домом культуры.</w:t>
      </w:r>
    </w:p>
    <w:p w:rsidR="000F7642" w:rsidRPr="000F7642" w:rsidRDefault="000F7642" w:rsidP="000F7642">
      <w:pPr>
        <w:spacing w:after="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Взаимодействие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ДОУ  с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учреждениями социума позволяет решать проблемы всестороннего непрерывного развития личности воспитанника, вести непрерывную работу по укреплению физического и психического здоровья воспитанников, а также стимулировать непрерывное профессиональное развитие педагогов. 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Times New Roman" w:hAnsi="Times New Roman" w:cs="Times New Roman"/>
          <w:b/>
          <w:iCs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iCs/>
          <w:color w:val="auto"/>
          <w:szCs w:val="24"/>
        </w:rPr>
        <w:t xml:space="preserve">      С целью создания единого образовательного пространства по подготовке детей к успешному обучению в ДОУ ежегодно разрабатывается план мероприятий со школой. </w:t>
      </w:r>
    </w:p>
    <w:p w:rsidR="000F7642" w:rsidRPr="000F7642" w:rsidRDefault="000F7642" w:rsidP="000F7642">
      <w:pPr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В ДОУ создана система по подготовке детей к школе, включающая: проведение ориентированной диагностики детей на начальном и заключительном этапах, коррекционные и развивающие занятия, целенаправленную работу с родителями по подготовке детей к школе, взаимодействие со школами по проблемам преемственности, адаптационные занятия.   Родители 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>воспитанников удовлетворены уровнем подготовки детей к школе. Педагогический коллектив поддерживает связь с учителями школы, в которую поступают наши воспитанники.</w:t>
      </w:r>
    </w:p>
    <w:p w:rsidR="000F7642" w:rsidRPr="000F7642" w:rsidRDefault="000F7642" w:rsidP="000F7642">
      <w:pPr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В 2017-2018 учебном году диагностическому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обследованию  подлежало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</w:t>
      </w:r>
      <w:r w:rsidRPr="005960AB">
        <w:rPr>
          <w:rFonts w:ascii="Times New Roman" w:eastAsia="Calibri" w:hAnsi="Times New Roman" w:cs="Times New Roman"/>
          <w:color w:val="auto"/>
          <w:szCs w:val="24"/>
          <w:lang w:eastAsia="en-US"/>
        </w:rPr>
        <w:t>8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детей  из старшей  группы.  Высокую подготовленность к школьному обучению показали </w:t>
      </w:r>
      <w:r w:rsidRPr="005960AB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7 </w:t>
      </w:r>
      <w:proofErr w:type="gramStart"/>
      <w:r w:rsidRPr="005960AB">
        <w:rPr>
          <w:rFonts w:ascii="Times New Roman" w:eastAsia="Calibri" w:hAnsi="Times New Roman" w:cs="Times New Roman"/>
          <w:color w:val="auto"/>
          <w:szCs w:val="24"/>
          <w:lang w:eastAsia="en-US"/>
        </w:rPr>
        <w:t>детей  –</w:t>
      </w:r>
      <w:proofErr w:type="gramEnd"/>
      <w:r w:rsidRPr="005960AB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(87,5%),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средний уровень </w:t>
      </w:r>
      <w:r w:rsidRPr="005960AB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– 1 </w:t>
      </w:r>
      <w:proofErr w:type="spellStart"/>
      <w:r w:rsidRPr="005960AB">
        <w:rPr>
          <w:rFonts w:ascii="Times New Roman" w:eastAsia="Calibri" w:hAnsi="Times New Roman" w:cs="Times New Roman"/>
          <w:color w:val="auto"/>
          <w:szCs w:val="24"/>
          <w:lang w:eastAsia="en-US"/>
        </w:rPr>
        <w:t>реб</w:t>
      </w:r>
      <w:proofErr w:type="spellEnd"/>
      <w:r w:rsidRPr="005960AB">
        <w:rPr>
          <w:rFonts w:ascii="Times New Roman" w:eastAsia="Calibri" w:hAnsi="Times New Roman" w:cs="Times New Roman"/>
          <w:color w:val="auto"/>
          <w:szCs w:val="24"/>
          <w:lang w:eastAsia="en-US"/>
        </w:rPr>
        <w:t>. (12,5%),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низкий уровень – </w:t>
      </w:r>
      <w:r w:rsidRPr="005960AB">
        <w:rPr>
          <w:rFonts w:ascii="Times New Roman" w:eastAsia="Calibri" w:hAnsi="Times New Roman" w:cs="Times New Roman"/>
          <w:color w:val="auto"/>
          <w:szCs w:val="24"/>
          <w:lang w:eastAsia="en-US"/>
        </w:rPr>
        <w:t>нет (0%).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</w:p>
    <w:p w:rsidR="000F7642" w:rsidRPr="000F7642" w:rsidRDefault="000F7642" w:rsidP="000F7642">
      <w:pPr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noProof/>
          <w:color w:val="auto"/>
          <w:szCs w:val="24"/>
        </w:rPr>
        <w:drawing>
          <wp:inline distT="0" distB="0" distL="0" distR="0" wp14:anchorId="22413154" wp14:editId="3A0E2D78">
            <wp:extent cx="5248275" cy="28098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36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>Рисунок 3. Подготовленность к школьному обучению.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36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>В ДОУ осуществляются разнообразные формы работы с родителями: собрания, консультирование, анкетирование, дни открытых дверей, беседы, круглые столы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36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>Приоритетные задачи, реализуемые в 2017-2018 учебном году:</w:t>
      </w:r>
    </w:p>
    <w:p w:rsidR="000F7642" w:rsidRPr="000F7642" w:rsidRDefault="000F7642" w:rsidP="000F7642">
      <w:pPr>
        <w:autoSpaceDE w:val="0"/>
        <w:autoSpaceDN w:val="0"/>
        <w:adjustRightInd w:val="0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>1.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Актуализировать деятельность по совершенствованию предметно - пространственной среды (ПРС), обеспечивающей реализацию основной образовательной программы.</w:t>
      </w:r>
    </w:p>
    <w:p w:rsidR="000F7642" w:rsidRPr="000F7642" w:rsidRDefault="000F7642" w:rsidP="000F7642">
      <w:pPr>
        <w:spacing w:after="200" w:line="276" w:lineRule="auto"/>
        <w:ind w:left="0" w:right="0" w:firstLine="0"/>
        <w:contextualSpacing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2. </w:t>
      </w: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Совершенствовать использование инновационных методик и технологий в  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</w:rPr>
        <w:t>познавательном  и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речевом развитии детей.</w:t>
      </w:r>
    </w:p>
    <w:p w:rsidR="000F7642" w:rsidRPr="000F7642" w:rsidRDefault="000F7642" w:rsidP="000F7642">
      <w:pPr>
        <w:autoSpaceDE w:val="0"/>
        <w:autoSpaceDN w:val="0"/>
        <w:adjustRightInd w:val="0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>3.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Развивать формы сотрудничества участников образовательного процесса с целью формирования у дошкольников целевых ориентиров.</w:t>
      </w:r>
    </w:p>
    <w:p w:rsidR="000F7642" w:rsidRPr="000F7642" w:rsidRDefault="000F7642" w:rsidP="000F7642">
      <w:pPr>
        <w:autoSpaceDE w:val="0"/>
        <w:autoSpaceDN w:val="0"/>
        <w:adjustRightInd w:val="0"/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  <w:t>4. Использовать информационно-коммуникативные технологии во взаимодействии дошкольного образовательного учреждения и семьи в интересах развития ребенка.</w:t>
      </w:r>
    </w:p>
    <w:p w:rsidR="000F7642" w:rsidRPr="000F7642" w:rsidRDefault="000F7642" w:rsidP="000F7642">
      <w:pPr>
        <w:spacing w:after="0" w:line="240" w:lineRule="auto"/>
        <w:ind w:left="720" w:righ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b/>
          <w:color w:val="auto"/>
          <w:szCs w:val="24"/>
        </w:rPr>
        <w:t>12.</w:t>
      </w:r>
      <w:r w:rsidRPr="000F7642">
        <w:rPr>
          <w:rFonts w:ascii="Times New Roman" w:eastAsia="Times New Roman" w:hAnsi="Times New Roman" w:cs="Times New Roman"/>
          <w:b/>
          <w:bCs/>
          <w:color w:val="auto"/>
          <w:szCs w:val="24"/>
        </w:rPr>
        <w:t>Кадровый потенциал</w:t>
      </w:r>
    </w:p>
    <w:p w:rsidR="000F7642" w:rsidRPr="000F7642" w:rsidRDefault="000F7642" w:rsidP="000F7642">
      <w:pPr>
        <w:spacing w:after="0" w:line="240" w:lineRule="auto"/>
        <w:ind w:left="720" w:right="0" w:firstLine="0"/>
        <w:contextualSpacing/>
        <w:jc w:val="center"/>
        <w:rPr>
          <w:rFonts w:ascii="Times New Roman" w:eastAsia="Times New Roman" w:hAnsi="Times New Roman" w:cs="Times New Roman"/>
          <w:color w:val="auto"/>
          <w:szCs w:val="24"/>
        </w:rPr>
      </w:pP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>В ДОУ в соответствии со штатным расписанием работают 9 сотрудников, из них 3 педагога.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>Педагогическими кадрами дошкольное учреждение укомплектовано на   100 %.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>На одного педагога в ДОУ приходятся 14 воспитанников; на одного сотрудника ДОУ приходятся 5 воспитанников.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lastRenderedPageBreak/>
        <w:t>Возрастной ценз педагогов: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До 35 лет </w:t>
      </w:r>
      <w:r w:rsidRPr="005960AB">
        <w:rPr>
          <w:rFonts w:ascii="Times New Roman" w:eastAsia="Calibri" w:hAnsi="Times New Roman" w:cs="Times New Roman"/>
          <w:color w:val="auto"/>
          <w:szCs w:val="24"/>
        </w:rPr>
        <w:t>– 1</w:t>
      </w: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педагог, от 35 до 45 лет – 0 педагог, от 45 до 55 лет – </w:t>
      </w:r>
      <w:r w:rsidRPr="005960AB">
        <w:rPr>
          <w:rFonts w:ascii="Times New Roman" w:eastAsia="Calibri" w:hAnsi="Times New Roman" w:cs="Times New Roman"/>
          <w:color w:val="auto"/>
          <w:szCs w:val="24"/>
        </w:rPr>
        <w:t>1</w:t>
      </w: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педагог, старше 55 лет </w:t>
      </w:r>
      <w:proofErr w:type="gramStart"/>
      <w:r w:rsidRPr="005960AB">
        <w:rPr>
          <w:rFonts w:ascii="Times New Roman" w:eastAsia="Calibri" w:hAnsi="Times New Roman" w:cs="Times New Roman"/>
          <w:color w:val="auto"/>
          <w:szCs w:val="24"/>
        </w:rPr>
        <w:t>–  1</w:t>
      </w:r>
      <w:proofErr w:type="gramEnd"/>
      <w:r w:rsidRPr="005960AB">
        <w:rPr>
          <w:rFonts w:ascii="Times New Roman" w:eastAsia="Calibri" w:hAnsi="Times New Roman" w:cs="Times New Roman"/>
          <w:color w:val="auto"/>
          <w:szCs w:val="24"/>
        </w:rPr>
        <w:t xml:space="preserve"> педагог</w:t>
      </w:r>
      <w:r w:rsidRPr="000F7642">
        <w:rPr>
          <w:rFonts w:ascii="Times New Roman" w:eastAsia="Calibri" w:hAnsi="Times New Roman" w:cs="Times New Roman"/>
          <w:color w:val="auto"/>
          <w:szCs w:val="24"/>
        </w:rPr>
        <w:t>.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Образовательный уровень педагогов: высшее образование   – 0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</w:rPr>
        <w:t>чел.(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0%) ,  средне-специальное педагогическое образование – </w:t>
      </w:r>
      <w:r w:rsidRPr="005960AB">
        <w:rPr>
          <w:rFonts w:ascii="Times New Roman" w:eastAsia="Calibri" w:hAnsi="Times New Roman" w:cs="Times New Roman"/>
          <w:color w:val="auto"/>
          <w:szCs w:val="24"/>
        </w:rPr>
        <w:t>1</w:t>
      </w: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человек </w:t>
      </w:r>
      <w:r w:rsidRPr="005960AB">
        <w:rPr>
          <w:rFonts w:ascii="Times New Roman" w:eastAsia="Calibri" w:hAnsi="Times New Roman" w:cs="Times New Roman"/>
          <w:color w:val="auto"/>
          <w:szCs w:val="24"/>
        </w:rPr>
        <w:t>(33,3%),</w:t>
      </w: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неполное высшее -</w:t>
      </w:r>
      <w:r w:rsidRPr="005960AB">
        <w:rPr>
          <w:rFonts w:ascii="Times New Roman" w:eastAsia="Calibri" w:hAnsi="Times New Roman" w:cs="Times New Roman"/>
          <w:color w:val="auto"/>
          <w:szCs w:val="24"/>
        </w:rPr>
        <w:t>2</w:t>
      </w:r>
      <w:r w:rsidRPr="000F7642">
        <w:rPr>
          <w:rFonts w:ascii="Times New Roman" w:eastAsia="Calibri" w:hAnsi="Times New Roman" w:cs="Times New Roman"/>
          <w:color w:val="auto"/>
          <w:szCs w:val="24"/>
        </w:rPr>
        <w:t xml:space="preserve"> педагога </w:t>
      </w:r>
      <w:r w:rsidRPr="005960AB">
        <w:rPr>
          <w:rFonts w:ascii="Times New Roman" w:eastAsia="Calibri" w:hAnsi="Times New Roman" w:cs="Times New Roman"/>
          <w:color w:val="auto"/>
          <w:szCs w:val="24"/>
        </w:rPr>
        <w:t>(66,6%)</w:t>
      </w:r>
    </w:p>
    <w:p w:rsidR="000F7642" w:rsidRPr="000F7642" w:rsidRDefault="000F7642" w:rsidP="000F7642">
      <w:pPr>
        <w:shd w:val="clear" w:color="auto" w:fill="FFFFFF"/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</w:rPr>
      </w:pPr>
      <w:r w:rsidRPr="000F7642">
        <w:rPr>
          <w:rFonts w:ascii="Times New Roman" w:eastAsia="Calibri" w:hAnsi="Times New Roman" w:cs="Times New Roman"/>
          <w:color w:val="auto"/>
          <w:szCs w:val="24"/>
        </w:rPr>
        <w:t>Квалификационная категория педагогических кадров: первая –1 педагог, соответствие занимаемой должности – 2 педагога.</w:t>
      </w:r>
    </w:p>
    <w:p w:rsidR="000F7642" w:rsidRPr="000F7642" w:rsidRDefault="000F7642" w:rsidP="000F7642">
      <w:pPr>
        <w:spacing w:after="0" w:line="276" w:lineRule="auto"/>
        <w:ind w:left="0" w:right="0" w:firstLine="709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Педагоги повышают свою квалификацию на базе ТОГИРРО.   Работа с педагогическими кадрами строилась по следующим основным направлениям:</w:t>
      </w:r>
    </w:p>
    <w:p w:rsidR="000F7642" w:rsidRPr="000F7642" w:rsidRDefault="000F7642" w:rsidP="000F7642">
      <w:pPr>
        <w:spacing w:after="0" w:line="276" w:lineRule="auto"/>
        <w:ind w:left="0" w:right="0" w:firstLine="54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-ежегодно в ДОУ планируется участие педагогов в работе районных мероприятий и открытых мероприятиях, подготовка информации в СМИ. Тематика открытых просмотров на учебный год определяется годовыми задачами и традиционно проводимыми мероприятиями в ДОУ.   В рамках тематической недели прошли такие мероприятия как: Фестиваль театрализованных </w:t>
      </w:r>
      <w:proofErr w:type="gramStart"/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представлений;   </w:t>
      </w:r>
      <w:proofErr w:type="gramEnd"/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«День защитника Отечества»; «День победы».  Открытым просмотрам предшествует подробное изучение, повторение методики, а после проведения – анализ с выявлением положительных и отрицательных моментов. </w:t>
      </w:r>
    </w:p>
    <w:p w:rsidR="000F7642" w:rsidRPr="000F7642" w:rsidRDefault="000F7642" w:rsidP="000F7642">
      <w:pPr>
        <w:spacing w:after="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При проведении плановых мероприятий в ДОУ практикуется приглашение родителей воспитанников.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1 педагогический работник ДОУ награждён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Почётной  грамотой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Думы Тобольского района,  отмечен грамотой Отдела образования.</w:t>
      </w:r>
    </w:p>
    <w:p w:rsidR="000F7642" w:rsidRPr="000F7642" w:rsidRDefault="000F7642" w:rsidP="000F7642">
      <w:pPr>
        <w:spacing w:after="0" w:line="276" w:lineRule="auto"/>
        <w:ind w:left="-73" w:right="0" w:firstLine="540"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proofErr w:type="gramStart"/>
      <w:r w:rsidRPr="000F7642">
        <w:rPr>
          <w:rFonts w:ascii="Times New Roman" w:eastAsia="Times New Roman" w:hAnsi="Times New Roman" w:cs="Times New Roman"/>
          <w:b/>
          <w:color w:val="auto"/>
          <w:szCs w:val="24"/>
        </w:rPr>
        <w:t xml:space="preserve">Вывод:  </w:t>
      </w:r>
      <w:r w:rsidRPr="000F7642">
        <w:rPr>
          <w:rFonts w:ascii="Times New Roman" w:eastAsia="Times New Roman" w:hAnsi="Times New Roman" w:cs="Times New Roman"/>
          <w:color w:val="auto"/>
          <w:szCs w:val="24"/>
        </w:rPr>
        <w:t>За</w:t>
      </w:r>
      <w:proofErr w:type="gramEnd"/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 время функционирования ДОУ сложилась система повышения профессиональной компетентности педагогов. В ее основе лежит диагностика профессиональной деятельности кадров, которая помогает оценить не только фактический уровень профессиональной подготовки каждого воспитателя, но и выявить профессиональные запросы и потребности, а, следовательно, на основе этого дифференцированно определить цели работы с педагогическими кадрами и выбрать адекватные формы ее проведения.  </w:t>
      </w:r>
    </w:p>
    <w:p w:rsidR="000F7642" w:rsidRPr="000F7642" w:rsidRDefault="000F7642" w:rsidP="000F7642">
      <w:pPr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С целью повышения результативности педагогической работы проводятся педагогические Советы, семинары, семинары-практикумы, деловые игры, консультации, тренинги.  </w:t>
      </w:r>
    </w:p>
    <w:p w:rsidR="000F7642" w:rsidRPr="000F7642" w:rsidRDefault="000F7642" w:rsidP="000F7642">
      <w:pPr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  <w:t>Все это направлено на достижение следующих результатов:</w:t>
      </w:r>
    </w:p>
    <w:p w:rsidR="000F7642" w:rsidRPr="000F7642" w:rsidRDefault="000F7642" w:rsidP="000F7642">
      <w:pPr>
        <w:spacing w:after="200" w:line="276" w:lineRule="auto"/>
        <w:ind w:left="0" w:right="0" w:firstLine="709"/>
        <w:jc w:val="both"/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  <w:t xml:space="preserve">1. Создание </w:t>
      </w:r>
      <w:proofErr w:type="gramStart"/>
      <w:r w:rsidRPr="000F7642"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  <w:t>единого  психолого</w:t>
      </w:r>
      <w:proofErr w:type="gramEnd"/>
      <w:r w:rsidRPr="000F7642"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  <w:t>-педагогического пространства развития ребенка.</w:t>
      </w:r>
    </w:p>
    <w:p w:rsidR="000F7642" w:rsidRPr="000F7642" w:rsidRDefault="000F7642" w:rsidP="000F7642">
      <w:pPr>
        <w:spacing w:after="200" w:line="276" w:lineRule="auto"/>
        <w:ind w:left="0" w:right="0" w:firstLine="709"/>
        <w:jc w:val="both"/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Cs/>
          <w:color w:val="auto"/>
          <w:szCs w:val="24"/>
          <w:lang w:eastAsia="en-US"/>
        </w:rPr>
        <w:t>2. Создание системы мониторинга качества осуществляемого образования в ДОУ.</w:t>
      </w:r>
    </w:p>
    <w:p w:rsidR="000F7642" w:rsidRPr="000F7642" w:rsidRDefault="000F7642" w:rsidP="000F7642">
      <w:pPr>
        <w:spacing w:after="200" w:line="276" w:lineRule="auto"/>
        <w:ind w:left="0" w:right="0" w:firstLine="54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На базе ДОУ проводятся открытые занятия, семинары, «Дни открытых дверей» для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воспитателей,   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руководителей ДОУ, учителей школ, родителей.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13.  Взаимодействие с семьей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  В ДОУ сложилась система работы с родителями воспитанников. Современный акцент взаимодействия с семьей состоит в том, чтобы по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softHyphen/>
        <w:t>мочь родителям, ориентируясь на психологические особенности ребенка, создать условия для его полноценно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softHyphen/>
        <w:t>го воспитания и развития. При этом используются, разные формы: родительские собрания, ро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softHyphen/>
        <w:t xml:space="preserve">дительские комитеты, 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>дни открытых дверей, дни добрых дел, конференции, индивидуальные и групповые консультации, педа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softHyphen/>
        <w:t>гогические гостиные.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В течение 2017-2018 учебного года были запланированы и проведены следующие мероприятия:</w:t>
      </w:r>
    </w:p>
    <w:p w:rsidR="000F7642" w:rsidRPr="000F7642" w:rsidRDefault="000F7642" w:rsidP="003D54E9">
      <w:pPr>
        <w:numPr>
          <w:ilvl w:val="0"/>
          <w:numId w:val="13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работа консультативного пункта, услугами </w:t>
      </w:r>
      <w:proofErr w:type="gramStart"/>
      <w:r w:rsidRPr="000F7642">
        <w:rPr>
          <w:rFonts w:ascii="Times New Roman" w:eastAsia="Times New Roman" w:hAnsi="Times New Roman" w:cs="Times New Roman"/>
          <w:color w:val="auto"/>
          <w:szCs w:val="24"/>
        </w:rPr>
        <w:t>которого  воспользовались</w:t>
      </w:r>
      <w:proofErr w:type="gramEnd"/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 28 семей; </w:t>
      </w:r>
    </w:p>
    <w:p w:rsidR="000F7642" w:rsidRPr="000F7642" w:rsidRDefault="000F7642" w:rsidP="003D54E9">
      <w:pPr>
        <w:numPr>
          <w:ilvl w:val="0"/>
          <w:numId w:val="13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родительские собрания: «Формирование личностных качеств ребёнка с помощью семьи</w:t>
      </w:r>
      <w:proofErr w:type="gramStart"/>
      <w:r w:rsidRPr="000F7642">
        <w:rPr>
          <w:rFonts w:ascii="Times New Roman" w:eastAsia="Times New Roman" w:hAnsi="Times New Roman" w:cs="Times New Roman"/>
          <w:color w:val="auto"/>
          <w:szCs w:val="24"/>
        </w:rPr>
        <w:t>».,</w:t>
      </w:r>
      <w:proofErr w:type="gramEnd"/>
      <w:r w:rsidRPr="000F7642">
        <w:rPr>
          <w:rFonts w:eastAsia="Times New Roman"/>
          <w:color w:val="auto"/>
          <w:szCs w:val="24"/>
        </w:rPr>
        <w:t xml:space="preserve"> «</w:t>
      </w:r>
      <w:r w:rsidRPr="000F7642">
        <w:rPr>
          <w:rFonts w:ascii="Times New Roman" w:eastAsia="Times New Roman" w:hAnsi="Times New Roman" w:cs="Times New Roman"/>
          <w:color w:val="auto"/>
          <w:szCs w:val="24"/>
        </w:rPr>
        <w:t>Путешествие в страну здоровья»,</w:t>
      </w:r>
      <w:r w:rsidRPr="000F7642">
        <w:rPr>
          <w:rFonts w:eastAsia="Times New Roman"/>
          <w:color w:val="auto"/>
          <w:szCs w:val="24"/>
        </w:rPr>
        <w:t xml:space="preserve"> «</w:t>
      </w:r>
      <w:r w:rsidRPr="000F7642">
        <w:rPr>
          <w:rFonts w:ascii="Times New Roman" w:eastAsia="Times New Roman" w:hAnsi="Times New Roman" w:cs="Times New Roman"/>
          <w:color w:val="auto"/>
          <w:szCs w:val="24"/>
        </w:rPr>
        <w:t>Подготовка к школе в условиях семьи и детского сада»</w:t>
      </w:r>
    </w:p>
    <w:p w:rsidR="000F7642" w:rsidRPr="000F7642" w:rsidRDefault="000F7642" w:rsidP="003D54E9">
      <w:pPr>
        <w:numPr>
          <w:ilvl w:val="0"/>
          <w:numId w:val="13"/>
        </w:numPr>
        <w:spacing w:after="0" w:line="240" w:lineRule="auto"/>
        <w:ind w:right="0"/>
        <w:contextualSpacing/>
        <w:jc w:val="both"/>
        <w:rPr>
          <w:rFonts w:eastAsia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консультации:</w:t>
      </w:r>
      <w:r w:rsidR="004F465E">
        <w:rPr>
          <w:rFonts w:ascii="Times New Roman" w:eastAsia="Times New Roman" w:hAnsi="Times New Roman" w:cs="Times New Roman"/>
          <w:color w:val="auto"/>
          <w:szCs w:val="24"/>
        </w:rPr>
        <w:t xml:space="preserve"> «Пальчики помогают говорить», </w:t>
      </w:r>
      <w:r w:rsidRPr="000F7642">
        <w:rPr>
          <w:rFonts w:ascii="Times New Roman" w:eastAsia="Times New Roman" w:hAnsi="Times New Roman" w:cs="Times New Roman"/>
          <w:color w:val="auto"/>
          <w:szCs w:val="24"/>
        </w:rPr>
        <w:t>«Воспитываем маленького гражданина», «Секреты психического здоровья», «Мир знаний глазами дошколят», «Секреты общения», «Создание эффективной развивающей среды в семье», «Режим будущего школьника</w:t>
      </w:r>
      <w:r w:rsidRPr="000F7642">
        <w:rPr>
          <w:rFonts w:eastAsia="Times New Roman"/>
          <w:color w:val="auto"/>
          <w:szCs w:val="24"/>
        </w:rPr>
        <w:t>».</w:t>
      </w:r>
    </w:p>
    <w:p w:rsidR="000F7642" w:rsidRPr="000F7642" w:rsidRDefault="000F7642" w:rsidP="003D54E9">
      <w:pPr>
        <w:numPr>
          <w:ilvl w:val="0"/>
          <w:numId w:val="13"/>
        </w:numPr>
        <w:spacing w:after="0" w:line="240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папки-ширмы: «Ребенок – главный пассажир», «Мы за здоровый образ жизни», «Я ребенок и я имею право», «Как правильно организовать летний отдых», «О детском травматизме» и т. д.</w:t>
      </w:r>
    </w:p>
    <w:p w:rsidR="000F7642" w:rsidRPr="000F7642" w:rsidRDefault="000F7642" w:rsidP="003D54E9">
      <w:pPr>
        <w:numPr>
          <w:ilvl w:val="0"/>
          <w:numId w:val="13"/>
        </w:numPr>
        <w:spacing w:after="0" w:line="240" w:lineRule="auto"/>
        <w:ind w:right="0"/>
        <w:contextualSpacing/>
        <w:jc w:val="both"/>
        <w:rPr>
          <w:rFonts w:eastAsia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конкурсы: «Огородные фантазии», «Мастерская Деда Мороза»; фотовыставка «Подвиг прадеда</w:t>
      </w:r>
      <w:r w:rsidRPr="000F7642">
        <w:rPr>
          <w:rFonts w:eastAsia="Times New Roman"/>
          <w:color w:val="auto"/>
          <w:szCs w:val="24"/>
        </w:rPr>
        <w:t>»</w:t>
      </w:r>
    </w:p>
    <w:p w:rsidR="000F7642" w:rsidRPr="000F7642" w:rsidRDefault="000F7642" w:rsidP="003D54E9">
      <w:pPr>
        <w:numPr>
          <w:ilvl w:val="0"/>
          <w:numId w:val="13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праздники и развлечения; </w:t>
      </w:r>
    </w:p>
    <w:p w:rsidR="000F7642" w:rsidRPr="000F7642" w:rsidRDefault="000F7642" w:rsidP="003D54E9">
      <w:pPr>
        <w:numPr>
          <w:ilvl w:val="0"/>
          <w:numId w:val="13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дни открытых дверей.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  С целью получения информации об удовлетворенности родителей качеством услуг, предоставляемых дошкольным образов</w:t>
      </w:r>
      <w:r w:rsidR="004F465E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ательным учреждением, в апреле 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было проведено анкетирование, в котором участвовало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47  родителей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. Родители положительно отзываются о работе детского сада,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считают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что условия, созданные в учреждении, способствуют развитию способностей детей. Анализ анкетирования показал следующие результаты:</w:t>
      </w:r>
    </w:p>
    <w:p w:rsidR="000F7642" w:rsidRPr="000F7642" w:rsidRDefault="000F7642" w:rsidP="003D54E9">
      <w:pPr>
        <w:numPr>
          <w:ilvl w:val="0"/>
          <w:numId w:val="14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развитие интеллектуальных, музыкальных, физических способностей детей </w:t>
      </w:r>
      <w:proofErr w:type="gramStart"/>
      <w:r w:rsidRPr="000F7642">
        <w:rPr>
          <w:rFonts w:ascii="Times New Roman" w:eastAsia="Times New Roman" w:hAnsi="Times New Roman" w:cs="Times New Roman"/>
          <w:color w:val="auto"/>
          <w:szCs w:val="24"/>
        </w:rPr>
        <w:t>–  90</w:t>
      </w:r>
      <w:proofErr w:type="gramEnd"/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 %,</w:t>
      </w:r>
    </w:p>
    <w:p w:rsidR="000F7642" w:rsidRPr="000F7642" w:rsidRDefault="000F7642" w:rsidP="003D54E9">
      <w:pPr>
        <w:numPr>
          <w:ilvl w:val="0"/>
          <w:numId w:val="14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развитие художественно-эстетических способностей детей – 93 %;</w:t>
      </w:r>
    </w:p>
    <w:p w:rsidR="000F7642" w:rsidRPr="000F7642" w:rsidRDefault="000F7642" w:rsidP="003D54E9">
      <w:pPr>
        <w:numPr>
          <w:ilvl w:val="0"/>
          <w:numId w:val="14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способствование образовательного процесса дошкольного учреждения сохранению и развитию здоровья ребенка – 90%.</w:t>
      </w:r>
    </w:p>
    <w:p w:rsidR="000F7642" w:rsidRPr="000F7642" w:rsidRDefault="000F7642" w:rsidP="003D54E9">
      <w:pPr>
        <w:numPr>
          <w:ilvl w:val="0"/>
          <w:numId w:val="14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Степень удовлетворенности родителей результатами достижений своего ребенка в среднем составляет 92%;</w:t>
      </w:r>
    </w:p>
    <w:p w:rsidR="000F7642" w:rsidRPr="000F7642" w:rsidRDefault="000F7642" w:rsidP="003D54E9">
      <w:pPr>
        <w:numPr>
          <w:ilvl w:val="0"/>
          <w:numId w:val="14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14 опрошенных родителей детей выпускной группы   считают, что ребенок готов к школе – 96 %. </w:t>
      </w:r>
    </w:p>
    <w:p w:rsidR="000F7642" w:rsidRPr="000F7642" w:rsidRDefault="000F7642" w:rsidP="003D54E9">
      <w:pPr>
        <w:numPr>
          <w:ilvl w:val="0"/>
          <w:numId w:val="14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Предметно-игровая среда, созданная в группах – 96%.</w:t>
      </w:r>
    </w:p>
    <w:p w:rsidR="000F7642" w:rsidRPr="000F7642" w:rsidRDefault="000F7642" w:rsidP="003D54E9">
      <w:pPr>
        <w:numPr>
          <w:ilvl w:val="0"/>
          <w:numId w:val="14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94% родителей считают, что педагоги учитывают индивидуальные особенности каждого ребенка.</w:t>
      </w:r>
    </w:p>
    <w:p w:rsidR="000F7642" w:rsidRPr="000F7642" w:rsidRDefault="000F7642" w:rsidP="003D54E9">
      <w:pPr>
        <w:numPr>
          <w:ilvl w:val="0"/>
          <w:numId w:val="14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Удобен ли режим детского сада для родителей – 92%</w:t>
      </w:r>
    </w:p>
    <w:p w:rsidR="000F7642" w:rsidRPr="000F7642" w:rsidRDefault="000F7642" w:rsidP="003D54E9">
      <w:pPr>
        <w:numPr>
          <w:ilvl w:val="0"/>
          <w:numId w:val="14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Предоставляют ли педагоги консультативную и иную помощь родителям в вопросах воспитания ребёнка – 94%</w:t>
      </w:r>
    </w:p>
    <w:p w:rsidR="000F7642" w:rsidRPr="000F7642" w:rsidRDefault="000F7642" w:rsidP="003D54E9">
      <w:pPr>
        <w:numPr>
          <w:ilvl w:val="0"/>
          <w:numId w:val="14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Предоставляется ли родителям возможность участия в управлении детским садом, вносить предложения по улучшению работы – 96%</w:t>
      </w:r>
    </w:p>
    <w:p w:rsidR="000F7642" w:rsidRPr="000F7642" w:rsidRDefault="000F7642" w:rsidP="003D54E9">
      <w:pPr>
        <w:numPr>
          <w:ilvl w:val="0"/>
          <w:numId w:val="14"/>
        </w:numPr>
        <w:spacing w:after="0" w:line="276" w:lineRule="auto"/>
        <w:ind w:right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Оперативно ли рассматриваются администрацией и воспитателями детского сада и учитываются ли при дальнейшей работе предложения родителей – 94 %.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Анализ анкет показал, что в целом родители удовлетворены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качеством  услуг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, предоставляемых дошкольным образовательным учреждением. Педагоги учреждения оказывают помощь семьям, дети которых не посещают детский сад.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Дошкольникам,  не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являющимися воспитанниками </w:t>
      </w: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 xml:space="preserve">детского сада, оказываются разные виды услуг, цель которых – научить детей общению со сверстниками и взрослыми, умению заявить о себе, проявить и реализовать свои склонности.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Родительским комитетом проверялась организация питания, оздоровление, организация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воспитательно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-образовательного процесса. Родители принимали активное участие в проведении Дней открытых дверей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, .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воспитательно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-образовательном процессе детского сада.(открытые занятия, совместные досуги). С участием родителей проведены следующие мероприятия: большой спортивный праздник, посвященный Дню защитника Отечества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« Лучший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папа», выставки «Рождественская сказка», «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Масленница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.» и др.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 Совместно с активом родительского комитета благополучно решались вопросы оснащения и преобразования развивающей предметной игровой среды. Задача активного вовлечения родителей в образовательный процесс выполнена полностью.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u w:val="single"/>
          <w:lang w:eastAsia="en-US"/>
        </w:rPr>
        <w:t>Вывод:</w:t>
      </w: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val="en-US" w:eastAsia="en-US"/>
        </w:rPr>
        <w:t> </w:t>
      </w:r>
      <w:r w:rsidRPr="000F7642">
        <w:rPr>
          <w:rFonts w:ascii="Times New Roman" w:eastAsia="Calibri" w:hAnsi="Times New Roman" w:cs="Times New Roman"/>
          <w:color w:val="auto"/>
          <w:szCs w:val="24"/>
          <w:highlight w:val="white"/>
          <w:lang w:eastAsia="en-US"/>
        </w:rPr>
        <w:t>в ДОУ создаются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</w:t>
      </w:r>
    </w:p>
    <w:p w:rsidR="000F7642" w:rsidRPr="000F7642" w:rsidRDefault="000F7642" w:rsidP="000F7642">
      <w:pPr>
        <w:spacing w:after="200" w:line="276" w:lineRule="auto"/>
        <w:ind w:left="0" w:right="0" w:firstLine="708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 xml:space="preserve">Анализ работы ДОУ позволил выявить следующий </w:t>
      </w:r>
    </w:p>
    <w:p w:rsidR="000F7642" w:rsidRPr="000F7642" w:rsidRDefault="000F7642" w:rsidP="000F7642">
      <w:pPr>
        <w:spacing w:after="200" w:line="276" w:lineRule="auto"/>
        <w:ind w:left="0" w:right="0" w:firstLine="708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комплекс проблем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Анализ деятельности детского сада за 2017-2018 учебный год показал, что детский сад находится на стабильном уровне функционирования. Наиболее успешными в деятельности детского сада за год можно обозначить следующее: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- сложившийся стабильный коллектив; 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стабильно положительные результаты освоения детьми Программы.</w:t>
      </w:r>
    </w:p>
    <w:p w:rsidR="000F7642" w:rsidRPr="000F7642" w:rsidRDefault="000F7642" w:rsidP="000F7642">
      <w:pPr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   Работа в детском саду с двумя разновозрастными группами осложняются по ряду причин:</w:t>
      </w:r>
    </w:p>
    <w:p w:rsidR="000F7642" w:rsidRPr="000F7642" w:rsidRDefault="000F7642" w:rsidP="000F7642">
      <w:pPr>
        <w:tabs>
          <w:tab w:val="num" w:pos="-1080"/>
        </w:tabs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отсутствие медицинского работника значительно усложняет процесс организации оздоровительной работы в детском саду;</w:t>
      </w:r>
    </w:p>
    <w:p w:rsidR="000F7642" w:rsidRPr="000F7642" w:rsidRDefault="000F7642" w:rsidP="000F7642">
      <w:pPr>
        <w:tabs>
          <w:tab w:val="left" w:pos="-1080"/>
        </w:tabs>
        <w:spacing w:after="0" w:line="276" w:lineRule="auto"/>
        <w:ind w:left="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– несмотря на положительные стороны развития и воспитания детей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в  разновозрастной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группе, тем не менее наличие в одной группе детей разного возраста усложняет организацию образовательного процесса.  </w:t>
      </w:r>
    </w:p>
    <w:p w:rsidR="000F7642" w:rsidRPr="000F7642" w:rsidRDefault="000F7642" w:rsidP="000F7642">
      <w:pPr>
        <w:spacing w:after="200" w:line="276" w:lineRule="auto"/>
        <w:ind w:left="0" w:right="0" w:firstLine="18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 Мы считаем, что работа коллектива детского сада в истекшем году была достаточно результативна.</w:t>
      </w:r>
    </w:p>
    <w:p w:rsidR="000F7642" w:rsidRPr="000F7642" w:rsidRDefault="000F7642" w:rsidP="000F7642">
      <w:pPr>
        <w:spacing w:after="200" w:line="276" w:lineRule="auto"/>
        <w:ind w:left="0" w:right="0" w:firstLine="18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В будущем учебном году перед коллективом стоят задачи корректировки образовательной программы с учетом контингента детей, работы над интеграцией образовательных областей.  </w:t>
      </w:r>
    </w:p>
    <w:p w:rsidR="000F7642" w:rsidRPr="000F7642" w:rsidRDefault="000F7642" w:rsidP="000F7642">
      <w:pPr>
        <w:spacing w:after="200" w:line="276" w:lineRule="auto"/>
        <w:ind w:left="0" w:right="0" w:firstLine="18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   Постепенной переход к ФГОС:</w:t>
      </w:r>
    </w:p>
    <w:p w:rsidR="000F7642" w:rsidRPr="000F7642" w:rsidRDefault="000F7642" w:rsidP="003D54E9">
      <w:pPr>
        <w:numPr>
          <w:ilvl w:val="0"/>
          <w:numId w:val="10"/>
        </w:numPr>
        <w:spacing w:after="0" w:line="240" w:lineRule="auto"/>
        <w:ind w:right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Работу ДОУ необходимо направить на активизацию учебно-воспитательной работы для достижения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результатов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соответствующих требованиям времени и постоянно изменяющимся запросам общества.</w:t>
      </w:r>
    </w:p>
    <w:p w:rsidR="000F7642" w:rsidRPr="000F7642" w:rsidRDefault="000F7642" w:rsidP="003D54E9">
      <w:pPr>
        <w:numPr>
          <w:ilvl w:val="0"/>
          <w:numId w:val="10"/>
        </w:numPr>
        <w:spacing w:after="0" w:line="240" w:lineRule="auto"/>
        <w:ind w:right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Усилия  педагогического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коллектива направить на создание условий для  развития  ребенка как свободной, ответственной и  творческой личности.</w:t>
      </w:r>
    </w:p>
    <w:p w:rsidR="000F7642" w:rsidRPr="000F7642" w:rsidRDefault="000F7642" w:rsidP="003D54E9">
      <w:pPr>
        <w:numPr>
          <w:ilvl w:val="0"/>
          <w:numId w:val="10"/>
        </w:numPr>
        <w:spacing w:after="0" w:line="240" w:lineRule="auto"/>
        <w:ind w:right="0"/>
        <w:jc w:val="both"/>
        <w:rPr>
          <w:rFonts w:ascii="Times New Roman" w:eastAsia="Calibri" w:hAnsi="Times New Roman" w:cs="Times New Roman"/>
          <w:i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lastRenderedPageBreak/>
        <w:t xml:space="preserve">Целенаправленно проводить работу по внедрению и разработке новых педагогических технологий. </w:t>
      </w:r>
    </w:p>
    <w:p w:rsidR="000F7642" w:rsidRPr="000F7642" w:rsidRDefault="000F7642" w:rsidP="003D54E9">
      <w:pPr>
        <w:numPr>
          <w:ilvl w:val="0"/>
          <w:numId w:val="10"/>
        </w:numPr>
        <w:spacing w:after="0" w:line="240" w:lineRule="auto"/>
        <w:ind w:right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Более высокому качеству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воспитательно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-образовательной работы препятствует недостаточное </w:t>
      </w:r>
      <w:proofErr w:type="gram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оснащение  педагогического</w:t>
      </w:r>
      <w:proofErr w:type="gram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процесса наглядным   и демонстрационным материалом.</w:t>
      </w:r>
    </w:p>
    <w:p w:rsidR="000F7642" w:rsidRPr="000F7642" w:rsidRDefault="000F7642" w:rsidP="000F7642">
      <w:pPr>
        <w:spacing w:after="200" w:line="276" w:lineRule="auto"/>
        <w:ind w:left="720" w:right="0" w:firstLine="0"/>
        <w:jc w:val="both"/>
        <w:rPr>
          <w:rFonts w:ascii="Times New Roman" w:eastAsia="Calibri" w:hAnsi="Times New Roman" w:cs="Times New Roman"/>
          <w:b/>
          <w:bCs/>
          <w:color w:val="auto"/>
          <w:szCs w:val="24"/>
          <w:highlight w:val="white"/>
          <w:lang w:eastAsia="en-US"/>
        </w:rPr>
      </w:pPr>
    </w:p>
    <w:p w:rsidR="000F7642" w:rsidRPr="000F7642" w:rsidRDefault="000F7642" w:rsidP="000F7642">
      <w:pPr>
        <w:spacing w:after="200" w:line="276" w:lineRule="auto"/>
        <w:ind w:left="720" w:right="0" w:firstLine="0"/>
        <w:jc w:val="center"/>
        <w:rPr>
          <w:rFonts w:ascii="Times New Roman" w:eastAsia="Calibri" w:hAnsi="Times New Roman" w:cs="Times New Roman"/>
          <w:b/>
          <w:bCs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bCs/>
          <w:color w:val="auto"/>
          <w:szCs w:val="24"/>
          <w:highlight w:val="white"/>
          <w:lang w:eastAsia="en-US"/>
        </w:rPr>
        <w:t>14.Основные направления ближайшего развития ДОУ</w:t>
      </w:r>
    </w:p>
    <w:p w:rsidR="000F7642" w:rsidRPr="000F7642" w:rsidRDefault="000F7642" w:rsidP="000F7642">
      <w:pPr>
        <w:spacing w:after="200" w:line="276" w:lineRule="auto"/>
        <w:ind w:left="0" w:right="0" w:firstLine="709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 Для того чтобы детский сад, учитывая запросы родителей, выжил в современных условиях, необходимо выстраивать стратегию развития ДОУ так, чтобы быть современным, востребованным, авторитетным, открытым образовательным пространством. Для достижения данной цели необходимо:  </w:t>
      </w:r>
    </w:p>
    <w:p w:rsidR="000F7642" w:rsidRPr="000F7642" w:rsidRDefault="000F7642" w:rsidP="003D54E9">
      <w:pPr>
        <w:keepNext/>
        <w:numPr>
          <w:ilvl w:val="0"/>
          <w:numId w:val="11"/>
        </w:numPr>
        <w:spacing w:after="0" w:line="240" w:lineRule="auto"/>
        <w:ind w:right="0"/>
        <w:jc w:val="both"/>
        <w:outlineLvl w:val="0"/>
        <w:rPr>
          <w:rFonts w:ascii="Times New Roman" w:eastAsia="Times New Roman" w:hAnsi="Times New Roman" w:cs="Times New Roman"/>
          <w:color w:val="auto"/>
          <w:kern w:val="32"/>
          <w:szCs w:val="24"/>
          <w:lang w:eastAsia="en-US"/>
        </w:rPr>
      </w:pPr>
      <w:r w:rsidRPr="000F7642">
        <w:rPr>
          <w:rFonts w:ascii="Times New Roman" w:eastAsia="Times New Roman" w:hAnsi="Times New Roman" w:cs="Times New Roman"/>
          <w:color w:val="auto"/>
          <w:kern w:val="32"/>
          <w:szCs w:val="24"/>
          <w:lang w:eastAsia="en-US"/>
        </w:rPr>
        <w:t xml:space="preserve">повышение конкурентной способности ДОУ с его возможностью осуществления физического и психического развития, коррекции и оздоровления всех воспитанников за счет повышения качества образовательного процесса (совершенствование профессиональных умений сотрудников, рационализация использования рабочего </w:t>
      </w:r>
      <w:proofErr w:type="spellStart"/>
      <w:r w:rsidRPr="000F7642">
        <w:rPr>
          <w:rFonts w:ascii="Times New Roman" w:eastAsia="Times New Roman" w:hAnsi="Times New Roman" w:cs="Times New Roman"/>
          <w:color w:val="auto"/>
          <w:kern w:val="32"/>
          <w:szCs w:val="24"/>
          <w:lang w:eastAsia="en-US"/>
        </w:rPr>
        <w:t>времении</w:t>
      </w:r>
      <w:proofErr w:type="spellEnd"/>
      <w:r w:rsidRPr="000F7642">
        <w:rPr>
          <w:rFonts w:ascii="Times New Roman" w:eastAsia="Times New Roman" w:hAnsi="Times New Roman" w:cs="Times New Roman"/>
          <w:color w:val="auto"/>
          <w:kern w:val="32"/>
          <w:szCs w:val="24"/>
          <w:lang w:eastAsia="en-US"/>
        </w:rPr>
        <w:t xml:space="preserve"> ресурсов ДОУ);</w:t>
      </w:r>
    </w:p>
    <w:p w:rsidR="000F7642" w:rsidRPr="000F7642" w:rsidRDefault="000F7642" w:rsidP="000F7642">
      <w:pPr>
        <w:spacing w:after="0" w:line="240" w:lineRule="auto"/>
        <w:ind w:left="283" w:righ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</w:pPr>
    </w:p>
    <w:p w:rsidR="000F7642" w:rsidRPr="000F7642" w:rsidRDefault="000F7642" w:rsidP="000F7642">
      <w:pPr>
        <w:spacing w:after="0" w:line="240" w:lineRule="auto"/>
        <w:ind w:left="283" w:right="0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b/>
          <w:bCs/>
          <w:i/>
          <w:iCs/>
          <w:color w:val="auto"/>
          <w:szCs w:val="24"/>
        </w:rPr>
        <w:t>Основные ориентиры и направления:</w:t>
      </w:r>
    </w:p>
    <w:p w:rsidR="000F7642" w:rsidRPr="000F7642" w:rsidRDefault="000F7642" w:rsidP="000F7642">
      <w:pPr>
        <w:spacing w:after="200" w:line="276" w:lineRule="auto"/>
        <w:ind w:left="72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обеспечение совокупности принципов, обеспечивающих реализацию образовательного процесса и обогащающих личностное развитие;</w:t>
      </w:r>
    </w:p>
    <w:p w:rsidR="000F7642" w:rsidRPr="000F7642" w:rsidRDefault="000F7642" w:rsidP="000F7642">
      <w:pPr>
        <w:spacing w:after="200" w:line="276" w:lineRule="auto"/>
        <w:ind w:left="72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 ориентированность учреждения на возрастные и индивидуальные особенности детей, запросы семьи, требования государства и общества;</w:t>
      </w:r>
    </w:p>
    <w:p w:rsidR="000F7642" w:rsidRPr="000F7642" w:rsidRDefault="000F7642" w:rsidP="000F7642">
      <w:pPr>
        <w:spacing w:after="200" w:line="276" w:lineRule="auto"/>
        <w:ind w:left="72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обеспечение устойчивости, позитивного изменения образовательного процесса в направлении интеграции и целостности, переход от реального к потенциальному качеству;</w:t>
      </w:r>
    </w:p>
    <w:p w:rsidR="000F7642" w:rsidRPr="000F7642" w:rsidRDefault="000F7642" w:rsidP="000F7642">
      <w:pPr>
        <w:spacing w:after="200" w:line="276" w:lineRule="auto"/>
        <w:ind w:left="72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- разработка комплексного подхода к управлению качеством дошкольного образования в направлении: стабилизация –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программно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 – целевое развитие – отслеживание результатов;</w:t>
      </w:r>
    </w:p>
    <w:p w:rsidR="000F7642" w:rsidRPr="000F7642" w:rsidRDefault="000F7642" w:rsidP="000F7642">
      <w:pPr>
        <w:spacing w:after="200" w:line="276" w:lineRule="auto"/>
        <w:ind w:left="72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- совершенствование организационной культуры с определением позиций: с позиции отношения к ребенку как уникально развивающейся личности; с позиции ориентированности на качество дошкольного образования;</w:t>
      </w:r>
    </w:p>
    <w:p w:rsidR="000F7642" w:rsidRPr="000F7642" w:rsidRDefault="000F7642" w:rsidP="000F7642">
      <w:pPr>
        <w:spacing w:after="200" w:line="276" w:lineRule="auto"/>
        <w:ind w:left="720" w:right="0" w:firstLine="0"/>
        <w:jc w:val="both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 xml:space="preserve">- повышение эффективности управления в направлении </w:t>
      </w:r>
      <w:proofErr w:type="spellStart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гуманизации</w:t>
      </w:r>
      <w:proofErr w:type="spellEnd"/>
      <w:r w:rsidRPr="000F7642">
        <w:rPr>
          <w:rFonts w:ascii="Times New Roman" w:eastAsia="Calibri" w:hAnsi="Times New Roman" w:cs="Times New Roman"/>
          <w:color w:val="auto"/>
          <w:szCs w:val="24"/>
          <w:lang w:eastAsia="en-US"/>
        </w:rPr>
        <w:t>, демократизации, адаптивности, компетентности.</w:t>
      </w:r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Задачи на 2017 -2018 учебный год:</w:t>
      </w:r>
    </w:p>
    <w:p w:rsidR="000F7642" w:rsidRPr="000F7642" w:rsidRDefault="000F7642" w:rsidP="000F7642">
      <w:pPr>
        <w:spacing w:after="0" w:line="276" w:lineRule="auto"/>
        <w:ind w:left="0" w:right="0" w:firstLine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proofErr w:type="gramStart"/>
      <w:r w:rsidRPr="000F7642">
        <w:rPr>
          <w:rFonts w:ascii="Times New Roman" w:eastAsia="Times New Roman" w:hAnsi="Times New Roman" w:cs="Times New Roman"/>
          <w:color w:val="auto"/>
          <w:szCs w:val="24"/>
        </w:rPr>
        <w:t>1.Активизировать  работу</w:t>
      </w:r>
      <w:proofErr w:type="gramEnd"/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 по формированию у всех участников образовательного процесса (дети, педагоги, родители) осознанного отношения к своему здоровью, способствующего повышению защитных свойств организма, снижению заболеваемости.</w:t>
      </w:r>
    </w:p>
    <w:p w:rsidR="000F7642" w:rsidRPr="000F7642" w:rsidRDefault="000F7642" w:rsidP="000F7642">
      <w:pPr>
        <w:spacing w:after="0" w:line="276" w:lineRule="auto"/>
        <w:ind w:left="0" w:right="0" w:firstLine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 2.  Развивать познавательно-речевую активность дошкольников в процессе                        интеграции     образовательных областей в соответствии </w:t>
      </w:r>
      <w:proofErr w:type="gramStart"/>
      <w:r w:rsidRPr="000F7642">
        <w:rPr>
          <w:rFonts w:ascii="Times New Roman" w:eastAsia="Times New Roman" w:hAnsi="Times New Roman" w:cs="Times New Roman"/>
          <w:color w:val="auto"/>
          <w:szCs w:val="24"/>
        </w:rPr>
        <w:t>с  требованиями</w:t>
      </w:r>
      <w:proofErr w:type="gramEnd"/>
      <w:r w:rsidRPr="000F7642">
        <w:rPr>
          <w:rFonts w:ascii="Times New Roman" w:eastAsia="Times New Roman" w:hAnsi="Times New Roman" w:cs="Times New Roman"/>
          <w:color w:val="auto"/>
          <w:szCs w:val="24"/>
        </w:rPr>
        <w:t xml:space="preserve"> ФГОС, развивать их   коммуникативные способности.</w:t>
      </w:r>
    </w:p>
    <w:p w:rsidR="000F7642" w:rsidRPr="000F7642" w:rsidRDefault="000F7642" w:rsidP="000F7642">
      <w:pPr>
        <w:spacing w:after="0" w:line="276" w:lineRule="auto"/>
        <w:ind w:left="0" w:right="0" w:firstLine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0F7642">
        <w:rPr>
          <w:rFonts w:ascii="Times New Roman" w:eastAsia="Times New Roman" w:hAnsi="Times New Roman" w:cs="Times New Roman"/>
          <w:color w:val="auto"/>
          <w:szCs w:val="24"/>
        </w:rPr>
        <w:t>3. Развивать экологическую культуру детей: человечность, доброта, ответственное отношение к окружающей природе.</w:t>
      </w:r>
    </w:p>
    <w:p w:rsidR="000F7642" w:rsidRPr="000F7642" w:rsidRDefault="000F7642" w:rsidP="000F7642">
      <w:pPr>
        <w:spacing w:after="0" w:line="276" w:lineRule="auto"/>
        <w:ind w:left="0" w:right="0" w:firstLine="0"/>
        <w:contextualSpacing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0F7642" w:rsidRPr="000F7642" w:rsidRDefault="000F7642" w:rsidP="000F7642">
      <w:pPr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lastRenderedPageBreak/>
        <w:t xml:space="preserve">Показатели деятельности дошкольной образовательной организации, подлежащей </w:t>
      </w:r>
      <w:proofErr w:type="spellStart"/>
      <w:r w:rsidRPr="000F7642"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  <w:t>самообследованию</w:t>
      </w:r>
      <w:proofErr w:type="spellEnd"/>
    </w:p>
    <w:p w:rsidR="000F7642" w:rsidRPr="000F7642" w:rsidRDefault="000F7642" w:rsidP="000F7642">
      <w:pPr>
        <w:spacing w:after="200" w:line="276" w:lineRule="auto"/>
        <w:ind w:left="0" w:right="0" w:firstLine="0"/>
        <w:jc w:val="both"/>
        <w:rPr>
          <w:rFonts w:ascii="Times New Roman" w:eastAsia="Calibri" w:hAnsi="Times New Roman" w:cs="Times New Roman"/>
          <w:b/>
          <w:color w:val="auto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6248"/>
        <w:gridCol w:w="2337"/>
      </w:tblGrid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№ п/п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Показатели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Единица измерения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46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proofErr w:type="gramStart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  режиме</w:t>
            </w:r>
            <w:proofErr w:type="gramEnd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полного дня (8-12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36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 режиме КМП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10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 семейной дошкольной группе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 форме педагогического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5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Общая численность воспитанников в возрасте от 3-8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41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79,6%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1.4.1.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 режиме полного дня (8-12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36/84%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1.4.2.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 режиме продленного дня (12-14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0 %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1.4.3.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 режиме круглосуточного пребывания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0 %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0/0 %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1.5.1.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0/0 %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1.5.2.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0/0%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1.5.3.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По присмотру и уходу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0/ 0%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 дня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1.7.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3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1.7.1.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Численность/удельный вес численности педагогических работников, имеющих </w:t>
            </w:r>
            <w:proofErr w:type="gramStart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высшее  образование</w:t>
            </w:r>
            <w:proofErr w:type="gramEnd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0/0%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1.7.2.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Численность/удельный вес численности педагогических работников, имеющих </w:t>
            </w:r>
            <w:proofErr w:type="gramStart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высшее  образование</w:t>
            </w:r>
            <w:proofErr w:type="gramEnd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 педагогической направленности (профиля)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0/ 0%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1.7.3.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1/33,3%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1.7.4.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1/33,3%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1.8.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1/33,3%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1.8.1.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Высшая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1.8.2.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Первая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1/33,2%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1.9.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работы, которых составляет: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1.9.1.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До 5 лет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2/66,6%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1.9.2.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Свыше 30 лет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1/33,3%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1.10.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0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1/33,3 %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Численность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</w:t>
            </w:r>
            <w:proofErr w:type="gramStart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деятельности,  в</w:t>
            </w:r>
            <w:proofErr w:type="gramEnd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общей численности педагогических и административно-хозяйственных работников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3/100 %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lastRenderedPageBreak/>
              <w:t>1.13.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</w:t>
            </w:r>
            <w:proofErr w:type="gramStart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применению  в</w:t>
            </w:r>
            <w:proofErr w:type="gramEnd"/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 образовательном процессе федеральных государственных образовательных стандартов   в общей численности педагогических и административно-хозяйственных работников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4/100 %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Соотношение «педагогический работник/воспитанник» в дошкольной образовательной организации.</w:t>
            </w:r>
          </w:p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1/14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1.15.1.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Музыкального руководителя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1.15.2.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Инструктора по физической культуре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1.15.3.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Учителя-логопеда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1.15.4.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Логопеда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1.15.5.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Учителя-дефектолога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1.15.6.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Педагога-психолога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5960AB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5960AB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b/>
                <w:color w:val="auto"/>
                <w:szCs w:val="24"/>
                <w:lang w:eastAsia="en-US"/>
              </w:rPr>
              <w:t xml:space="preserve">Инфраструктура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highlight w:val="red"/>
                <w:lang w:eastAsia="en-US"/>
              </w:rPr>
            </w:pP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A47DB5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A47DB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4,2 кв. м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A47DB5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A47DB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142 кв. м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 xml:space="preserve">Наличие физкультурного зала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A47DB5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A47DB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Наличие музыкального зала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A47DB5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A47DB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нет</w:t>
            </w:r>
          </w:p>
        </w:tc>
      </w:tr>
      <w:tr w:rsidR="000F7642" w:rsidRPr="000F7642" w:rsidTr="000F7642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2.5.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0F7642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0F7642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642" w:rsidRPr="00A47DB5" w:rsidRDefault="000F7642" w:rsidP="000F7642">
            <w:pPr>
              <w:spacing w:after="200" w:line="276" w:lineRule="auto"/>
              <w:ind w:left="0" w:right="0" w:firstLine="0"/>
              <w:jc w:val="both"/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</w:pPr>
            <w:r w:rsidRPr="00A47DB5">
              <w:rPr>
                <w:rFonts w:ascii="Times New Roman" w:eastAsia="Calibri" w:hAnsi="Times New Roman" w:cs="Times New Roman"/>
                <w:color w:val="auto"/>
                <w:szCs w:val="24"/>
                <w:lang w:eastAsia="en-US"/>
              </w:rPr>
              <w:t>да</w:t>
            </w:r>
          </w:p>
        </w:tc>
      </w:tr>
    </w:tbl>
    <w:p w:rsidR="00A47DB5" w:rsidRDefault="00A47DB5" w:rsidP="000F7642">
      <w:pPr>
        <w:tabs>
          <w:tab w:val="left" w:pos="1650"/>
        </w:tabs>
        <w:spacing w:after="200" w:line="276" w:lineRule="auto"/>
        <w:ind w:left="0" w:right="0" w:firstLine="0"/>
        <w:rPr>
          <w:rFonts w:ascii="Calibri" w:eastAsia="Calibri" w:hAnsi="Calibri" w:cs="Times New Roman"/>
          <w:color w:val="auto"/>
          <w:sz w:val="22"/>
          <w:lang w:eastAsia="en-US"/>
        </w:rPr>
      </w:pPr>
    </w:p>
    <w:p w:rsidR="000F7642" w:rsidRPr="00A47DB5" w:rsidRDefault="004F465E" w:rsidP="000F7642">
      <w:pPr>
        <w:tabs>
          <w:tab w:val="left" w:pos="1650"/>
        </w:tabs>
        <w:spacing w:after="200" w:line="276" w:lineRule="auto"/>
        <w:ind w:left="0" w:right="0" w:firstLine="0"/>
        <w:rPr>
          <w:rFonts w:ascii="Times New Roman" w:eastAsia="Calibri" w:hAnsi="Times New Roman" w:cs="Times New Roman"/>
          <w:color w:val="auto"/>
          <w:szCs w:val="24"/>
          <w:lang w:eastAsia="en-US"/>
        </w:rPr>
      </w:pPr>
      <w:r>
        <w:rPr>
          <w:rFonts w:ascii="Calibri" w:eastAsia="Calibri" w:hAnsi="Calibri" w:cs="Times New Roman"/>
          <w:color w:val="auto"/>
          <w:sz w:val="22"/>
          <w:lang w:eastAsia="en-US"/>
        </w:rPr>
        <w:t xml:space="preserve"> </w:t>
      </w:r>
    </w:p>
    <w:p w:rsidR="000F7642" w:rsidRPr="000F7642" w:rsidRDefault="000F7642" w:rsidP="000F7642">
      <w:pPr>
        <w:spacing w:after="0" w:line="240" w:lineRule="auto"/>
        <w:ind w:left="0" w:right="0" w:firstLine="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:rsidR="000F7642" w:rsidRPr="000F7642" w:rsidRDefault="000F7642" w:rsidP="000F7642">
      <w:pPr>
        <w:spacing w:after="200" w:line="276" w:lineRule="auto"/>
        <w:ind w:left="0" w:right="284" w:firstLine="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0F7642" w:rsidRPr="000F7642" w:rsidRDefault="000F7642" w:rsidP="000F7642">
      <w:pPr>
        <w:spacing w:after="200" w:line="276" w:lineRule="auto"/>
        <w:ind w:left="0" w:right="0" w:firstLine="0"/>
        <w:jc w:val="center"/>
        <w:rPr>
          <w:rFonts w:ascii="Times New Roman" w:eastAsia="Calibri" w:hAnsi="Times New Roman" w:cs="Times New Roman"/>
          <w:b/>
          <w:szCs w:val="24"/>
        </w:rPr>
      </w:pPr>
    </w:p>
    <w:p w:rsidR="00163C8A" w:rsidRDefault="00163C8A">
      <w:pPr>
        <w:spacing w:after="0" w:line="259" w:lineRule="auto"/>
        <w:ind w:left="283" w:right="0" w:firstLine="0"/>
        <w:jc w:val="both"/>
      </w:pPr>
    </w:p>
    <w:sectPr w:rsidR="00163C8A">
      <w:footerReference w:type="even" r:id="rId11"/>
      <w:footerReference w:type="default" r:id="rId12"/>
      <w:footerReference w:type="first" r:id="rId13"/>
      <w:pgSz w:w="11906" w:h="16838"/>
      <w:pgMar w:top="850" w:right="334" w:bottom="1162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93A" w:rsidRDefault="003E093A">
      <w:pPr>
        <w:spacing w:after="0" w:line="240" w:lineRule="auto"/>
      </w:pPr>
      <w:r>
        <w:separator/>
      </w:r>
    </w:p>
  </w:endnote>
  <w:endnote w:type="continuationSeparator" w:id="0">
    <w:p w:rsidR="003E093A" w:rsidRDefault="003E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AB" w:rsidRDefault="005960AB">
    <w:pPr>
      <w:tabs>
        <w:tab w:val="center" w:pos="9587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AB" w:rsidRDefault="005960AB">
    <w:pPr>
      <w:tabs>
        <w:tab w:val="center" w:pos="9587"/>
      </w:tabs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AC2B5D" w:rsidRPr="00AC2B5D">
      <w:rPr>
        <w:rFonts w:ascii="Times New Roman" w:eastAsia="Times New Roman" w:hAnsi="Times New Roman" w:cs="Times New Roman"/>
        <w:noProof/>
        <w:sz w:val="20"/>
      </w:rPr>
      <w:t>20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AB" w:rsidRDefault="005960AB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93A" w:rsidRDefault="003E093A">
      <w:pPr>
        <w:spacing w:after="0" w:line="240" w:lineRule="auto"/>
      </w:pPr>
      <w:r>
        <w:separator/>
      </w:r>
    </w:p>
  </w:footnote>
  <w:footnote w:type="continuationSeparator" w:id="0">
    <w:p w:rsidR="003E093A" w:rsidRDefault="003E0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84EE27A"/>
    <w:lvl w:ilvl="0">
      <w:start w:val="1"/>
      <w:numFmt w:val="bullet"/>
      <w:pStyle w:val="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7"/>
    <w:multiLevelType w:val="multilevel"/>
    <w:tmpl w:val="00000007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91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E"/>
    <w:multiLevelType w:val="single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167B2FE6"/>
    <w:multiLevelType w:val="hybridMultilevel"/>
    <w:tmpl w:val="4AD8AE74"/>
    <w:styleLink w:val="123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25B3A"/>
    <w:multiLevelType w:val="hybridMultilevel"/>
    <w:tmpl w:val="F21486D2"/>
    <w:lvl w:ilvl="0" w:tplc="1D64F8E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22443DD"/>
    <w:multiLevelType w:val="hybridMultilevel"/>
    <w:tmpl w:val="8BB41F7E"/>
    <w:styleLink w:val="11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4B4107A"/>
    <w:multiLevelType w:val="hybridMultilevel"/>
    <w:tmpl w:val="BBBA5D0A"/>
    <w:styleLink w:val="13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3E016977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410C46"/>
    <w:multiLevelType w:val="hybridMultilevel"/>
    <w:tmpl w:val="5EE29882"/>
    <w:styleLink w:val="12"/>
    <w:lvl w:ilvl="0" w:tplc="BA1449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B3E40"/>
    <w:multiLevelType w:val="multilevel"/>
    <w:tmpl w:val="3C087FF2"/>
    <w:styleLink w:val="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0B771B"/>
    <w:multiLevelType w:val="hybridMultilevel"/>
    <w:tmpl w:val="57C490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5625D1"/>
    <w:multiLevelType w:val="hybridMultilevel"/>
    <w:tmpl w:val="A2B2F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847E52"/>
    <w:multiLevelType w:val="hybridMultilevel"/>
    <w:tmpl w:val="55A8643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B0709E"/>
    <w:multiLevelType w:val="hybridMultilevel"/>
    <w:tmpl w:val="7F846844"/>
    <w:styleLink w:val="12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D0E7B44"/>
    <w:multiLevelType w:val="hybridMultilevel"/>
    <w:tmpl w:val="A6BC0A28"/>
    <w:lvl w:ilvl="0" w:tplc="4A2A88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EE6EE1"/>
    <w:multiLevelType w:val="hybridMultilevel"/>
    <w:tmpl w:val="2126180C"/>
    <w:lvl w:ilvl="0" w:tplc="D07A7BF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>
    <w:nsid w:val="79690C6A"/>
    <w:multiLevelType w:val="hybridMultilevel"/>
    <w:tmpl w:val="EE98D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9"/>
  </w:num>
  <w:num w:numId="5">
    <w:abstractNumId w:val="12"/>
  </w:num>
  <w:num w:numId="6">
    <w:abstractNumId w:val="11"/>
  </w:num>
  <w:num w:numId="7">
    <w:abstractNumId w:val="0"/>
  </w:num>
  <w:num w:numId="8">
    <w:abstractNumId w:val="7"/>
  </w:num>
  <w:num w:numId="9">
    <w:abstractNumId w:val="18"/>
  </w:num>
  <w:num w:numId="10">
    <w:abstractNumId w:val="15"/>
  </w:num>
  <w:num w:numId="11">
    <w:abstractNumId w:val="19"/>
  </w:num>
  <w:num w:numId="12">
    <w:abstractNumId w:val="16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C8A"/>
    <w:rsid w:val="000F7642"/>
    <w:rsid w:val="00163C8A"/>
    <w:rsid w:val="0019335B"/>
    <w:rsid w:val="001967A0"/>
    <w:rsid w:val="003D54E9"/>
    <w:rsid w:val="003E093A"/>
    <w:rsid w:val="003E7556"/>
    <w:rsid w:val="004F465E"/>
    <w:rsid w:val="005960AB"/>
    <w:rsid w:val="0068531B"/>
    <w:rsid w:val="00885E63"/>
    <w:rsid w:val="00A47DB5"/>
    <w:rsid w:val="00AC2B5D"/>
    <w:rsid w:val="00D45404"/>
    <w:rsid w:val="00DA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B4464-1E46-446C-A69F-A10BD777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6" w:lineRule="auto"/>
      <w:ind w:left="154" w:right="1077" w:hanging="10"/>
    </w:pPr>
    <w:rPr>
      <w:rFonts w:ascii="Arial" w:eastAsia="Arial" w:hAnsi="Arial" w:cs="Arial"/>
      <w:color w:val="000000"/>
      <w:sz w:val="24"/>
    </w:rPr>
  </w:style>
  <w:style w:type="paragraph" w:styleId="10">
    <w:name w:val="heading 1"/>
    <w:next w:val="a"/>
    <w:link w:val="14"/>
    <w:unhideWhenUsed/>
    <w:qFormat/>
    <w:pPr>
      <w:keepNext/>
      <w:keepLines/>
      <w:spacing w:after="26" w:line="250" w:lineRule="auto"/>
      <w:ind w:left="10" w:right="522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paragraph" w:styleId="2">
    <w:name w:val="heading 2"/>
    <w:basedOn w:val="a"/>
    <w:next w:val="a"/>
    <w:link w:val="20"/>
    <w:unhideWhenUsed/>
    <w:qFormat/>
    <w:rsid w:val="000F7642"/>
    <w:pPr>
      <w:keepNext/>
      <w:keepLines/>
      <w:spacing w:before="40" w:after="0" w:line="276" w:lineRule="auto"/>
      <w:ind w:left="0" w:right="0"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0F7642"/>
    <w:pPr>
      <w:keepNext/>
      <w:framePr w:hSpace="180" w:wrap="notBeside" w:vAnchor="text" w:hAnchor="margin" w:x="-792" w:y="80"/>
      <w:spacing w:after="0" w:line="240" w:lineRule="auto"/>
      <w:ind w:left="0" w:right="0" w:firstLine="0"/>
      <w:jc w:val="center"/>
      <w:outlineLvl w:val="2"/>
    </w:pPr>
    <w:rPr>
      <w:rFonts w:ascii="Times New Roman" w:eastAsia="Times New Roman" w:hAnsi="Times New Roman" w:cs="Times New Roman"/>
      <w:b/>
      <w:color w:val="auto"/>
      <w:sz w:val="16"/>
      <w:szCs w:val="20"/>
    </w:rPr>
  </w:style>
  <w:style w:type="paragraph" w:styleId="4">
    <w:name w:val="heading 4"/>
    <w:basedOn w:val="a"/>
    <w:next w:val="a"/>
    <w:link w:val="40"/>
    <w:qFormat/>
    <w:rsid w:val="000F7642"/>
    <w:pPr>
      <w:keepNext/>
      <w:spacing w:after="0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color w:val="auto"/>
      <w:sz w:val="17"/>
      <w:szCs w:val="24"/>
    </w:rPr>
  </w:style>
  <w:style w:type="paragraph" w:styleId="50">
    <w:name w:val="heading 5"/>
    <w:basedOn w:val="a"/>
    <w:next w:val="a"/>
    <w:link w:val="51"/>
    <w:qFormat/>
    <w:rsid w:val="000F7642"/>
    <w:pPr>
      <w:spacing w:before="240" w:after="60" w:line="240" w:lineRule="auto"/>
      <w:ind w:left="0" w:right="0" w:firstLine="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qFormat/>
    <w:rsid w:val="000F7642"/>
    <w:pPr>
      <w:keepNext/>
      <w:spacing w:after="0" w:line="240" w:lineRule="auto"/>
      <w:ind w:left="0" w:right="0" w:firstLine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Заголовок 1 Знак"/>
    <w:link w:val="10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rsid w:val="000F76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0F7642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40">
    <w:name w:val="Заголовок 4 Знак"/>
    <w:basedOn w:val="a0"/>
    <w:link w:val="4"/>
    <w:rsid w:val="000F7642"/>
    <w:rPr>
      <w:rFonts w:ascii="Times New Roman" w:eastAsia="Times New Roman" w:hAnsi="Times New Roman" w:cs="Times New Roman"/>
      <w:b/>
      <w:bCs/>
      <w:sz w:val="17"/>
      <w:szCs w:val="24"/>
    </w:rPr>
  </w:style>
  <w:style w:type="character" w:customStyle="1" w:styleId="51">
    <w:name w:val="Заголовок 5 Знак"/>
    <w:basedOn w:val="a0"/>
    <w:link w:val="50"/>
    <w:rsid w:val="000F764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F7642"/>
    <w:rPr>
      <w:rFonts w:ascii="Times New Roman" w:eastAsia="Times New Roman" w:hAnsi="Times New Roman" w:cs="Times New Roman"/>
      <w:b/>
      <w:bCs/>
      <w:sz w:val="18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0F7642"/>
  </w:style>
  <w:style w:type="paragraph" w:styleId="a3">
    <w:name w:val="No Spacing"/>
    <w:link w:val="a4"/>
    <w:qFormat/>
    <w:rsid w:val="000F7642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4">
    <w:name w:val="Без интервала Знак"/>
    <w:link w:val="a3"/>
    <w:rsid w:val="000F7642"/>
    <w:rPr>
      <w:rFonts w:ascii="Courier New" w:eastAsia="Times New Roman" w:hAnsi="Courier New" w:cs="Times New Roman"/>
      <w:sz w:val="24"/>
      <w:szCs w:val="24"/>
    </w:rPr>
  </w:style>
  <w:style w:type="paragraph" w:styleId="a5">
    <w:name w:val="List Paragraph"/>
    <w:basedOn w:val="a"/>
    <w:qFormat/>
    <w:rsid w:val="000F7642"/>
    <w:pPr>
      <w:spacing w:after="200" w:line="276" w:lineRule="auto"/>
      <w:ind w:left="720" w:right="0" w:firstLine="0"/>
      <w:contextualSpacing/>
    </w:pPr>
    <w:rPr>
      <w:rFonts w:ascii="Calibri" w:eastAsia="Times New Roman" w:hAnsi="Calibri" w:cs="Times New Roman"/>
      <w:color w:val="auto"/>
      <w:sz w:val="22"/>
    </w:rPr>
  </w:style>
  <w:style w:type="paragraph" w:customStyle="1" w:styleId="Style15">
    <w:name w:val="Style15"/>
    <w:basedOn w:val="a"/>
    <w:rsid w:val="000F7642"/>
    <w:pPr>
      <w:widowControl w:val="0"/>
      <w:autoSpaceDE w:val="0"/>
      <w:autoSpaceDN w:val="0"/>
      <w:adjustRightInd w:val="0"/>
      <w:spacing w:after="0" w:line="274" w:lineRule="exact"/>
      <w:ind w:left="0" w:right="0" w:hanging="36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FontStyle40">
    <w:name w:val="Font Style40"/>
    <w:basedOn w:val="a0"/>
    <w:rsid w:val="000F7642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0F7642"/>
    <w:rPr>
      <w:b/>
      <w:bCs/>
    </w:rPr>
  </w:style>
  <w:style w:type="paragraph" w:styleId="a7">
    <w:name w:val="Normal (Web)"/>
    <w:aliases w:val="Обычный (Web)"/>
    <w:basedOn w:val="a"/>
    <w:uiPriority w:val="99"/>
    <w:unhideWhenUsed/>
    <w:rsid w:val="000F764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style2">
    <w:name w:val="style2"/>
    <w:basedOn w:val="a"/>
    <w:rsid w:val="000F7642"/>
    <w:pPr>
      <w:spacing w:after="0" w:line="360" w:lineRule="auto"/>
      <w:ind w:left="150" w:right="0" w:firstLine="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style20">
    <w:name w:val="style20"/>
    <w:basedOn w:val="a"/>
    <w:rsid w:val="000F7642"/>
    <w:pPr>
      <w:spacing w:after="0" w:line="360" w:lineRule="auto"/>
      <w:ind w:left="0" w:right="0" w:firstLine="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a8">
    <w:name w:val="Body Text Indent"/>
    <w:basedOn w:val="a"/>
    <w:link w:val="a9"/>
    <w:rsid w:val="000F7642"/>
    <w:pPr>
      <w:spacing w:after="0" w:line="240" w:lineRule="auto"/>
      <w:ind w:left="0" w:right="0" w:firstLine="720"/>
      <w:jc w:val="both"/>
    </w:pPr>
    <w:rPr>
      <w:rFonts w:ascii="Times New Roman" w:eastAsia="Times New Roman" w:hAnsi="Times New Roman" w:cs="Times New Roman"/>
      <w:color w:val="auto"/>
      <w:sz w:val="30"/>
      <w:szCs w:val="20"/>
    </w:rPr>
  </w:style>
  <w:style w:type="character" w:customStyle="1" w:styleId="a9">
    <w:name w:val="Основной текст с отступом Знак"/>
    <w:basedOn w:val="a0"/>
    <w:link w:val="a8"/>
    <w:rsid w:val="000F7642"/>
    <w:rPr>
      <w:rFonts w:ascii="Times New Roman" w:eastAsia="Times New Roman" w:hAnsi="Times New Roman" w:cs="Times New Roman"/>
      <w:sz w:val="30"/>
      <w:szCs w:val="20"/>
    </w:rPr>
  </w:style>
  <w:style w:type="character" w:styleId="aa">
    <w:name w:val="Hyperlink"/>
    <w:basedOn w:val="a0"/>
    <w:rsid w:val="000F7642"/>
    <w:rPr>
      <w:rFonts w:cs="Times New Roman"/>
      <w:color w:val="0000FF"/>
      <w:u w:val="single"/>
    </w:rPr>
  </w:style>
  <w:style w:type="paragraph" w:customStyle="1" w:styleId="16">
    <w:name w:val="Абзац списка1"/>
    <w:basedOn w:val="a"/>
    <w:rsid w:val="000F7642"/>
    <w:pPr>
      <w:spacing w:after="200" w:line="276" w:lineRule="auto"/>
      <w:ind w:left="720" w:right="0" w:firstLine="0"/>
      <w:contextualSpacing/>
    </w:pPr>
    <w:rPr>
      <w:rFonts w:ascii="Calibri" w:eastAsia="Times New Roman" w:hAnsi="Calibri" w:cs="Times New Roman"/>
      <w:color w:val="auto"/>
      <w:sz w:val="22"/>
    </w:rPr>
  </w:style>
  <w:style w:type="paragraph" w:customStyle="1" w:styleId="font5">
    <w:name w:val="font5"/>
    <w:basedOn w:val="a"/>
    <w:rsid w:val="000F7642"/>
    <w:pPr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color w:val="auto"/>
      <w:sz w:val="16"/>
      <w:szCs w:val="16"/>
    </w:rPr>
  </w:style>
  <w:style w:type="paragraph" w:customStyle="1" w:styleId="font6">
    <w:name w:val="font6"/>
    <w:basedOn w:val="a"/>
    <w:rsid w:val="000F7642"/>
    <w:pPr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b/>
      <w:bCs/>
      <w:color w:val="auto"/>
      <w:sz w:val="16"/>
      <w:szCs w:val="16"/>
    </w:rPr>
  </w:style>
  <w:style w:type="paragraph" w:customStyle="1" w:styleId="font7">
    <w:name w:val="font7"/>
    <w:basedOn w:val="a"/>
    <w:rsid w:val="000F7642"/>
    <w:pPr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b/>
      <w:bCs/>
      <w:i/>
      <w:iCs/>
      <w:color w:val="auto"/>
      <w:sz w:val="14"/>
      <w:szCs w:val="14"/>
    </w:rPr>
  </w:style>
  <w:style w:type="paragraph" w:customStyle="1" w:styleId="xl63">
    <w:name w:val="xl63"/>
    <w:basedOn w:val="a"/>
    <w:rsid w:val="000F7642"/>
    <w:pPr>
      <w:spacing w:before="100" w:beforeAutospacing="1" w:after="100" w:afterAutospacing="1" w:line="240" w:lineRule="auto"/>
      <w:ind w:left="0" w:right="0" w:firstLine="0"/>
      <w:textAlignment w:val="center"/>
    </w:pPr>
    <w:rPr>
      <w:rFonts w:ascii="Arial CYR" w:eastAsia="Times New Roman" w:hAnsi="Arial CYR" w:cs="Times New Roman"/>
      <w:color w:val="auto"/>
      <w:szCs w:val="24"/>
    </w:rPr>
  </w:style>
  <w:style w:type="paragraph" w:customStyle="1" w:styleId="xl64">
    <w:name w:val="xl64"/>
    <w:basedOn w:val="a"/>
    <w:rsid w:val="000F7642"/>
    <w:pPr>
      <w:spacing w:before="100" w:beforeAutospacing="1" w:after="100" w:afterAutospacing="1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5">
    <w:name w:val="xl65"/>
    <w:basedOn w:val="a"/>
    <w:rsid w:val="000F7642"/>
    <w:pPr>
      <w:spacing w:before="100" w:beforeAutospacing="1" w:after="100" w:afterAutospacing="1" w:line="240" w:lineRule="auto"/>
      <w:ind w:left="0" w:right="0" w:firstLine="0"/>
      <w:jc w:val="center"/>
    </w:pPr>
    <w:rPr>
      <w:rFonts w:ascii="Arial CYR" w:eastAsia="Times New Roman" w:hAnsi="Arial CYR" w:cs="Times New Roman"/>
      <w:color w:val="auto"/>
      <w:szCs w:val="24"/>
    </w:rPr>
  </w:style>
  <w:style w:type="paragraph" w:customStyle="1" w:styleId="xl66">
    <w:name w:val="xl66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7">
    <w:name w:val="xl67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8">
    <w:name w:val="xl68"/>
    <w:basedOn w:val="a"/>
    <w:rsid w:val="000F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69">
    <w:name w:val="xl69"/>
    <w:basedOn w:val="a"/>
    <w:rsid w:val="000F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0">
    <w:name w:val="xl70"/>
    <w:basedOn w:val="a"/>
    <w:rsid w:val="000F76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1">
    <w:name w:val="xl71"/>
    <w:basedOn w:val="a"/>
    <w:rsid w:val="000F76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2">
    <w:name w:val="xl72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YR" w:eastAsia="Times New Roman" w:hAnsi="Arial CYR" w:cs="Times New Roman"/>
      <w:color w:val="auto"/>
      <w:sz w:val="16"/>
      <w:szCs w:val="16"/>
    </w:rPr>
  </w:style>
  <w:style w:type="paragraph" w:customStyle="1" w:styleId="xl73">
    <w:name w:val="xl73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YR" w:eastAsia="Times New Roman" w:hAnsi="Arial CYR" w:cs="Times New Roman"/>
      <w:color w:val="auto"/>
      <w:sz w:val="16"/>
      <w:szCs w:val="16"/>
    </w:rPr>
  </w:style>
  <w:style w:type="paragraph" w:customStyle="1" w:styleId="xl74">
    <w:name w:val="xl74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b/>
      <w:bCs/>
      <w:color w:val="auto"/>
      <w:szCs w:val="24"/>
    </w:rPr>
  </w:style>
  <w:style w:type="paragraph" w:customStyle="1" w:styleId="xl75">
    <w:name w:val="xl75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6">
    <w:name w:val="xl76"/>
    <w:basedOn w:val="a"/>
    <w:rsid w:val="000F7642"/>
    <w:pPr>
      <w:shd w:val="clear" w:color="000000" w:fill="CCFFCC"/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7">
    <w:name w:val="xl77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8">
    <w:name w:val="xl78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79">
    <w:name w:val="xl79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b/>
      <w:bCs/>
      <w:color w:val="auto"/>
      <w:szCs w:val="24"/>
    </w:rPr>
  </w:style>
  <w:style w:type="paragraph" w:customStyle="1" w:styleId="xl80">
    <w:name w:val="xl80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1">
    <w:name w:val="xl81"/>
    <w:basedOn w:val="a"/>
    <w:rsid w:val="000F7642"/>
    <w:pPr>
      <w:shd w:val="clear" w:color="000000" w:fill="FFFF99"/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82">
    <w:name w:val="xl82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b/>
      <w:bCs/>
      <w:color w:val="auto"/>
      <w:szCs w:val="24"/>
    </w:rPr>
  </w:style>
  <w:style w:type="paragraph" w:customStyle="1" w:styleId="xl83">
    <w:name w:val="xl83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i/>
      <w:iCs/>
      <w:color w:val="auto"/>
      <w:szCs w:val="24"/>
    </w:rPr>
  </w:style>
  <w:style w:type="paragraph" w:customStyle="1" w:styleId="xl84">
    <w:name w:val="xl84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b/>
      <w:bCs/>
      <w:color w:val="auto"/>
      <w:szCs w:val="24"/>
    </w:rPr>
  </w:style>
  <w:style w:type="paragraph" w:customStyle="1" w:styleId="xl85">
    <w:name w:val="xl85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color w:val="auto"/>
      <w:szCs w:val="24"/>
    </w:rPr>
  </w:style>
  <w:style w:type="paragraph" w:customStyle="1" w:styleId="xl86">
    <w:name w:val="xl86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b/>
      <w:bCs/>
      <w:color w:val="auto"/>
      <w:sz w:val="16"/>
      <w:szCs w:val="16"/>
    </w:rPr>
  </w:style>
  <w:style w:type="paragraph" w:customStyle="1" w:styleId="xl87">
    <w:name w:val="xl87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i/>
      <w:iCs/>
      <w:color w:val="auto"/>
      <w:sz w:val="16"/>
      <w:szCs w:val="16"/>
    </w:rPr>
  </w:style>
  <w:style w:type="paragraph" w:customStyle="1" w:styleId="xl88">
    <w:name w:val="xl88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b/>
      <w:bCs/>
      <w:color w:val="auto"/>
      <w:sz w:val="16"/>
      <w:szCs w:val="16"/>
    </w:rPr>
  </w:style>
  <w:style w:type="paragraph" w:customStyle="1" w:styleId="xl89">
    <w:name w:val="xl89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b/>
      <w:bCs/>
      <w:i/>
      <w:iCs/>
      <w:color w:val="auto"/>
      <w:sz w:val="16"/>
      <w:szCs w:val="16"/>
    </w:rPr>
  </w:style>
  <w:style w:type="paragraph" w:customStyle="1" w:styleId="xl90">
    <w:name w:val="xl90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b/>
      <w:bCs/>
      <w:color w:val="auto"/>
      <w:sz w:val="16"/>
      <w:szCs w:val="16"/>
    </w:rPr>
  </w:style>
  <w:style w:type="paragraph" w:customStyle="1" w:styleId="xl91">
    <w:name w:val="xl91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i/>
      <w:iCs/>
      <w:color w:val="auto"/>
      <w:sz w:val="16"/>
      <w:szCs w:val="16"/>
    </w:rPr>
  </w:style>
  <w:style w:type="paragraph" w:customStyle="1" w:styleId="xl92">
    <w:name w:val="xl92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color w:val="auto"/>
      <w:szCs w:val="24"/>
    </w:rPr>
  </w:style>
  <w:style w:type="paragraph" w:customStyle="1" w:styleId="xl93">
    <w:name w:val="xl93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b/>
      <w:bCs/>
      <w:color w:val="auto"/>
      <w:szCs w:val="24"/>
    </w:rPr>
  </w:style>
  <w:style w:type="paragraph" w:customStyle="1" w:styleId="xl94">
    <w:name w:val="xl94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i/>
      <w:iCs/>
      <w:color w:val="auto"/>
      <w:sz w:val="16"/>
      <w:szCs w:val="16"/>
    </w:rPr>
  </w:style>
  <w:style w:type="paragraph" w:customStyle="1" w:styleId="xl95">
    <w:name w:val="xl95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eastAsia="Times New Roman"/>
      <w:i/>
      <w:iCs/>
      <w:color w:val="auto"/>
      <w:szCs w:val="24"/>
    </w:rPr>
  </w:style>
  <w:style w:type="paragraph" w:customStyle="1" w:styleId="xl96">
    <w:name w:val="xl96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</w:pPr>
    <w:rPr>
      <w:rFonts w:eastAsia="Times New Roman"/>
      <w:b/>
      <w:bCs/>
      <w:color w:val="auto"/>
      <w:szCs w:val="24"/>
    </w:rPr>
  </w:style>
  <w:style w:type="paragraph" w:customStyle="1" w:styleId="xl97">
    <w:name w:val="xl97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left="0" w:right="0" w:firstLine="0"/>
    </w:pPr>
    <w:rPr>
      <w:rFonts w:ascii="Arial CYR" w:eastAsia="Times New Roman" w:hAnsi="Arial CYR" w:cs="Times New Roman"/>
      <w:b/>
      <w:bCs/>
      <w:color w:val="auto"/>
      <w:szCs w:val="24"/>
    </w:rPr>
  </w:style>
  <w:style w:type="paragraph" w:customStyle="1" w:styleId="xl98">
    <w:name w:val="xl98"/>
    <w:basedOn w:val="a"/>
    <w:rsid w:val="000F76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Cs w:val="24"/>
    </w:rPr>
  </w:style>
  <w:style w:type="paragraph" w:customStyle="1" w:styleId="xl99">
    <w:name w:val="xl99"/>
    <w:basedOn w:val="a"/>
    <w:rsid w:val="000F76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Cs w:val="24"/>
    </w:rPr>
  </w:style>
  <w:style w:type="paragraph" w:customStyle="1" w:styleId="xl100">
    <w:name w:val="xl100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YR" w:eastAsia="Times New Roman" w:hAnsi="Arial CYR" w:cs="Times New Roman"/>
      <w:b/>
      <w:bCs/>
      <w:i/>
      <w:iCs/>
      <w:color w:val="auto"/>
      <w:sz w:val="16"/>
      <w:szCs w:val="16"/>
    </w:rPr>
  </w:style>
  <w:style w:type="paragraph" w:customStyle="1" w:styleId="xl101">
    <w:name w:val="xl101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Arial CYR" w:eastAsia="Times New Roman" w:hAnsi="Arial CYR" w:cs="Times New Roman"/>
      <w:b/>
      <w:bCs/>
      <w:i/>
      <w:iCs/>
      <w:color w:val="auto"/>
      <w:sz w:val="16"/>
      <w:szCs w:val="16"/>
    </w:rPr>
  </w:style>
  <w:style w:type="paragraph" w:customStyle="1" w:styleId="xl102">
    <w:name w:val="xl102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b/>
      <w:bCs/>
      <w:i/>
      <w:iCs/>
      <w:color w:val="auto"/>
      <w:szCs w:val="24"/>
    </w:rPr>
  </w:style>
  <w:style w:type="paragraph" w:customStyle="1" w:styleId="xl103">
    <w:name w:val="xl103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b/>
      <w:bCs/>
      <w:i/>
      <w:iCs/>
      <w:color w:val="auto"/>
      <w:szCs w:val="24"/>
    </w:rPr>
  </w:style>
  <w:style w:type="paragraph" w:customStyle="1" w:styleId="xl104">
    <w:name w:val="xl104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b/>
      <w:bCs/>
      <w:i/>
      <w:iCs/>
      <w:color w:val="auto"/>
      <w:szCs w:val="24"/>
    </w:rPr>
  </w:style>
  <w:style w:type="paragraph" w:customStyle="1" w:styleId="xl105">
    <w:name w:val="xl105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b/>
      <w:bCs/>
      <w:i/>
      <w:iCs/>
      <w:color w:val="auto"/>
      <w:szCs w:val="24"/>
    </w:rPr>
  </w:style>
  <w:style w:type="paragraph" w:customStyle="1" w:styleId="xl106">
    <w:name w:val="xl106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b/>
      <w:bCs/>
      <w:i/>
      <w:iCs/>
      <w:color w:val="auto"/>
      <w:szCs w:val="24"/>
    </w:rPr>
  </w:style>
  <w:style w:type="paragraph" w:customStyle="1" w:styleId="xl107">
    <w:name w:val="xl107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left="0" w:right="0" w:firstLine="0"/>
    </w:pPr>
    <w:rPr>
      <w:rFonts w:eastAsia="Times New Roman"/>
      <w:b/>
      <w:bCs/>
      <w:i/>
      <w:iCs/>
      <w:color w:val="auto"/>
      <w:szCs w:val="24"/>
    </w:rPr>
  </w:style>
  <w:style w:type="paragraph" w:customStyle="1" w:styleId="xl108">
    <w:name w:val="xl108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Arial CYR" w:eastAsia="Times New Roman" w:hAnsi="Arial CYR" w:cs="Times New Roman"/>
      <w:color w:val="auto"/>
      <w:szCs w:val="24"/>
    </w:rPr>
  </w:style>
  <w:style w:type="paragraph" w:customStyle="1" w:styleId="xl109">
    <w:name w:val="xl109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0">
    <w:name w:val="xl110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1">
    <w:name w:val="xl111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xl112">
    <w:name w:val="xl112"/>
    <w:basedOn w:val="a"/>
    <w:rsid w:val="000F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auto"/>
      <w:szCs w:val="24"/>
    </w:rPr>
  </w:style>
  <w:style w:type="paragraph" w:customStyle="1" w:styleId="Default">
    <w:name w:val="Default"/>
    <w:rsid w:val="000F7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unhideWhenUsed/>
    <w:rsid w:val="000F7642"/>
    <w:pPr>
      <w:spacing w:after="120" w:line="276" w:lineRule="auto"/>
      <w:ind w:left="0" w:right="0" w:firstLine="0"/>
    </w:pPr>
    <w:rPr>
      <w:rFonts w:ascii="Calibri" w:eastAsia="Calibri" w:hAnsi="Calibri" w:cs="Times New Roman"/>
      <w:color w:val="auto"/>
      <w:sz w:val="22"/>
      <w:lang w:eastAsia="en-US"/>
    </w:rPr>
  </w:style>
  <w:style w:type="character" w:customStyle="1" w:styleId="ac">
    <w:name w:val="Основной текст Знак"/>
    <w:basedOn w:val="a0"/>
    <w:link w:val="ab"/>
    <w:rsid w:val="000F7642"/>
    <w:rPr>
      <w:rFonts w:ascii="Calibri" w:eastAsia="Calibri" w:hAnsi="Calibri" w:cs="Times New Roman"/>
      <w:lang w:eastAsia="en-US"/>
    </w:rPr>
  </w:style>
  <w:style w:type="character" w:styleId="ad">
    <w:name w:val="Emphasis"/>
    <w:basedOn w:val="a0"/>
    <w:uiPriority w:val="99"/>
    <w:qFormat/>
    <w:rsid w:val="000F7642"/>
    <w:rPr>
      <w:i/>
      <w:iCs/>
    </w:rPr>
  </w:style>
  <w:style w:type="character" w:customStyle="1" w:styleId="21">
    <w:name w:val="Основной текст 2 Знак"/>
    <w:basedOn w:val="a0"/>
    <w:link w:val="22"/>
    <w:rsid w:val="000F7642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22">
    <w:name w:val="Body Text 2"/>
    <w:basedOn w:val="a"/>
    <w:link w:val="21"/>
    <w:rsid w:val="000F7642"/>
    <w:pPr>
      <w:spacing w:after="0" w:line="360" w:lineRule="auto"/>
      <w:ind w:left="0" w:right="0" w:firstLine="0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0F7642"/>
    <w:rPr>
      <w:rFonts w:ascii="Arial" w:eastAsia="Arial" w:hAnsi="Arial" w:cs="Arial"/>
      <w:color w:val="000000"/>
      <w:sz w:val="24"/>
    </w:rPr>
  </w:style>
  <w:style w:type="character" w:customStyle="1" w:styleId="c5">
    <w:name w:val="c5"/>
    <w:basedOn w:val="a0"/>
    <w:rsid w:val="000F7642"/>
  </w:style>
  <w:style w:type="paragraph" w:styleId="31">
    <w:name w:val="Body Text Indent 3"/>
    <w:basedOn w:val="a"/>
    <w:link w:val="32"/>
    <w:rsid w:val="000F7642"/>
    <w:pPr>
      <w:spacing w:after="120" w:line="240" w:lineRule="auto"/>
      <w:ind w:left="283" w:right="0" w:firstLine="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F7642"/>
    <w:rPr>
      <w:rFonts w:ascii="Times New Roman" w:eastAsia="Times New Roman" w:hAnsi="Times New Roman" w:cs="Times New Roman"/>
      <w:sz w:val="16"/>
      <w:szCs w:val="16"/>
    </w:rPr>
  </w:style>
  <w:style w:type="table" w:styleId="ae">
    <w:name w:val="Table Grid"/>
    <w:basedOn w:val="a1"/>
    <w:uiPriority w:val="59"/>
    <w:rsid w:val="000F76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33"/>
    <w:locked/>
    <w:rsid w:val="000F7642"/>
    <w:rPr>
      <w:rFonts w:ascii="Times New Roman" w:hAnsi="Times New Roman" w:cs="Times New Roman"/>
      <w:shd w:val="clear" w:color="auto" w:fill="FFFFFF"/>
    </w:rPr>
  </w:style>
  <w:style w:type="paragraph" w:customStyle="1" w:styleId="33">
    <w:name w:val="Основной текст3"/>
    <w:basedOn w:val="a"/>
    <w:link w:val="af"/>
    <w:rsid w:val="000F7642"/>
    <w:pPr>
      <w:widowControl w:val="0"/>
      <w:shd w:val="clear" w:color="auto" w:fill="FFFFFF"/>
      <w:spacing w:before="360" w:after="240" w:line="274" w:lineRule="exact"/>
      <w:ind w:left="0" w:right="0" w:firstLine="0"/>
      <w:jc w:val="both"/>
    </w:pPr>
    <w:rPr>
      <w:rFonts w:ascii="Times New Roman" w:eastAsiaTheme="minorEastAsia" w:hAnsi="Times New Roman" w:cs="Times New Roman"/>
      <w:color w:val="auto"/>
      <w:sz w:val="22"/>
    </w:rPr>
  </w:style>
  <w:style w:type="paragraph" w:customStyle="1" w:styleId="ConsPlusCell">
    <w:name w:val="ConsPlusCell"/>
    <w:uiPriority w:val="99"/>
    <w:rsid w:val="000F7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rsid w:val="000F7642"/>
    <w:pPr>
      <w:tabs>
        <w:tab w:val="center" w:pos="4677"/>
        <w:tab w:val="right" w:pos="9355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f1">
    <w:name w:val="Верхний колонтитул Знак"/>
    <w:basedOn w:val="a0"/>
    <w:link w:val="af0"/>
    <w:rsid w:val="000F764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0F7642"/>
    <w:pPr>
      <w:tabs>
        <w:tab w:val="center" w:pos="4677"/>
        <w:tab w:val="right" w:pos="9355"/>
      </w:tabs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af3">
    <w:name w:val="Нижний колонтитул Знак"/>
    <w:basedOn w:val="a0"/>
    <w:link w:val="af2"/>
    <w:rsid w:val="000F7642"/>
    <w:rPr>
      <w:rFonts w:ascii="Times New Roman" w:eastAsia="Times New Roman" w:hAnsi="Times New Roman" w:cs="Times New Roman"/>
      <w:sz w:val="24"/>
      <w:szCs w:val="24"/>
    </w:rPr>
  </w:style>
  <w:style w:type="table" w:customStyle="1" w:styleId="17">
    <w:name w:val="Сетка таблицы1"/>
    <w:uiPriority w:val="59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iiaiieoaeno">
    <w:name w:val="Iniiaiie oaeno"/>
    <w:basedOn w:val="a"/>
    <w:uiPriority w:val="99"/>
    <w:rsid w:val="000F7642"/>
    <w:pPr>
      <w:widowControl w:val="0"/>
      <w:spacing w:after="0" w:line="240" w:lineRule="auto"/>
      <w:ind w:left="0" w:right="0" w:firstLine="0"/>
    </w:pPr>
    <w:rPr>
      <w:rFonts w:ascii="Times New Roman" w:eastAsia="Calibri" w:hAnsi="Times New Roman" w:cs="Times New Roman"/>
      <w:color w:val="auto"/>
      <w:szCs w:val="24"/>
    </w:rPr>
  </w:style>
  <w:style w:type="character" w:customStyle="1" w:styleId="Zag11">
    <w:name w:val="Zag_11"/>
    <w:rsid w:val="000F7642"/>
  </w:style>
  <w:style w:type="paragraph" w:customStyle="1" w:styleId="Style4">
    <w:name w:val="Style4"/>
    <w:basedOn w:val="a"/>
    <w:rsid w:val="000F7642"/>
    <w:pPr>
      <w:widowControl w:val="0"/>
      <w:autoSpaceDE w:val="0"/>
      <w:autoSpaceDN w:val="0"/>
      <w:adjustRightInd w:val="0"/>
      <w:spacing w:after="0" w:line="278" w:lineRule="exact"/>
      <w:ind w:left="0" w:right="0" w:firstLine="0"/>
      <w:jc w:val="center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Style9">
    <w:name w:val="Style9"/>
    <w:basedOn w:val="a"/>
    <w:rsid w:val="000F764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FontStyle38">
    <w:name w:val="Font Style38"/>
    <w:rsid w:val="000F76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1">
    <w:name w:val="Font Style41"/>
    <w:rsid w:val="000F7642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0F7642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Style27">
    <w:name w:val="Style27"/>
    <w:basedOn w:val="a"/>
    <w:rsid w:val="000F7642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Style21">
    <w:name w:val="Style2"/>
    <w:basedOn w:val="a"/>
    <w:rsid w:val="000F7642"/>
    <w:pPr>
      <w:widowControl w:val="0"/>
      <w:autoSpaceDE w:val="0"/>
      <w:autoSpaceDN w:val="0"/>
      <w:adjustRightInd w:val="0"/>
      <w:spacing w:after="0" w:line="274" w:lineRule="exact"/>
      <w:ind w:left="0" w:right="0" w:firstLine="355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F764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3">
    <w:name w:val="Основной текст (2)"/>
    <w:basedOn w:val="a0"/>
    <w:rsid w:val="000F764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8">
    <w:name w:val="Основной текст1"/>
    <w:basedOn w:val="af"/>
    <w:rsid w:val="000F7642"/>
    <w:rPr>
      <w:rFonts w:ascii="Tahoma" w:eastAsia="Tahoma" w:hAnsi="Tahoma" w:cs="Tahom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4">
    <w:name w:val="Основной текст2"/>
    <w:basedOn w:val="a"/>
    <w:rsid w:val="000F7642"/>
    <w:pPr>
      <w:widowControl w:val="0"/>
      <w:shd w:val="clear" w:color="auto" w:fill="FFFFFF"/>
      <w:spacing w:after="0" w:line="254" w:lineRule="exact"/>
      <w:ind w:left="0" w:right="0" w:firstLine="280"/>
      <w:jc w:val="both"/>
    </w:pPr>
    <w:rPr>
      <w:rFonts w:ascii="Tahoma" w:eastAsia="Tahoma" w:hAnsi="Tahoma" w:cs="Tahoma"/>
      <w:color w:val="auto"/>
      <w:sz w:val="19"/>
      <w:szCs w:val="19"/>
      <w:lang w:eastAsia="en-US"/>
    </w:rPr>
  </w:style>
  <w:style w:type="table" w:customStyle="1" w:styleId="52">
    <w:name w:val="Сетка таблицы5"/>
    <w:basedOn w:val="a1"/>
    <w:next w:val="ae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0F7642"/>
  </w:style>
  <w:style w:type="numbering" w:customStyle="1" w:styleId="111">
    <w:name w:val="Нет списка111"/>
    <w:next w:val="a2"/>
    <w:semiHidden/>
    <w:rsid w:val="000F7642"/>
  </w:style>
  <w:style w:type="paragraph" w:styleId="af4">
    <w:name w:val="Block Text"/>
    <w:basedOn w:val="a"/>
    <w:rsid w:val="000F7642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f5">
    <w:name w:val="footnote text"/>
    <w:basedOn w:val="a"/>
    <w:link w:val="af6"/>
    <w:semiHidden/>
    <w:rsid w:val="000F7642"/>
    <w:pPr>
      <w:autoSpaceDE w:val="0"/>
      <w:autoSpaceDN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0F7642"/>
    <w:rPr>
      <w:rFonts w:ascii="Times New Roman" w:eastAsia="Times New Roman" w:hAnsi="Times New Roman" w:cs="Times New Roman"/>
      <w:sz w:val="20"/>
      <w:szCs w:val="20"/>
    </w:rPr>
  </w:style>
  <w:style w:type="paragraph" w:customStyle="1" w:styleId="af7">
    <w:name w:val="текст сноски"/>
    <w:basedOn w:val="a"/>
    <w:rsid w:val="000F7642"/>
    <w:pPr>
      <w:autoSpaceDE w:val="0"/>
      <w:autoSpaceDN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af8">
    <w:name w:val="footnote reference"/>
    <w:semiHidden/>
    <w:rsid w:val="000F7642"/>
    <w:rPr>
      <w:vertAlign w:val="superscript"/>
    </w:rPr>
  </w:style>
  <w:style w:type="paragraph" w:styleId="af9">
    <w:name w:val="Balloon Text"/>
    <w:basedOn w:val="a"/>
    <w:link w:val="afa"/>
    <w:rsid w:val="000F7642"/>
    <w:pPr>
      <w:spacing w:after="0" w:line="240" w:lineRule="auto"/>
      <w:ind w:left="0" w:right="0" w:firstLine="0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fa">
    <w:name w:val="Текст выноски Знак"/>
    <w:basedOn w:val="a0"/>
    <w:link w:val="af9"/>
    <w:rsid w:val="000F7642"/>
    <w:rPr>
      <w:rFonts w:ascii="Tahoma" w:eastAsia="Times New Roman" w:hAnsi="Tahoma" w:cs="Tahoma"/>
      <w:sz w:val="16"/>
      <w:szCs w:val="16"/>
    </w:rPr>
  </w:style>
  <w:style w:type="character" w:styleId="afb">
    <w:name w:val="page number"/>
    <w:basedOn w:val="a0"/>
    <w:rsid w:val="000F7642"/>
  </w:style>
  <w:style w:type="paragraph" w:customStyle="1" w:styleId="CharChar">
    <w:name w:val="Char Char Знак Знак Знак Знак Знак Знак Знак Знак Знак Знак"/>
    <w:basedOn w:val="a"/>
    <w:rsid w:val="000F7642"/>
    <w:pPr>
      <w:spacing w:after="160" w:line="240" w:lineRule="exact"/>
      <w:ind w:left="0" w:right="0" w:firstLine="0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19">
    <w:name w:val="Знак1"/>
    <w:basedOn w:val="a"/>
    <w:rsid w:val="000F7642"/>
    <w:pPr>
      <w:spacing w:after="0" w:line="240" w:lineRule="auto"/>
      <w:ind w:left="0" w:right="0" w:firstLine="0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customStyle="1" w:styleId="25">
    <w:name w:val="Сетка таблицы2"/>
    <w:basedOn w:val="a1"/>
    <w:next w:val="ae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semiHidden/>
    <w:rsid w:val="000F7642"/>
  </w:style>
  <w:style w:type="numbering" w:customStyle="1" w:styleId="1">
    <w:name w:val="Стиль1"/>
    <w:rsid w:val="000F7642"/>
    <w:pPr>
      <w:numPr>
        <w:numId w:val="6"/>
      </w:numPr>
    </w:pPr>
  </w:style>
  <w:style w:type="paragraph" w:styleId="34">
    <w:name w:val="Body Text 3"/>
    <w:basedOn w:val="a"/>
    <w:link w:val="35"/>
    <w:rsid w:val="000F7642"/>
    <w:pPr>
      <w:spacing w:after="0" w:line="240" w:lineRule="auto"/>
      <w:ind w:left="0" w:right="0" w:firstLine="0"/>
      <w:jc w:val="both"/>
    </w:pPr>
    <w:rPr>
      <w:rFonts w:ascii="Times New Roman" w:eastAsia="Times New Roman" w:hAnsi="Times New Roman" w:cs="Times New Roman"/>
      <w:bCs/>
      <w:color w:val="auto"/>
      <w:sz w:val="17"/>
      <w:szCs w:val="24"/>
    </w:rPr>
  </w:style>
  <w:style w:type="character" w:customStyle="1" w:styleId="35">
    <w:name w:val="Основной текст 3 Знак"/>
    <w:basedOn w:val="a0"/>
    <w:link w:val="34"/>
    <w:rsid w:val="000F7642"/>
    <w:rPr>
      <w:rFonts w:ascii="Times New Roman" w:eastAsia="Times New Roman" w:hAnsi="Times New Roman" w:cs="Times New Roman"/>
      <w:bCs/>
      <w:sz w:val="17"/>
      <w:szCs w:val="24"/>
    </w:rPr>
  </w:style>
  <w:style w:type="paragraph" w:styleId="27">
    <w:name w:val="Body Text Indent 2"/>
    <w:basedOn w:val="a"/>
    <w:link w:val="28"/>
    <w:rsid w:val="000F7642"/>
    <w:pPr>
      <w:spacing w:after="0" w:line="240" w:lineRule="auto"/>
      <w:ind w:left="-73" w:right="0" w:firstLine="73"/>
      <w:jc w:val="center"/>
    </w:pPr>
    <w:rPr>
      <w:rFonts w:ascii="Times New Roman" w:eastAsia="Times New Roman" w:hAnsi="Times New Roman" w:cs="Times New Roman"/>
      <w:color w:val="auto"/>
      <w:sz w:val="17"/>
      <w:szCs w:val="24"/>
    </w:rPr>
  </w:style>
  <w:style w:type="character" w:customStyle="1" w:styleId="28">
    <w:name w:val="Основной текст с отступом 2 Знак"/>
    <w:basedOn w:val="a0"/>
    <w:link w:val="27"/>
    <w:rsid w:val="000F7642"/>
    <w:rPr>
      <w:rFonts w:ascii="Times New Roman" w:eastAsia="Times New Roman" w:hAnsi="Times New Roman" w:cs="Times New Roman"/>
      <w:sz w:val="17"/>
      <w:szCs w:val="24"/>
    </w:rPr>
  </w:style>
  <w:style w:type="table" w:customStyle="1" w:styleId="36">
    <w:name w:val="Сетка таблицы3"/>
    <w:basedOn w:val="a1"/>
    <w:next w:val="ae"/>
    <w:uiPriority w:val="59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Document Map"/>
    <w:basedOn w:val="a"/>
    <w:link w:val="afd"/>
    <w:semiHidden/>
    <w:rsid w:val="000F7642"/>
    <w:pPr>
      <w:shd w:val="clear" w:color="auto" w:fill="000080"/>
      <w:spacing w:after="0" w:line="240" w:lineRule="auto"/>
      <w:ind w:left="0" w:right="0" w:firstLine="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0F7642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121">
    <w:name w:val="Нет списка12"/>
    <w:next w:val="a2"/>
    <w:uiPriority w:val="99"/>
    <w:semiHidden/>
    <w:unhideWhenUsed/>
    <w:rsid w:val="000F7642"/>
  </w:style>
  <w:style w:type="numbering" w:customStyle="1" w:styleId="1111">
    <w:name w:val="Нет списка1111"/>
    <w:next w:val="a2"/>
    <w:uiPriority w:val="99"/>
    <w:semiHidden/>
    <w:unhideWhenUsed/>
    <w:rsid w:val="000F7642"/>
  </w:style>
  <w:style w:type="table" w:customStyle="1" w:styleId="113">
    <w:name w:val="Сетка таблицы11"/>
    <w:basedOn w:val="a1"/>
    <w:next w:val="ae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annotation text"/>
    <w:basedOn w:val="a"/>
    <w:link w:val="aff"/>
    <w:rsid w:val="000F7642"/>
    <w:pPr>
      <w:overflowPunct w:val="0"/>
      <w:autoSpaceDE w:val="0"/>
      <w:autoSpaceDN w:val="0"/>
      <w:adjustRightInd w:val="0"/>
      <w:spacing w:after="0" w:line="240" w:lineRule="auto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0F7642"/>
    <w:rPr>
      <w:rFonts w:ascii="Times New Roman" w:eastAsia="Times New Roman" w:hAnsi="Times New Roman" w:cs="Times New Roman"/>
      <w:sz w:val="20"/>
      <w:szCs w:val="20"/>
    </w:rPr>
  </w:style>
  <w:style w:type="numbering" w:customStyle="1" w:styleId="11">
    <w:name w:val="Стиль11"/>
    <w:rsid w:val="000F7642"/>
    <w:pPr>
      <w:numPr>
        <w:numId w:val="4"/>
      </w:numPr>
    </w:pPr>
  </w:style>
  <w:style w:type="numbering" w:customStyle="1" w:styleId="211">
    <w:name w:val="Нет списка21"/>
    <w:next w:val="a2"/>
    <w:uiPriority w:val="99"/>
    <w:semiHidden/>
    <w:unhideWhenUsed/>
    <w:rsid w:val="000F7642"/>
  </w:style>
  <w:style w:type="paragraph" w:styleId="aff0">
    <w:name w:val="Title"/>
    <w:basedOn w:val="a"/>
    <w:link w:val="aff1"/>
    <w:qFormat/>
    <w:rsid w:val="000F7642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18"/>
      <w:szCs w:val="20"/>
    </w:rPr>
  </w:style>
  <w:style w:type="character" w:customStyle="1" w:styleId="aff1">
    <w:name w:val="Название Знак"/>
    <w:basedOn w:val="a0"/>
    <w:link w:val="aff0"/>
    <w:rsid w:val="000F7642"/>
    <w:rPr>
      <w:rFonts w:ascii="Times New Roman" w:eastAsia="Times New Roman" w:hAnsi="Times New Roman" w:cs="Times New Roman"/>
      <w:b/>
      <w:sz w:val="18"/>
      <w:szCs w:val="20"/>
    </w:rPr>
  </w:style>
  <w:style w:type="table" w:customStyle="1" w:styleId="212">
    <w:name w:val="Сетка таблицы21"/>
    <w:basedOn w:val="a1"/>
    <w:next w:val="ae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0">
    <w:name w:val="c30"/>
    <w:basedOn w:val="a"/>
    <w:rsid w:val="000F764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4">
    <w:name w:val="c4"/>
    <w:rsid w:val="000F7642"/>
  </w:style>
  <w:style w:type="character" w:customStyle="1" w:styleId="c38">
    <w:name w:val="c38"/>
    <w:rsid w:val="000F7642"/>
  </w:style>
  <w:style w:type="paragraph" w:customStyle="1" w:styleId="c1">
    <w:name w:val="c1"/>
    <w:basedOn w:val="a"/>
    <w:rsid w:val="000F7642"/>
    <w:pPr>
      <w:spacing w:before="65" w:after="65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2">
    <w:name w:val="c2"/>
    <w:basedOn w:val="a"/>
    <w:rsid w:val="000F7642"/>
    <w:pPr>
      <w:spacing w:before="65" w:after="65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0">
    <w:name w:val="c0"/>
    <w:rsid w:val="000F7642"/>
  </w:style>
  <w:style w:type="numbering" w:customStyle="1" w:styleId="37">
    <w:name w:val="Нет списка3"/>
    <w:next w:val="a2"/>
    <w:uiPriority w:val="99"/>
    <w:semiHidden/>
    <w:unhideWhenUsed/>
    <w:rsid w:val="000F7642"/>
  </w:style>
  <w:style w:type="paragraph" w:styleId="aff2">
    <w:name w:val="Subtitle"/>
    <w:basedOn w:val="a"/>
    <w:link w:val="aff3"/>
    <w:qFormat/>
    <w:rsid w:val="000F7642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/>
    </w:rPr>
  </w:style>
  <w:style w:type="character" w:customStyle="1" w:styleId="aff3">
    <w:name w:val="Подзаголовок Знак"/>
    <w:basedOn w:val="a0"/>
    <w:link w:val="aff2"/>
    <w:rsid w:val="000F7642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numbering" w:customStyle="1" w:styleId="41">
    <w:name w:val="Нет списка4"/>
    <w:next w:val="a2"/>
    <w:semiHidden/>
    <w:rsid w:val="000F7642"/>
  </w:style>
  <w:style w:type="table" w:customStyle="1" w:styleId="42">
    <w:name w:val="Сетка таблицы4"/>
    <w:basedOn w:val="a1"/>
    <w:next w:val="ae"/>
    <w:uiPriority w:val="59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)_"/>
    <w:basedOn w:val="a0"/>
    <w:rsid w:val="000F7642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numbering" w:customStyle="1" w:styleId="53">
    <w:name w:val="Нет списка5"/>
    <w:next w:val="a2"/>
    <w:semiHidden/>
    <w:unhideWhenUsed/>
    <w:rsid w:val="000F7642"/>
  </w:style>
  <w:style w:type="numbering" w:customStyle="1" w:styleId="130">
    <w:name w:val="Нет списка13"/>
    <w:next w:val="a2"/>
    <w:uiPriority w:val="99"/>
    <w:semiHidden/>
    <w:unhideWhenUsed/>
    <w:rsid w:val="000F7642"/>
  </w:style>
  <w:style w:type="numbering" w:customStyle="1" w:styleId="61">
    <w:name w:val="Нет списка6"/>
    <w:next w:val="a2"/>
    <w:semiHidden/>
    <w:rsid w:val="000F7642"/>
  </w:style>
  <w:style w:type="numbering" w:customStyle="1" w:styleId="140">
    <w:name w:val="Нет списка14"/>
    <w:next w:val="a2"/>
    <w:uiPriority w:val="99"/>
    <w:semiHidden/>
    <w:unhideWhenUsed/>
    <w:rsid w:val="000F7642"/>
  </w:style>
  <w:style w:type="table" w:customStyle="1" w:styleId="62">
    <w:name w:val="Сетка таблицы6"/>
    <w:basedOn w:val="a1"/>
    <w:next w:val="ae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F7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numbering" w:customStyle="1" w:styleId="7">
    <w:name w:val="Нет списка7"/>
    <w:next w:val="a2"/>
    <w:uiPriority w:val="99"/>
    <w:semiHidden/>
    <w:unhideWhenUsed/>
    <w:rsid w:val="000F7642"/>
  </w:style>
  <w:style w:type="numbering" w:customStyle="1" w:styleId="150">
    <w:name w:val="Нет списка15"/>
    <w:next w:val="a2"/>
    <w:uiPriority w:val="99"/>
    <w:semiHidden/>
    <w:unhideWhenUsed/>
    <w:rsid w:val="000F7642"/>
  </w:style>
  <w:style w:type="table" w:customStyle="1" w:styleId="70">
    <w:name w:val="Сетка таблицы7"/>
    <w:basedOn w:val="a1"/>
    <w:next w:val="ae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0F7642"/>
  </w:style>
  <w:style w:type="paragraph" w:styleId="5">
    <w:name w:val="List Number 5"/>
    <w:basedOn w:val="a"/>
    <w:semiHidden/>
    <w:unhideWhenUsed/>
    <w:rsid w:val="000F7642"/>
    <w:pPr>
      <w:numPr>
        <w:numId w:val="7"/>
      </w:numPr>
      <w:tabs>
        <w:tab w:val="clear" w:pos="360"/>
        <w:tab w:val="num" w:pos="1492"/>
      </w:tabs>
      <w:spacing w:after="0" w:line="240" w:lineRule="auto"/>
      <w:ind w:left="1492" w:right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310">
    <w:name w:val="Основной текст с отступом 3 Знак1"/>
    <w:basedOn w:val="a0"/>
    <w:uiPriority w:val="99"/>
    <w:semiHidden/>
    <w:rsid w:val="000F7642"/>
    <w:rPr>
      <w:sz w:val="16"/>
      <w:szCs w:val="16"/>
    </w:rPr>
  </w:style>
  <w:style w:type="character" w:customStyle="1" w:styleId="s3">
    <w:name w:val="s3"/>
    <w:basedOn w:val="a0"/>
    <w:rsid w:val="000F7642"/>
  </w:style>
  <w:style w:type="character" w:customStyle="1" w:styleId="grame">
    <w:name w:val="grame"/>
    <w:basedOn w:val="a0"/>
    <w:rsid w:val="000F7642"/>
  </w:style>
  <w:style w:type="table" w:customStyle="1" w:styleId="80">
    <w:name w:val="Сетка таблицы8"/>
    <w:basedOn w:val="a1"/>
    <w:next w:val="ae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Стиль12"/>
    <w:rsid w:val="000F7642"/>
    <w:pPr>
      <w:numPr>
        <w:numId w:val="5"/>
      </w:numPr>
    </w:pPr>
  </w:style>
  <w:style w:type="numbering" w:customStyle="1" w:styleId="160">
    <w:name w:val="Нет списка16"/>
    <w:next w:val="a2"/>
    <w:semiHidden/>
    <w:unhideWhenUsed/>
    <w:rsid w:val="000F7642"/>
  </w:style>
  <w:style w:type="numbering" w:customStyle="1" w:styleId="1110">
    <w:name w:val="Стиль111"/>
    <w:rsid w:val="000F7642"/>
  </w:style>
  <w:style w:type="table" w:customStyle="1" w:styleId="131">
    <w:name w:val="Сетка таблицы13"/>
    <w:basedOn w:val="a1"/>
    <w:next w:val="ae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Основной текст + Полужирный"/>
    <w:rsid w:val="000F7642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3">
    <w:name w:val="Основной текст4"/>
    <w:rsid w:val="000F7642"/>
    <w:rPr>
      <w:rFonts w:ascii="Arial" w:eastAsia="Arial" w:hAnsi="Arial" w:cs="Arial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54">
    <w:name w:val="Основной текст5"/>
    <w:rsid w:val="000F7642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f5">
    <w:name w:val="Подпись к таблице"/>
    <w:rsid w:val="000F76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3">
    <w:name w:val="Основной текст6"/>
    <w:basedOn w:val="a"/>
    <w:rsid w:val="000F7642"/>
    <w:pPr>
      <w:widowControl w:val="0"/>
      <w:shd w:val="clear" w:color="auto" w:fill="FFFFFF"/>
      <w:spacing w:after="0" w:line="0" w:lineRule="atLeast"/>
      <w:ind w:left="0" w:right="0" w:hanging="220"/>
      <w:jc w:val="both"/>
    </w:pPr>
    <w:rPr>
      <w:color w:val="auto"/>
      <w:sz w:val="23"/>
      <w:szCs w:val="23"/>
    </w:rPr>
  </w:style>
  <w:style w:type="character" w:customStyle="1" w:styleId="apple-converted-space">
    <w:name w:val="apple-converted-space"/>
    <w:rsid w:val="000F7642"/>
  </w:style>
  <w:style w:type="paragraph" w:customStyle="1" w:styleId="Normal1">
    <w:name w:val="Normal1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5pt">
    <w:name w:val="Основной текст + 11;5 pt"/>
    <w:rsid w:val="000F76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numbering" w:customStyle="1" w:styleId="1210">
    <w:name w:val="Стиль121"/>
    <w:rsid w:val="000F7642"/>
  </w:style>
  <w:style w:type="paragraph" w:customStyle="1" w:styleId="aff6">
    <w:name w:val="Знак Знак Знак"/>
    <w:basedOn w:val="a"/>
    <w:rsid w:val="000F7642"/>
    <w:pPr>
      <w:spacing w:before="100" w:beforeAutospacing="1" w:after="100" w:afterAutospacing="1" w:line="240" w:lineRule="auto"/>
      <w:ind w:left="0" w:right="0" w:firstLine="0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ff7">
    <w:name w:val="Body Text First Indent"/>
    <w:basedOn w:val="ab"/>
    <w:link w:val="aff8"/>
    <w:rsid w:val="000F7642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8">
    <w:name w:val="Красная строка Знак"/>
    <w:basedOn w:val="ac"/>
    <w:link w:val="aff7"/>
    <w:rsid w:val="000F764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14">
    <w:name w:val="Style14"/>
    <w:basedOn w:val="a"/>
    <w:rsid w:val="000F7642"/>
    <w:pPr>
      <w:widowControl w:val="0"/>
      <w:autoSpaceDE w:val="0"/>
      <w:autoSpaceDN w:val="0"/>
      <w:adjustRightInd w:val="0"/>
      <w:spacing w:after="0" w:line="278" w:lineRule="exact"/>
      <w:ind w:left="0" w:right="0" w:firstLine="0"/>
      <w:jc w:val="both"/>
    </w:pPr>
    <w:rPr>
      <w:rFonts w:ascii="Arial Narrow" w:eastAsia="Times New Roman" w:hAnsi="Arial Narrow" w:cs="Times New Roman"/>
      <w:color w:val="auto"/>
      <w:szCs w:val="24"/>
    </w:rPr>
  </w:style>
  <w:style w:type="character" w:customStyle="1" w:styleId="FontStyle21">
    <w:name w:val="Font Style21"/>
    <w:rsid w:val="000F7642"/>
    <w:rPr>
      <w:rFonts w:ascii="Arial Narrow" w:hAnsi="Arial Narrow" w:cs="Arial Narrow"/>
      <w:sz w:val="22"/>
      <w:szCs w:val="22"/>
    </w:rPr>
  </w:style>
  <w:style w:type="character" w:styleId="HTML">
    <w:name w:val="HTML Typewriter"/>
    <w:rsid w:val="000F7642"/>
    <w:rPr>
      <w:rFonts w:ascii="Courier New" w:hAnsi="Courier New" w:cs="Courier New"/>
      <w:sz w:val="20"/>
      <w:szCs w:val="20"/>
    </w:rPr>
  </w:style>
  <w:style w:type="character" w:customStyle="1" w:styleId="FontStyle13">
    <w:name w:val="Font Style13"/>
    <w:rsid w:val="000F7642"/>
    <w:rPr>
      <w:rFonts w:ascii="Times New Roman" w:hAnsi="Times New Roman" w:cs="Times New Roman" w:hint="default"/>
      <w:sz w:val="24"/>
      <w:szCs w:val="24"/>
    </w:rPr>
  </w:style>
  <w:style w:type="paragraph" w:customStyle="1" w:styleId="aff9">
    <w:name w:val="Содержимое таблицы"/>
    <w:basedOn w:val="a"/>
    <w:rsid w:val="000F7642"/>
    <w:pPr>
      <w:widowControl w:val="0"/>
      <w:suppressLineNumbers/>
      <w:suppressAutoHyphens/>
      <w:spacing w:after="0" w:line="240" w:lineRule="auto"/>
      <w:ind w:left="0" w:right="0" w:firstLine="0"/>
    </w:pPr>
    <w:rPr>
      <w:rFonts w:ascii="Times New Roman" w:eastAsia="Lucida Sans Unicode" w:hAnsi="Times New Roman" w:cs="Times New Roman"/>
      <w:color w:val="auto"/>
      <w:kern w:val="1"/>
      <w:szCs w:val="24"/>
    </w:rPr>
  </w:style>
  <w:style w:type="paragraph" w:customStyle="1" w:styleId="213">
    <w:name w:val="Основной текст 21"/>
    <w:basedOn w:val="a"/>
    <w:rsid w:val="000F7642"/>
    <w:pPr>
      <w:suppressAutoHyphens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  <w:lang w:eastAsia="hi-IN" w:bidi="hi-IN"/>
    </w:rPr>
  </w:style>
  <w:style w:type="numbering" w:customStyle="1" w:styleId="9">
    <w:name w:val="Нет списка9"/>
    <w:next w:val="a2"/>
    <w:semiHidden/>
    <w:rsid w:val="000F7642"/>
  </w:style>
  <w:style w:type="paragraph" w:customStyle="1" w:styleId="2a">
    <w:name w:val="Абзац списка2"/>
    <w:basedOn w:val="a"/>
    <w:rsid w:val="000F7642"/>
    <w:pPr>
      <w:spacing w:after="200" w:line="276" w:lineRule="auto"/>
      <w:ind w:left="720" w:right="0" w:firstLine="0"/>
      <w:contextualSpacing/>
    </w:pPr>
    <w:rPr>
      <w:rFonts w:ascii="Calibri" w:eastAsia="Times New Roman" w:hAnsi="Calibri" w:cs="Times New Roman"/>
      <w:color w:val="auto"/>
      <w:sz w:val="22"/>
    </w:rPr>
  </w:style>
  <w:style w:type="table" w:customStyle="1" w:styleId="90">
    <w:name w:val="Сетка таблицы9"/>
    <w:basedOn w:val="a1"/>
    <w:next w:val="ae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Стиль13"/>
    <w:rsid w:val="000F7642"/>
    <w:pPr>
      <w:numPr>
        <w:numId w:val="3"/>
      </w:numPr>
    </w:pPr>
  </w:style>
  <w:style w:type="numbering" w:customStyle="1" w:styleId="112">
    <w:name w:val="Стиль112"/>
    <w:rsid w:val="000F7642"/>
    <w:pPr>
      <w:numPr>
        <w:numId w:val="1"/>
      </w:numPr>
    </w:pPr>
  </w:style>
  <w:style w:type="numbering" w:customStyle="1" w:styleId="122">
    <w:name w:val="Стиль122"/>
    <w:rsid w:val="000F7642"/>
    <w:pPr>
      <w:numPr>
        <w:numId w:val="2"/>
      </w:numPr>
    </w:pPr>
  </w:style>
  <w:style w:type="paragraph" w:customStyle="1" w:styleId="Standard">
    <w:name w:val="Standard"/>
    <w:rsid w:val="000F76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100">
    <w:name w:val="Нет списка10"/>
    <w:next w:val="a2"/>
    <w:uiPriority w:val="99"/>
    <w:semiHidden/>
    <w:unhideWhenUsed/>
    <w:rsid w:val="000F7642"/>
  </w:style>
  <w:style w:type="table" w:customStyle="1" w:styleId="101">
    <w:name w:val="Сетка таблицы10"/>
    <w:basedOn w:val="a1"/>
    <w:next w:val="ae"/>
    <w:rsid w:val="000F7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">
    <w:name w:val="Стиль123"/>
    <w:rsid w:val="000F764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-buratino2012@yandex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ksosh.depon72.ru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6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543438077634007E-2"/>
          <c:y val="4.5614035087719322E-2"/>
          <c:w val="0.73012939001848598"/>
          <c:h val="0.870175438596493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высокая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2"/>
              </c:numCache>
            </c:numRef>
          </c:cat>
          <c:val>
            <c:numRef>
              <c:f>Sheet1!$B$2:$E$2</c:f>
              <c:numCache>
                <c:formatCode>General</c:formatCode>
                <c:ptCount val="2"/>
                <c:pt idx="0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8E-445F-B14E-6CDA3B5D0B0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2"/>
              </c:numCache>
            </c:numRef>
          </c:cat>
          <c:val>
            <c:numRef>
              <c:f>Sheet1!$B$3:$E$3</c:f>
              <c:numCache>
                <c:formatCode>General</c:formatCode>
                <c:ptCount val="2"/>
                <c:pt idx="1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8E-445F-B14E-6CDA3B5D0B0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низкая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2"/>
              </c:numCache>
            </c:numRef>
          </c:cat>
          <c:val>
            <c:numRef>
              <c:f>Sheet1!$B$4:$E$4</c:f>
              <c:numCache>
                <c:formatCode>General</c:formatCode>
                <c:ptCount val="2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8E-445F-B14E-6CDA3B5D0B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6422544"/>
        <c:axId val="6422936"/>
        <c:axId val="0"/>
      </c:bar3DChart>
      <c:catAx>
        <c:axId val="6422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229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4229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422544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170055452865066"/>
          <c:y val="0.37192982456140394"/>
          <c:w val="0.1756007393715342"/>
          <c:h val="0.2561403508771925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23</Pages>
  <Words>6397</Words>
  <Characters>36465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Альбина</cp:lastModifiedBy>
  <cp:revision>13</cp:revision>
  <dcterms:created xsi:type="dcterms:W3CDTF">2019-08-20T09:12:00Z</dcterms:created>
  <dcterms:modified xsi:type="dcterms:W3CDTF">2019-08-31T05:19:00Z</dcterms:modified>
</cp:coreProperties>
</file>