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3D2" w:rsidRDefault="00D4040A" w:rsidP="007E33D2">
      <w:pPr>
        <w:jc w:val="center"/>
        <w:rPr>
          <w:b/>
        </w:rPr>
      </w:pPr>
      <w:r w:rsidRPr="00D4040A">
        <w:rPr>
          <w:b/>
          <w:noProof/>
        </w:rPr>
        <w:drawing>
          <wp:anchor distT="0" distB="0" distL="114300" distR="114300" simplePos="0" relativeHeight="251662336" behindDoc="0" locked="0" layoutInCell="1" allowOverlap="1">
            <wp:simplePos x="0" y="0"/>
            <wp:positionH relativeFrom="margin">
              <wp:align>left</wp:align>
            </wp:positionH>
            <wp:positionV relativeFrom="paragraph">
              <wp:posOffset>-1866900</wp:posOffset>
            </wp:positionV>
            <wp:extent cx="6439535" cy="10173970"/>
            <wp:effectExtent l="0" t="317" r="0" b="0"/>
            <wp:wrapTopAndBottom/>
            <wp:docPr id="1" name="Рисунок 1" descr="G:\4-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4-2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6439535" cy="10173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3D2" w:rsidRDefault="007E33D2" w:rsidP="007E33D2">
      <w:pPr>
        <w:jc w:val="center"/>
        <w:rPr>
          <w:b/>
        </w:rPr>
      </w:pPr>
    </w:p>
    <w:p w:rsidR="007E33D2" w:rsidRDefault="007E33D2" w:rsidP="007E33D2">
      <w:pPr>
        <w:jc w:val="center"/>
        <w:rPr>
          <w:b/>
        </w:rPr>
      </w:pPr>
    </w:p>
    <w:p w:rsidR="007E33D2" w:rsidRDefault="007E33D2" w:rsidP="007E33D2">
      <w:pPr>
        <w:jc w:val="center"/>
        <w:rPr>
          <w:b/>
        </w:rPr>
      </w:pPr>
    </w:p>
    <w:p w:rsidR="007E33D2" w:rsidRPr="00CC298E" w:rsidRDefault="007E33D2" w:rsidP="007E33D2">
      <w:pPr>
        <w:jc w:val="center"/>
        <w:rPr>
          <w:b/>
        </w:rPr>
      </w:pPr>
    </w:p>
    <w:p w:rsidR="007E33D2" w:rsidRPr="007E33D2" w:rsidRDefault="007E33D2" w:rsidP="00D4040A">
      <w:pPr>
        <w:jc w:val="center"/>
        <w:rPr>
          <w:b/>
          <w:sz w:val="24"/>
          <w:szCs w:val="24"/>
        </w:rPr>
      </w:pPr>
      <w:bookmarkStart w:id="0" w:name="_GoBack"/>
      <w:bookmarkEnd w:id="0"/>
      <w:r w:rsidRPr="007E33D2">
        <w:rPr>
          <w:b/>
          <w:sz w:val="24"/>
          <w:szCs w:val="24"/>
        </w:rPr>
        <w:t xml:space="preserve">                                      </w:t>
      </w:r>
      <w:r w:rsidR="00D4040A">
        <w:rPr>
          <w:b/>
          <w:sz w:val="24"/>
          <w:szCs w:val="24"/>
        </w:rPr>
        <w:t xml:space="preserve">                              </w:t>
      </w:r>
    </w:p>
    <w:p w:rsidR="0046457F" w:rsidRPr="004C5CCE" w:rsidRDefault="0046457F" w:rsidP="00A20A87">
      <w:pPr>
        <w:numPr>
          <w:ilvl w:val="2"/>
          <w:numId w:val="1"/>
        </w:numPr>
        <w:tabs>
          <w:tab w:val="left" w:pos="1780"/>
        </w:tabs>
        <w:ind w:left="1780" w:hanging="364"/>
        <w:jc w:val="both"/>
        <w:rPr>
          <w:rFonts w:eastAsia="Arial"/>
          <w:b/>
          <w:bCs/>
          <w:sz w:val="26"/>
          <w:szCs w:val="26"/>
        </w:rPr>
      </w:pPr>
      <w:r w:rsidRPr="004C5CCE">
        <w:rPr>
          <w:rFonts w:eastAsia="Arial"/>
          <w:b/>
          <w:bCs/>
          <w:sz w:val="26"/>
          <w:szCs w:val="26"/>
        </w:rPr>
        <w:t xml:space="preserve">Планируемые результаты </w:t>
      </w:r>
      <w:r w:rsidR="008410B4" w:rsidRPr="004C5CCE">
        <w:rPr>
          <w:rFonts w:eastAsia="Arial"/>
          <w:b/>
          <w:bCs/>
          <w:sz w:val="26"/>
          <w:szCs w:val="26"/>
        </w:rPr>
        <w:t>освоения учебного предмета</w:t>
      </w:r>
    </w:p>
    <w:p w:rsidR="0046457F" w:rsidRPr="004C5CCE" w:rsidRDefault="0046457F" w:rsidP="00A20A87">
      <w:pPr>
        <w:spacing w:line="284" w:lineRule="exact"/>
        <w:jc w:val="both"/>
        <w:rPr>
          <w:rFonts w:eastAsia="Arial"/>
          <w:b/>
          <w:bCs/>
          <w:sz w:val="26"/>
          <w:szCs w:val="26"/>
        </w:rPr>
      </w:pPr>
    </w:p>
    <w:p w:rsidR="0046457F" w:rsidRPr="004C5CCE" w:rsidRDefault="0046457F" w:rsidP="00A20A87">
      <w:pPr>
        <w:numPr>
          <w:ilvl w:val="1"/>
          <w:numId w:val="1"/>
        </w:numPr>
        <w:tabs>
          <w:tab w:val="left" w:pos="1193"/>
        </w:tabs>
        <w:spacing w:line="235" w:lineRule="auto"/>
        <w:ind w:left="260" w:right="240" w:firstLine="708"/>
        <w:jc w:val="both"/>
        <w:rPr>
          <w:rFonts w:eastAsia="Arial"/>
          <w:sz w:val="26"/>
          <w:szCs w:val="26"/>
        </w:rPr>
      </w:pPr>
      <w:r w:rsidRPr="004C5CCE">
        <w:rPr>
          <w:rFonts w:eastAsia="Arial"/>
          <w:sz w:val="26"/>
          <w:szCs w:val="26"/>
        </w:rPr>
        <w:t>результате изучения курса математики и информатики, обучающиеся на уровне начального общего образования:</w:t>
      </w:r>
    </w:p>
    <w:p w:rsidR="0046457F" w:rsidRPr="004C5CCE" w:rsidRDefault="0046457F" w:rsidP="00A20A87">
      <w:pPr>
        <w:spacing w:line="306" w:lineRule="exact"/>
        <w:jc w:val="both"/>
        <w:rPr>
          <w:rFonts w:eastAsia="Arial"/>
          <w:sz w:val="26"/>
          <w:szCs w:val="26"/>
        </w:rPr>
      </w:pPr>
    </w:p>
    <w:p w:rsidR="0046457F" w:rsidRPr="004C5CCE" w:rsidRDefault="00295CA4" w:rsidP="00295CA4">
      <w:pPr>
        <w:tabs>
          <w:tab w:val="left" w:pos="402"/>
        </w:tabs>
        <w:spacing w:line="227" w:lineRule="auto"/>
        <w:ind w:left="262" w:right="800"/>
        <w:jc w:val="both"/>
        <w:rPr>
          <w:rFonts w:eastAsia="Symbol"/>
          <w:sz w:val="26"/>
          <w:szCs w:val="26"/>
        </w:rPr>
      </w:pPr>
      <w:r>
        <w:rPr>
          <w:rFonts w:eastAsia="Arial"/>
          <w:sz w:val="26"/>
          <w:szCs w:val="26"/>
        </w:rPr>
        <w:t xml:space="preserve">- </w:t>
      </w:r>
      <w:r w:rsidR="0046457F" w:rsidRPr="004C5CCE">
        <w:rPr>
          <w:rFonts w:eastAsia="Arial"/>
          <w:sz w:val="26"/>
          <w:szCs w:val="26"/>
        </w:rPr>
        <w:t>научатся использовать начальные математические знания для описания и объяснения окружающих предметов, процессов, явлений, а также оценки количественных и пространственных отношений;</w:t>
      </w:r>
    </w:p>
    <w:p w:rsidR="0046457F" w:rsidRPr="004C5CCE" w:rsidRDefault="0046457F" w:rsidP="00A20A87">
      <w:pPr>
        <w:spacing w:line="27" w:lineRule="exact"/>
        <w:jc w:val="both"/>
        <w:rPr>
          <w:rFonts w:eastAsia="Symbol"/>
          <w:sz w:val="26"/>
          <w:szCs w:val="26"/>
        </w:rPr>
      </w:pPr>
    </w:p>
    <w:p w:rsidR="0046457F" w:rsidRPr="004C5CCE" w:rsidRDefault="00295CA4" w:rsidP="00295CA4">
      <w:pPr>
        <w:tabs>
          <w:tab w:val="left" w:pos="402"/>
        </w:tabs>
        <w:spacing w:line="229" w:lineRule="auto"/>
        <w:ind w:left="262" w:right="20"/>
        <w:jc w:val="both"/>
        <w:rPr>
          <w:rFonts w:eastAsia="Symbol"/>
          <w:sz w:val="26"/>
          <w:szCs w:val="26"/>
        </w:rPr>
      </w:pPr>
      <w:r>
        <w:rPr>
          <w:rFonts w:eastAsia="Arial"/>
          <w:sz w:val="26"/>
          <w:szCs w:val="26"/>
        </w:rPr>
        <w:t xml:space="preserve">- </w:t>
      </w:r>
      <w:r w:rsidR="0046457F" w:rsidRPr="004C5CCE">
        <w:rPr>
          <w:rFonts w:eastAsia="Arial"/>
          <w:sz w:val="26"/>
          <w:szCs w:val="26"/>
        </w:rPr>
        <w:t>овладеют основами логического и алгоритмического мышления, пространственного воображения и математической речи, измерения, перерасчета, прикидки и оценки, наглядного представления данных и процессов, записи и выполнения алгоритмов;</w:t>
      </w:r>
    </w:p>
    <w:p w:rsidR="0046457F" w:rsidRPr="004C5CCE" w:rsidRDefault="0046457F" w:rsidP="00A20A87">
      <w:pPr>
        <w:spacing w:line="30" w:lineRule="exact"/>
        <w:jc w:val="both"/>
        <w:rPr>
          <w:rFonts w:eastAsia="Symbol"/>
          <w:sz w:val="26"/>
          <w:szCs w:val="26"/>
        </w:rPr>
      </w:pPr>
    </w:p>
    <w:p w:rsidR="0046457F" w:rsidRPr="004C5CCE" w:rsidRDefault="00295CA4" w:rsidP="00295CA4">
      <w:pPr>
        <w:tabs>
          <w:tab w:val="left" w:pos="402"/>
        </w:tabs>
        <w:spacing w:line="220" w:lineRule="auto"/>
        <w:ind w:left="262" w:right="340"/>
        <w:jc w:val="both"/>
        <w:rPr>
          <w:rFonts w:eastAsia="Symbol"/>
          <w:sz w:val="26"/>
          <w:szCs w:val="26"/>
        </w:rPr>
      </w:pPr>
      <w:r>
        <w:rPr>
          <w:rFonts w:eastAsia="Arial"/>
          <w:sz w:val="26"/>
          <w:szCs w:val="26"/>
        </w:rPr>
        <w:t xml:space="preserve">- </w:t>
      </w:r>
      <w:r w:rsidR="0046457F" w:rsidRPr="004C5CCE">
        <w:rPr>
          <w:rFonts w:eastAsia="Arial"/>
          <w:sz w:val="26"/>
          <w:szCs w:val="26"/>
        </w:rPr>
        <w:t>приобретут начальный опыт применения математических знаний для решения учебно-познавательных и учебно-практических задач;</w:t>
      </w:r>
    </w:p>
    <w:p w:rsidR="0046457F" w:rsidRPr="004C5CCE" w:rsidRDefault="0046457F" w:rsidP="00A20A87">
      <w:pPr>
        <w:spacing w:line="29" w:lineRule="exact"/>
        <w:jc w:val="both"/>
        <w:rPr>
          <w:rFonts w:eastAsia="Symbol"/>
          <w:sz w:val="26"/>
          <w:szCs w:val="26"/>
        </w:rPr>
      </w:pPr>
    </w:p>
    <w:p w:rsidR="0046457F" w:rsidRPr="004C5CCE" w:rsidRDefault="00295CA4" w:rsidP="00295CA4">
      <w:pPr>
        <w:tabs>
          <w:tab w:val="left" w:pos="402"/>
        </w:tabs>
        <w:spacing w:line="233" w:lineRule="auto"/>
        <w:ind w:left="262" w:right="260"/>
        <w:jc w:val="both"/>
        <w:rPr>
          <w:rFonts w:eastAsia="Symbol"/>
          <w:sz w:val="26"/>
          <w:szCs w:val="26"/>
        </w:rPr>
      </w:pPr>
      <w:r>
        <w:rPr>
          <w:rFonts w:eastAsia="Arial"/>
          <w:sz w:val="26"/>
          <w:szCs w:val="26"/>
        </w:rPr>
        <w:t xml:space="preserve">- </w:t>
      </w:r>
      <w:r w:rsidR="0046457F" w:rsidRPr="004C5CCE">
        <w:rPr>
          <w:rFonts w:eastAsia="Arial"/>
          <w:sz w:val="26"/>
          <w:szCs w:val="26"/>
        </w:rPr>
        <w:t>научатся выполнять устно и письменно арифметические действия с числами и числовыми выражениями, решать текстовые задачи, умения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6457F" w:rsidRPr="004C5CCE" w:rsidRDefault="0046457F" w:rsidP="00A20A87">
      <w:pPr>
        <w:spacing w:line="3" w:lineRule="exact"/>
        <w:jc w:val="both"/>
        <w:rPr>
          <w:rFonts w:eastAsia="Symbol"/>
          <w:sz w:val="26"/>
          <w:szCs w:val="26"/>
        </w:rPr>
      </w:pPr>
    </w:p>
    <w:p w:rsidR="0046457F" w:rsidRPr="00295CA4" w:rsidRDefault="00295CA4" w:rsidP="00295CA4">
      <w:pPr>
        <w:tabs>
          <w:tab w:val="left" w:pos="400"/>
        </w:tabs>
        <w:spacing w:line="235" w:lineRule="auto"/>
        <w:ind w:left="400"/>
        <w:jc w:val="both"/>
        <w:rPr>
          <w:rFonts w:eastAsia="Symbol"/>
          <w:sz w:val="26"/>
          <w:szCs w:val="26"/>
        </w:rPr>
      </w:pPr>
      <w:r>
        <w:rPr>
          <w:rFonts w:eastAsia="Arial"/>
          <w:sz w:val="26"/>
          <w:szCs w:val="26"/>
        </w:rPr>
        <w:t xml:space="preserve">- </w:t>
      </w:r>
      <w:r w:rsidR="0046457F" w:rsidRPr="004C5CCE">
        <w:rPr>
          <w:rFonts w:eastAsia="Arial"/>
          <w:sz w:val="26"/>
          <w:szCs w:val="26"/>
        </w:rPr>
        <w:t>приобретут первоначальные представления о компьютерной грамотности.</w:t>
      </w:r>
    </w:p>
    <w:p w:rsidR="0046457F" w:rsidRPr="004C5CCE" w:rsidRDefault="0046457F" w:rsidP="00A20A87">
      <w:pPr>
        <w:numPr>
          <w:ilvl w:val="0"/>
          <w:numId w:val="17"/>
        </w:numPr>
        <w:tabs>
          <w:tab w:val="left" w:pos="4700"/>
        </w:tabs>
        <w:ind w:left="4700" w:hanging="199"/>
        <w:jc w:val="both"/>
        <w:rPr>
          <w:rFonts w:eastAsia="Arial"/>
          <w:b/>
          <w:bCs/>
          <w:sz w:val="26"/>
          <w:szCs w:val="26"/>
        </w:rPr>
      </w:pPr>
      <w:r w:rsidRPr="004C5CCE">
        <w:rPr>
          <w:rFonts w:eastAsia="Arial"/>
          <w:b/>
          <w:bCs/>
          <w:sz w:val="26"/>
          <w:szCs w:val="26"/>
        </w:rPr>
        <w:t>класс</w:t>
      </w:r>
    </w:p>
    <w:p w:rsidR="0046457F" w:rsidRPr="004C5CCE" w:rsidRDefault="0046457F" w:rsidP="00A20A87">
      <w:pPr>
        <w:spacing w:line="237" w:lineRule="auto"/>
        <w:ind w:left="820"/>
        <w:jc w:val="both"/>
        <w:rPr>
          <w:sz w:val="26"/>
          <w:szCs w:val="26"/>
        </w:rPr>
      </w:pPr>
      <w:r w:rsidRPr="004C5CCE">
        <w:rPr>
          <w:rFonts w:eastAsia="Arial"/>
          <w:b/>
          <w:bCs/>
          <w:sz w:val="26"/>
          <w:szCs w:val="26"/>
        </w:rPr>
        <w:t>Выпускник научится:</w:t>
      </w:r>
    </w:p>
    <w:p w:rsidR="0046457F" w:rsidRPr="004C5CCE" w:rsidRDefault="0046457F" w:rsidP="00A20A87">
      <w:pPr>
        <w:spacing w:line="1" w:lineRule="exact"/>
        <w:jc w:val="both"/>
        <w:rPr>
          <w:sz w:val="26"/>
          <w:szCs w:val="26"/>
        </w:rPr>
      </w:pPr>
    </w:p>
    <w:p w:rsidR="0046457F" w:rsidRPr="004C5CCE" w:rsidRDefault="0046457F" w:rsidP="00A20A87">
      <w:pPr>
        <w:numPr>
          <w:ilvl w:val="0"/>
          <w:numId w:val="18"/>
        </w:numPr>
        <w:tabs>
          <w:tab w:val="left" w:pos="420"/>
        </w:tabs>
        <w:ind w:left="420" w:hanging="158"/>
        <w:jc w:val="both"/>
        <w:rPr>
          <w:rFonts w:eastAsia="Arial"/>
          <w:sz w:val="26"/>
          <w:szCs w:val="26"/>
        </w:rPr>
      </w:pPr>
      <w:r w:rsidRPr="004C5CCE">
        <w:rPr>
          <w:rFonts w:eastAsia="Arial"/>
          <w:sz w:val="26"/>
          <w:szCs w:val="26"/>
        </w:rPr>
        <w:t>читать, записывать, сравнивать, упорядочивать числа от нуля до миллиона;</w:t>
      </w:r>
    </w:p>
    <w:p w:rsidR="0046457F" w:rsidRPr="004C5CCE" w:rsidRDefault="0046457F" w:rsidP="00A20A87">
      <w:pPr>
        <w:spacing w:line="10" w:lineRule="exact"/>
        <w:jc w:val="both"/>
        <w:rPr>
          <w:rFonts w:eastAsia="Arial"/>
          <w:sz w:val="26"/>
          <w:szCs w:val="26"/>
        </w:rPr>
      </w:pPr>
    </w:p>
    <w:p w:rsidR="0046457F" w:rsidRPr="004C5CCE" w:rsidRDefault="0046457F" w:rsidP="00A20A87">
      <w:pPr>
        <w:numPr>
          <w:ilvl w:val="0"/>
          <w:numId w:val="18"/>
        </w:numPr>
        <w:tabs>
          <w:tab w:val="left" w:pos="411"/>
        </w:tabs>
        <w:spacing w:line="237" w:lineRule="auto"/>
        <w:ind w:left="260" w:right="540" w:firstLine="2"/>
        <w:jc w:val="both"/>
        <w:rPr>
          <w:rFonts w:eastAsia="Arial"/>
          <w:sz w:val="26"/>
          <w:szCs w:val="26"/>
        </w:rPr>
      </w:pPr>
      <w:r w:rsidRPr="004C5CCE">
        <w:rPr>
          <w:rFonts w:eastAsia="Arial"/>
          <w:sz w:val="26"/>
          <w:szCs w:val="26"/>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46457F" w:rsidRPr="004C5CCE" w:rsidRDefault="0046457F" w:rsidP="00A20A87">
      <w:pPr>
        <w:spacing w:line="14" w:lineRule="exact"/>
        <w:jc w:val="both"/>
        <w:rPr>
          <w:rFonts w:eastAsia="Arial"/>
          <w:sz w:val="26"/>
          <w:szCs w:val="26"/>
        </w:rPr>
      </w:pPr>
    </w:p>
    <w:p w:rsidR="0046457F" w:rsidRPr="004C5CCE" w:rsidRDefault="0046457F" w:rsidP="00A20A87">
      <w:pPr>
        <w:numPr>
          <w:ilvl w:val="0"/>
          <w:numId w:val="18"/>
        </w:numPr>
        <w:tabs>
          <w:tab w:val="left" w:pos="411"/>
        </w:tabs>
        <w:spacing w:line="235" w:lineRule="auto"/>
        <w:ind w:left="260" w:right="1260" w:firstLine="2"/>
        <w:jc w:val="both"/>
        <w:rPr>
          <w:rFonts w:eastAsia="Arial"/>
          <w:sz w:val="26"/>
          <w:szCs w:val="26"/>
        </w:rPr>
      </w:pPr>
      <w:r w:rsidRPr="004C5CCE">
        <w:rPr>
          <w:rFonts w:eastAsia="Arial"/>
          <w:sz w:val="26"/>
          <w:szCs w:val="26"/>
        </w:rPr>
        <w:t>группировать числа по заданному или самостоятельно установленному признаку;</w:t>
      </w:r>
    </w:p>
    <w:p w:rsidR="0046457F" w:rsidRPr="004C5CCE" w:rsidRDefault="0046457F" w:rsidP="00A20A87">
      <w:pPr>
        <w:spacing w:line="13" w:lineRule="exact"/>
        <w:jc w:val="both"/>
        <w:rPr>
          <w:rFonts w:eastAsia="Arial"/>
          <w:sz w:val="26"/>
          <w:szCs w:val="26"/>
        </w:rPr>
      </w:pPr>
    </w:p>
    <w:p w:rsidR="0046457F" w:rsidRPr="004C5CCE" w:rsidRDefault="0046457F" w:rsidP="00A20A87">
      <w:pPr>
        <w:numPr>
          <w:ilvl w:val="0"/>
          <w:numId w:val="18"/>
        </w:numPr>
        <w:tabs>
          <w:tab w:val="left" w:pos="411"/>
        </w:tabs>
        <w:spacing w:line="237" w:lineRule="auto"/>
        <w:ind w:left="260" w:right="140" w:firstLine="2"/>
        <w:jc w:val="both"/>
        <w:rPr>
          <w:rFonts w:eastAsia="Arial"/>
          <w:sz w:val="26"/>
          <w:szCs w:val="26"/>
        </w:rPr>
      </w:pPr>
      <w:r w:rsidRPr="004C5CCE">
        <w:rPr>
          <w:rFonts w:eastAsia="Arial"/>
          <w:sz w:val="26"/>
          <w:szCs w:val="26"/>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46457F" w:rsidRPr="004C5CCE" w:rsidRDefault="0046457F" w:rsidP="00A20A87">
      <w:pPr>
        <w:spacing w:line="14" w:lineRule="exact"/>
        <w:jc w:val="both"/>
        <w:rPr>
          <w:rFonts w:eastAsia="Arial"/>
          <w:sz w:val="26"/>
          <w:szCs w:val="26"/>
        </w:rPr>
      </w:pPr>
    </w:p>
    <w:p w:rsidR="0046457F" w:rsidRPr="004C5CCE" w:rsidRDefault="0046457F" w:rsidP="00A20A87">
      <w:pPr>
        <w:numPr>
          <w:ilvl w:val="0"/>
          <w:numId w:val="18"/>
        </w:numPr>
        <w:tabs>
          <w:tab w:val="left" w:pos="411"/>
        </w:tabs>
        <w:spacing w:line="250" w:lineRule="auto"/>
        <w:ind w:left="260" w:right="380" w:firstLine="2"/>
        <w:jc w:val="both"/>
        <w:rPr>
          <w:rFonts w:eastAsia="Arial"/>
          <w:sz w:val="26"/>
          <w:szCs w:val="26"/>
        </w:rPr>
      </w:pPr>
      <w:r w:rsidRPr="004C5CCE">
        <w:rPr>
          <w:rFonts w:eastAsia="Arial"/>
          <w:sz w:val="26"/>
          <w:szCs w:val="26"/>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46457F" w:rsidRPr="004C5CCE" w:rsidRDefault="0046457F" w:rsidP="00A20A87">
      <w:pPr>
        <w:spacing w:line="74" w:lineRule="exact"/>
        <w:jc w:val="both"/>
        <w:rPr>
          <w:rFonts w:eastAsia="Arial"/>
          <w:sz w:val="26"/>
          <w:szCs w:val="26"/>
        </w:rPr>
      </w:pPr>
    </w:p>
    <w:p w:rsidR="0046457F" w:rsidRPr="004C5CCE" w:rsidRDefault="0046457F" w:rsidP="00A20A87">
      <w:pPr>
        <w:numPr>
          <w:ilvl w:val="0"/>
          <w:numId w:val="18"/>
        </w:numPr>
        <w:tabs>
          <w:tab w:val="left" w:pos="411"/>
        </w:tabs>
        <w:spacing w:line="236" w:lineRule="auto"/>
        <w:ind w:left="260" w:right="220" w:firstLine="2"/>
        <w:jc w:val="both"/>
        <w:rPr>
          <w:rFonts w:eastAsia="Arial"/>
          <w:sz w:val="26"/>
          <w:szCs w:val="26"/>
        </w:rPr>
      </w:pPr>
      <w:r w:rsidRPr="004C5CCE">
        <w:rPr>
          <w:rFonts w:eastAsia="Arial"/>
          <w:sz w:val="26"/>
          <w:szCs w:val="26"/>
        </w:rPr>
        <w:lastRenderedPageBreak/>
        <w:t xml:space="preserve">выполнять устно сложение, вычитание, умножение и деление однозначных, двузначных и </w:t>
      </w:r>
      <w:proofErr w:type="spellStart"/>
      <w:r w:rsidRPr="004C5CCE">
        <w:rPr>
          <w:rFonts w:eastAsia="Arial"/>
          <w:sz w:val="26"/>
          <w:szCs w:val="26"/>
        </w:rPr>
        <w:t>трѐхзначных</w:t>
      </w:r>
      <w:proofErr w:type="spellEnd"/>
      <w:r w:rsidRPr="004C5CCE">
        <w:rPr>
          <w:rFonts w:eastAsia="Arial"/>
          <w:sz w:val="26"/>
          <w:szCs w:val="26"/>
        </w:rPr>
        <w:t xml:space="preserve"> чисел в случаях, сводимых к действиям в пределах 100 (в том числе с </w:t>
      </w:r>
      <w:proofErr w:type="spellStart"/>
      <w:r w:rsidRPr="004C5CCE">
        <w:rPr>
          <w:rFonts w:eastAsia="Arial"/>
          <w:sz w:val="26"/>
          <w:szCs w:val="26"/>
        </w:rPr>
        <w:t>нулѐм</w:t>
      </w:r>
      <w:proofErr w:type="spellEnd"/>
      <w:r w:rsidRPr="004C5CCE">
        <w:rPr>
          <w:rFonts w:eastAsia="Arial"/>
          <w:sz w:val="26"/>
          <w:szCs w:val="26"/>
        </w:rPr>
        <w:t xml:space="preserve"> и числом 1);</w:t>
      </w:r>
    </w:p>
    <w:p w:rsidR="0046457F" w:rsidRPr="004C5CCE" w:rsidRDefault="0046457F" w:rsidP="00A20A87">
      <w:pPr>
        <w:spacing w:line="11" w:lineRule="exact"/>
        <w:jc w:val="both"/>
        <w:rPr>
          <w:rFonts w:eastAsia="Arial"/>
          <w:sz w:val="26"/>
          <w:szCs w:val="26"/>
        </w:rPr>
      </w:pPr>
    </w:p>
    <w:p w:rsidR="0046457F" w:rsidRPr="004C5CCE" w:rsidRDefault="0046457F" w:rsidP="00A20A87">
      <w:pPr>
        <w:numPr>
          <w:ilvl w:val="0"/>
          <w:numId w:val="18"/>
        </w:numPr>
        <w:tabs>
          <w:tab w:val="left" w:pos="411"/>
        </w:tabs>
        <w:spacing w:line="235" w:lineRule="auto"/>
        <w:ind w:left="260" w:right="640" w:firstLine="2"/>
        <w:jc w:val="both"/>
        <w:rPr>
          <w:rFonts w:eastAsia="Arial"/>
          <w:sz w:val="26"/>
          <w:szCs w:val="26"/>
        </w:rPr>
      </w:pPr>
      <w:r w:rsidRPr="004C5CCE">
        <w:rPr>
          <w:rFonts w:eastAsia="Arial"/>
          <w:sz w:val="26"/>
          <w:szCs w:val="26"/>
        </w:rPr>
        <w:t>выделять неизвестный компонент арифметического действия и находить его значение;</w:t>
      </w:r>
    </w:p>
    <w:p w:rsidR="0046457F" w:rsidRPr="004C5CCE" w:rsidRDefault="0046457F" w:rsidP="00A20A87">
      <w:pPr>
        <w:spacing w:line="11" w:lineRule="exact"/>
        <w:jc w:val="both"/>
        <w:rPr>
          <w:rFonts w:eastAsia="Arial"/>
          <w:sz w:val="26"/>
          <w:szCs w:val="26"/>
        </w:rPr>
      </w:pPr>
    </w:p>
    <w:p w:rsidR="0046457F" w:rsidRPr="004C5CCE" w:rsidRDefault="0046457F" w:rsidP="00A20A87">
      <w:pPr>
        <w:numPr>
          <w:ilvl w:val="0"/>
          <w:numId w:val="18"/>
        </w:numPr>
        <w:tabs>
          <w:tab w:val="left" w:pos="411"/>
        </w:tabs>
        <w:spacing w:line="235" w:lineRule="auto"/>
        <w:ind w:left="260" w:right="340" w:firstLine="2"/>
        <w:jc w:val="both"/>
        <w:rPr>
          <w:rFonts w:eastAsia="Arial"/>
          <w:sz w:val="26"/>
          <w:szCs w:val="26"/>
        </w:rPr>
      </w:pPr>
      <w:r w:rsidRPr="004C5CCE">
        <w:rPr>
          <w:rFonts w:eastAsia="Arial"/>
          <w:sz w:val="26"/>
          <w:szCs w:val="26"/>
        </w:rPr>
        <w:t>вычислять значение числового выражения (содержащего 2—3 арифметических действия, со скобками и без скобок).</w:t>
      </w:r>
    </w:p>
    <w:p w:rsidR="0046457F" w:rsidRPr="004C5CCE" w:rsidRDefault="0046457F" w:rsidP="00A20A87">
      <w:pPr>
        <w:spacing w:line="11" w:lineRule="exact"/>
        <w:jc w:val="both"/>
        <w:rPr>
          <w:rFonts w:eastAsia="Arial"/>
          <w:sz w:val="26"/>
          <w:szCs w:val="26"/>
        </w:rPr>
      </w:pPr>
    </w:p>
    <w:p w:rsidR="0046457F" w:rsidRPr="004C5CCE" w:rsidRDefault="0046457F" w:rsidP="00A20A87">
      <w:pPr>
        <w:numPr>
          <w:ilvl w:val="0"/>
          <w:numId w:val="18"/>
        </w:numPr>
        <w:tabs>
          <w:tab w:val="left" w:pos="411"/>
        </w:tabs>
        <w:spacing w:line="250" w:lineRule="auto"/>
        <w:ind w:left="260" w:right="720" w:firstLine="2"/>
        <w:jc w:val="both"/>
        <w:rPr>
          <w:rFonts w:eastAsia="Arial"/>
          <w:sz w:val="26"/>
          <w:szCs w:val="26"/>
        </w:rPr>
      </w:pPr>
      <w:r w:rsidRPr="004C5CCE">
        <w:rPr>
          <w:rFonts w:eastAsia="Arial"/>
          <w:sz w:val="26"/>
          <w:szCs w:val="26"/>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46457F" w:rsidRPr="004C5CCE" w:rsidRDefault="0046457F" w:rsidP="00A20A87">
      <w:pPr>
        <w:spacing w:line="1" w:lineRule="exact"/>
        <w:jc w:val="both"/>
        <w:rPr>
          <w:rFonts w:eastAsia="Arial"/>
          <w:sz w:val="26"/>
          <w:szCs w:val="26"/>
        </w:rPr>
      </w:pPr>
    </w:p>
    <w:p w:rsidR="0046457F" w:rsidRPr="004C5CCE" w:rsidRDefault="0046457F" w:rsidP="00A20A87">
      <w:pPr>
        <w:numPr>
          <w:ilvl w:val="0"/>
          <w:numId w:val="18"/>
        </w:numPr>
        <w:tabs>
          <w:tab w:val="left" w:pos="411"/>
        </w:tabs>
        <w:spacing w:line="235" w:lineRule="auto"/>
        <w:ind w:left="260" w:right="380" w:firstLine="2"/>
        <w:jc w:val="both"/>
        <w:rPr>
          <w:rFonts w:eastAsia="Arial"/>
          <w:sz w:val="26"/>
          <w:szCs w:val="26"/>
        </w:rPr>
      </w:pPr>
      <w:r w:rsidRPr="004C5CCE">
        <w:rPr>
          <w:rFonts w:eastAsia="Arial"/>
          <w:sz w:val="26"/>
          <w:szCs w:val="26"/>
        </w:rPr>
        <w:t>решать арифметическим способом (в 1—2 действия) учебные задачи и задачи, связанные с повседневной жизнью;</w:t>
      </w:r>
    </w:p>
    <w:p w:rsidR="0046457F" w:rsidRPr="004C5CCE" w:rsidRDefault="0046457F" w:rsidP="00A20A87">
      <w:pPr>
        <w:numPr>
          <w:ilvl w:val="0"/>
          <w:numId w:val="18"/>
        </w:numPr>
        <w:tabs>
          <w:tab w:val="left" w:pos="420"/>
        </w:tabs>
        <w:ind w:left="420" w:hanging="158"/>
        <w:jc w:val="both"/>
        <w:rPr>
          <w:rFonts w:eastAsia="Arial"/>
          <w:sz w:val="26"/>
          <w:szCs w:val="26"/>
        </w:rPr>
      </w:pPr>
      <w:r w:rsidRPr="004C5CCE">
        <w:rPr>
          <w:rFonts w:eastAsia="Arial"/>
          <w:sz w:val="26"/>
          <w:szCs w:val="26"/>
        </w:rPr>
        <w:t>оценивать правильность хода решения и реальность ответа на вопрос задачи.</w:t>
      </w:r>
    </w:p>
    <w:p w:rsidR="0046457F" w:rsidRPr="004C5CCE" w:rsidRDefault="0046457F" w:rsidP="00A20A87">
      <w:pPr>
        <w:numPr>
          <w:ilvl w:val="0"/>
          <w:numId w:val="18"/>
        </w:numPr>
        <w:tabs>
          <w:tab w:val="left" w:pos="420"/>
        </w:tabs>
        <w:ind w:left="420" w:hanging="158"/>
        <w:jc w:val="both"/>
        <w:rPr>
          <w:rFonts w:eastAsia="Arial"/>
          <w:sz w:val="26"/>
          <w:szCs w:val="26"/>
        </w:rPr>
      </w:pPr>
      <w:r w:rsidRPr="004C5CCE">
        <w:rPr>
          <w:rFonts w:eastAsia="Arial"/>
          <w:sz w:val="26"/>
          <w:szCs w:val="26"/>
        </w:rPr>
        <w:t>описывать взаимное расположение предметов в пространстве и на плоскости;</w:t>
      </w:r>
    </w:p>
    <w:p w:rsidR="0046457F" w:rsidRPr="004C5CCE" w:rsidRDefault="0046457F" w:rsidP="00A20A87">
      <w:pPr>
        <w:spacing w:line="10" w:lineRule="exact"/>
        <w:jc w:val="both"/>
        <w:rPr>
          <w:rFonts w:eastAsia="Arial"/>
          <w:sz w:val="26"/>
          <w:szCs w:val="26"/>
        </w:rPr>
      </w:pPr>
    </w:p>
    <w:p w:rsidR="0046457F" w:rsidRPr="004C5CCE" w:rsidRDefault="0046457F" w:rsidP="00A20A87">
      <w:pPr>
        <w:numPr>
          <w:ilvl w:val="0"/>
          <w:numId w:val="18"/>
        </w:numPr>
        <w:tabs>
          <w:tab w:val="left" w:pos="411"/>
        </w:tabs>
        <w:spacing w:line="236" w:lineRule="auto"/>
        <w:ind w:left="260" w:right="640" w:firstLine="2"/>
        <w:jc w:val="both"/>
        <w:rPr>
          <w:rFonts w:eastAsia="Arial"/>
          <w:sz w:val="26"/>
          <w:szCs w:val="26"/>
        </w:rPr>
      </w:pPr>
      <w:r w:rsidRPr="004C5CCE">
        <w:rPr>
          <w:rFonts w:eastAsia="Arial"/>
          <w:sz w:val="26"/>
          <w:szCs w:val="26"/>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46457F" w:rsidRPr="004C5CCE" w:rsidRDefault="0046457F" w:rsidP="00A20A87">
      <w:pPr>
        <w:spacing w:line="5" w:lineRule="exact"/>
        <w:jc w:val="both"/>
        <w:rPr>
          <w:rFonts w:eastAsia="Arial"/>
          <w:sz w:val="26"/>
          <w:szCs w:val="26"/>
        </w:rPr>
      </w:pPr>
    </w:p>
    <w:p w:rsidR="0046457F" w:rsidRPr="004C5CCE" w:rsidRDefault="0046457F" w:rsidP="00A20A87">
      <w:pPr>
        <w:numPr>
          <w:ilvl w:val="0"/>
          <w:numId w:val="18"/>
        </w:numPr>
        <w:tabs>
          <w:tab w:val="left" w:pos="420"/>
        </w:tabs>
        <w:ind w:left="420" w:hanging="158"/>
        <w:jc w:val="both"/>
        <w:rPr>
          <w:rFonts w:eastAsia="Arial"/>
          <w:sz w:val="26"/>
          <w:szCs w:val="26"/>
        </w:rPr>
      </w:pPr>
      <w:r w:rsidRPr="004C5CCE">
        <w:rPr>
          <w:rFonts w:eastAsia="Arial"/>
          <w:sz w:val="26"/>
          <w:szCs w:val="26"/>
        </w:rPr>
        <w:t>выполнять построение геометрических фигур с заданными измерениями</w:t>
      </w:r>
    </w:p>
    <w:p w:rsidR="0046457F" w:rsidRPr="004C5CCE" w:rsidRDefault="0046457F" w:rsidP="00A20A87">
      <w:pPr>
        <w:ind w:left="260"/>
        <w:jc w:val="both"/>
        <w:rPr>
          <w:sz w:val="26"/>
          <w:szCs w:val="26"/>
        </w:rPr>
      </w:pPr>
      <w:r w:rsidRPr="004C5CCE">
        <w:rPr>
          <w:rFonts w:eastAsia="Arial"/>
          <w:sz w:val="26"/>
          <w:szCs w:val="26"/>
        </w:rPr>
        <w:t>(отрезок, квадрат, прямоугольник) с помощью линейки, угольника;</w:t>
      </w:r>
    </w:p>
    <w:p w:rsidR="0046457F" w:rsidRPr="004C5CCE" w:rsidRDefault="0046457F" w:rsidP="00A20A87">
      <w:pPr>
        <w:numPr>
          <w:ilvl w:val="0"/>
          <w:numId w:val="19"/>
        </w:numPr>
        <w:tabs>
          <w:tab w:val="left" w:pos="420"/>
        </w:tabs>
        <w:ind w:left="420" w:hanging="158"/>
        <w:jc w:val="both"/>
        <w:rPr>
          <w:rFonts w:eastAsia="Arial"/>
          <w:sz w:val="26"/>
          <w:szCs w:val="26"/>
        </w:rPr>
      </w:pPr>
      <w:r w:rsidRPr="004C5CCE">
        <w:rPr>
          <w:rFonts w:eastAsia="Arial"/>
          <w:sz w:val="26"/>
          <w:szCs w:val="26"/>
        </w:rPr>
        <w:t>использовать свойства прямоугольника и квадрата для решения задач;</w:t>
      </w:r>
    </w:p>
    <w:p w:rsidR="0046457F" w:rsidRPr="004C5CCE" w:rsidRDefault="0046457F" w:rsidP="00A20A87">
      <w:pPr>
        <w:numPr>
          <w:ilvl w:val="0"/>
          <w:numId w:val="19"/>
        </w:numPr>
        <w:tabs>
          <w:tab w:val="left" w:pos="420"/>
        </w:tabs>
        <w:ind w:left="420" w:hanging="158"/>
        <w:jc w:val="both"/>
        <w:rPr>
          <w:rFonts w:eastAsia="Arial"/>
          <w:sz w:val="26"/>
          <w:szCs w:val="26"/>
        </w:rPr>
      </w:pPr>
      <w:r w:rsidRPr="004C5CCE">
        <w:rPr>
          <w:rFonts w:eastAsia="Arial"/>
          <w:sz w:val="26"/>
          <w:szCs w:val="26"/>
        </w:rPr>
        <w:t>распознавать и называть геометрические тела (куб, шар);</w:t>
      </w:r>
    </w:p>
    <w:p w:rsidR="0046457F" w:rsidRPr="004C5CCE" w:rsidRDefault="0046457F" w:rsidP="00A20A87">
      <w:pPr>
        <w:numPr>
          <w:ilvl w:val="0"/>
          <w:numId w:val="19"/>
        </w:numPr>
        <w:tabs>
          <w:tab w:val="left" w:pos="420"/>
        </w:tabs>
        <w:spacing w:line="237" w:lineRule="auto"/>
        <w:ind w:left="420" w:hanging="158"/>
        <w:jc w:val="both"/>
        <w:rPr>
          <w:rFonts w:eastAsia="Arial"/>
          <w:sz w:val="26"/>
          <w:szCs w:val="26"/>
        </w:rPr>
      </w:pPr>
      <w:r w:rsidRPr="004C5CCE">
        <w:rPr>
          <w:rFonts w:eastAsia="Arial"/>
          <w:sz w:val="26"/>
          <w:szCs w:val="26"/>
        </w:rPr>
        <w:t>соотносить реальные объекты с моделями геометрических фигур.</w:t>
      </w:r>
    </w:p>
    <w:p w:rsidR="0046457F" w:rsidRPr="004C5CCE" w:rsidRDefault="0046457F" w:rsidP="00A20A87">
      <w:pPr>
        <w:spacing w:line="1" w:lineRule="exact"/>
        <w:jc w:val="both"/>
        <w:rPr>
          <w:rFonts w:eastAsia="Arial"/>
          <w:sz w:val="26"/>
          <w:szCs w:val="26"/>
        </w:rPr>
      </w:pPr>
    </w:p>
    <w:p w:rsidR="0046457F" w:rsidRPr="004C5CCE" w:rsidRDefault="0046457F" w:rsidP="00A20A87">
      <w:pPr>
        <w:numPr>
          <w:ilvl w:val="0"/>
          <w:numId w:val="19"/>
        </w:numPr>
        <w:tabs>
          <w:tab w:val="left" w:pos="420"/>
        </w:tabs>
        <w:ind w:left="420" w:hanging="158"/>
        <w:jc w:val="both"/>
        <w:rPr>
          <w:rFonts w:eastAsia="Arial"/>
          <w:sz w:val="26"/>
          <w:szCs w:val="26"/>
        </w:rPr>
      </w:pPr>
      <w:r w:rsidRPr="004C5CCE">
        <w:rPr>
          <w:rFonts w:eastAsia="Arial"/>
          <w:sz w:val="26"/>
          <w:szCs w:val="26"/>
        </w:rPr>
        <w:t>измерять длину отрезка;</w:t>
      </w:r>
    </w:p>
    <w:p w:rsidR="0046457F" w:rsidRPr="004C5CCE" w:rsidRDefault="0046457F" w:rsidP="00A20A87">
      <w:pPr>
        <w:spacing w:line="11" w:lineRule="exact"/>
        <w:jc w:val="both"/>
        <w:rPr>
          <w:sz w:val="26"/>
          <w:szCs w:val="26"/>
        </w:rPr>
      </w:pPr>
    </w:p>
    <w:p w:rsidR="0046457F" w:rsidRPr="004C5CCE" w:rsidRDefault="0046457F" w:rsidP="00A20A87">
      <w:pPr>
        <w:spacing w:line="235" w:lineRule="auto"/>
        <w:ind w:left="260" w:right="1260"/>
        <w:jc w:val="both"/>
        <w:rPr>
          <w:sz w:val="26"/>
          <w:szCs w:val="26"/>
        </w:rPr>
      </w:pPr>
      <w:r w:rsidRPr="004C5CCE">
        <w:rPr>
          <w:rFonts w:eastAsia="Arial"/>
          <w:sz w:val="26"/>
          <w:szCs w:val="26"/>
        </w:rPr>
        <w:t>вычислять периметр треугольника, прямоугольника и квадрата, площадь прямоугольника и квадрата;</w:t>
      </w:r>
    </w:p>
    <w:p w:rsidR="0046457F" w:rsidRPr="004C5CCE" w:rsidRDefault="0046457F" w:rsidP="00A20A87">
      <w:pPr>
        <w:spacing w:line="12" w:lineRule="exact"/>
        <w:jc w:val="both"/>
        <w:rPr>
          <w:sz w:val="26"/>
          <w:szCs w:val="26"/>
        </w:rPr>
      </w:pPr>
    </w:p>
    <w:p w:rsidR="00AC01EB" w:rsidRPr="004C5CCE" w:rsidRDefault="0046457F" w:rsidP="00A20A87">
      <w:pPr>
        <w:jc w:val="both"/>
        <w:rPr>
          <w:rFonts w:eastAsia="Arial"/>
          <w:b/>
          <w:bCs/>
          <w:sz w:val="26"/>
          <w:szCs w:val="26"/>
        </w:rPr>
      </w:pPr>
      <w:r w:rsidRPr="004C5CCE">
        <w:rPr>
          <w:rFonts w:eastAsia="Arial"/>
          <w:sz w:val="26"/>
          <w:szCs w:val="26"/>
        </w:rPr>
        <w:t>оценивать размеры геометрических объектов, р</w:t>
      </w:r>
      <w:r w:rsidR="00AC01EB" w:rsidRPr="004C5CCE">
        <w:rPr>
          <w:rFonts w:eastAsia="Arial"/>
          <w:sz w:val="26"/>
          <w:szCs w:val="26"/>
        </w:rPr>
        <w:t xml:space="preserve">асстояния </w:t>
      </w:r>
      <w:proofErr w:type="spellStart"/>
      <w:r w:rsidR="00AC01EB" w:rsidRPr="004C5CCE">
        <w:rPr>
          <w:rFonts w:eastAsia="Arial"/>
          <w:sz w:val="26"/>
          <w:szCs w:val="26"/>
        </w:rPr>
        <w:t>приближѐнно</w:t>
      </w:r>
      <w:proofErr w:type="spellEnd"/>
      <w:r w:rsidR="00AC01EB" w:rsidRPr="004C5CCE">
        <w:rPr>
          <w:rFonts w:eastAsia="Arial"/>
          <w:sz w:val="26"/>
          <w:szCs w:val="26"/>
        </w:rPr>
        <w:t xml:space="preserve"> (на глаз)</w:t>
      </w:r>
      <w:r w:rsidR="00AC01EB" w:rsidRPr="004C5CCE">
        <w:rPr>
          <w:rFonts w:eastAsia="Arial"/>
          <w:b/>
          <w:bCs/>
          <w:sz w:val="26"/>
          <w:szCs w:val="26"/>
        </w:rPr>
        <w:t xml:space="preserve"> </w:t>
      </w:r>
    </w:p>
    <w:p w:rsidR="00AC01EB" w:rsidRPr="004C5CCE" w:rsidRDefault="00AC01EB" w:rsidP="00A20A87">
      <w:pPr>
        <w:jc w:val="both"/>
        <w:rPr>
          <w:rFonts w:eastAsia="Arial"/>
          <w:b/>
          <w:bCs/>
          <w:sz w:val="26"/>
          <w:szCs w:val="26"/>
        </w:rPr>
      </w:pPr>
    </w:p>
    <w:p w:rsidR="00AC01EB" w:rsidRPr="004C5CCE" w:rsidRDefault="00AC01EB" w:rsidP="00A20A87">
      <w:pPr>
        <w:jc w:val="both"/>
        <w:rPr>
          <w:sz w:val="26"/>
          <w:szCs w:val="26"/>
        </w:rPr>
      </w:pPr>
      <w:r w:rsidRPr="00295CA4">
        <w:rPr>
          <w:rFonts w:eastAsia="Arial"/>
          <w:b/>
          <w:bCs/>
          <w:sz w:val="26"/>
          <w:szCs w:val="26"/>
        </w:rPr>
        <w:t xml:space="preserve">   </w:t>
      </w:r>
      <w:r w:rsidRPr="004C5CCE">
        <w:rPr>
          <w:rFonts w:eastAsia="Arial"/>
          <w:b/>
          <w:bCs/>
          <w:sz w:val="26"/>
          <w:szCs w:val="26"/>
        </w:rPr>
        <w:t>Выпускник получит возможность научиться:</w:t>
      </w:r>
    </w:p>
    <w:p w:rsidR="00AC01EB" w:rsidRPr="004C5CCE" w:rsidRDefault="00AC01EB" w:rsidP="00A20A87">
      <w:pPr>
        <w:spacing w:line="11" w:lineRule="exact"/>
        <w:jc w:val="both"/>
        <w:rPr>
          <w:sz w:val="26"/>
          <w:szCs w:val="26"/>
        </w:rPr>
      </w:pPr>
    </w:p>
    <w:p w:rsidR="00AC01EB" w:rsidRPr="004C5CCE" w:rsidRDefault="00AC01EB" w:rsidP="00A20A87">
      <w:pPr>
        <w:numPr>
          <w:ilvl w:val="0"/>
          <w:numId w:val="21"/>
        </w:numPr>
        <w:tabs>
          <w:tab w:val="left" w:pos="411"/>
        </w:tabs>
        <w:spacing w:line="235" w:lineRule="auto"/>
        <w:ind w:left="260" w:right="260" w:firstLine="2"/>
        <w:jc w:val="both"/>
        <w:rPr>
          <w:rFonts w:eastAsia="Arial"/>
          <w:sz w:val="26"/>
          <w:szCs w:val="26"/>
        </w:rPr>
      </w:pPr>
      <w:r w:rsidRPr="004C5CCE">
        <w:rPr>
          <w:rFonts w:eastAsia="Arial"/>
          <w:sz w:val="26"/>
          <w:szCs w:val="26"/>
        </w:rPr>
        <w:t>классифицировать числа по одному или нескольким основаниям, объяснять свои действия;</w:t>
      </w:r>
    </w:p>
    <w:p w:rsidR="00AC01EB" w:rsidRPr="004C5CCE" w:rsidRDefault="00AC01EB" w:rsidP="00A20A87">
      <w:pPr>
        <w:spacing w:line="14" w:lineRule="exact"/>
        <w:jc w:val="both"/>
        <w:rPr>
          <w:rFonts w:eastAsia="Arial"/>
          <w:sz w:val="26"/>
          <w:szCs w:val="26"/>
        </w:rPr>
      </w:pPr>
    </w:p>
    <w:p w:rsidR="00AC01EB" w:rsidRPr="004C5CCE" w:rsidRDefault="00AC01EB" w:rsidP="00A20A87">
      <w:pPr>
        <w:numPr>
          <w:ilvl w:val="0"/>
          <w:numId w:val="21"/>
        </w:numPr>
        <w:tabs>
          <w:tab w:val="left" w:pos="411"/>
        </w:tabs>
        <w:spacing w:line="235" w:lineRule="auto"/>
        <w:ind w:left="260" w:right="660" w:firstLine="2"/>
        <w:jc w:val="both"/>
        <w:rPr>
          <w:rFonts w:eastAsia="Arial"/>
          <w:sz w:val="26"/>
          <w:szCs w:val="26"/>
        </w:rPr>
      </w:pPr>
      <w:r w:rsidRPr="004C5CCE">
        <w:rPr>
          <w:rFonts w:eastAsia="Arial"/>
          <w:sz w:val="26"/>
          <w:szCs w:val="26"/>
        </w:rPr>
        <w:t>выбирать единицу для измерения данной величины (длины, массы, площади, времени), объяснять свои действия.</w:t>
      </w:r>
    </w:p>
    <w:p w:rsidR="00AC01EB" w:rsidRPr="004C5CCE" w:rsidRDefault="00AC01EB" w:rsidP="00A20A87">
      <w:pPr>
        <w:numPr>
          <w:ilvl w:val="0"/>
          <w:numId w:val="21"/>
        </w:numPr>
        <w:tabs>
          <w:tab w:val="left" w:pos="420"/>
        </w:tabs>
        <w:ind w:left="420" w:hanging="158"/>
        <w:jc w:val="both"/>
        <w:rPr>
          <w:rFonts w:eastAsia="Arial"/>
          <w:sz w:val="26"/>
          <w:szCs w:val="26"/>
        </w:rPr>
      </w:pPr>
      <w:r w:rsidRPr="004C5CCE">
        <w:rPr>
          <w:rFonts w:eastAsia="Arial"/>
          <w:sz w:val="26"/>
          <w:szCs w:val="26"/>
        </w:rPr>
        <w:t>выполнять действия с величинами;</w:t>
      </w:r>
    </w:p>
    <w:p w:rsidR="00AC01EB" w:rsidRPr="004C5CCE" w:rsidRDefault="00AC01EB" w:rsidP="00A20A87">
      <w:pPr>
        <w:numPr>
          <w:ilvl w:val="0"/>
          <w:numId w:val="21"/>
        </w:numPr>
        <w:tabs>
          <w:tab w:val="left" w:pos="420"/>
        </w:tabs>
        <w:ind w:left="420" w:hanging="158"/>
        <w:jc w:val="both"/>
        <w:rPr>
          <w:rFonts w:eastAsia="Arial"/>
          <w:sz w:val="26"/>
          <w:szCs w:val="26"/>
        </w:rPr>
      </w:pPr>
      <w:r w:rsidRPr="004C5CCE">
        <w:rPr>
          <w:rFonts w:eastAsia="Arial"/>
          <w:sz w:val="26"/>
          <w:szCs w:val="26"/>
        </w:rPr>
        <w:t>использовать свойства арифметических действий для удобства вычислений;</w:t>
      </w:r>
    </w:p>
    <w:p w:rsidR="00AC01EB" w:rsidRPr="004C5CCE" w:rsidRDefault="00AC01EB" w:rsidP="00A20A87">
      <w:pPr>
        <w:spacing w:line="10" w:lineRule="exact"/>
        <w:jc w:val="both"/>
        <w:rPr>
          <w:rFonts w:eastAsia="Arial"/>
          <w:sz w:val="26"/>
          <w:szCs w:val="26"/>
        </w:rPr>
      </w:pPr>
    </w:p>
    <w:p w:rsidR="00AC01EB" w:rsidRPr="004C5CCE" w:rsidRDefault="00AC01EB" w:rsidP="00A20A87">
      <w:pPr>
        <w:numPr>
          <w:ilvl w:val="0"/>
          <w:numId w:val="21"/>
        </w:numPr>
        <w:tabs>
          <w:tab w:val="left" w:pos="411"/>
        </w:tabs>
        <w:spacing w:line="235" w:lineRule="auto"/>
        <w:ind w:left="260" w:right="400" w:firstLine="2"/>
        <w:jc w:val="both"/>
        <w:rPr>
          <w:rFonts w:eastAsia="Arial"/>
          <w:sz w:val="26"/>
          <w:szCs w:val="26"/>
        </w:rPr>
      </w:pPr>
      <w:r w:rsidRPr="004C5CCE">
        <w:rPr>
          <w:rFonts w:eastAsia="Arial"/>
          <w:sz w:val="26"/>
          <w:szCs w:val="26"/>
        </w:rPr>
        <w:t>проводить проверку правильности вычислений (с помощью обратного действия, прикидки и оценки результата действия и др.).</w:t>
      </w:r>
    </w:p>
    <w:p w:rsidR="00AC01EB" w:rsidRPr="004C5CCE" w:rsidRDefault="00AC01EB" w:rsidP="00A20A87">
      <w:pPr>
        <w:numPr>
          <w:ilvl w:val="0"/>
          <w:numId w:val="21"/>
        </w:numPr>
        <w:tabs>
          <w:tab w:val="left" w:pos="420"/>
        </w:tabs>
        <w:ind w:left="420" w:hanging="158"/>
        <w:jc w:val="both"/>
        <w:rPr>
          <w:rFonts w:eastAsia="Arial"/>
          <w:sz w:val="26"/>
          <w:szCs w:val="26"/>
        </w:rPr>
      </w:pPr>
      <w:r w:rsidRPr="004C5CCE">
        <w:rPr>
          <w:rFonts w:eastAsia="Arial"/>
          <w:sz w:val="26"/>
          <w:szCs w:val="26"/>
        </w:rPr>
        <w:t xml:space="preserve">решать задачи на нахождение доли величины и величины по значению </w:t>
      </w:r>
      <w:proofErr w:type="spellStart"/>
      <w:r w:rsidRPr="004C5CCE">
        <w:rPr>
          <w:rFonts w:eastAsia="Arial"/>
          <w:sz w:val="26"/>
          <w:szCs w:val="26"/>
        </w:rPr>
        <w:t>еѐ</w:t>
      </w:r>
      <w:proofErr w:type="spellEnd"/>
      <w:r w:rsidRPr="004C5CCE">
        <w:rPr>
          <w:rFonts w:eastAsia="Arial"/>
          <w:sz w:val="26"/>
          <w:szCs w:val="26"/>
        </w:rPr>
        <w:t xml:space="preserve"> доли</w:t>
      </w:r>
    </w:p>
    <w:p w:rsidR="00AC01EB" w:rsidRPr="004C5CCE" w:rsidRDefault="00AC01EB" w:rsidP="00A20A87">
      <w:pPr>
        <w:ind w:left="260"/>
        <w:jc w:val="both"/>
        <w:rPr>
          <w:sz w:val="26"/>
          <w:szCs w:val="26"/>
        </w:rPr>
      </w:pPr>
      <w:r w:rsidRPr="004C5CCE">
        <w:rPr>
          <w:rFonts w:eastAsia="Arial"/>
          <w:sz w:val="26"/>
          <w:szCs w:val="26"/>
        </w:rPr>
        <w:t>(половина, треть, четверть, пятая, десятая часть);</w:t>
      </w:r>
    </w:p>
    <w:p w:rsidR="00AC01EB" w:rsidRPr="004C5CCE" w:rsidRDefault="00AC01EB" w:rsidP="00A20A87">
      <w:pPr>
        <w:spacing w:line="72" w:lineRule="exact"/>
        <w:jc w:val="both"/>
        <w:rPr>
          <w:sz w:val="26"/>
          <w:szCs w:val="26"/>
        </w:rPr>
      </w:pPr>
    </w:p>
    <w:p w:rsidR="00AC01EB" w:rsidRPr="004C5CCE" w:rsidRDefault="00AC01EB" w:rsidP="00A20A87">
      <w:pPr>
        <w:numPr>
          <w:ilvl w:val="1"/>
          <w:numId w:val="22"/>
        </w:numPr>
        <w:tabs>
          <w:tab w:val="left" w:pos="420"/>
        </w:tabs>
        <w:ind w:left="420" w:hanging="158"/>
        <w:jc w:val="both"/>
        <w:rPr>
          <w:rFonts w:eastAsia="Arial"/>
          <w:sz w:val="26"/>
          <w:szCs w:val="26"/>
        </w:rPr>
      </w:pPr>
      <w:r w:rsidRPr="004C5CCE">
        <w:rPr>
          <w:rFonts w:eastAsia="Arial"/>
          <w:sz w:val="26"/>
          <w:szCs w:val="26"/>
        </w:rPr>
        <w:t>решать задачи в 3—4 действия;</w:t>
      </w:r>
    </w:p>
    <w:p w:rsidR="00AC01EB" w:rsidRPr="004C5CCE" w:rsidRDefault="00AC01EB" w:rsidP="00A20A87">
      <w:pPr>
        <w:numPr>
          <w:ilvl w:val="1"/>
          <w:numId w:val="22"/>
        </w:numPr>
        <w:tabs>
          <w:tab w:val="left" w:pos="420"/>
        </w:tabs>
        <w:spacing w:line="237" w:lineRule="auto"/>
        <w:ind w:left="420" w:hanging="158"/>
        <w:jc w:val="both"/>
        <w:rPr>
          <w:rFonts w:eastAsia="Arial"/>
          <w:sz w:val="26"/>
          <w:szCs w:val="26"/>
        </w:rPr>
      </w:pPr>
      <w:r w:rsidRPr="004C5CCE">
        <w:rPr>
          <w:rFonts w:eastAsia="Arial"/>
          <w:sz w:val="26"/>
          <w:szCs w:val="26"/>
        </w:rPr>
        <w:t>находить разные способы решения задачи.</w:t>
      </w:r>
    </w:p>
    <w:p w:rsidR="00AC01EB" w:rsidRPr="004C5CCE" w:rsidRDefault="00AC01EB" w:rsidP="00A20A87">
      <w:pPr>
        <w:spacing w:line="30" w:lineRule="exact"/>
        <w:jc w:val="both"/>
        <w:rPr>
          <w:rFonts w:eastAsia="Arial"/>
          <w:sz w:val="26"/>
          <w:szCs w:val="26"/>
        </w:rPr>
      </w:pPr>
    </w:p>
    <w:p w:rsidR="00AC01EB" w:rsidRPr="004C5CCE" w:rsidRDefault="00AC01EB" w:rsidP="00A61FED">
      <w:pPr>
        <w:tabs>
          <w:tab w:val="left" w:pos="260"/>
        </w:tabs>
        <w:spacing w:line="226" w:lineRule="auto"/>
        <w:ind w:left="260" w:right="1000"/>
        <w:jc w:val="both"/>
        <w:rPr>
          <w:rFonts w:eastAsia="Symbol"/>
          <w:sz w:val="26"/>
          <w:szCs w:val="26"/>
        </w:rPr>
      </w:pPr>
      <w:r w:rsidRPr="004C5CCE">
        <w:rPr>
          <w:rFonts w:eastAsia="Arial"/>
          <w:sz w:val="26"/>
          <w:szCs w:val="26"/>
        </w:rPr>
        <w:t>распознавать, различать и называть геометрические тела: параллелепипед, пирамиду, цилиндр, конус.</w:t>
      </w:r>
    </w:p>
    <w:p w:rsidR="00AC01EB" w:rsidRPr="004C5CCE" w:rsidRDefault="00AC01EB" w:rsidP="00A20A87">
      <w:pPr>
        <w:spacing w:line="30" w:lineRule="exact"/>
        <w:jc w:val="both"/>
        <w:rPr>
          <w:rFonts w:eastAsia="Symbol"/>
          <w:sz w:val="26"/>
          <w:szCs w:val="26"/>
        </w:rPr>
      </w:pPr>
    </w:p>
    <w:p w:rsidR="00AC01EB" w:rsidRPr="004C5CCE" w:rsidRDefault="00AC01EB" w:rsidP="00A61FED">
      <w:pPr>
        <w:tabs>
          <w:tab w:val="left" w:pos="260"/>
        </w:tabs>
        <w:spacing w:line="227" w:lineRule="auto"/>
        <w:ind w:left="260" w:right="1400"/>
        <w:jc w:val="both"/>
        <w:rPr>
          <w:rFonts w:eastAsia="Symbol"/>
          <w:sz w:val="26"/>
          <w:szCs w:val="26"/>
        </w:rPr>
      </w:pPr>
      <w:r w:rsidRPr="004C5CCE">
        <w:rPr>
          <w:rFonts w:eastAsia="Arial"/>
          <w:sz w:val="26"/>
          <w:szCs w:val="26"/>
        </w:rPr>
        <w:t>вычислять периметр многоугольника, площадь фигуры, составленной из прямоугольников.</w:t>
      </w:r>
    </w:p>
    <w:p w:rsidR="00AC01EB" w:rsidRPr="004C5CCE" w:rsidRDefault="00AC01EB" w:rsidP="00A20A87">
      <w:pPr>
        <w:spacing w:line="12" w:lineRule="exact"/>
        <w:jc w:val="both"/>
        <w:rPr>
          <w:rFonts w:eastAsia="Symbol"/>
          <w:sz w:val="26"/>
          <w:szCs w:val="26"/>
        </w:rPr>
      </w:pPr>
    </w:p>
    <w:p w:rsidR="00A61FED" w:rsidRDefault="00AC01EB" w:rsidP="00A20A87">
      <w:pPr>
        <w:spacing w:line="246" w:lineRule="auto"/>
        <w:ind w:left="260" w:right="5660"/>
        <w:jc w:val="both"/>
        <w:rPr>
          <w:rFonts w:eastAsia="Arial"/>
          <w:b/>
          <w:bCs/>
          <w:sz w:val="26"/>
          <w:szCs w:val="26"/>
        </w:rPr>
      </w:pPr>
      <w:r w:rsidRPr="004C5CCE">
        <w:rPr>
          <w:rFonts w:eastAsia="Arial"/>
          <w:b/>
          <w:bCs/>
          <w:sz w:val="26"/>
          <w:szCs w:val="26"/>
        </w:rPr>
        <w:t xml:space="preserve">Практика </w:t>
      </w:r>
      <w:r w:rsidR="00295CA4">
        <w:rPr>
          <w:rFonts w:eastAsia="Arial"/>
          <w:b/>
          <w:bCs/>
          <w:sz w:val="26"/>
          <w:szCs w:val="26"/>
        </w:rPr>
        <w:t xml:space="preserve">работы на </w:t>
      </w:r>
      <w:r w:rsidR="00A61FED">
        <w:rPr>
          <w:rFonts w:eastAsia="Arial"/>
          <w:b/>
          <w:bCs/>
          <w:sz w:val="26"/>
          <w:szCs w:val="26"/>
        </w:rPr>
        <w:t>к</w:t>
      </w:r>
      <w:r w:rsidRPr="004C5CCE">
        <w:rPr>
          <w:rFonts w:eastAsia="Arial"/>
          <w:b/>
          <w:bCs/>
          <w:sz w:val="26"/>
          <w:szCs w:val="26"/>
        </w:rPr>
        <w:t xml:space="preserve">омпьютере </w:t>
      </w:r>
    </w:p>
    <w:p w:rsidR="00AC01EB" w:rsidRPr="004C5CCE" w:rsidRDefault="00AC01EB" w:rsidP="00A20A87">
      <w:pPr>
        <w:spacing w:line="246" w:lineRule="auto"/>
        <w:ind w:left="260" w:right="5660"/>
        <w:jc w:val="both"/>
        <w:rPr>
          <w:rFonts w:eastAsia="Symbol"/>
          <w:sz w:val="26"/>
          <w:szCs w:val="26"/>
        </w:rPr>
      </w:pPr>
      <w:r w:rsidRPr="004C5CCE">
        <w:rPr>
          <w:rFonts w:eastAsia="Arial"/>
          <w:b/>
          <w:bCs/>
          <w:sz w:val="26"/>
          <w:szCs w:val="26"/>
        </w:rPr>
        <w:t>Выпускник научится:</w:t>
      </w:r>
    </w:p>
    <w:p w:rsidR="00AC01EB" w:rsidRPr="004C5CCE" w:rsidRDefault="00AC01EB" w:rsidP="00A20A87">
      <w:pPr>
        <w:spacing w:line="26" w:lineRule="exact"/>
        <w:jc w:val="both"/>
        <w:rPr>
          <w:rFonts w:eastAsia="Symbol"/>
          <w:sz w:val="26"/>
          <w:szCs w:val="26"/>
        </w:rPr>
      </w:pPr>
    </w:p>
    <w:p w:rsidR="00AC01EB" w:rsidRPr="004C5CCE" w:rsidRDefault="00AC01EB" w:rsidP="00A61FED">
      <w:pPr>
        <w:tabs>
          <w:tab w:val="left" w:pos="260"/>
        </w:tabs>
        <w:spacing w:line="234" w:lineRule="auto"/>
        <w:ind w:left="260"/>
        <w:jc w:val="both"/>
        <w:rPr>
          <w:rFonts w:eastAsia="Symbol"/>
          <w:sz w:val="26"/>
          <w:szCs w:val="26"/>
        </w:rPr>
      </w:pPr>
      <w:r w:rsidRPr="004C5CCE">
        <w:rPr>
          <w:rFonts w:eastAsia="Arial"/>
          <w:sz w:val="26"/>
          <w:szCs w:val="26"/>
        </w:rPr>
        <w:t xml:space="preserve">- выполнять на основе знакомства с персональным компьютером как техническим средством, его основными устройствами и их назначением базовые действия с </w:t>
      </w:r>
      <w:proofErr w:type="spellStart"/>
      <w:r w:rsidRPr="004C5CCE">
        <w:rPr>
          <w:rFonts w:eastAsia="Arial"/>
          <w:sz w:val="26"/>
          <w:szCs w:val="26"/>
        </w:rPr>
        <w:t>компьютероми</w:t>
      </w:r>
      <w:proofErr w:type="spellEnd"/>
      <w:r w:rsidRPr="004C5CCE">
        <w:rPr>
          <w:rFonts w:eastAsia="Arial"/>
          <w:sz w:val="26"/>
          <w:szCs w:val="26"/>
        </w:rPr>
        <w:t xml:space="preserve"> другими средствами ИКТ, используя безопасные для органов зрения, нервной системы, </w:t>
      </w:r>
      <w:proofErr w:type="spellStart"/>
      <w:r w:rsidRPr="004C5CCE">
        <w:rPr>
          <w:rFonts w:eastAsia="Arial"/>
          <w:sz w:val="26"/>
          <w:szCs w:val="26"/>
        </w:rPr>
        <w:t>опорно­двигательного</w:t>
      </w:r>
      <w:proofErr w:type="spellEnd"/>
      <w:r w:rsidRPr="004C5CCE">
        <w:rPr>
          <w:rFonts w:eastAsia="Arial"/>
          <w:sz w:val="26"/>
          <w:szCs w:val="26"/>
        </w:rPr>
        <w:t xml:space="preserve"> аппарата эргономичные приёмы работы; выполнять компенсирующие физические упражнения (</w:t>
      </w:r>
      <w:proofErr w:type="spellStart"/>
      <w:r w:rsidRPr="004C5CCE">
        <w:rPr>
          <w:rFonts w:eastAsia="Arial"/>
          <w:sz w:val="26"/>
          <w:szCs w:val="26"/>
        </w:rPr>
        <w:t>мини­зарядку</w:t>
      </w:r>
      <w:proofErr w:type="spellEnd"/>
      <w:r w:rsidRPr="004C5CCE">
        <w:rPr>
          <w:rFonts w:eastAsia="Arial"/>
          <w:sz w:val="26"/>
          <w:szCs w:val="26"/>
        </w:rPr>
        <w:t>);</w:t>
      </w:r>
    </w:p>
    <w:p w:rsidR="00AC01EB" w:rsidRPr="004C5CCE" w:rsidRDefault="00AC01EB" w:rsidP="00A20A87">
      <w:pPr>
        <w:spacing w:line="31" w:lineRule="exact"/>
        <w:jc w:val="both"/>
        <w:rPr>
          <w:rFonts w:eastAsia="Symbol"/>
          <w:sz w:val="26"/>
          <w:szCs w:val="26"/>
        </w:rPr>
      </w:pPr>
    </w:p>
    <w:p w:rsidR="00AC01EB" w:rsidRPr="004C5CCE" w:rsidRDefault="00AC01EB" w:rsidP="00A61FED">
      <w:pPr>
        <w:tabs>
          <w:tab w:val="left" w:pos="260"/>
        </w:tabs>
        <w:spacing w:line="227" w:lineRule="auto"/>
        <w:ind w:left="260" w:right="20"/>
        <w:jc w:val="both"/>
        <w:rPr>
          <w:rFonts w:eastAsia="Symbol"/>
          <w:sz w:val="26"/>
          <w:szCs w:val="26"/>
        </w:rPr>
      </w:pPr>
      <w:r w:rsidRPr="004C5CCE">
        <w:rPr>
          <w:rFonts w:eastAsia="Arial"/>
          <w:sz w:val="26"/>
          <w:szCs w:val="26"/>
        </w:rPr>
        <w:t>- пользоваться компьютером для поиска и воспроизведения необходимой информации;</w:t>
      </w:r>
    </w:p>
    <w:p w:rsidR="00AC01EB" w:rsidRPr="004C5CCE" w:rsidRDefault="00AC01EB" w:rsidP="00A20A87">
      <w:pPr>
        <w:spacing w:line="29" w:lineRule="exact"/>
        <w:jc w:val="both"/>
        <w:rPr>
          <w:rFonts w:eastAsia="Symbol"/>
          <w:sz w:val="26"/>
          <w:szCs w:val="26"/>
        </w:rPr>
      </w:pPr>
    </w:p>
    <w:p w:rsidR="00AC01EB" w:rsidRPr="004C5CCE" w:rsidRDefault="00A61FED" w:rsidP="00A61FED">
      <w:pPr>
        <w:tabs>
          <w:tab w:val="left" w:pos="260"/>
        </w:tabs>
        <w:spacing w:line="231" w:lineRule="auto"/>
        <w:ind w:left="260" w:right="20"/>
        <w:jc w:val="both"/>
        <w:rPr>
          <w:rFonts w:eastAsia="Symbol"/>
          <w:sz w:val="26"/>
          <w:szCs w:val="26"/>
        </w:rPr>
      </w:pPr>
      <w:r>
        <w:rPr>
          <w:rFonts w:eastAsia="Arial"/>
          <w:sz w:val="26"/>
          <w:szCs w:val="26"/>
        </w:rPr>
        <w:t>-</w:t>
      </w:r>
      <w:r w:rsidR="00AC01EB" w:rsidRPr="004C5CCE">
        <w:rPr>
          <w:rFonts w:eastAsia="Arial"/>
          <w:sz w:val="26"/>
          <w:szCs w:val="26"/>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AC01EB" w:rsidRPr="004C5CCE" w:rsidRDefault="00AC01EB" w:rsidP="00A20A87">
      <w:pPr>
        <w:spacing w:line="14" w:lineRule="exact"/>
        <w:jc w:val="both"/>
        <w:rPr>
          <w:rFonts w:eastAsia="Symbol"/>
          <w:sz w:val="26"/>
          <w:szCs w:val="26"/>
        </w:rPr>
      </w:pPr>
    </w:p>
    <w:p w:rsidR="00AC01EB" w:rsidRPr="004C5CCE" w:rsidRDefault="00AC01EB" w:rsidP="00A20A87">
      <w:pPr>
        <w:spacing w:line="236" w:lineRule="auto"/>
        <w:ind w:left="260"/>
        <w:jc w:val="both"/>
        <w:rPr>
          <w:rFonts w:eastAsia="Symbol"/>
          <w:sz w:val="26"/>
          <w:szCs w:val="26"/>
        </w:rPr>
      </w:pPr>
      <w:r w:rsidRPr="004C5CCE">
        <w:rPr>
          <w:rFonts w:eastAsia="Arial"/>
          <w:b/>
          <w:bCs/>
          <w:sz w:val="26"/>
          <w:szCs w:val="26"/>
        </w:rPr>
        <w:t xml:space="preserve">Выпускник получит возможность научиться </w:t>
      </w:r>
      <w:r w:rsidRPr="004C5CCE">
        <w:rPr>
          <w:rFonts w:eastAsia="Arial"/>
          <w:sz w:val="26"/>
          <w:szCs w:val="26"/>
        </w:rPr>
        <w:t>пользоваться доступными приёмами</w:t>
      </w:r>
      <w:r w:rsidRPr="004C5CCE">
        <w:rPr>
          <w:rFonts w:eastAsia="Arial"/>
          <w:b/>
          <w:bCs/>
          <w:sz w:val="26"/>
          <w:szCs w:val="26"/>
        </w:rPr>
        <w:t xml:space="preserve"> </w:t>
      </w:r>
      <w:r w:rsidRPr="004C5CCE">
        <w:rPr>
          <w:rFonts w:eastAsia="Arial"/>
          <w:sz w:val="26"/>
          <w:szCs w:val="26"/>
        </w:rPr>
        <w:t>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C01EB" w:rsidRPr="004C5CCE" w:rsidRDefault="00AC01EB" w:rsidP="00A20A87">
      <w:pPr>
        <w:spacing w:line="236" w:lineRule="auto"/>
        <w:ind w:left="260"/>
        <w:jc w:val="both"/>
        <w:rPr>
          <w:rFonts w:eastAsia="Symbol"/>
          <w:sz w:val="26"/>
          <w:szCs w:val="26"/>
        </w:rPr>
      </w:pPr>
    </w:p>
    <w:p w:rsidR="00AC01EB" w:rsidRPr="004C5CCE" w:rsidRDefault="00AC01EB" w:rsidP="00A20A87">
      <w:pPr>
        <w:numPr>
          <w:ilvl w:val="0"/>
          <w:numId w:val="23"/>
        </w:numPr>
        <w:tabs>
          <w:tab w:val="left" w:pos="2580"/>
        </w:tabs>
        <w:ind w:left="2580" w:hanging="359"/>
        <w:jc w:val="both"/>
        <w:rPr>
          <w:rFonts w:eastAsia="Arial"/>
          <w:b/>
          <w:bCs/>
          <w:sz w:val="26"/>
          <w:szCs w:val="26"/>
        </w:rPr>
      </w:pPr>
      <w:r w:rsidRPr="004C5CCE">
        <w:rPr>
          <w:rFonts w:eastAsia="Arial"/>
          <w:b/>
          <w:bCs/>
          <w:sz w:val="26"/>
          <w:szCs w:val="26"/>
        </w:rPr>
        <w:t>Содержание учебного предмета</w:t>
      </w:r>
    </w:p>
    <w:p w:rsidR="00AC01EB" w:rsidRPr="004C5CCE" w:rsidRDefault="00AC01EB" w:rsidP="00A20A87">
      <w:pPr>
        <w:spacing w:line="274" w:lineRule="exact"/>
        <w:jc w:val="both"/>
        <w:rPr>
          <w:sz w:val="26"/>
          <w:szCs w:val="26"/>
        </w:rPr>
      </w:pPr>
    </w:p>
    <w:p w:rsidR="00AC01EB" w:rsidRPr="004C5CCE" w:rsidRDefault="00AC01EB" w:rsidP="00A20A87">
      <w:pPr>
        <w:ind w:left="980"/>
        <w:jc w:val="both"/>
        <w:rPr>
          <w:sz w:val="26"/>
          <w:szCs w:val="26"/>
        </w:rPr>
      </w:pPr>
      <w:r w:rsidRPr="004C5CCE">
        <w:rPr>
          <w:rFonts w:eastAsia="Arial"/>
          <w:b/>
          <w:bCs/>
          <w:sz w:val="26"/>
          <w:szCs w:val="26"/>
        </w:rPr>
        <w:t>Числа и величины (12 ч)</w:t>
      </w:r>
    </w:p>
    <w:p w:rsidR="00AC01EB" w:rsidRPr="004C5CCE" w:rsidRDefault="00AC01EB" w:rsidP="00A20A87">
      <w:pPr>
        <w:spacing w:line="13" w:lineRule="exact"/>
        <w:jc w:val="both"/>
        <w:rPr>
          <w:sz w:val="26"/>
          <w:szCs w:val="26"/>
        </w:rPr>
      </w:pPr>
    </w:p>
    <w:p w:rsidR="00AC01EB" w:rsidRPr="004C5CCE" w:rsidRDefault="00AC01EB" w:rsidP="00A20A87">
      <w:pPr>
        <w:spacing w:line="238" w:lineRule="auto"/>
        <w:ind w:left="260" w:right="340" w:firstLine="706"/>
        <w:jc w:val="both"/>
        <w:rPr>
          <w:sz w:val="26"/>
          <w:szCs w:val="26"/>
        </w:rPr>
      </w:pPr>
      <w:r w:rsidRPr="004C5CCE">
        <w:rPr>
          <w:rFonts w:eastAsia="Arial"/>
          <w:sz w:val="26"/>
          <w:szCs w:val="26"/>
        </w:rPr>
        <w:t>Первичные количественные представления: один и несколько, один и ни одного. И цифры от 1 до 9. Первый</w:t>
      </w:r>
      <w:proofErr w:type="gramStart"/>
      <w:r w:rsidRPr="004C5CCE">
        <w:rPr>
          <w:rFonts w:eastAsia="Arial"/>
          <w:sz w:val="26"/>
          <w:szCs w:val="26"/>
        </w:rPr>
        <w:t>. .</w:t>
      </w:r>
      <w:proofErr w:type="gramEnd"/>
      <w:r w:rsidRPr="004C5CCE">
        <w:rPr>
          <w:rFonts w:eastAsia="Arial"/>
          <w:sz w:val="26"/>
          <w:szCs w:val="26"/>
        </w:rPr>
        <w:t xml:space="preserve"> третий и т.д. Счёт предметов. Число и цифра 0. Сравнение групп предметов по количеству: больше, меньше, столько же Сравнение чисел: </w:t>
      </w:r>
      <w:proofErr w:type="gramStart"/>
      <w:r w:rsidRPr="004C5CCE">
        <w:rPr>
          <w:rFonts w:eastAsia="Arial"/>
          <w:sz w:val="26"/>
          <w:szCs w:val="26"/>
        </w:rPr>
        <w:t>знаки &gt;</w:t>
      </w:r>
      <w:proofErr w:type="gramEnd"/>
      <w:r w:rsidRPr="004C5CCE">
        <w:rPr>
          <w:rFonts w:eastAsia="Arial"/>
          <w:sz w:val="26"/>
          <w:szCs w:val="26"/>
        </w:rPr>
        <w:t>, &lt;, =. Однозначные числа. Десяток. Число 10. Счёт десятками. Десяток и единицы. Двузначные числа. Разрядные слагаемые. Числа от 11 до 20, их запись и названия.</w:t>
      </w:r>
    </w:p>
    <w:p w:rsidR="00AC01EB" w:rsidRPr="004C5CCE" w:rsidRDefault="00AC01EB" w:rsidP="00A20A87">
      <w:pPr>
        <w:spacing w:line="15" w:lineRule="exact"/>
        <w:jc w:val="both"/>
        <w:rPr>
          <w:sz w:val="26"/>
          <w:szCs w:val="26"/>
        </w:rPr>
      </w:pPr>
    </w:p>
    <w:p w:rsidR="00AC01EB" w:rsidRPr="004C5CCE" w:rsidRDefault="00AC01EB" w:rsidP="00A20A87">
      <w:pPr>
        <w:spacing w:line="238" w:lineRule="auto"/>
        <w:ind w:left="260" w:right="460" w:firstLine="706"/>
        <w:jc w:val="both"/>
        <w:rPr>
          <w:sz w:val="26"/>
          <w:szCs w:val="26"/>
        </w:rPr>
      </w:pPr>
      <w:r w:rsidRPr="004C5CCE">
        <w:rPr>
          <w:rFonts w:eastAsia="Arial"/>
          <w:sz w:val="26"/>
          <w:szCs w:val="26"/>
        </w:rPr>
        <w:t>Сравнение предметов по некоторой величине без измерения: выше-ниже, длиннее-короче, старше-моложе, тяжелее-легче. Отношение «дороже-дешевле» как обобщение сравнений предметов по разным величинам. Первичные временные представления: части суток, времена года, раньше-позже, продолжительность (длиннее-короче по времени). Понятие о суточной и годовой цикличности: аналог с движением по кругу.</w:t>
      </w:r>
    </w:p>
    <w:p w:rsidR="00AC01EB" w:rsidRPr="004C5CCE" w:rsidRDefault="00AC01EB" w:rsidP="00A20A87">
      <w:pPr>
        <w:spacing w:line="14" w:lineRule="exact"/>
        <w:jc w:val="both"/>
        <w:rPr>
          <w:sz w:val="26"/>
          <w:szCs w:val="26"/>
        </w:rPr>
      </w:pPr>
    </w:p>
    <w:p w:rsidR="00AC01EB" w:rsidRPr="004C5CCE" w:rsidRDefault="00AC01EB" w:rsidP="00A20A87">
      <w:pPr>
        <w:spacing w:line="238" w:lineRule="auto"/>
        <w:ind w:left="260" w:right="320" w:firstLine="706"/>
        <w:jc w:val="both"/>
        <w:rPr>
          <w:sz w:val="26"/>
          <w:szCs w:val="26"/>
        </w:rPr>
      </w:pPr>
      <w:r w:rsidRPr="004C5CCE">
        <w:rPr>
          <w:rFonts w:eastAsia="Arial"/>
          <w:sz w:val="26"/>
          <w:szCs w:val="26"/>
        </w:rPr>
        <w:t>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 «Круглые» десятки. (Термин «круглый» для чисел вводится главным образом по методическим соображениям, но присутствуют и соображения пропедевтического характера, если иметь в виду в дальнейшем</w:t>
      </w:r>
    </w:p>
    <w:p w:rsidR="00AC01EB" w:rsidRPr="004C5CCE" w:rsidRDefault="00AC01EB" w:rsidP="00A20A87">
      <w:pPr>
        <w:spacing w:line="238" w:lineRule="auto"/>
        <w:ind w:right="120"/>
        <w:jc w:val="both"/>
        <w:rPr>
          <w:sz w:val="26"/>
          <w:szCs w:val="26"/>
        </w:rPr>
      </w:pPr>
      <w:r w:rsidRPr="004C5CCE">
        <w:rPr>
          <w:rFonts w:eastAsia="Arial"/>
          <w:sz w:val="26"/>
          <w:szCs w:val="26"/>
        </w:rPr>
        <w:t>изучение такой темы, как «Округление чисел».) Устная и письменная нумерация трехзначных чисел: получение новой разрядной единицы — сотни, третий разряд десятичной записи — разряд сотен, принцип построения количественных числительных для трехзначных чисел. «Круглые» сотни. Представление трехзначных чисел в виде суммы разрядных слагаемых. Сравнение чисел на</w:t>
      </w:r>
    </w:p>
    <w:p w:rsidR="00AC01EB" w:rsidRPr="004C5CCE" w:rsidRDefault="00AC01EB" w:rsidP="00A20A87">
      <w:pPr>
        <w:spacing w:line="84" w:lineRule="exact"/>
        <w:jc w:val="both"/>
        <w:rPr>
          <w:sz w:val="26"/>
          <w:szCs w:val="26"/>
        </w:rPr>
      </w:pPr>
    </w:p>
    <w:p w:rsidR="00AC01EB" w:rsidRPr="004C5CCE" w:rsidRDefault="00AC01EB" w:rsidP="00A20A87">
      <w:pPr>
        <w:spacing w:line="239" w:lineRule="auto"/>
        <w:ind w:left="260" w:right="120"/>
        <w:jc w:val="both"/>
        <w:rPr>
          <w:sz w:val="26"/>
          <w:szCs w:val="26"/>
        </w:rPr>
      </w:pPr>
      <w:r w:rsidRPr="004C5CCE">
        <w:rPr>
          <w:rFonts w:eastAsia="Arial"/>
          <w:sz w:val="26"/>
          <w:szCs w:val="26"/>
        </w:rPr>
        <w:t xml:space="preserve">основе десятичной нумерации. Изображение чисел на числовом луче. Понятие о натуральном ряде чисел. Знакомство с римской письменной нумерацией. Числовые равенства и неравенства. Первичные представления о числовых последовательностях. Величины и их измерение. Сравнение предметов по массе без ее измерения. Единица массы — килограмм. Измерение массы. Единица массы </w:t>
      </w:r>
      <w:r w:rsidRPr="004C5CCE">
        <w:rPr>
          <w:rFonts w:eastAsia="Arial"/>
          <w:sz w:val="26"/>
          <w:szCs w:val="26"/>
        </w:rPr>
        <w:lastRenderedPageBreak/>
        <w:t>— центнер. Соотношение между центнером и килограммом (1 ц = 100 кг). Время как продолжительность. Измерение времени с помощью часов. Время как момент. Формирование умения называть момент времени. Продолжительность как разность момента окончания и момента начала события. Единицы времени: час, минута, сутки, неделя и соотношение между ними. Изменяющиеся единицы времени: месяц, год и возможные варианты их соотношения с сутками. Календарь. Единица времени — век. Соотношение между веком и годом (1 век =</w:t>
      </w:r>
    </w:p>
    <w:p w:rsidR="00AC01EB" w:rsidRPr="004C5CCE" w:rsidRDefault="00AC01EB" w:rsidP="00A20A87">
      <w:pPr>
        <w:spacing w:line="2" w:lineRule="exact"/>
        <w:jc w:val="both"/>
        <w:rPr>
          <w:sz w:val="26"/>
          <w:szCs w:val="26"/>
        </w:rPr>
      </w:pPr>
    </w:p>
    <w:p w:rsidR="00AC01EB" w:rsidRPr="004C5CCE" w:rsidRDefault="00AC01EB" w:rsidP="00A20A87">
      <w:pPr>
        <w:numPr>
          <w:ilvl w:val="0"/>
          <w:numId w:val="24"/>
        </w:numPr>
        <w:tabs>
          <w:tab w:val="left" w:pos="740"/>
        </w:tabs>
        <w:ind w:left="740" w:hanging="478"/>
        <w:jc w:val="both"/>
        <w:rPr>
          <w:rFonts w:eastAsia="Arial"/>
          <w:sz w:val="26"/>
          <w:szCs w:val="26"/>
        </w:rPr>
      </w:pPr>
      <w:r w:rsidRPr="004C5CCE">
        <w:rPr>
          <w:rFonts w:eastAsia="Arial"/>
          <w:sz w:val="26"/>
          <w:szCs w:val="26"/>
        </w:rPr>
        <w:t>лет).</w:t>
      </w:r>
    </w:p>
    <w:p w:rsidR="00AC01EB" w:rsidRPr="004C5CCE" w:rsidRDefault="00AC01EB" w:rsidP="00A20A87">
      <w:pPr>
        <w:spacing w:line="238" w:lineRule="auto"/>
        <w:ind w:left="980"/>
        <w:jc w:val="both"/>
        <w:rPr>
          <w:sz w:val="26"/>
          <w:szCs w:val="26"/>
        </w:rPr>
      </w:pPr>
      <w:r w:rsidRPr="004C5CCE">
        <w:rPr>
          <w:rFonts w:eastAsia="Arial"/>
          <w:i/>
          <w:iCs/>
          <w:sz w:val="26"/>
          <w:szCs w:val="26"/>
        </w:rPr>
        <w:t>Нумерация и сравнение многозначных чисел.</w:t>
      </w:r>
    </w:p>
    <w:p w:rsidR="00AC01EB" w:rsidRPr="004C5CCE" w:rsidRDefault="00AC01EB" w:rsidP="00A20A87">
      <w:pPr>
        <w:spacing w:line="15" w:lineRule="exact"/>
        <w:jc w:val="both"/>
        <w:rPr>
          <w:sz w:val="26"/>
          <w:szCs w:val="26"/>
        </w:rPr>
      </w:pPr>
    </w:p>
    <w:p w:rsidR="00AC01EB" w:rsidRPr="004C5CCE" w:rsidRDefault="00AC01EB" w:rsidP="00A20A87">
      <w:pPr>
        <w:spacing w:line="238" w:lineRule="auto"/>
        <w:ind w:left="260" w:right="60" w:firstLine="708"/>
        <w:jc w:val="both"/>
        <w:rPr>
          <w:sz w:val="26"/>
          <w:szCs w:val="26"/>
        </w:rPr>
      </w:pPr>
      <w:r w:rsidRPr="004C5CCE">
        <w:rPr>
          <w:rFonts w:eastAsia="Arial"/>
          <w:sz w:val="26"/>
          <w:szCs w:val="26"/>
        </w:rPr>
        <w:t>Получение новой разрядной единицы — тысячи. «Круглые» тысячи. Разряды единиц тысяч, десятков тысяч, сотен тысяч. Класс единиц и класс тысяч. Принцип устной нумерации с использованием названий классов. Поразрядное сравнение многозначных чисел. Натуральный ряд и другие числовые последовательности.</w:t>
      </w:r>
    </w:p>
    <w:p w:rsidR="00AC01EB" w:rsidRPr="004C5CCE" w:rsidRDefault="00AC01EB" w:rsidP="00A20A87">
      <w:pPr>
        <w:spacing w:line="239" w:lineRule="auto"/>
        <w:ind w:left="980"/>
        <w:jc w:val="both"/>
        <w:rPr>
          <w:sz w:val="26"/>
          <w:szCs w:val="26"/>
        </w:rPr>
      </w:pPr>
      <w:r w:rsidRPr="004C5CCE">
        <w:rPr>
          <w:rFonts w:eastAsia="Arial"/>
          <w:i/>
          <w:iCs/>
          <w:sz w:val="26"/>
          <w:szCs w:val="26"/>
        </w:rPr>
        <w:t>Величины и их измерение.</w:t>
      </w:r>
    </w:p>
    <w:p w:rsidR="00AC01EB" w:rsidRPr="004C5CCE" w:rsidRDefault="00AC01EB" w:rsidP="00A20A87">
      <w:pPr>
        <w:spacing w:line="2" w:lineRule="exact"/>
        <w:jc w:val="both"/>
        <w:rPr>
          <w:sz w:val="26"/>
          <w:szCs w:val="26"/>
        </w:rPr>
      </w:pPr>
    </w:p>
    <w:p w:rsidR="00AC01EB" w:rsidRPr="004C5CCE" w:rsidRDefault="00AC01EB" w:rsidP="00A20A87">
      <w:pPr>
        <w:ind w:right="-179"/>
        <w:jc w:val="both"/>
        <w:rPr>
          <w:sz w:val="26"/>
          <w:szCs w:val="26"/>
        </w:rPr>
      </w:pPr>
      <w:r w:rsidRPr="004C5CCE">
        <w:rPr>
          <w:rFonts w:eastAsia="Arial"/>
          <w:sz w:val="26"/>
          <w:szCs w:val="26"/>
        </w:rPr>
        <w:t>Единицы массы — грамм, тонна. Соотношение между килограммом и</w:t>
      </w:r>
    </w:p>
    <w:p w:rsidR="00AC01EB" w:rsidRPr="004C5CCE" w:rsidRDefault="00AC01EB" w:rsidP="00A20A87">
      <w:pPr>
        <w:spacing w:line="11" w:lineRule="exact"/>
        <w:jc w:val="both"/>
        <w:rPr>
          <w:sz w:val="26"/>
          <w:szCs w:val="26"/>
        </w:rPr>
      </w:pPr>
    </w:p>
    <w:p w:rsidR="00AC01EB" w:rsidRPr="004C5CCE" w:rsidRDefault="00AC01EB" w:rsidP="00A20A87">
      <w:pPr>
        <w:ind w:right="-239"/>
        <w:jc w:val="both"/>
        <w:rPr>
          <w:sz w:val="26"/>
          <w:szCs w:val="26"/>
        </w:rPr>
      </w:pPr>
      <w:r w:rsidRPr="004C5CCE">
        <w:rPr>
          <w:rFonts w:eastAsia="Arial"/>
          <w:sz w:val="26"/>
          <w:szCs w:val="26"/>
        </w:rPr>
        <w:t>граммом (1 кг = 1000 г), между тонной и килограммом (1 т = 1000 кг), между тонной</w:t>
      </w:r>
    </w:p>
    <w:p w:rsidR="00AC01EB" w:rsidRPr="004C5CCE" w:rsidRDefault="00AC01EB" w:rsidP="00A20A87">
      <w:pPr>
        <w:spacing w:line="1" w:lineRule="exact"/>
        <w:jc w:val="both"/>
        <w:rPr>
          <w:sz w:val="26"/>
          <w:szCs w:val="26"/>
        </w:rPr>
      </w:pPr>
    </w:p>
    <w:p w:rsidR="00AC01EB" w:rsidRPr="004C5CCE" w:rsidRDefault="00AC01EB" w:rsidP="00A20A87">
      <w:pPr>
        <w:numPr>
          <w:ilvl w:val="0"/>
          <w:numId w:val="25"/>
        </w:numPr>
        <w:tabs>
          <w:tab w:val="left" w:pos="460"/>
        </w:tabs>
        <w:ind w:left="460" w:hanging="198"/>
        <w:jc w:val="both"/>
        <w:rPr>
          <w:rFonts w:eastAsia="Arial"/>
          <w:sz w:val="26"/>
          <w:szCs w:val="26"/>
        </w:rPr>
      </w:pPr>
      <w:r w:rsidRPr="004C5CCE">
        <w:rPr>
          <w:rFonts w:eastAsia="Arial"/>
          <w:sz w:val="26"/>
          <w:szCs w:val="26"/>
        </w:rPr>
        <w:t>центнером (1 т = 10 ц).</w:t>
      </w:r>
    </w:p>
    <w:p w:rsidR="00AC01EB" w:rsidRPr="004C5CCE" w:rsidRDefault="00AC01EB" w:rsidP="00A20A87">
      <w:pPr>
        <w:spacing w:line="238" w:lineRule="auto"/>
        <w:ind w:left="980"/>
        <w:jc w:val="both"/>
        <w:rPr>
          <w:rFonts w:eastAsia="Arial"/>
          <w:sz w:val="26"/>
          <w:szCs w:val="26"/>
        </w:rPr>
      </w:pPr>
      <w:r w:rsidRPr="004C5CCE">
        <w:rPr>
          <w:rFonts w:eastAsia="Arial"/>
          <w:i/>
          <w:iCs/>
          <w:sz w:val="26"/>
          <w:szCs w:val="26"/>
        </w:rPr>
        <w:t>Натуральные и дробные числа.</w:t>
      </w:r>
    </w:p>
    <w:p w:rsidR="00AC01EB" w:rsidRPr="004C5CCE" w:rsidRDefault="00AC01EB" w:rsidP="00A20A87">
      <w:pPr>
        <w:spacing w:line="16" w:lineRule="exact"/>
        <w:jc w:val="both"/>
        <w:rPr>
          <w:sz w:val="26"/>
          <w:szCs w:val="26"/>
        </w:rPr>
      </w:pPr>
    </w:p>
    <w:p w:rsidR="00AC01EB" w:rsidRPr="004C5CCE" w:rsidRDefault="00AC01EB" w:rsidP="00A20A87">
      <w:pPr>
        <w:spacing w:line="238" w:lineRule="auto"/>
        <w:ind w:left="260" w:right="140" w:firstLine="706"/>
        <w:jc w:val="both"/>
        <w:rPr>
          <w:sz w:val="26"/>
          <w:szCs w:val="26"/>
        </w:rPr>
      </w:pPr>
      <w:r w:rsidRPr="004C5CCE">
        <w:rPr>
          <w:rFonts w:eastAsia="Arial"/>
          <w:sz w:val="26"/>
          <w:szCs w:val="26"/>
        </w:rPr>
        <w:t>Новая разрядная единица — миллион (1 000 000). Знакомство с нумерацией чисел класса миллионов и класса миллиардов. 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 Постоянные и переменные величины. 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AC01EB" w:rsidRPr="004C5CCE" w:rsidRDefault="00AC01EB" w:rsidP="00A20A87">
      <w:pPr>
        <w:spacing w:line="1" w:lineRule="exact"/>
        <w:jc w:val="both"/>
        <w:rPr>
          <w:sz w:val="26"/>
          <w:szCs w:val="26"/>
        </w:rPr>
      </w:pPr>
    </w:p>
    <w:p w:rsidR="00AC01EB" w:rsidRPr="004C5CCE" w:rsidRDefault="00AC01EB" w:rsidP="00A20A87">
      <w:pPr>
        <w:ind w:left="980"/>
        <w:jc w:val="both"/>
        <w:rPr>
          <w:sz w:val="26"/>
          <w:szCs w:val="26"/>
        </w:rPr>
      </w:pPr>
      <w:r w:rsidRPr="004C5CCE">
        <w:rPr>
          <w:rFonts w:eastAsia="Arial"/>
          <w:i/>
          <w:iCs/>
          <w:sz w:val="26"/>
          <w:szCs w:val="26"/>
        </w:rPr>
        <w:t>Величины и их измерение.</w:t>
      </w:r>
    </w:p>
    <w:p w:rsidR="00AC01EB" w:rsidRPr="004C5CCE" w:rsidRDefault="00AC01EB" w:rsidP="00A20A87">
      <w:pPr>
        <w:spacing w:line="13" w:lineRule="exact"/>
        <w:jc w:val="both"/>
        <w:rPr>
          <w:sz w:val="26"/>
          <w:szCs w:val="26"/>
        </w:rPr>
      </w:pPr>
    </w:p>
    <w:p w:rsidR="00AC01EB" w:rsidRPr="004C5CCE" w:rsidRDefault="00AC01EB" w:rsidP="00A20A87">
      <w:pPr>
        <w:spacing w:line="236" w:lineRule="auto"/>
        <w:ind w:left="260" w:right="460" w:firstLine="708"/>
        <w:jc w:val="both"/>
        <w:rPr>
          <w:sz w:val="26"/>
          <w:szCs w:val="26"/>
        </w:rPr>
      </w:pPr>
      <w:r w:rsidRPr="004C5CCE">
        <w:rPr>
          <w:rFonts w:eastAsia="Arial"/>
          <w:sz w:val="26"/>
          <w:szCs w:val="26"/>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AC01EB" w:rsidRPr="00003460" w:rsidRDefault="00AC01EB" w:rsidP="00295CA4">
      <w:pPr>
        <w:jc w:val="both"/>
        <w:rPr>
          <w:sz w:val="26"/>
          <w:szCs w:val="26"/>
        </w:rPr>
      </w:pPr>
      <w:r w:rsidRPr="004C5CCE">
        <w:rPr>
          <w:rFonts w:eastAsia="Arial"/>
          <w:b/>
          <w:bCs/>
          <w:sz w:val="26"/>
          <w:szCs w:val="26"/>
        </w:rPr>
        <w:t>Арифметические действия</w:t>
      </w:r>
      <w:r w:rsidR="00003460" w:rsidRPr="00295CA4">
        <w:rPr>
          <w:rFonts w:eastAsia="Arial"/>
          <w:b/>
          <w:bCs/>
          <w:sz w:val="26"/>
          <w:szCs w:val="26"/>
        </w:rPr>
        <w:t xml:space="preserve"> (50 </w:t>
      </w:r>
      <w:r w:rsidR="00003460">
        <w:rPr>
          <w:rFonts w:eastAsia="Arial"/>
          <w:b/>
          <w:bCs/>
          <w:sz w:val="26"/>
          <w:szCs w:val="26"/>
        </w:rPr>
        <w:t>ч)</w:t>
      </w:r>
    </w:p>
    <w:p w:rsidR="00AC01EB" w:rsidRPr="004C5CCE" w:rsidRDefault="00AC01EB" w:rsidP="00A20A87">
      <w:pPr>
        <w:spacing w:line="238" w:lineRule="auto"/>
        <w:ind w:left="980"/>
        <w:jc w:val="both"/>
        <w:rPr>
          <w:sz w:val="26"/>
          <w:szCs w:val="26"/>
        </w:rPr>
      </w:pPr>
      <w:r w:rsidRPr="004C5CCE">
        <w:rPr>
          <w:rFonts w:eastAsia="Arial"/>
          <w:i/>
          <w:iCs/>
          <w:sz w:val="26"/>
          <w:szCs w:val="26"/>
        </w:rPr>
        <w:t>Сложение и вычитание.</w:t>
      </w:r>
    </w:p>
    <w:p w:rsidR="00AC01EB" w:rsidRPr="004C5CCE" w:rsidRDefault="00AC01EB" w:rsidP="00A20A87">
      <w:pPr>
        <w:spacing w:line="18" w:lineRule="exact"/>
        <w:jc w:val="both"/>
        <w:rPr>
          <w:sz w:val="26"/>
          <w:szCs w:val="26"/>
        </w:rPr>
      </w:pPr>
    </w:p>
    <w:p w:rsidR="00AC01EB" w:rsidRPr="004C5CCE" w:rsidRDefault="00AC01EB" w:rsidP="00A20A87">
      <w:pPr>
        <w:spacing w:line="250" w:lineRule="auto"/>
        <w:ind w:left="260" w:right="60" w:firstLine="778"/>
        <w:jc w:val="both"/>
        <w:rPr>
          <w:sz w:val="26"/>
          <w:szCs w:val="26"/>
        </w:rPr>
      </w:pPr>
      <w:r w:rsidRPr="004C5CCE">
        <w:rPr>
          <w:rFonts w:eastAsia="Arial"/>
          <w:sz w:val="26"/>
          <w:szCs w:val="26"/>
        </w:rPr>
        <w:t xml:space="preserve">Сложение чисел. Знак «плюс» (+). Слагаемое, сумма, её значение. Прибавление числа 1 и по 1. Состав чисел 3,4,5. Прибавление чисел 3,4,5 на основе их состава. Вычитание чисел, Знак </w:t>
      </w:r>
      <w:proofErr w:type="gramStart"/>
      <w:r w:rsidRPr="004C5CCE">
        <w:rPr>
          <w:rFonts w:eastAsia="Arial"/>
          <w:sz w:val="26"/>
          <w:szCs w:val="26"/>
        </w:rPr>
        <w:t>« минус</w:t>
      </w:r>
      <w:proofErr w:type="gramEnd"/>
      <w:r w:rsidRPr="004C5CCE">
        <w:rPr>
          <w:rFonts w:eastAsia="Arial"/>
          <w:sz w:val="26"/>
          <w:szCs w:val="26"/>
        </w:rPr>
        <w:t>» (-). Уменьшаемое, вычитаемое, разность и её значение. Вычитание числа 1 по 1. Переместительное свойство сложения. Взаимосвязь сложения и вычитания. Табличные случаи сложения и вычитания Случаи и вычитания с 0. Группировка слагаемых. Скобки. Прибавление числа к сумме. Поразрядное сложение единиц. Прибавление суммы</w:t>
      </w:r>
    </w:p>
    <w:p w:rsidR="00AC01EB" w:rsidRPr="004C5CCE" w:rsidRDefault="00AC01EB" w:rsidP="00A20A87">
      <w:pPr>
        <w:spacing w:line="1" w:lineRule="exact"/>
        <w:jc w:val="both"/>
        <w:rPr>
          <w:sz w:val="26"/>
          <w:szCs w:val="26"/>
        </w:rPr>
      </w:pPr>
    </w:p>
    <w:p w:rsidR="00AC01EB" w:rsidRPr="004C5CCE" w:rsidRDefault="00AC01EB" w:rsidP="00A20A87">
      <w:pPr>
        <w:numPr>
          <w:ilvl w:val="0"/>
          <w:numId w:val="26"/>
        </w:numPr>
        <w:tabs>
          <w:tab w:val="left" w:pos="433"/>
        </w:tabs>
        <w:spacing w:line="238" w:lineRule="auto"/>
        <w:ind w:left="260" w:firstLine="2"/>
        <w:jc w:val="both"/>
        <w:rPr>
          <w:rFonts w:eastAsia="Arial"/>
          <w:sz w:val="26"/>
          <w:szCs w:val="26"/>
        </w:rPr>
      </w:pPr>
      <w:r w:rsidRPr="004C5CCE">
        <w:rPr>
          <w:rFonts w:eastAsia="Arial"/>
          <w:sz w:val="26"/>
          <w:szCs w:val="26"/>
        </w:rPr>
        <w:t>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AC01EB" w:rsidRPr="004C5CCE" w:rsidRDefault="00AC01EB" w:rsidP="00A20A87">
      <w:pPr>
        <w:ind w:left="980"/>
        <w:jc w:val="both"/>
        <w:rPr>
          <w:sz w:val="26"/>
          <w:szCs w:val="26"/>
        </w:rPr>
      </w:pPr>
      <w:r w:rsidRPr="004C5CCE">
        <w:rPr>
          <w:rFonts w:eastAsia="Arial"/>
          <w:i/>
          <w:iCs/>
          <w:sz w:val="26"/>
          <w:szCs w:val="26"/>
        </w:rPr>
        <w:lastRenderedPageBreak/>
        <w:t>Сложение и вычитание длин.</w:t>
      </w:r>
    </w:p>
    <w:p w:rsidR="00AC01EB" w:rsidRPr="004C5CCE" w:rsidRDefault="00AC01EB" w:rsidP="00A20A87">
      <w:pPr>
        <w:spacing w:line="82" w:lineRule="exact"/>
        <w:jc w:val="both"/>
        <w:rPr>
          <w:sz w:val="26"/>
          <w:szCs w:val="26"/>
        </w:rPr>
      </w:pPr>
    </w:p>
    <w:p w:rsidR="00AC01EB" w:rsidRPr="004C5CCE" w:rsidRDefault="00AC01EB" w:rsidP="00A20A87">
      <w:pPr>
        <w:spacing w:line="239" w:lineRule="auto"/>
        <w:ind w:left="260" w:firstLine="710"/>
        <w:jc w:val="both"/>
        <w:rPr>
          <w:sz w:val="26"/>
          <w:szCs w:val="26"/>
        </w:rPr>
      </w:pPr>
      <w:r w:rsidRPr="004C5CCE">
        <w:rPr>
          <w:rFonts w:eastAsia="Arial"/>
          <w:sz w:val="26"/>
          <w:szCs w:val="26"/>
        </w:rPr>
        <w:t>Числовое выражение и его значение. Устное сложение и вычитание чисел в пределах 100 без перехода и с переходом через разряд. Правило вычитания суммы из суммы. Поразрядные способы сложения и вычитания в пределах 100. Разностное сравнение чисел. Запись сложения и вычитания в столбик: ее преимущества по отношению к записи в строчку при поразрядном выполнении действий. Выполнение и проверка действий сложения и вычитания с помощью калькулятора. Связь между компонентами и результатом действия (сложения и вычитания). Уравнение как форма записи действия с неизвестным компонентом. Правила нахождения неизвестного слагаемого, неизвестного вычитаемого, неизвестного уменьшаемого. Умножение как сложение одинаковых слагаемых. Знак умножения (·). Множители, произведение и его значение. Случаи умножения на 0 и на 1. Переместительное свойство умножения. Увеличение числа в несколько раз. Порядок выполнения действий: умножение и сложение, умножение</w:t>
      </w:r>
    </w:p>
    <w:p w:rsidR="00AC01EB" w:rsidRPr="004C5CCE" w:rsidRDefault="00AC01EB" w:rsidP="00A20A87">
      <w:pPr>
        <w:spacing w:line="16" w:lineRule="exact"/>
        <w:jc w:val="both"/>
        <w:rPr>
          <w:sz w:val="26"/>
          <w:szCs w:val="26"/>
        </w:rPr>
      </w:pPr>
    </w:p>
    <w:p w:rsidR="00AC01EB" w:rsidRPr="004C5CCE" w:rsidRDefault="00AC01EB" w:rsidP="00A20A87">
      <w:pPr>
        <w:numPr>
          <w:ilvl w:val="0"/>
          <w:numId w:val="27"/>
        </w:numPr>
        <w:tabs>
          <w:tab w:val="left" w:pos="461"/>
        </w:tabs>
        <w:spacing w:line="238" w:lineRule="auto"/>
        <w:ind w:left="260" w:right="300" w:firstLine="2"/>
        <w:jc w:val="both"/>
        <w:rPr>
          <w:rFonts w:eastAsia="Arial"/>
          <w:sz w:val="26"/>
          <w:szCs w:val="26"/>
        </w:rPr>
      </w:pPr>
      <w:r w:rsidRPr="004C5CCE">
        <w:rPr>
          <w:rFonts w:eastAsia="Arial"/>
          <w:sz w:val="26"/>
          <w:szCs w:val="26"/>
        </w:rPr>
        <w:t>вычитание. Действия первой и второй ступеней. Знакомство с делением на уровне предметных действий. Знак деления (:). Деление как последовательное вычитание. Делимое, делитель, частное и его значение. Доля (половина, треть, четверть, пятая часть и т.п.). Деление как нахождение заданной доли числа. Уменьшение числа в несколько раз. Деление как измерение величины или численности множества с помощью заданной единицы. Использование свойств арифметических действий для удобства вычислений.</w:t>
      </w:r>
    </w:p>
    <w:p w:rsidR="00AC01EB" w:rsidRPr="004C5CCE" w:rsidRDefault="00AC01EB" w:rsidP="00A20A87">
      <w:pPr>
        <w:spacing w:line="16" w:lineRule="exact"/>
        <w:jc w:val="both"/>
        <w:rPr>
          <w:rFonts w:eastAsia="Arial"/>
          <w:sz w:val="26"/>
          <w:szCs w:val="26"/>
        </w:rPr>
      </w:pPr>
    </w:p>
    <w:p w:rsidR="00AC01EB" w:rsidRPr="004C5CCE" w:rsidRDefault="00AC01EB" w:rsidP="00A20A87">
      <w:pPr>
        <w:spacing w:line="250" w:lineRule="auto"/>
        <w:ind w:left="260" w:firstLine="708"/>
        <w:jc w:val="both"/>
        <w:rPr>
          <w:rFonts w:eastAsia="Arial"/>
          <w:sz w:val="26"/>
          <w:szCs w:val="26"/>
        </w:rPr>
      </w:pPr>
      <w:r w:rsidRPr="004C5CCE">
        <w:rPr>
          <w:rFonts w:eastAsia="Arial"/>
          <w:sz w:val="26"/>
          <w:szCs w:val="26"/>
        </w:rPr>
        <w:t>Алгоритмы сложения и вычитания многозначных чисел «столбиком». Сочетательное свойство умножения. Группировка множителей. Умножение суммы на число и числа на сумму. Умножение многозначного числа на однозначное и двузначное. Запись умножения «в столбик». Деление как действие, обратное умножению. Табличные случаи деления. Взаимосвязь компонентов и результатов действий умножения и деления. Решение уравнений с неизвестным множителем, неизвестным делителем, неизвестным делимым. Кратное сравнение чисел и величин. Невозможность деления на 0. Деление числа на 1 и на само себя. Деление суммы и разности на число. Приемы устного деления двузначного числа на однозначное, двузначного числа на двузначное. Умножение и деление на 10, 100, 1000. Действия первой и второй ступеней. Порядок выполнения действий. Нахождение значения выражения в несколько действий со скобками и без скобок. Вычисления и проверка вычислений с помощью калькулятора. Прикидка и оценка суммы, разности, произведения, частного. Использование свойств арифметических действий для удобства вычислений.</w:t>
      </w:r>
    </w:p>
    <w:p w:rsidR="00AC01EB" w:rsidRPr="004C5CCE" w:rsidRDefault="00AC01EB" w:rsidP="00A20A87">
      <w:pPr>
        <w:spacing w:line="238" w:lineRule="auto"/>
        <w:ind w:left="980"/>
        <w:jc w:val="both"/>
        <w:rPr>
          <w:rFonts w:eastAsia="Arial"/>
          <w:sz w:val="26"/>
          <w:szCs w:val="26"/>
        </w:rPr>
      </w:pPr>
      <w:r w:rsidRPr="004C5CCE">
        <w:rPr>
          <w:rFonts w:eastAsia="Arial"/>
          <w:i/>
          <w:iCs/>
          <w:sz w:val="26"/>
          <w:szCs w:val="26"/>
        </w:rPr>
        <w:t>Действия над числами и величинами.</w:t>
      </w:r>
    </w:p>
    <w:p w:rsidR="00AC01EB" w:rsidRPr="004C5CCE" w:rsidRDefault="00AC01EB" w:rsidP="00A20A87">
      <w:pPr>
        <w:spacing w:line="13" w:lineRule="exact"/>
        <w:jc w:val="both"/>
        <w:rPr>
          <w:rFonts w:eastAsia="Arial"/>
          <w:sz w:val="26"/>
          <w:szCs w:val="26"/>
        </w:rPr>
      </w:pPr>
    </w:p>
    <w:p w:rsidR="00AC01EB" w:rsidRPr="004C5CCE" w:rsidRDefault="00AC01EB" w:rsidP="00A20A87">
      <w:pPr>
        <w:spacing w:line="239" w:lineRule="auto"/>
        <w:ind w:left="260" w:firstLine="710"/>
        <w:jc w:val="both"/>
        <w:rPr>
          <w:rFonts w:eastAsia="Arial"/>
          <w:sz w:val="26"/>
          <w:szCs w:val="26"/>
        </w:rPr>
      </w:pPr>
      <w:r w:rsidRPr="004C5CCE">
        <w:rPr>
          <w:rFonts w:eastAsia="Arial"/>
          <w:sz w:val="26"/>
          <w:szCs w:val="26"/>
        </w:rPr>
        <w:t xml:space="preserve">Алгоритм письменного умножения многозначных чисел «столбиком». 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 Алгоритм письменного деления с остатком «столбиком». Случаи деления многозначного числа на однозначное и многозначного числа на многозначное. Сложение и вычитание однородных величин. Умножение величины на натуральное число как нахождение кратной величины. Деление величины на натуральное число как нахождение доли от величины. Умножение величины на дробь как нахождение части от величины. Деление величины на дробь как </w:t>
      </w:r>
      <w:r w:rsidRPr="004C5CCE">
        <w:rPr>
          <w:rFonts w:eastAsia="Arial"/>
          <w:sz w:val="26"/>
          <w:szCs w:val="26"/>
        </w:rPr>
        <w:lastRenderedPageBreak/>
        <w:t>нахождение величины по данной ее части. Деление величины на однородную величину как измерение. Прикидка результата деления с остатком. Использование свойств арифметических действий для удобства вычислений.</w:t>
      </w:r>
    </w:p>
    <w:p w:rsidR="00AC01EB" w:rsidRPr="004C5CCE" w:rsidRDefault="00AC01EB" w:rsidP="00A20A87">
      <w:pPr>
        <w:spacing w:line="5" w:lineRule="exact"/>
        <w:jc w:val="both"/>
        <w:rPr>
          <w:rFonts w:eastAsia="Arial"/>
          <w:sz w:val="26"/>
          <w:szCs w:val="26"/>
        </w:rPr>
      </w:pPr>
    </w:p>
    <w:p w:rsidR="00AC01EB" w:rsidRPr="004C5CCE" w:rsidRDefault="00AC01EB" w:rsidP="00A20A87">
      <w:pPr>
        <w:spacing w:line="236" w:lineRule="auto"/>
        <w:ind w:left="980"/>
        <w:jc w:val="both"/>
        <w:rPr>
          <w:rFonts w:eastAsia="Arial"/>
          <w:sz w:val="26"/>
          <w:szCs w:val="26"/>
        </w:rPr>
      </w:pPr>
      <w:r w:rsidRPr="004C5CCE">
        <w:rPr>
          <w:rFonts w:eastAsia="Arial"/>
          <w:i/>
          <w:iCs/>
          <w:sz w:val="26"/>
          <w:szCs w:val="26"/>
        </w:rPr>
        <w:t>Элементы алгебры.</w:t>
      </w:r>
    </w:p>
    <w:p w:rsidR="00AC01EB" w:rsidRPr="004C5CCE" w:rsidRDefault="00AC01EB" w:rsidP="00A20A87">
      <w:pPr>
        <w:spacing w:line="20" w:lineRule="exact"/>
        <w:jc w:val="both"/>
        <w:rPr>
          <w:rFonts w:eastAsia="Arial"/>
          <w:sz w:val="26"/>
          <w:szCs w:val="26"/>
        </w:rPr>
      </w:pPr>
    </w:p>
    <w:p w:rsidR="00AC01EB" w:rsidRPr="004C5CCE" w:rsidRDefault="00AC01EB" w:rsidP="00A20A87">
      <w:pPr>
        <w:spacing w:line="249" w:lineRule="auto"/>
        <w:ind w:left="260" w:right="820" w:firstLine="778"/>
        <w:jc w:val="both"/>
        <w:rPr>
          <w:rFonts w:eastAsia="Arial"/>
          <w:sz w:val="26"/>
          <w:szCs w:val="26"/>
        </w:rPr>
      </w:pPr>
      <w:r w:rsidRPr="004C5CCE">
        <w:rPr>
          <w:rFonts w:eastAsia="Arial"/>
          <w:sz w:val="26"/>
          <w:szCs w:val="26"/>
        </w:rPr>
        <w:t>Буквенное выражение как выражение с переменной (переменными). Нахождение значения буквенного выражения при заданных значениях</w:t>
      </w:r>
    </w:p>
    <w:p w:rsidR="00AC01EB" w:rsidRPr="004C5CCE" w:rsidRDefault="00AC01EB" w:rsidP="00A20A87">
      <w:pPr>
        <w:spacing w:line="237" w:lineRule="auto"/>
        <w:ind w:left="260" w:right="480"/>
        <w:jc w:val="both"/>
        <w:rPr>
          <w:sz w:val="26"/>
          <w:szCs w:val="26"/>
        </w:rPr>
      </w:pPr>
      <w:r w:rsidRPr="004C5CCE">
        <w:rPr>
          <w:rFonts w:eastAsia="Arial"/>
          <w:sz w:val="26"/>
          <w:szCs w:val="26"/>
        </w:rPr>
        <w:t>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rsidR="00AC01EB" w:rsidRPr="004C5CCE" w:rsidRDefault="00AC01EB" w:rsidP="00295CA4">
      <w:pPr>
        <w:jc w:val="both"/>
        <w:rPr>
          <w:sz w:val="26"/>
          <w:szCs w:val="26"/>
        </w:rPr>
      </w:pPr>
      <w:r w:rsidRPr="004C5CCE">
        <w:rPr>
          <w:rFonts w:eastAsia="Arial"/>
          <w:b/>
          <w:bCs/>
          <w:sz w:val="26"/>
          <w:szCs w:val="26"/>
        </w:rPr>
        <w:t>Текстовые задачи</w:t>
      </w:r>
      <w:r w:rsidR="00003460">
        <w:rPr>
          <w:rFonts w:eastAsia="Arial"/>
          <w:b/>
          <w:bCs/>
          <w:sz w:val="26"/>
          <w:szCs w:val="26"/>
        </w:rPr>
        <w:t xml:space="preserve"> (26 ч)</w:t>
      </w:r>
    </w:p>
    <w:p w:rsidR="00AC01EB" w:rsidRPr="004C5CCE" w:rsidRDefault="00AC01EB" w:rsidP="00A20A87">
      <w:pPr>
        <w:spacing w:line="11" w:lineRule="exact"/>
        <w:jc w:val="both"/>
        <w:rPr>
          <w:sz w:val="26"/>
          <w:szCs w:val="26"/>
        </w:rPr>
      </w:pPr>
    </w:p>
    <w:p w:rsidR="00AC01EB" w:rsidRPr="004C5CCE" w:rsidRDefault="00AC01EB" w:rsidP="00A20A87">
      <w:pPr>
        <w:spacing w:line="238" w:lineRule="auto"/>
        <w:ind w:left="260" w:right="200" w:firstLine="710"/>
        <w:jc w:val="both"/>
        <w:rPr>
          <w:sz w:val="26"/>
          <w:szCs w:val="26"/>
        </w:rPr>
      </w:pPr>
      <w:r w:rsidRPr="004C5CCE">
        <w:rPr>
          <w:rFonts w:eastAsia="Arial"/>
          <w:sz w:val="26"/>
          <w:szCs w:val="26"/>
        </w:rPr>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И запись ответа задачи в виде выражения с соответствующим наименованием.</w:t>
      </w:r>
    </w:p>
    <w:p w:rsidR="00AC01EB" w:rsidRPr="004C5CCE" w:rsidRDefault="00AC01EB" w:rsidP="00A20A87">
      <w:pPr>
        <w:spacing w:line="1" w:lineRule="exact"/>
        <w:jc w:val="both"/>
        <w:rPr>
          <w:sz w:val="26"/>
          <w:szCs w:val="26"/>
        </w:rPr>
      </w:pPr>
    </w:p>
    <w:p w:rsidR="00AC01EB" w:rsidRPr="004C5CCE" w:rsidRDefault="00AC01EB" w:rsidP="00A20A87">
      <w:pPr>
        <w:ind w:left="960"/>
        <w:jc w:val="both"/>
        <w:rPr>
          <w:sz w:val="26"/>
          <w:szCs w:val="26"/>
        </w:rPr>
      </w:pPr>
      <w:r w:rsidRPr="004C5CCE">
        <w:rPr>
          <w:rFonts w:eastAsia="Arial"/>
          <w:sz w:val="26"/>
          <w:szCs w:val="26"/>
        </w:rPr>
        <w:t>Арифметическая текстовая (сюжетная) задача как особый вид</w:t>
      </w:r>
    </w:p>
    <w:p w:rsidR="00AC01EB" w:rsidRPr="004C5CCE" w:rsidRDefault="00AC01EB" w:rsidP="00A20A87">
      <w:pPr>
        <w:ind w:left="260"/>
        <w:jc w:val="both"/>
        <w:rPr>
          <w:sz w:val="26"/>
          <w:szCs w:val="26"/>
        </w:rPr>
      </w:pPr>
      <w:r w:rsidRPr="004C5CCE">
        <w:rPr>
          <w:rFonts w:eastAsia="Arial"/>
          <w:sz w:val="26"/>
          <w:szCs w:val="26"/>
        </w:rPr>
        <w:t>математического задания. Отличительные признаки арифметической текстовой</w:t>
      </w:r>
    </w:p>
    <w:p w:rsidR="00AC01EB" w:rsidRPr="004C5CCE" w:rsidRDefault="00AC01EB" w:rsidP="00A20A87">
      <w:pPr>
        <w:ind w:left="260"/>
        <w:jc w:val="both"/>
        <w:rPr>
          <w:sz w:val="26"/>
          <w:szCs w:val="26"/>
        </w:rPr>
      </w:pPr>
      <w:r w:rsidRPr="004C5CCE">
        <w:rPr>
          <w:rFonts w:eastAsia="Arial"/>
          <w:sz w:val="26"/>
          <w:szCs w:val="26"/>
        </w:rPr>
        <w:t>(сюжетной) задачи и ее обязательные компоненты: условие с наличием числовых</w:t>
      </w:r>
    </w:p>
    <w:p w:rsidR="00AC01EB" w:rsidRPr="004C5CCE" w:rsidRDefault="00AC01EB" w:rsidP="00A20A87">
      <w:pPr>
        <w:spacing w:line="1" w:lineRule="exact"/>
        <w:jc w:val="both"/>
        <w:rPr>
          <w:sz w:val="26"/>
          <w:szCs w:val="26"/>
        </w:rPr>
      </w:pPr>
    </w:p>
    <w:p w:rsidR="00AC01EB" w:rsidRPr="004C5CCE" w:rsidRDefault="00AC01EB" w:rsidP="00A20A87">
      <w:pPr>
        <w:ind w:left="260"/>
        <w:jc w:val="both"/>
        <w:rPr>
          <w:sz w:val="26"/>
          <w:szCs w:val="26"/>
        </w:rPr>
      </w:pPr>
      <w:r w:rsidRPr="004C5CCE">
        <w:rPr>
          <w:rFonts w:eastAsia="Arial"/>
          <w:sz w:val="26"/>
          <w:szCs w:val="26"/>
        </w:rPr>
        <w:t>данных (данных величин) и требование (вопрос) с наличием искомого числа</w:t>
      </w:r>
    </w:p>
    <w:p w:rsidR="00AC01EB" w:rsidRPr="004C5CCE" w:rsidRDefault="00AC01EB" w:rsidP="00A20A87">
      <w:pPr>
        <w:ind w:left="260"/>
        <w:jc w:val="both"/>
        <w:rPr>
          <w:sz w:val="26"/>
          <w:szCs w:val="26"/>
        </w:rPr>
      </w:pPr>
      <w:r w:rsidRPr="004C5CCE">
        <w:rPr>
          <w:rFonts w:eastAsia="Arial"/>
          <w:sz w:val="26"/>
          <w:szCs w:val="26"/>
        </w:rPr>
        <w:t>(величины). Формулировка арифметической сюжетной задачи в виде текста.</w:t>
      </w:r>
    </w:p>
    <w:p w:rsidR="00AC01EB" w:rsidRPr="004C5CCE" w:rsidRDefault="00AC01EB" w:rsidP="00A20A87">
      <w:pPr>
        <w:spacing w:line="2" w:lineRule="exact"/>
        <w:jc w:val="both"/>
        <w:rPr>
          <w:sz w:val="26"/>
          <w:szCs w:val="26"/>
        </w:rPr>
      </w:pPr>
    </w:p>
    <w:p w:rsidR="00AC01EB" w:rsidRPr="004C5CCE" w:rsidRDefault="00AC01EB" w:rsidP="00A20A87">
      <w:pPr>
        <w:ind w:left="260"/>
        <w:jc w:val="both"/>
        <w:rPr>
          <w:sz w:val="26"/>
          <w:szCs w:val="26"/>
        </w:rPr>
      </w:pPr>
      <w:r w:rsidRPr="004C5CCE">
        <w:rPr>
          <w:rFonts w:eastAsia="Arial"/>
          <w:sz w:val="26"/>
          <w:szCs w:val="26"/>
        </w:rPr>
        <w:t>Краткая запись задачи. Графическое моделирование связей между данными и</w:t>
      </w:r>
    </w:p>
    <w:p w:rsidR="00AC01EB" w:rsidRPr="004C5CCE" w:rsidRDefault="00AC01EB" w:rsidP="00A20A87">
      <w:pPr>
        <w:ind w:left="260"/>
        <w:jc w:val="both"/>
        <w:rPr>
          <w:sz w:val="26"/>
          <w:szCs w:val="26"/>
        </w:rPr>
      </w:pPr>
      <w:r w:rsidRPr="004C5CCE">
        <w:rPr>
          <w:rFonts w:eastAsia="Arial"/>
          <w:sz w:val="26"/>
          <w:szCs w:val="26"/>
        </w:rPr>
        <w:t>искомым. Простая задача. Формирование умения правильного выбора действия</w:t>
      </w:r>
    </w:p>
    <w:p w:rsidR="00AC01EB" w:rsidRPr="004C5CCE" w:rsidRDefault="00AC01EB" w:rsidP="00A20A87">
      <w:pPr>
        <w:ind w:left="260"/>
        <w:jc w:val="both"/>
        <w:rPr>
          <w:sz w:val="26"/>
          <w:szCs w:val="26"/>
        </w:rPr>
      </w:pPr>
      <w:r w:rsidRPr="004C5CCE">
        <w:rPr>
          <w:rFonts w:eastAsia="Arial"/>
          <w:sz w:val="26"/>
          <w:szCs w:val="26"/>
        </w:rPr>
        <w:t>при решении простой задачи: на основе смысла арифметического действия и с</w:t>
      </w:r>
    </w:p>
    <w:p w:rsidR="00AC01EB" w:rsidRPr="004C5CCE" w:rsidRDefault="00AC01EB" w:rsidP="00A20A87">
      <w:pPr>
        <w:ind w:left="260"/>
        <w:jc w:val="both"/>
        <w:rPr>
          <w:sz w:val="26"/>
          <w:szCs w:val="26"/>
        </w:rPr>
      </w:pPr>
      <w:r w:rsidRPr="004C5CCE">
        <w:rPr>
          <w:rFonts w:eastAsia="Arial"/>
          <w:sz w:val="26"/>
          <w:szCs w:val="26"/>
        </w:rPr>
        <w:t>помощью графической модели. Составная задача. Преобразование составной</w:t>
      </w:r>
    </w:p>
    <w:p w:rsidR="00AC01EB" w:rsidRPr="004C5CCE" w:rsidRDefault="00AC01EB" w:rsidP="00A20A87">
      <w:pPr>
        <w:ind w:left="260"/>
        <w:jc w:val="both"/>
        <w:rPr>
          <w:sz w:val="26"/>
          <w:szCs w:val="26"/>
        </w:rPr>
      </w:pPr>
      <w:r w:rsidRPr="004C5CCE">
        <w:rPr>
          <w:rFonts w:eastAsia="Arial"/>
          <w:sz w:val="26"/>
          <w:szCs w:val="26"/>
        </w:rPr>
        <w:t>задачи в простую и наоборот за счет изменения требования или условия.</w:t>
      </w:r>
    </w:p>
    <w:p w:rsidR="00AC01EB" w:rsidRPr="004C5CCE" w:rsidRDefault="00AC01EB" w:rsidP="00A20A87">
      <w:pPr>
        <w:ind w:left="260"/>
        <w:jc w:val="both"/>
        <w:rPr>
          <w:sz w:val="26"/>
          <w:szCs w:val="26"/>
        </w:rPr>
      </w:pPr>
      <w:r w:rsidRPr="004C5CCE">
        <w:rPr>
          <w:rFonts w:eastAsia="Arial"/>
          <w:sz w:val="26"/>
          <w:szCs w:val="26"/>
        </w:rPr>
        <w:t>Разбивка составной задачи на несколько простых. Запись решения составной</w:t>
      </w:r>
    </w:p>
    <w:p w:rsidR="00AC01EB" w:rsidRPr="004C5CCE" w:rsidRDefault="00AC01EB" w:rsidP="00A20A87">
      <w:pPr>
        <w:ind w:left="260"/>
        <w:jc w:val="both"/>
        <w:rPr>
          <w:sz w:val="26"/>
          <w:szCs w:val="26"/>
        </w:rPr>
      </w:pPr>
      <w:r w:rsidRPr="004C5CCE">
        <w:rPr>
          <w:rFonts w:eastAsia="Arial"/>
          <w:sz w:val="26"/>
          <w:szCs w:val="26"/>
        </w:rPr>
        <w:t>задачи по «шагам» (действиям) и в виде одного выражения. Понятие об обратной</w:t>
      </w:r>
    </w:p>
    <w:p w:rsidR="00AC01EB" w:rsidRPr="004C5CCE" w:rsidRDefault="00AC01EB" w:rsidP="00A20A87">
      <w:pPr>
        <w:ind w:left="260"/>
        <w:jc w:val="both"/>
        <w:rPr>
          <w:sz w:val="26"/>
          <w:szCs w:val="26"/>
        </w:rPr>
      </w:pPr>
      <w:r w:rsidRPr="004C5CCE">
        <w:rPr>
          <w:rFonts w:eastAsia="Arial"/>
          <w:sz w:val="26"/>
          <w:szCs w:val="26"/>
        </w:rPr>
        <w:t>задаче. Составление задач, обратных данной. Решение обратной задачи как</w:t>
      </w:r>
    </w:p>
    <w:p w:rsidR="00AC01EB" w:rsidRPr="004C5CCE" w:rsidRDefault="00AC01EB" w:rsidP="00A20A87">
      <w:pPr>
        <w:ind w:left="260"/>
        <w:jc w:val="both"/>
        <w:rPr>
          <w:sz w:val="26"/>
          <w:szCs w:val="26"/>
        </w:rPr>
      </w:pPr>
      <w:r w:rsidRPr="004C5CCE">
        <w:rPr>
          <w:rFonts w:eastAsia="Arial"/>
          <w:sz w:val="26"/>
          <w:szCs w:val="26"/>
        </w:rPr>
        <w:t>способ проверки правильности решения данной. Содержание учебного предмета.</w:t>
      </w:r>
    </w:p>
    <w:p w:rsidR="00AC01EB" w:rsidRPr="004C5CCE" w:rsidRDefault="00AC01EB" w:rsidP="00A20A87">
      <w:pPr>
        <w:ind w:left="260"/>
        <w:jc w:val="both"/>
        <w:rPr>
          <w:sz w:val="26"/>
          <w:szCs w:val="26"/>
        </w:rPr>
      </w:pPr>
      <w:r w:rsidRPr="004C5CCE">
        <w:rPr>
          <w:rFonts w:eastAsia="Arial"/>
          <w:sz w:val="26"/>
          <w:szCs w:val="26"/>
        </w:rPr>
        <w:t>Моделирование и решение простых арифметических сюжетных задач на</w:t>
      </w:r>
    </w:p>
    <w:p w:rsidR="00AC01EB" w:rsidRPr="004C5CCE" w:rsidRDefault="00AC01EB" w:rsidP="00A20A87">
      <w:pPr>
        <w:ind w:left="260"/>
        <w:jc w:val="both"/>
        <w:rPr>
          <w:sz w:val="26"/>
          <w:szCs w:val="26"/>
        </w:rPr>
      </w:pPr>
      <w:r w:rsidRPr="004C5CCE">
        <w:rPr>
          <w:rFonts w:eastAsia="Arial"/>
          <w:sz w:val="26"/>
          <w:szCs w:val="26"/>
        </w:rPr>
        <w:t>сложение и вычитание с помощью уравнений. Задачи на время (начало, конец,</w:t>
      </w:r>
    </w:p>
    <w:p w:rsidR="00AC01EB" w:rsidRPr="004C5CCE" w:rsidRDefault="00AC01EB" w:rsidP="00A20A87">
      <w:pPr>
        <w:ind w:left="260"/>
        <w:jc w:val="both"/>
        <w:rPr>
          <w:sz w:val="26"/>
          <w:szCs w:val="26"/>
        </w:rPr>
      </w:pPr>
      <w:r w:rsidRPr="004C5CCE">
        <w:rPr>
          <w:rFonts w:eastAsia="Arial"/>
          <w:sz w:val="26"/>
          <w:szCs w:val="26"/>
        </w:rPr>
        <w:t>продолжительность события). Решение разнообразных текстовых задач</w:t>
      </w:r>
    </w:p>
    <w:p w:rsidR="00AC01EB" w:rsidRPr="004C5CCE" w:rsidRDefault="00AC01EB" w:rsidP="00A20A87">
      <w:pPr>
        <w:ind w:left="260"/>
        <w:jc w:val="both"/>
        <w:rPr>
          <w:sz w:val="26"/>
          <w:szCs w:val="26"/>
        </w:rPr>
      </w:pPr>
      <w:r w:rsidRPr="004C5CCE">
        <w:rPr>
          <w:rFonts w:eastAsia="Arial"/>
          <w:sz w:val="26"/>
          <w:szCs w:val="26"/>
        </w:rPr>
        <w:t>арифметическим способом. Задачи, содержащие отношения «больше на (в) …»,</w:t>
      </w:r>
    </w:p>
    <w:p w:rsidR="00AC01EB" w:rsidRPr="004C5CCE" w:rsidRDefault="00AC01EB" w:rsidP="00A20A87">
      <w:pPr>
        <w:spacing w:line="2" w:lineRule="exact"/>
        <w:jc w:val="both"/>
        <w:rPr>
          <w:sz w:val="26"/>
          <w:szCs w:val="26"/>
        </w:rPr>
      </w:pPr>
    </w:p>
    <w:p w:rsidR="00AC01EB" w:rsidRPr="004C5CCE" w:rsidRDefault="00AC01EB" w:rsidP="00A20A87">
      <w:pPr>
        <w:ind w:left="260"/>
        <w:jc w:val="both"/>
        <w:rPr>
          <w:sz w:val="26"/>
          <w:szCs w:val="26"/>
        </w:rPr>
      </w:pPr>
      <w:r w:rsidRPr="004C5CCE">
        <w:rPr>
          <w:rFonts w:eastAsia="Arial"/>
          <w:sz w:val="26"/>
          <w:szCs w:val="26"/>
        </w:rPr>
        <w:t>«меньше на (в) …».</w:t>
      </w:r>
    </w:p>
    <w:p w:rsidR="00AC01EB" w:rsidRPr="004C5CCE" w:rsidRDefault="00AC01EB" w:rsidP="00A20A87">
      <w:pPr>
        <w:spacing w:line="8" w:lineRule="exact"/>
        <w:jc w:val="both"/>
        <w:rPr>
          <w:sz w:val="26"/>
          <w:szCs w:val="26"/>
        </w:rPr>
      </w:pPr>
    </w:p>
    <w:p w:rsidR="00AC01EB" w:rsidRPr="004C5CCE" w:rsidRDefault="00AC01EB" w:rsidP="00A20A87">
      <w:pPr>
        <w:spacing w:line="238" w:lineRule="auto"/>
        <w:ind w:left="260" w:right="240" w:firstLine="706"/>
        <w:jc w:val="both"/>
        <w:rPr>
          <w:sz w:val="26"/>
          <w:szCs w:val="26"/>
        </w:rPr>
      </w:pPr>
      <w:r w:rsidRPr="004C5CCE">
        <w:rPr>
          <w:rFonts w:eastAsia="Arial"/>
          <w:sz w:val="26"/>
          <w:szCs w:val="26"/>
        </w:rPr>
        <w:t xml:space="preserve">Простые арифметические сюжетные задачи на умножение и деление, их решение. Использование графического моделирования при решении задач на умножение и деление. Моделирование и решение простых арифметических сюжетных задач </w:t>
      </w:r>
      <w:r w:rsidRPr="004C5CCE">
        <w:rPr>
          <w:rFonts w:eastAsia="Arial"/>
          <w:sz w:val="26"/>
          <w:szCs w:val="26"/>
        </w:rPr>
        <w:lastRenderedPageBreak/>
        <w:t>на умножение и деление с помощью уравнений. Составные задачи на все действия. Решение составных задач по «шагам» (действиям) и одним выражением. Задачи с недостающими данными. Различные способы их преобразования в задачи с полными данными. Задачи с избыточными данными. Использование набора данных, приводящих к решению с минимальным числом действий. Выбор рационального пути решения.</w:t>
      </w:r>
    </w:p>
    <w:p w:rsidR="00AC01EB" w:rsidRPr="004C5CCE" w:rsidRDefault="00AC01EB" w:rsidP="00A20A87">
      <w:pPr>
        <w:spacing w:line="21" w:lineRule="exact"/>
        <w:jc w:val="both"/>
        <w:rPr>
          <w:sz w:val="26"/>
          <w:szCs w:val="26"/>
        </w:rPr>
      </w:pPr>
    </w:p>
    <w:p w:rsidR="00AC01EB" w:rsidRPr="004C5CCE" w:rsidRDefault="00AC01EB" w:rsidP="00A20A87">
      <w:pPr>
        <w:spacing w:line="250" w:lineRule="auto"/>
        <w:ind w:left="260" w:firstLine="706"/>
        <w:jc w:val="both"/>
        <w:rPr>
          <w:sz w:val="26"/>
          <w:szCs w:val="26"/>
        </w:rPr>
      </w:pPr>
      <w:r w:rsidRPr="004C5CCE">
        <w:rPr>
          <w:rFonts w:eastAsia="Arial"/>
          <w:sz w:val="26"/>
          <w:szCs w:val="26"/>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 Решение задач разными способами. Алгебраический способ решения арифметических сюжетных задач. Знакомство с комбинаторными и логическими задачами. Задачи на нахождение доли целого и целого по его доли, части целого и целого по его части.</w:t>
      </w:r>
    </w:p>
    <w:p w:rsidR="00AC01EB" w:rsidRPr="004C5CCE" w:rsidRDefault="00AC01EB" w:rsidP="00295CA4">
      <w:pPr>
        <w:jc w:val="both"/>
        <w:rPr>
          <w:sz w:val="26"/>
          <w:szCs w:val="26"/>
        </w:rPr>
      </w:pPr>
      <w:r w:rsidRPr="004C5CCE">
        <w:rPr>
          <w:rFonts w:eastAsia="Arial"/>
          <w:b/>
          <w:bCs/>
          <w:sz w:val="26"/>
          <w:szCs w:val="26"/>
        </w:rPr>
        <w:t>Пространственные отношения. Геометрические фигуры</w:t>
      </w:r>
      <w:r w:rsidR="00A20A87">
        <w:rPr>
          <w:rFonts w:eastAsia="Arial"/>
          <w:b/>
          <w:bCs/>
          <w:sz w:val="26"/>
          <w:szCs w:val="26"/>
        </w:rPr>
        <w:t xml:space="preserve"> (12 ч)</w:t>
      </w:r>
    </w:p>
    <w:p w:rsidR="00AC01EB" w:rsidRPr="004C5CCE" w:rsidRDefault="00AC01EB" w:rsidP="00A20A87">
      <w:pPr>
        <w:spacing w:line="10" w:lineRule="exact"/>
        <w:jc w:val="both"/>
        <w:rPr>
          <w:sz w:val="26"/>
          <w:szCs w:val="26"/>
        </w:rPr>
      </w:pPr>
    </w:p>
    <w:p w:rsidR="00AC01EB" w:rsidRPr="004C5CCE" w:rsidRDefault="00AC01EB" w:rsidP="00A20A87">
      <w:pPr>
        <w:ind w:left="980"/>
        <w:jc w:val="both"/>
        <w:rPr>
          <w:sz w:val="26"/>
          <w:szCs w:val="26"/>
        </w:rPr>
      </w:pPr>
      <w:r w:rsidRPr="004C5CCE">
        <w:rPr>
          <w:rFonts w:eastAsia="Arial"/>
          <w:i/>
          <w:iCs/>
          <w:sz w:val="26"/>
          <w:szCs w:val="26"/>
        </w:rPr>
        <w:t>Признаки предметов. Расположение предметов.</w:t>
      </w:r>
    </w:p>
    <w:p w:rsidR="00AC01EB" w:rsidRPr="004C5CCE" w:rsidRDefault="00AC01EB" w:rsidP="00A20A87">
      <w:pPr>
        <w:spacing w:line="238" w:lineRule="auto"/>
        <w:ind w:left="260" w:firstLine="710"/>
        <w:jc w:val="both"/>
        <w:rPr>
          <w:sz w:val="26"/>
          <w:szCs w:val="26"/>
        </w:rPr>
      </w:pPr>
      <w:r w:rsidRPr="004C5CCE">
        <w:rPr>
          <w:rFonts w:eastAsia="Arial"/>
          <w:sz w:val="26"/>
          <w:szCs w:val="26"/>
        </w:rPr>
        <w:t>Отличие предметов по форме, цвету,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 существует).</w:t>
      </w:r>
    </w:p>
    <w:p w:rsidR="00AC01EB" w:rsidRPr="004C5CCE" w:rsidRDefault="00AC01EB" w:rsidP="00A20A87">
      <w:pPr>
        <w:spacing w:line="6" w:lineRule="exact"/>
        <w:jc w:val="both"/>
        <w:rPr>
          <w:sz w:val="26"/>
          <w:szCs w:val="26"/>
        </w:rPr>
      </w:pPr>
    </w:p>
    <w:p w:rsidR="00AC01EB" w:rsidRPr="00A20A87" w:rsidRDefault="00AC01EB" w:rsidP="00295CA4">
      <w:pPr>
        <w:jc w:val="both"/>
        <w:rPr>
          <w:b/>
          <w:sz w:val="26"/>
          <w:szCs w:val="26"/>
        </w:rPr>
      </w:pPr>
      <w:r w:rsidRPr="00A20A87">
        <w:rPr>
          <w:rFonts w:eastAsia="Arial"/>
          <w:b/>
          <w:iCs/>
          <w:sz w:val="26"/>
          <w:szCs w:val="26"/>
        </w:rPr>
        <w:t>Гео</w:t>
      </w:r>
      <w:r w:rsidR="00A20A87">
        <w:rPr>
          <w:rFonts w:eastAsia="Arial"/>
          <w:b/>
          <w:iCs/>
          <w:sz w:val="26"/>
          <w:szCs w:val="26"/>
        </w:rPr>
        <w:t>метрические величины</w:t>
      </w:r>
      <w:r w:rsidRPr="00A20A87">
        <w:rPr>
          <w:rFonts w:eastAsia="Arial"/>
          <w:b/>
          <w:iCs/>
          <w:sz w:val="26"/>
          <w:szCs w:val="26"/>
        </w:rPr>
        <w:t>.</w:t>
      </w:r>
      <w:r w:rsidR="00A20A87">
        <w:rPr>
          <w:rFonts w:eastAsia="Arial"/>
          <w:b/>
          <w:iCs/>
          <w:sz w:val="26"/>
          <w:szCs w:val="26"/>
        </w:rPr>
        <w:t xml:space="preserve"> (14 ч)</w:t>
      </w:r>
    </w:p>
    <w:p w:rsidR="00AC01EB" w:rsidRPr="004C5CCE" w:rsidRDefault="00AC01EB" w:rsidP="00A20A87">
      <w:pPr>
        <w:spacing w:line="18" w:lineRule="exact"/>
        <w:jc w:val="both"/>
        <w:rPr>
          <w:sz w:val="26"/>
          <w:szCs w:val="26"/>
        </w:rPr>
      </w:pPr>
    </w:p>
    <w:p w:rsidR="00AC01EB" w:rsidRPr="004C5CCE" w:rsidRDefault="00AC01EB" w:rsidP="00A20A87">
      <w:pPr>
        <w:spacing w:line="238" w:lineRule="auto"/>
        <w:ind w:left="260" w:right="100" w:firstLine="710"/>
        <w:jc w:val="both"/>
        <w:rPr>
          <w:sz w:val="26"/>
          <w:szCs w:val="26"/>
        </w:rPr>
      </w:pPr>
      <w:r w:rsidRPr="004C5CCE">
        <w:rPr>
          <w:rFonts w:eastAsia="Arial"/>
          <w:sz w:val="26"/>
          <w:szCs w:val="26"/>
        </w:rPr>
        <w:t>Первичные представления об отличии плоских и искривлённых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Четырёхугольник. Симметричные фигуры.</w:t>
      </w:r>
    </w:p>
    <w:p w:rsidR="00AC01EB" w:rsidRPr="004C5CCE" w:rsidRDefault="00AC01EB" w:rsidP="00A20A87">
      <w:pPr>
        <w:spacing w:line="19" w:lineRule="exact"/>
        <w:jc w:val="both"/>
        <w:rPr>
          <w:sz w:val="26"/>
          <w:szCs w:val="26"/>
        </w:rPr>
      </w:pPr>
    </w:p>
    <w:p w:rsidR="00AC01EB" w:rsidRPr="004C5CCE" w:rsidRDefault="00AC01EB" w:rsidP="00A20A87">
      <w:pPr>
        <w:spacing w:line="249" w:lineRule="auto"/>
        <w:ind w:left="260" w:right="100" w:firstLine="710"/>
        <w:jc w:val="both"/>
        <w:rPr>
          <w:sz w:val="26"/>
          <w:szCs w:val="26"/>
        </w:rPr>
      </w:pPr>
      <w:r w:rsidRPr="004C5CCE">
        <w:rPr>
          <w:rFonts w:eastAsia="Arial"/>
          <w:sz w:val="26"/>
          <w:szCs w:val="26"/>
        </w:rPr>
        <w:t xml:space="preserve">Первичные представления о длине пути и расстоянии. Их сравнение на основе понятий «дальше-ближе» и «длиннее-короче». Длина отрезка. Измерение длины. Сантиметр как единица длины. Соотношение между дециметром и сантиметром (1 </w:t>
      </w:r>
      <w:proofErr w:type="spellStart"/>
      <w:r w:rsidRPr="004C5CCE">
        <w:rPr>
          <w:rFonts w:eastAsia="Arial"/>
          <w:sz w:val="26"/>
          <w:szCs w:val="26"/>
        </w:rPr>
        <w:t>дм</w:t>
      </w:r>
      <w:proofErr w:type="spellEnd"/>
      <w:r w:rsidRPr="004C5CCE">
        <w:rPr>
          <w:rFonts w:eastAsia="Arial"/>
          <w:sz w:val="26"/>
          <w:szCs w:val="26"/>
        </w:rPr>
        <w:t xml:space="preserve"> = 10 см). Сравнение длин на основе их измерения.</w:t>
      </w:r>
    </w:p>
    <w:p w:rsidR="00AC01EB" w:rsidRPr="004C5CCE" w:rsidRDefault="00AC01EB" w:rsidP="00A20A87">
      <w:pPr>
        <w:spacing w:line="4" w:lineRule="exact"/>
        <w:jc w:val="both"/>
        <w:rPr>
          <w:sz w:val="26"/>
          <w:szCs w:val="26"/>
        </w:rPr>
      </w:pPr>
    </w:p>
    <w:p w:rsidR="00AC01EB" w:rsidRPr="004C5CCE" w:rsidRDefault="00AC01EB" w:rsidP="00A20A87">
      <w:pPr>
        <w:spacing w:line="238" w:lineRule="auto"/>
        <w:ind w:left="260" w:right="320" w:firstLine="710"/>
        <w:jc w:val="both"/>
        <w:rPr>
          <w:sz w:val="26"/>
          <w:szCs w:val="26"/>
        </w:rPr>
      </w:pPr>
      <w:r w:rsidRPr="004C5CCE">
        <w:rPr>
          <w:rFonts w:eastAsia="Arial"/>
          <w:sz w:val="26"/>
          <w:szCs w:val="26"/>
        </w:rPr>
        <w:t>Бесконечность прямой. Луч как полупрямая. Угол. Виды углов: прямой, острый, тупой. Углы в многоугольнике. Прямоугольник. Квадрат как частный случай прямоугольника. Окружность и круг. Центр, радиус, диаметр окружности (круга). Построение окружности (круга) с помощью циркуля. Использование циркуля для откладывания отрезка, равного по длине данному.</w:t>
      </w:r>
    </w:p>
    <w:p w:rsidR="00AC01EB" w:rsidRPr="004C5CCE" w:rsidRDefault="00AC01EB" w:rsidP="00A20A87">
      <w:pPr>
        <w:spacing w:line="12" w:lineRule="exact"/>
        <w:jc w:val="both"/>
        <w:rPr>
          <w:sz w:val="26"/>
          <w:szCs w:val="26"/>
        </w:rPr>
      </w:pPr>
    </w:p>
    <w:p w:rsidR="00AC01EB" w:rsidRPr="004C5CCE" w:rsidRDefault="00AC01EB" w:rsidP="00A20A87">
      <w:pPr>
        <w:spacing w:line="235" w:lineRule="auto"/>
        <w:ind w:left="260" w:right="840" w:firstLine="710"/>
        <w:jc w:val="both"/>
        <w:rPr>
          <w:sz w:val="26"/>
          <w:szCs w:val="26"/>
        </w:rPr>
      </w:pPr>
      <w:r w:rsidRPr="004C5CCE">
        <w:rPr>
          <w:rFonts w:eastAsia="Arial"/>
          <w:sz w:val="26"/>
          <w:szCs w:val="26"/>
        </w:rPr>
        <w:t xml:space="preserve">Единица длины — метр. Соотношения между метром, дециметром и сантиметром (1 м = 10 </w:t>
      </w:r>
      <w:proofErr w:type="spellStart"/>
      <w:r w:rsidRPr="004C5CCE">
        <w:rPr>
          <w:rFonts w:eastAsia="Arial"/>
          <w:sz w:val="26"/>
          <w:szCs w:val="26"/>
        </w:rPr>
        <w:t>дм</w:t>
      </w:r>
      <w:proofErr w:type="spellEnd"/>
      <w:r w:rsidRPr="004C5CCE">
        <w:rPr>
          <w:rFonts w:eastAsia="Arial"/>
          <w:sz w:val="26"/>
          <w:szCs w:val="26"/>
        </w:rPr>
        <w:t xml:space="preserve"> = 100 см).</w:t>
      </w:r>
    </w:p>
    <w:p w:rsidR="00AC01EB" w:rsidRPr="004C5CCE" w:rsidRDefault="00AC01EB" w:rsidP="00A20A87">
      <w:pPr>
        <w:spacing w:line="12" w:lineRule="exact"/>
        <w:jc w:val="both"/>
        <w:rPr>
          <w:sz w:val="26"/>
          <w:szCs w:val="26"/>
        </w:rPr>
      </w:pPr>
    </w:p>
    <w:p w:rsidR="00AC01EB" w:rsidRPr="004C5CCE" w:rsidRDefault="00AC01EB" w:rsidP="00A20A87">
      <w:pPr>
        <w:spacing w:line="238" w:lineRule="auto"/>
        <w:ind w:left="260" w:right="40" w:firstLine="710"/>
        <w:jc w:val="both"/>
        <w:rPr>
          <w:sz w:val="26"/>
          <w:szCs w:val="26"/>
        </w:rPr>
      </w:pPr>
      <w:r w:rsidRPr="004C5CCE">
        <w:rPr>
          <w:rFonts w:eastAsia="Arial"/>
          <w:sz w:val="26"/>
          <w:szCs w:val="26"/>
        </w:rPr>
        <w:t xml:space="preserve">Виды треугольников: прямоугольные, остроугольные и тупоугольные; разносторонние и равнобедренные. Равносторонний треугольник как частный случай равнобедренного. Высота треугольника. Задачи на разрезание и составление геометрических фигур. </w:t>
      </w:r>
      <w:r w:rsidRPr="004C5CCE">
        <w:rPr>
          <w:rFonts w:eastAsia="Arial"/>
          <w:sz w:val="26"/>
          <w:szCs w:val="26"/>
        </w:rPr>
        <w:lastRenderedPageBreak/>
        <w:t>Знакомство с кубом и его изображением на плоскости. Развертка куба. Построение симметричных фигур на клетчатой бумаге и с помощью чертежных инструментов.</w:t>
      </w:r>
    </w:p>
    <w:p w:rsidR="00AC01EB" w:rsidRPr="004C5CCE" w:rsidRDefault="00AC01EB" w:rsidP="00A20A87">
      <w:pPr>
        <w:spacing w:line="14" w:lineRule="exact"/>
        <w:jc w:val="both"/>
        <w:rPr>
          <w:sz w:val="26"/>
          <w:szCs w:val="26"/>
        </w:rPr>
      </w:pPr>
    </w:p>
    <w:p w:rsidR="00AC01EB" w:rsidRPr="004C5CCE" w:rsidRDefault="00AC01EB" w:rsidP="00A20A87">
      <w:pPr>
        <w:spacing w:line="239" w:lineRule="auto"/>
        <w:ind w:left="260" w:right="80" w:firstLine="710"/>
        <w:jc w:val="both"/>
        <w:rPr>
          <w:sz w:val="26"/>
          <w:szCs w:val="26"/>
        </w:rPr>
      </w:pPr>
      <w:r w:rsidRPr="004C5CCE">
        <w:rPr>
          <w:rFonts w:eastAsia="Arial"/>
          <w:sz w:val="26"/>
          <w:szCs w:val="26"/>
        </w:rPr>
        <w:t xml:space="preserve">Единица длины — километр. Соотношение между километром и метром (1 км = 1000 м). Единица длины — миллиметр. Соотношение между метром и миллиметром (1 м = 1000 мм), дециметром и миллиметром (1 </w:t>
      </w:r>
      <w:proofErr w:type="spellStart"/>
      <w:r w:rsidRPr="004C5CCE">
        <w:rPr>
          <w:rFonts w:eastAsia="Arial"/>
          <w:sz w:val="26"/>
          <w:szCs w:val="26"/>
        </w:rPr>
        <w:t>дм</w:t>
      </w:r>
      <w:proofErr w:type="spellEnd"/>
      <w:r w:rsidRPr="004C5CCE">
        <w:rPr>
          <w:rFonts w:eastAsia="Arial"/>
          <w:sz w:val="26"/>
          <w:szCs w:val="26"/>
        </w:rPr>
        <w:t xml:space="preserve"> = 100 мм), сантиметром и миллиметром (1 см = 10 мм). Понятие о площади. Сравнение площадей фигур без их измерения. Измерение площадей с помощью произвольных мерок. Измерение площади с помощью палетки. Знакомство с общепринятыми единицами площади: квадратным сантиметром, квадратным дециметром, квадратным метром, квадратным километром, квадратным миллиметром. Другие единицы площади (ар или «сотка», гектар). Соотношение между единицами площади, их связь с соотношениями между соответствующими единицами длины. Определение площади прямоугольника непосредственным измерением, измерением с помощью палетки и вычислением на основе измерения длины и ширины. Сравнение углов без измерения и с помощью измерения.</w:t>
      </w:r>
    </w:p>
    <w:p w:rsidR="00AC01EB" w:rsidRPr="004C5CCE" w:rsidRDefault="00AC01EB" w:rsidP="00A20A87">
      <w:pPr>
        <w:spacing w:line="19" w:lineRule="exact"/>
        <w:jc w:val="both"/>
        <w:rPr>
          <w:sz w:val="26"/>
          <w:szCs w:val="26"/>
        </w:rPr>
      </w:pPr>
    </w:p>
    <w:p w:rsidR="00AC01EB" w:rsidRPr="004C5CCE" w:rsidRDefault="00AC01EB" w:rsidP="00A20A87">
      <w:pPr>
        <w:spacing w:line="249" w:lineRule="auto"/>
        <w:ind w:left="260" w:right="600" w:firstLine="710"/>
        <w:jc w:val="both"/>
        <w:rPr>
          <w:sz w:val="26"/>
          <w:szCs w:val="26"/>
        </w:rPr>
      </w:pPr>
      <w:r w:rsidRPr="004C5CCE">
        <w:rPr>
          <w:rFonts w:eastAsia="Arial"/>
          <w:sz w:val="26"/>
          <w:szCs w:val="26"/>
        </w:rPr>
        <w:t>Разбивка и составление фигур. Разбивка многоугольника на несколько треугольников. Разбивка прямоугольника на два одинаковых треугольника.</w:t>
      </w:r>
    </w:p>
    <w:p w:rsidR="00AC01EB" w:rsidRPr="004C5CCE" w:rsidRDefault="00AC01EB" w:rsidP="00A20A87">
      <w:pPr>
        <w:spacing w:line="249" w:lineRule="auto"/>
        <w:ind w:left="260" w:right="720"/>
        <w:jc w:val="both"/>
        <w:rPr>
          <w:sz w:val="26"/>
          <w:szCs w:val="26"/>
        </w:rPr>
      </w:pPr>
      <w:r w:rsidRPr="004C5CCE">
        <w:rPr>
          <w:rFonts w:eastAsia="Arial"/>
          <w:sz w:val="26"/>
          <w:szCs w:val="26"/>
        </w:rPr>
        <w:t>Знакомство с некоторыми многогранниками (прямоугольный параллелепипед, призма, пирамида) и телами вращения (шар, цилиндр, конус).</w:t>
      </w:r>
    </w:p>
    <w:p w:rsidR="00AC01EB" w:rsidRPr="004C5CCE" w:rsidRDefault="00AC01EB" w:rsidP="00A20A87">
      <w:pPr>
        <w:spacing w:line="1" w:lineRule="exact"/>
        <w:jc w:val="both"/>
        <w:rPr>
          <w:sz w:val="26"/>
          <w:szCs w:val="26"/>
        </w:rPr>
      </w:pPr>
    </w:p>
    <w:p w:rsidR="00AC01EB" w:rsidRPr="004C5CCE" w:rsidRDefault="00AC01EB" w:rsidP="00A20A87">
      <w:pPr>
        <w:spacing w:line="238" w:lineRule="auto"/>
        <w:ind w:left="260" w:right="420" w:firstLine="710"/>
        <w:jc w:val="both"/>
        <w:rPr>
          <w:sz w:val="26"/>
          <w:szCs w:val="26"/>
        </w:rPr>
      </w:pPr>
      <w:r w:rsidRPr="004C5CCE">
        <w:rPr>
          <w:rFonts w:eastAsia="Arial"/>
          <w:sz w:val="26"/>
          <w:szCs w:val="26"/>
        </w:rPr>
        <w:t>Площадь прямоугольного треугольника как половина площади соответствующего прямоугольника. Нахождение площади треугольника с помощью разбивки его на два прямоугольных треугольника. Понятие об объеме. Объем тел и вместимость сосудов. Измерение объема тел произвольными мерками. 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 Задачи на вычисление различных геометрических величин: длины, площади, объема.</w:t>
      </w:r>
    </w:p>
    <w:p w:rsidR="00AC01EB" w:rsidRPr="004C5CCE" w:rsidRDefault="00AC01EB" w:rsidP="00295CA4">
      <w:pPr>
        <w:jc w:val="both"/>
        <w:rPr>
          <w:sz w:val="26"/>
          <w:szCs w:val="26"/>
        </w:rPr>
      </w:pPr>
      <w:r w:rsidRPr="004C5CCE">
        <w:rPr>
          <w:rFonts w:eastAsia="Arial"/>
          <w:b/>
          <w:bCs/>
          <w:sz w:val="26"/>
          <w:szCs w:val="26"/>
        </w:rPr>
        <w:t>Работа с данными</w:t>
      </w:r>
      <w:r w:rsidR="00A20A87">
        <w:rPr>
          <w:rFonts w:eastAsia="Arial"/>
          <w:b/>
          <w:bCs/>
          <w:sz w:val="26"/>
          <w:szCs w:val="26"/>
        </w:rPr>
        <w:t xml:space="preserve"> (22 ч)</w:t>
      </w:r>
    </w:p>
    <w:p w:rsidR="00AC01EB" w:rsidRPr="004C5CCE" w:rsidRDefault="00AC01EB" w:rsidP="00A20A87">
      <w:pPr>
        <w:spacing w:line="11" w:lineRule="exact"/>
        <w:jc w:val="both"/>
        <w:rPr>
          <w:sz w:val="26"/>
          <w:szCs w:val="26"/>
        </w:rPr>
      </w:pPr>
    </w:p>
    <w:p w:rsidR="00AC01EB" w:rsidRPr="004C5CCE" w:rsidRDefault="00AC01EB" w:rsidP="00A20A87">
      <w:pPr>
        <w:spacing w:line="237" w:lineRule="auto"/>
        <w:ind w:left="260" w:right="360" w:firstLine="710"/>
        <w:jc w:val="both"/>
        <w:rPr>
          <w:sz w:val="26"/>
          <w:szCs w:val="26"/>
        </w:rPr>
      </w:pPr>
      <w:r w:rsidRPr="004C5CCE">
        <w:rPr>
          <w:rFonts w:eastAsia="Arial"/>
          <w:sz w:val="26"/>
          <w:szCs w:val="26"/>
        </w:rPr>
        <w:t>Таблица сложения однозначных чисел (кроме 0). Чтение и заполнение строк, столбцов таблицы, в том числе и на компьютере. Представление информации в таблице. Таблица сложения как инструмент выполнения действия сложения над однозначными числами.</w:t>
      </w:r>
    </w:p>
    <w:p w:rsidR="00AC01EB" w:rsidRPr="004C5CCE" w:rsidRDefault="00AC01EB" w:rsidP="00A20A87">
      <w:pPr>
        <w:spacing w:line="17" w:lineRule="exact"/>
        <w:jc w:val="both"/>
        <w:rPr>
          <w:sz w:val="26"/>
          <w:szCs w:val="26"/>
        </w:rPr>
      </w:pPr>
    </w:p>
    <w:p w:rsidR="00AC01EB" w:rsidRPr="004C5CCE" w:rsidRDefault="00AC01EB" w:rsidP="00A20A87">
      <w:pPr>
        <w:spacing w:line="234" w:lineRule="auto"/>
        <w:ind w:left="260" w:right="320" w:firstLine="710"/>
        <w:jc w:val="both"/>
        <w:rPr>
          <w:sz w:val="26"/>
          <w:szCs w:val="26"/>
        </w:rPr>
      </w:pPr>
      <w:r w:rsidRPr="004C5CCE">
        <w:rPr>
          <w:rFonts w:eastAsia="Arial"/>
          <w:sz w:val="26"/>
          <w:szCs w:val="26"/>
        </w:rPr>
        <w:t>Таблица умножения однозначных чисел (кроме 0). Использование таблицы для формулировки задания.</w:t>
      </w:r>
    </w:p>
    <w:p w:rsidR="00AC01EB" w:rsidRPr="004C5CCE" w:rsidRDefault="00AC01EB" w:rsidP="00A20A87">
      <w:pPr>
        <w:spacing w:line="11" w:lineRule="exact"/>
        <w:jc w:val="both"/>
        <w:rPr>
          <w:sz w:val="26"/>
          <w:szCs w:val="26"/>
        </w:rPr>
      </w:pPr>
    </w:p>
    <w:p w:rsidR="00AC01EB" w:rsidRPr="004C5CCE" w:rsidRDefault="00AC01EB" w:rsidP="00A20A87">
      <w:pPr>
        <w:spacing w:line="250" w:lineRule="auto"/>
        <w:ind w:left="260" w:right="200" w:firstLine="710"/>
        <w:jc w:val="both"/>
        <w:rPr>
          <w:sz w:val="26"/>
          <w:szCs w:val="26"/>
        </w:rPr>
      </w:pPr>
      <w:r w:rsidRPr="004C5CCE">
        <w:rPr>
          <w:rFonts w:eastAsia="Arial"/>
          <w:sz w:val="26"/>
          <w:szCs w:val="26"/>
        </w:rPr>
        <w:t>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Построение и изображение данных</w:t>
      </w:r>
    </w:p>
    <w:p w:rsidR="00AC01EB" w:rsidRPr="004C5CCE" w:rsidRDefault="00AC01EB" w:rsidP="00A20A87">
      <w:pPr>
        <w:spacing w:line="2" w:lineRule="exact"/>
        <w:jc w:val="both"/>
        <w:rPr>
          <w:sz w:val="26"/>
          <w:szCs w:val="26"/>
        </w:rPr>
      </w:pPr>
    </w:p>
    <w:p w:rsidR="00AC01EB" w:rsidRPr="004C5CCE" w:rsidRDefault="00AC01EB" w:rsidP="00A20A87">
      <w:pPr>
        <w:numPr>
          <w:ilvl w:val="0"/>
          <w:numId w:val="28"/>
        </w:numPr>
        <w:tabs>
          <w:tab w:val="left" w:pos="447"/>
        </w:tabs>
        <w:spacing w:line="236" w:lineRule="auto"/>
        <w:ind w:left="260" w:right="440" w:firstLine="2"/>
        <w:jc w:val="both"/>
        <w:rPr>
          <w:rFonts w:eastAsia="Arial"/>
          <w:sz w:val="26"/>
          <w:szCs w:val="26"/>
        </w:rPr>
      </w:pPr>
      <w:r w:rsidRPr="004C5CCE">
        <w:rPr>
          <w:rFonts w:eastAsia="Arial"/>
          <w:sz w:val="26"/>
          <w:szCs w:val="26"/>
        </w:rPr>
        <w:t>помощью столбчатых или полосчатых диаграмм, в том числе и на компьютере. Использование диаграмм сравнения (столбчатых или полосчатых) для решения задач на кратное или разностное сравнение.</w:t>
      </w:r>
    </w:p>
    <w:p w:rsidR="00AC01EB" w:rsidRPr="004C5CCE" w:rsidRDefault="00AC01EB" w:rsidP="00A20A87">
      <w:pPr>
        <w:spacing w:line="13" w:lineRule="exact"/>
        <w:jc w:val="both"/>
        <w:rPr>
          <w:rFonts w:eastAsia="Arial"/>
          <w:sz w:val="26"/>
          <w:szCs w:val="26"/>
        </w:rPr>
      </w:pPr>
    </w:p>
    <w:p w:rsidR="00AC01EB" w:rsidRPr="004C5CCE" w:rsidRDefault="00AC01EB" w:rsidP="00A20A87">
      <w:pPr>
        <w:spacing w:line="238" w:lineRule="auto"/>
        <w:ind w:left="260" w:right="220" w:firstLine="710"/>
        <w:jc w:val="both"/>
        <w:rPr>
          <w:rFonts w:eastAsia="Arial"/>
          <w:sz w:val="26"/>
          <w:szCs w:val="26"/>
        </w:rPr>
      </w:pPr>
      <w:r w:rsidRPr="004C5CCE">
        <w:rPr>
          <w:rFonts w:eastAsia="Arial"/>
          <w:sz w:val="26"/>
          <w:szCs w:val="26"/>
        </w:rPr>
        <w:t>Таблица как средство описания характеристик предметов, объектов, событий. 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 в том числе и на компьютере. Алгоритм. Построчная запись алгоритма. Запись алгоритма с помощью блок-схемы.</w:t>
      </w:r>
    </w:p>
    <w:p w:rsidR="00AC01EB" w:rsidRPr="004C5CCE" w:rsidRDefault="00AC01EB" w:rsidP="00A20A87">
      <w:pPr>
        <w:spacing w:line="3" w:lineRule="exact"/>
        <w:jc w:val="both"/>
        <w:rPr>
          <w:rFonts w:eastAsia="Arial"/>
          <w:sz w:val="26"/>
          <w:szCs w:val="26"/>
        </w:rPr>
      </w:pPr>
    </w:p>
    <w:p w:rsidR="00AC01EB" w:rsidRPr="004C5CCE" w:rsidRDefault="00AC01EB" w:rsidP="00A20A87">
      <w:pPr>
        <w:ind w:left="740"/>
        <w:jc w:val="both"/>
        <w:rPr>
          <w:rFonts w:eastAsia="Arial"/>
          <w:sz w:val="26"/>
          <w:szCs w:val="26"/>
        </w:rPr>
      </w:pPr>
      <w:r w:rsidRPr="004C5CCE">
        <w:rPr>
          <w:rFonts w:eastAsia="Arial"/>
          <w:b/>
          <w:bCs/>
          <w:sz w:val="26"/>
          <w:szCs w:val="26"/>
        </w:rPr>
        <w:lastRenderedPageBreak/>
        <w:t>Практика работы на компьютере</w:t>
      </w:r>
    </w:p>
    <w:p w:rsidR="00AC01EB" w:rsidRPr="004C5CCE" w:rsidRDefault="00AC01EB" w:rsidP="00A20A87">
      <w:pPr>
        <w:spacing w:line="11" w:lineRule="exact"/>
        <w:jc w:val="both"/>
        <w:rPr>
          <w:sz w:val="26"/>
          <w:szCs w:val="26"/>
        </w:rPr>
      </w:pPr>
    </w:p>
    <w:p w:rsidR="00AC01EB" w:rsidRPr="004C5CCE" w:rsidRDefault="00AC01EB" w:rsidP="00A20A87">
      <w:pPr>
        <w:spacing w:line="235" w:lineRule="auto"/>
        <w:ind w:left="20" w:right="1040" w:firstLine="720"/>
        <w:jc w:val="both"/>
        <w:rPr>
          <w:sz w:val="26"/>
          <w:szCs w:val="26"/>
        </w:rPr>
      </w:pPr>
      <w:r w:rsidRPr="004C5CCE">
        <w:rPr>
          <w:rFonts w:eastAsia="Arial"/>
          <w:sz w:val="26"/>
          <w:szCs w:val="26"/>
        </w:rPr>
        <w:t>Информация, её отбор, анализ и систематизация. Способы получения, хранения, переработки информации.</w:t>
      </w:r>
    </w:p>
    <w:p w:rsidR="00AC01EB" w:rsidRPr="004C5CCE" w:rsidRDefault="00AC01EB" w:rsidP="00A20A87">
      <w:pPr>
        <w:spacing w:line="12" w:lineRule="exact"/>
        <w:jc w:val="both"/>
        <w:rPr>
          <w:sz w:val="26"/>
          <w:szCs w:val="26"/>
        </w:rPr>
      </w:pPr>
    </w:p>
    <w:p w:rsidR="00AC01EB" w:rsidRPr="004C5CCE" w:rsidRDefault="00AC01EB" w:rsidP="00A20A87">
      <w:pPr>
        <w:spacing w:line="250" w:lineRule="auto"/>
        <w:ind w:left="20" w:firstLine="720"/>
        <w:jc w:val="both"/>
        <w:rPr>
          <w:sz w:val="26"/>
          <w:szCs w:val="26"/>
        </w:rPr>
      </w:pPr>
      <w:r w:rsidRPr="004C5CCE">
        <w:rPr>
          <w:rFonts w:eastAsia="Arial"/>
          <w:sz w:val="26"/>
          <w:szCs w:val="26"/>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AC01EB" w:rsidRPr="004C5CCE" w:rsidRDefault="00AC01EB" w:rsidP="00A20A87">
      <w:pPr>
        <w:spacing w:line="5" w:lineRule="exact"/>
        <w:jc w:val="both"/>
        <w:rPr>
          <w:sz w:val="26"/>
          <w:szCs w:val="26"/>
        </w:rPr>
      </w:pPr>
    </w:p>
    <w:p w:rsidR="004C5CCE" w:rsidRDefault="00AC01EB" w:rsidP="00A20A87">
      <w:pPr>
        <w:spacing w:line="237" w:lineRule="auto"/>
        <w:ind w:left="20" w:right="400" w:firstLine="720"/>
        <w:jc w:val="both"/>
        <w:rPr>
          <w:rFonts w:eastAsia="Arial"/>
          <w:sz w:val="26"/>
          <w:szCs w:val="26"/>
        </w:rPr>
      </w:pPr>
      <w:r w:rsidRPr="004C5CCE">
        <w:rPr>
          <w:rFonts w:eastAsia="Arial"/>
          <w:sz w:val="26"/>
          <w:szCs w:val="26"/>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4C5CCE">
        <w:rPr>
          <w:rFonts w:eastAsia="Arial"/>
          <w:sz w:val="26"/>
          <w:szCs w:val="26"/>
          <w:lang w:val="en-US"/>
        </w:rPr>
        <w:t>Word</w:t>
      </w:r>
      <w:r w:rsidRPr="004C5CCE">
        <w:rPr>
          <w:rFonts w:eastAsia="Arial"/>
          <w:sz w:val="26"/>
          <w:szCs w:val="26"/>
        </w:rPr>
        <w:t xml:space="preserve"> и </w:t>
      </w:r>
      <w:r w:rsidRPr="004C5CCE">
        <w:rPr>
          <w:rFonts w:eastAsia="Arial"/>
          <w:sz w:val="26"/>
          <w:szCs w:val="26"/>
          <w:lang w:val="en-US"/>
        </w:rPr>
        <w:t>Power</w:t>
      </w:r>
      <w:r w:rsidRPr="004C5CCE">
        <w:rPr>
          <w:rFonts w:eastAsia="Arial"/>
          <w:sz w:val="26"/>
          <w:szCs w:val="26"/>
        </w:rPr>
        <w:t xml:space="preserve"> </w:t>
      </w:r>
      <w:r w:rsidRPr="004C5CCE">
        <w:rPr>
          <w:rFonts w:eastAsia="Arial"/>
          <w:sz w:val="26"/>
          <w:szCs w:val="26"/>
          <w:lang w:val="en-US"/>
        </w:rPr>
        <w:t>Point</w:t>
      </w:r>
      <w:r w:rsidRPr="004C5CCE">
        <w:rPr>
          <w:rFonts w:eastAsia="Arial"/>
          <w:sz w:val="26"/>
          <w:szCs w:val="26"/>
        </w:rPr>
        <w:t>.</w:t>
      </w:r>
    </w:p>
    <w:p w:rsidR="00AC01EB" w:rsidRPr="00295CA4" w:rsidRDefault="00295CA4" w:rsidP="00295CA4">
      <w:pPr>
        <w:pStyle w:val="a4"/>
        <w:numPr>
          <w:ilvl w:val="0"/>
          <w:numId w:val="23"/>
        </w:numPr>
        <w:spacing w:line="237" w:lineRule="auto"/>
        <w:ind w:right="400"/>
        <w:jc w:val="center"/>
        <w:rPr>
          <w:b/>
          <w:sz w:val="26"/>
          <w:szCs w:val="26"/>
        </w:rPr>
      </w:pPr>
      <w:r w:rsidRPr="00295CA4">
        <w:rPr>
          <w:b/>
          <w:sz w:val="26"/>
          <w:szCs w:val="26"/>
        </w:rPr>
        <w:t>Тематическое планирование с указанием количества часов отводимых на освоение каждой темы</w:t>
      </w:r>
      <w:r>
        <w:rPr>
          <w:b/>
          <w:sz w:val="26"/>
          <w:szCs w:val="26"/>
        </w:rPr>
        <w:t xml:space="preserve">, математика </w:t>
      </w:r>
      <w:r w:rsidR="00AC01EB" w:rsidRPr="00295CA4">
        <w:rPr>
          <w:rFonts w:eastAsia="Arial"/>
          <w:b/>
          <w:bCs/>
          <w:sz w:val="26"/>
          <w:szCs w:val="26"/>
        </w:rPr>
        <w:t>4 класс (136 часов)</w:t>
      </w:r>
    </w:p>
    <w:p w:rsidR="00AC01EB" w:rsidRPr="004C5CCE" w:rsidRDefault="00AC01EB" w:rsidP="00A20A87">
      <w:pPr>
        <w:spacing w:line="20" w:lineRule="exact"/>
        <w:jc w:val="both"/>
        <w:rPr>
          <w:sz w:val="26"/>
          <w:szCs w:val="26"/>
        </w:rPr>
      </w:pPr>
      <w:r w:rsidRPr="004C5CCE">
        <w:rPr>
          <w:noProof/>
          <w:sz w:val="26"/>
          <w:szCs w:val="26"/>
        </w:rPr>
        <mc:AlternateContent>
          <mc:Choice Requires="wps">
            <w:drawing>
              <wp:anchor distT="0" distB="0" distL="114300" distR="114300" simplePos="0" relativeHeight="251659264" behindDoc="1" locked="0" layoutInCell="0" allowOverlap="1" wp14:anchorId="70269B45" wp14:editId="141F9E54">
                <wp:simplePos x="0" y="0"/>
                <wp:positionH relativeFrom="column">
                  <wp:posOffset>94615</wp:posOffset>
                </wp:positionH>
                <wp:positionV relativeFrom="paragraph">
                  <wp:posOffset>179705</wp:posOffset>
                </wp:positionV>
                <wp:extent cx="0" cy="84010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401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071F3C6" id="Shape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45pt,14.15pt" to="7.4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" o:allowincell="f" filled="t" strokeweight=".48pt">
                <v:stroke joinstyle="miter"/>
                <o:lock v:ext="edit" shapetype="f"/>
              </v:line>
            </w:pict>
          </mc:Fallback>
        </mc:AlternateContent>
      </w:r>
      <w:r w:rsidRPr="004C5CCE">
        <w:rPr>
          <w:noProof/>
          <w:sz w:val="26"/>
          <w:szCs w:val="26"/>
        </w:rPr>
        <mc:AlternateContent>
          <mc:Choice Requires="wps">
            <w:drawing>
              <wp:anchor distT="0" distB="0" distL="114300" distR="114300" simplePos="0" relativeHeight="251660288" behindDoc="1" locked="0" layoutInCell="0" allowOverlap="1" wp14:anchorId="1C09C486" wp14:editId="3DC51183">
                <wp:simplePos x="0" y="0"/>
                <wp:positionH relativeFrom="column">
                  <wp:posOffset>6173470</wp:posOffset>
                </wp:positionH>
                <wp:positionV relativeFrom="paragraph">
                  <wp:posOffset>179705</wp:posOffset>
                </wp:positionV>
                <wp:extent cx="0" cy="84010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401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5857C5" id="Shape 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86.1pt,14.15pt" to="486.1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" o:allowincell="f" filled="t" strokeweight=".16931mm">
                <v:stroke joinstyle="miter"/>
                <o:lock v:ext="edit" shapetype="f"/>
              </v:line>
            </w:pict>
          </mc:Fallback>
        </mc:AlternateContent>
      </w:r>
    </w:p>
    <w:p w:rsidR="00AC01EB" w:rsidRPr="004C5CCE" w:rsidRDefault="00AC01EB" w:rsidP="00A20A87">
      <w:pPr>
        <w:spacing w:line="244" w:lineRule="exact"/>
        <w:jc w:val="both"/>
        <w:rPr>
          <w:sz w:val="26"/>
          <w:szCs w:val="26"/>
        </w:rPr>
      </w:pPr>
    </w:p>
    <w:tbl>
      <w:tblPr>
        <w:tblW w:w="0" w:type="auto"/>
        <w:tblInd w:w="140" w:type="dxa"/>
        <w:tblLayout w:type="fixed"/>
        <w:tblCellMar>
          <w:left w:w="0" w:type="dxa"/>
          <w:right w:w="0" w:type="dxa"/>
        </w:tblCellMar>
        <w:tblLook w:val="04A0" w:firstRow="1" w:lastRow="0" w:firstColumn="1" w:lastColumn="0" w:noHBand="0" w:noVBand="1"/>
      </w:tblPr>
      <w:tblGrid>
        <w:gridCol w:w="860"/>
        <w:gridCol w:w="5540"/>
        <w:gridCol w:w="3180"/>
      </w:tblGrid>
      <w:tr w:rsidR="00AC01EB" w:rsidRPr="004C5CCE" w:rsidTr="003B2875">
        <w:trPr>
          <w:trHeight w:val="258"/>
        </w:trPr>
        <w:tc>
          <w:tcPr>
            <w:tcW w:w="860" w:type="dxa"/>
            <w:tcBorders>
              <w:top w:val="single" w:sz="8" w:space="0" w:color="auto"/>
              <w:bottom w:val="single" w:sz="8" w:space="0" w:color="auto"/>
              <w:right w:val="single" w:sz="8" w:space="0" w:color="auto"/>
            </w:tcBorders>
            <w:vAlign w:val="bottom"/>
          </w:tcPr>
          <w:p w:rsidR="00AC01EB" w:rsidRPr="004C5CCE" w:rsidRDefault="00AC01EB" w:rsidP="00A20A87">
            <w:pPr>
              <w:ind w:right="210"/>
              <w:jc w:val="both"/>
              <w:rPr>
                <w:sz w:val="26"/>
                <w:szCs w:val="26"/>
              </w:rPr>
            </w:pPr>
            <w:r w:rsidRPr="004C5CCE">
              <w:rPr>
                <w:rFonts w:eastAsia="Arial"/>
                <w:b/>
                <w:bCs/>
                <w:sz w:val="26"/>
                <w:szCs w:val="26"/>
              </w:rPr>
              <w:t>№</w:t>
            </w:r>
          </w:p>
        </w:tc>
        <w:tc>
          <w:tcPr>
            <w:tcW w:w="5540" w:type="dxa"/>
            <w:tcBorders>
              <w:top w:val="single" w:sz="8" w:space="0" w:color="auto"/>
              <w:bottom w:val="single" w:sz="8" w:space="0" w:color="auto"/>
              <w:right w:val="single" w:sz="8" w:space="0" w:color="auto"/>
            </w:tcBorders>
            <w:vAlign w:val="bottom"/>
          </w:tcPr>
          <w:p w:rsidR="00AC01EB" w:rsidRPr="004C5CCE" w:rsidRDefault="00AC01EB" w:rsidP="00A20A87">
            <w:pPr>
              <w:ind w:left="1920"/>
              <w:jc w:val="both"/>
              <w:rPr>
                <w:sz w:val="26"/>
                <w:szCs w:val="26"/>
              </w:rPr>
            </w:pPr>
            <w:r w:rsidRPr="004C5CCE">
              <w:rPr>
                <w:rFonts w:eastAsia="Arial"/>
                <w:b/>
                <w:bCs/>
                <w:sz w:val="26"/>
                <w:szCs w:val="26"/>
              </w:rPr>
              <w:t>Название темы</w:t>
            </w:r>
          </w:p>
        </w:tc>
        <w:tc>
          <w:tcPr>
            <w:tcW w:w="3180" w:type="dxa"/>
            <w:tcBorders>
              <w:top w:val="single" w:sz="8" w:space="0" w:color="auto"/>
              <w:bottom w:val="single" w:sz="8" w:space="0" w:color="auto"/>
            </w:tcBorders>
            <w:vAlign w:val="bottom"/>
          </w:tcPr>
          <w:p w:rsidR="00AC01EB" w:rsidRPr="004C5CCE" w:rsidRDefault="00AC01EB" w:rsidP="00A20A87">
            <w:pPr>
              <w:ind w:right="470"/>
              <w:jc w:val="both"/>
              <w:rPr>
                <w:sz w:val="26"/>
                <w:szCs w:val="26"/>
              </w:rPr>
            </w:pPr>
            <w:r w:rsidRPr="004C5CCE">
              <w:rPr>
                <w:rFonts w:eastAsia="Arial"/>
                <w:b/>
                <w:bCs/>
                <w:sz w:val="26"/>
                <w:szCs w:val="26"/>
              </w:rPr>
              <w:t>Количество часов</w:t>
            </w:r>
          </w:p>
        </w:tc>
      </w:tr>
      <w:tr w:rsidR="00AC01EB" w:rsidRPr="004C5CCE" w:rsidTr="003B2875">
        <w:trPr>
          <w:trHeight w:val="243"/>
        </w:trPr>
        <w:tc>
          <w:tcPr>
            <w:tcW w:w="860" w:type="dxa"/>
            <w:tcBorders>
              <w:bottom w:val="single" w:sz="8" w:space="0" w:color="auto"/>
            </w:tcBorders>
            <w:vAlign w:val="bottom"/>
          </w:tcPr>
          <w:p w:rsidR="00AC01EB" w:rsidRPr="004C5CCE" w:rsidRDefault="00AC01EB" w:rsidP="00A20A87">
            <w:pPr>
              <w:spacing w:line="243" w:lineRule="exact"/>
              <w:jc w:val="both"/>
              <w:rPr>
                <w:sz w:val="26"/>
                <w:szCs w:val="26"/>
              </w:rPr>
            </w:pPr>
            <w:r w:rsidRPr="004C5CCE">
              <w:rPr>
                <w:rFonts w:eastAsia="Arial"/>
                <w:b/>
                <w:bCs/>
                <w:sz w:val="26"/>
                <w:szCs w:val="26"/>
              </w:rPr>
              <w:t>Числа</w:t>
            </w:r>
          </w:p>
        </w:tc>
        <w:tc>
          <w:tcPr>
            <w:tcW w:w="5540" w:type="dxa"/>
            <w:tcBorders>
              <w:bottom w:val="single" w:sz="8" w:space="0" w:color="auto"/>
            </w:tcBorders>
            <w:vAlign w:val="bottom"/>
          </w:tcPr>
          <w:p w:rsidR="00AC01EB" w:rsidRPr="004C5CCE" w:rsidRDefault="00AC01EB" w:rsidP="00A20A87">
            <w:pPr>
              <w:spacing w:line="243" w:lineRule="exact"/>
              <w:ind w:left="20"/>
              <w:jc w:val="both"/>
              <w:rPr>
                <w:sz w:val="26"/>
                <w:szCs w:val="26"/>
              </w:rPr>
            </w:pPr>
            <w:r w:rsidRPr="004C5CCE">
              <w:rPr>
                <w:rFonts w:eastAsia="Arial"/>
                <w:b/>
                <w:bCs/>
                <w:sz w:val="26"/>
                <w:szCs w:val="26"/>
              </w:rPr>
              <w:t>и величины</w:t>
            </w:r>
          </w:p>
        </w:tc>
        <w:tc>
          <w:tcPr>
            <w:tcW w:w="3180" w:type="dxa"/>
            <w:tcBorders>
              <w:bottom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43"/>
        </w:trPr>
        <w:tc>
          <w:tcPr>
            <w:tcW w:w="860" w:type="dxa"/>
            <w:tcBorders>
              <w:bottom w:val="single" w:sz="8" w:space="0" w:color="auto"/>
              <w:right w:val="single" w:sz="8" w:space="0" w:color="auto"/>
            </w:tcBorders>
            <w:vAlign w:val="bottom"/>
          </w:tcPr>
          <w:p w:rsidR="00AC01EB" w:rsidRPr="004C5CCE" w:rsidRDefault="00AC01EB" w:rsidP="00A20A87">
            <w:pPr>
              <w:spacing w:line="243" w:lineRule="exact"/>
              <w:ind w:right="90"/>
              <w:jc w:val="both"/>
              <w:rPr>
                <w:sz w:val="26"/>
                <w:szCs w:val="26"/>
              </w:rPr>
            </w:pPr>
            <w:r w:rsidRPr="004C5CCE">
              <w:rPr>
                <w:rFonts w:eastAsia="Arial"/>
                <w:sz w:val="26"/>
                <w:szCs w:val="26"/>
              </w:rPr>
              <w:t>1.</w:t>
            </w:r>
          </w:p>
        </w:tc>
        <w:tc>
          <w:tcPr>
            <w:tcW w:w="5540" w:type="dxa"/>
            <w:tcBorders>
              <w:bottom w:val="single" w:sz="8" w:space="0" w:color="auto"/>
              <w:right w:val="single" w:sz="8" w:space="0" w:color="auto"/>
            </w:tcBorders>
            <w:vAlign w:val="bottom"/>
          </w:tcPr>
          <w:p w:rsidR="00AC01EB" w:rsidRPr="004C5CCE" w:rsidRDefault="00AC01EB" w:rsidP="00A20A87">
            <w:pPr>
              <w:spacing w:line="243" w:lineRule="exact"/>
              <w:ind w:left="80"/>
              <w:jc w:val="both"/>
              <w:rPr>
                <w:sz w:val="26"/>
                <w:szCs w:val="26"/>
              </w:rPr>
            </w:pPr>
            <w:r w:rsidRPr="004C5CCE">
              <w:rPr>
                <w:rFonts w:eastAsia="Arial"/>
                <w:sz w:val="26"/>
                <w:szCs w:val="26"/>
              </w:rPr>
              <w:t>Натуральные и дробные числа</w:t>
            </w:r>
          </w:p>
        </w:tc>
        <w:tc>
          <w:tcPr>
            <w:tcW w:w="3180" w:type="dxa"/>
            <w:tcBorders>
              <w:bottom w:val="single" w:sz="8" w:space="0" w:color="auto"/>
            </w:tcBorders>
            <w:vAlign w:val="bottom"/>
          </w:tcPr>
          <w:p w:rsidR="00AC01EB" w:rsidRPr="004C5CCE" w:rsidRDefault="00AC01EB" w:rsidP="00A20A87">
            <w:pPr>
              <w:spacing w:line="243" w:lineRule="exact"/>
              <w:ind w:right="2850"/>
              <w:jc w:val="both"/>
              <w:rPr>
                <w:sz w:val="26"/>
                <w:szCs w:val="26"/>
              </w:rPr>
            </w:pPr>
            <w:r w:rsidRPr="004C5CCE">
              <w:rPr>
                <w:rFonts w:eastAsia="Arial"/>
                <w:sz w:val="26"/>
                <w:szCs w:val="26"/>
              </w:rPr>
              <w:t>5</w:t>
            </w:r>
          </w:p>
        </w:tc>
      </w:tr>
      <w:tr w:rsidR="00AC01EB" w:rsidRPr="004C5CCE" w:rsidTr="003B2875">
        <w:trPr>
          <w:trHeight w:val="243"/>
        </w:trPr>
        <w:tc>
          <w:tcPr>
            <w:tcW w:w="860" w:type="dxa"/>
            <w:tcBorders>
              <w:bottom w:val="single" w:sz="8" w:space="0" w:color="auto"/>
              <w:right w:val="single" w:sz="8" w:space="0" w:color="auto"/>
            </w:tcBorders>
            <w:vAlign w:val="bottom"/>
          </w:tcPr>
          <w:p w:rsidR="00AC01EB" w:rsidRPr="004C5CCE" w:rsidRDefault="00AC01EB" w:rsidP="00A20A87">
            <w:pPr>
              <w:spacing w:line="244" w:lineRule="exact"/>
              <w:ind w:right="90"/>
              <w:jc w:val="both"/>
              <w:rPr>
                <w:sz w:val="26"/>
                <w:szCs w:val="26"/>
              </w:rPr>
            </w:pPr>
            <w:r w:rsidRPr="004C5CCE">
              <w:rPr>
                <w:rFonts w:eastAsia="Arial"/>
                <w:sz w:val="26"/>
                <w:szCs w:val="26"/>
              </w:rPr>
              <w:t>2.</w:t>
            </w:r>
          </w:p>
        </w:tc>
        <w:tc>
          <w:tcPr>
            <w:tcW w:w="5540" w:type="dxa"/>
            <w:tcBorders>
              <w:bottom w:val="single" w:sz="8" w:space="0" w:color="auto"/>
              <w:right w:val="single" w:sz="8" w:space="0" w:color="auto"/>
            </w:tcBorders>
            <w:vAlign w:val="bottom"/>
          </w:tcPr>
          <w:p w:rsidR="00AC01EB" w:rsidRPr="004C5CCE" w:rsidRDefault="00AC01EB" w:rsidP="00A20A87">
            <w:pPr>
              <w:spacing w:line="244" w:lineRule="exact"/>
              <w:ind w:left="80"/>
              <w:jc w:val="both"/>
              <w:rPr>
                <w:sz w:val="26"/>
                <w:szCs w:val="26"/>
              </w:rPr>
            </w:pPr>
            <w:r w:rsidRPr="004C5CCE">
              <w:rPr>
                <w:rFonts w:eastAsia="Arial"/>
                <w:sz w:val="26"/>
                <w:szCs w:val="26"/>
              </w:rPr>
              <w:t>Величины (единицы вместимости) и их измерение</w:t>
            </w:r>
          </w:p>
        </w:tc>
        <w:tc>
          <w:tcPr>
            <w:tcW w:w="3180" w:type="dxa"/>
            <w:tcBorders>
              <w:bottom w:val="single" w:sz="8" w:space="0" w:color="auto"/>
            </w:tcBorders>
            <w:vAlign w:val="bottom"/>
          </w:tcPr>
          <w:p w:rsidR="00AC01EB" w:rsidRPr="004C5CCE" w:rsidRDefault="00AC01EB" w:rsidP="00A20A87">
            <w:pPr>
              <w:spacing w:line="244" w:lineRule="exact"/>
              <w:ind w:right="2850"/>
              <w:jc w:val="both"/>
              <w:rPr>
                <w:sz w:val="26"/>
                <w:szCs w:val="26"/>
              </w:rPr>
            </w:pPr>
            <w:r w:rsidRPr="004C5CCE">
              <w:rPr>
                <w:rFonts w:eastAsia="Arial"/>
                <w:sz w:val="26"/>
                <w:szCs w:val="26"/>
              </w:rPr>
              <w:t>7</w:t>
            </w:r>
          </w:p>
        </w:tc>
      </w:tr>
    </w:tbl>
    <w:p w:rsidR="00AC01EB" w:rsidRPr="004C5CCE" w:rsidRDefault="00AC01EB" w:rsidP="00A20A87">
      <w:pPr>
        <w:spacing w:line="218" w:lineRule="auto"/>
        <w:ind w:left="300"/>
        <w:jc w:val="both"/>
        <w:rPr>
          <w:sz w:val="26"/>
          <w:szCs w:val="26"/>
        </w:rPr>
      </w:pPr>
      <w:r w:rsidRPr="004C5CCE">
        <w:rPr>
          <w:rFonts w:eastAsia="Arial"/>
          <w:b/>
          <w:bCs/>
          <w:sz w:val="26"/>
          <w:szCs w:val="26"/>
        </w:rPr>
        <w:t>Арифметические действия</w:t>
      </w:r>
    </w:p>
    <w:p w:rsidR="00AC01EB" w:rsidRPr="004C5CCE" w:rsidRDefault="00AC01EB" w:rsidP="00A20A87">
      <w:pPr>
        <w:spacing w:line="20" w:lineRule="exact"/>
        <w:jc w:val="both"/>
        <w:rPr>
          <w:sz w:val="26"/>
          <w:szCs w:val="26"/>
        </w:rPr>
      </w:pPr>
      <w:r w:rsidRPr="004C5CCE">
        <w:rPr>
          <w:noProof/>
          <w:sz w:val="26"/>
          <w:szCs w:val="26"/>
        </w:rPr>
        <mc:AlternateContent>
          <mc:Choice Requires="wps">
            <w:drawing>
              <wp:anchor distT="0" distB="0" distL="114300" distR="114300" simplePos="0" relativeHeight="251661312" behindDoc="1" locked="0" layoutInCell="0" allowOverlap="1" wp14:anchorId="4C3D9758" wp14:editId="71E3F31E">
                <wp:simplePos x="0" y="0"/>
                <wp:positionH relativeFrom="column">
                  <wp:posOffset>91440</wp:posOffset>
                </wp:positionH>
                <wp:positionV relativeFrom="paragraph">
                  <wp:posOffset>17145</wp:posOffset>
                </wp:positionV>
                <wp:extent cx="608520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B377F51" id="Shape 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7.2pt,1.35pt" to="486.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" o:allowincell="f" filled="t" strokeweight=".48pt">
                <v:stroke joinstyle="miter"/>
                <o:lock v:ext="edit" shapetype="f"/>
              </v:line>
            </w:pict>
          </mc:Fallback>
        </mc:AlternateContent>
      </w:r>
    </w:p>
    <w:p w:rsidR="00AC01EB" w:rsidRPr="004C5CCE" w:rsidRDefault="00AC01EB" w:rsidP="00A20A87">
      <w:pPr>
        <w:jc w:val="both"/>
        <w:rPr>
          <w:sz w:val="26"/>
          <w:szCs w:val="26"/>
        </w:rPr>
      </w:pPr>
    </w:p>
    <w:tbl>
      <w:tblPr>
        <w:tblpPr w:leftFromText="180" w:rightFromText="180" w:vertAnchor="text" w:horzAnchor="margin" w:tblpX="132" w:tblpY="-71"/>
        <w:tblW w:w="9600" w:type="dxa"/>
        <w:tblLayout w:type="fixed"/>
        <w:tblCellMar>
          <w:left w:w="0" w:type="dxa"/>
          <w:right w:w="0" w:type="dxa"/>
        </w:tblCellMar>
        <w:tblLook w:val="04A0" w:firstRow="1" w:lastRow="0" w:firstColumn="1" w:lastColumn="0" w:noHBand="0" w:noVBand="1"/>
      </w:tblPr>
      <w:tblGrid>
        <w:gridCol w:w="860"/>
        <w:gridCol w:w="5540"/>
        <w:gridCol w:w="3200"/>
      </w:tblGrid>
      <w:tr w:rsidR="00AC01EB" w:rsidRPr="004C5CCE" w:rsidTr="003B2875">
        <w:trPr>
          <w:trHeight w:val="260"/>
        </w:trPr>
        <w:tc>
          <w:tcPr>
            <w:tcW w:w="860" w:type="dxa"/>
            <w:tcBorders>
              <w:top w:val="single" w:sz="8" w:space="0" w:color="auto"/>
              <w:left w:val="single" w:sz="8" w:space="0" w:color="auto"/>
              <w:right w:val="single" w:sz="8" w:space="0" w:color="auto"/>
            </w:tcBorders>
            <w:vAlign w:val="bottom"/>
          </w:tcPr>
          <w:p w:rsidR="00AC01EB" w:rsidRPr="004C5CCE" w:rsidRDefault="00AC01EB" w:rsidP="00A20A87">
            <w:pPr>
              <w:ind w:left="480"/>
              <w:jc w:val="both"/>
              <w:rPr>
                <w:sz w:val="26"/>
                <w:szCs w:val="26"/>
              </w:rPr>
            </w:pPr>
            <w:r w:rsidRPr="004C5CCE">
              <w:rPr>
                <w:rFonts w:eastAsia="Arial"/>
                <w:sz w:val="26"/>
                <w:szCs w:val="26"/>
              </w:rPr>
              <w:lastRenderedPageBreak/>
              <w:t>1.</w:t>
            </w:r>
          </w:p>
        </w:tc>
        <w:tc>
          <w:tcPr>
            <w:tcW w:w="5540" w:type="dxa"/>
            <w:tcBorders>
              <w:top w:val="single" w:sz="8" w:space="0" w:color="auto"/>
              <w:right w:val="single" w:sz="8" w:space="0" w:color="auto"/>
            </w:tcBorders>
            <w:vAlign w:val="bottom"/>
          </w:tcPr>
          <w:p w:rsidR="00AC01EB" w:rsidRPr="004C5CCE" w:rsidRDefault="00AC01EB" w:rsidP="00A20A87">
            <w:pPr>
              <w:ind w:left="80"/>
              <w:jc w:val="both"/>
              <w:rPr>
                <w:sz w:val="26"/>
                <w:szCs w:val="26"/>
              </w:rPr>
            </w:pPr>
            <w:r w:rsidRPr="004C5CCE">
              <w:rPr>
                <w:rFonts w:eastAsia="Arial"/>
                <w:sz w:val="26"/>
                <w:szCs w:val="26"/>
              </w:rPr>
              <w:t>Алгоритм письменного умножения многозначных</w:t>
            </w:r>
          </w:p>
        </w:tc>
        <w:tc>
          <w:tcPr>
            <w:tcW w:w="3200" w:type="dxa"/>
            <w:tcBorders>
              <w:top w:val="single" w:sz="8" w:space="0" w:color="auto"/>
              <w:right w:val="single" w:sz="8" w:space="0" w:color="auto"/>
            </w:tcBorders>
            <w:vAlign w:val="bottom"/>
          </w:tcPr>
          <w:p w:rsidR="00AC01EB" w:rsidRPr="004C5CCE" w:rsidRDefault="00AC01EB" w:rsidP="00A20A87">
            <w:pPr>
              <w:ind w:left="100"/>
              <w:jc w:val="both"/>
              <w:rPr>
                <w:sz w:val="26"/>
                <w:szCs w:val="26"/>
              </w:rPr>
            </w:pPr>
            <w:r w:rsidRPr="004C5CCE">
              <w:rPr>
                <w:rFonts w:eastAsia="Arial"/>
                <w:sz w:val="26"/>
                <w:szCs w:val="26"/>
              </w:rPr>
              <w:t>4</w:t>
            </w:r>
          </w:p>
        </w:tc>
      </w:tr>
      <w:tr w:rsidR="00AC01EB" w:rsidRPr="004C5CCE" w:rsidTr="003B2875">
        <w:trPr>
          <w:trHeight w:val="257"/>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ind w:left="80"/>
              <w:jc w:val="both"/>
              <w:rPr>
                <w:sz w:val="26"/>
                <w:szCs w:val="26"/>
              </w:rPr>
            </w:pPr>
            <w:r w:rsidRPr="004C5CCE">
              <w:rPr>
                <w:rFonts w:eastAsia="Arial"/>
                <w:sz w:val="26"/>
                <w:szCs w:val="26"/>
              </w:rPr>
              <w:t>чисел «столбиком»</w:t>
            </w:r>
          </w:p>
        </w:tc>
        <w:tc>
          <w:tcPr>
            <w:tcW w:w="3200" w:type="dxa"/>
            <w:tcBorders>
              <w:bottom w:val="single" w:sz="8" w:space="0" w:color="auto"/>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39"/>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0" w:lineRule="exact"/>
              <w:ind w:left="480"/>
              <w:jc w:val="both"/>
              <w:rPr>
                <w:sz w:val="26"/>
                <w:szCs w:val="26"/>
              </w:rPr>
            </w:pPr>
            <w:r w:rsidRPr="004C5CCE">
              <w:rPr>
                <w:rFonts w:eastAsia="Arial"/>
                <w:sz w:val="26"/>
                <w:szCs w:val="26"/>
              </w:rPr>
              <w:t>2.</w:t>
            </w:r>
          </w:p>
        </w:tc>
        <w:tc>
          <w:tcPr>
            <w:tcW w:w="5540" w:type="dxa"/>
            <w:tcBorders>
              <w:bottom w:val="single" w:sz="8" w:space="0" w:color="auto"/>
              <w:right w:val="single" w:sz="8" w:space="0" w:color="auto"/>
            </w:tcBorders>
            <w:vAlign w:val="bottom"/>
          </w:tcPr>
          <w:p w:rsidR="00AC01EB" w:rsidRPr="004C5CCE" w:rsidRDefault="00AC01EB" w:rsidP="00A20A87">
            <w:pPr>
              <w:spacing w:line="240" w:lineRule="exact"/>
              <w:ind w:left="80"/>
              <w:jc w:val="both"/>
              <w:rPr>
                <w:sz w:val="26"/>
                <w:szCs w:val="26"/>
              </w:rPr>
            </w:pPr>
            <w:r w:rsidRPr="004C5CCE">
              <w:rPr>
                <w:rFonts w:eastAsia="Arial"/>
                <w:sz w:val="26"/>
                <w:szCs w:val="26"/>
              </w:rPr>
              <w:t>Способы деления с остатком</w:t>
            </w:r>
          </w:p>
        </w:tc>
        <w:tc>
          <w:tcPr>
            <w:tcW w:w="3200" w:type="dxa"/>
            <w:tcBorders>
              <w:bottom w:val="single" w:sz="8" w:space="0" w:color="auto"/>
              <w:right w:val="single" w:sz="8" w:space="0" w:color="auto"/>
            </w:tcBorders>
            <w:vAlign w:val="bottom"/>
          </w:tcPr>
          <w:p w:rsidR="00AC01EB" w:rsidRPr="004C5CCE" w:rsidRDefault="00AC01EB" w:rsidP="00A20A87">
            <w:pPr>
              <w:spacing w:line="240" w:lineRule="exact"/>
              <w:ind w:left="100"/>
              <w:jc w:val="both"/>
              <w:rPr>
                <w:sz w:val="26"/>
                <w:szCs w:val="26"/>
              </w:rPr>
            </w:pPr>
            <w:r w:rsidRPr="004C5CCE">
              <w:rPr>
                <w:rFonts w:eastAsia="Arial"/>
                <w:sz w:val="26"/>
                <w:szCs w:val="26"/>
              </w:rPr>
              <w:t>10</w:t>
            </w:r>
          </w:p>
        </w:tc>
      </w:tr>
      <w:tr w:rsidR="00AC01EB" w:rsidRPr="004C5CCE" w:rsidTr="003B2875">
        <w:trPr>
          <w:trHeight w:val="233"/>
        </w:trPr>
        <w:tc>
          <w:tcPr>
            <w:tcW w:w="860" w:type="dxa"/>
            <w:tcBorders>
              <w:left w:val="single" w:sz="8" w:space="0" w:color="auto"/>
              <w:right w:val="single" w:sz="8" w:space="0" w:color="auto"/>
            </w:tcBorders>
            <w:vAlign w:val="bottom"/>
          </w:tcPr>
          <w:p w:rsidR="00AC01EB" w:rsidRPr="004C5CCE" w:rsidRDefault="00AC01EB" w:rsidP="00A20A87">
            <w:pPr>
              <w:spacing w:line="232" w:lineRule="exact"/>
              <w:ind w:left="480"/>
              <w:jc w:val="both"/>
              <w:rPr>
                <w:sz w:val="26"/>
                <w:szCs w:val="26"/>
              </w:rPr>
            </w:pPr>
            <w:r w:rsidRPr="004C5CCE">
              <w:rPr>
                <w:rFonts w:eastAsia="Arial"/>
                <w:sz w:val="26"/>
                <w:szCs w:val="26"/>
              </w:rPr>
              <w:t>3.</w:t>
            </w:r>
          </w:p>
        </w:tc>
        <w:tc>
          <w:tcPr>
            <w:tcW w:w="5540" w:type="dxa"/>
            <w:tcBorders>
              <w:right w:val="single" w:sz="8" w:space="0" w:color="auto"/>
            </w:tcBorders>
            <w:vAlign w:val="bottom"/>
          </w:tcPr>
          <w:p w:rsidR="00AC01EB" w:rsidRPr="004C5CCE" w:rsidRDefault="00AC01EB" w:rsidP="00A20A87">
            <w:pPr>
              <w:spacing w:line="232" w:lineRule="exact"/>
              <w:ind w:left="80"/>
              <w:jc w:val="both"/>
              <w:rPr>
                <w:sz w:val="26"/>
                <w:szCs w:val="26"/>
              </w:rPr>
            </w:pPr>
            <w:r w:rsidRPr="004C5CCE">
              <w:rPr>
                <w:rFonts w:eastAsia="Arial"/>
                <w:sz w:val="26"/>
                <w:szCs w:val="26"/>
              </w:rPr>
              <w:t>Алгоритм письменного деления с остатком</w:t>
            </w:r>
          </w:p>
        </w:tc>
        <w:tc>
          <w:tcPr>
            <w:tcW w:w="3200" w:type="dxa"/>
            <w:tcBorders>
              <w:right w:val="single" w:sz="8" w:space="0" w:color="auto"/>
            </w:tcBorders>
            <w:vAlign w:val="bottom"/>
          </w:tcPr>
          <w:p w:rsidR="00AC01EB" w:rsidRPr="004C5CCE" w:rsidRDefault="00AC01EB" w:rsidP="00A20A87">
            <w:pPr>
              <w:spacing w:line="232" w:lineRule="exact"/>
              <w:ind w:left="100"/>
              <w:jc w:val="both"/>
              <w:rPr>
                <w:sz w:val="26"/>
                <w:szCs w:val="26"/>
              </w:rPr>
            </w:pPr>
            <w:r w:rsidRPr="004C5CCE">
              <w:rPr>
                <w:rFonts w:eastAsia="Arial"/>
                <w:sz w:val="26"/>
                <w:szCs w:val="26"/>
              </w:rPr>
              <w:t>12</w:t>
            </w:r>
          </w:p>
        </w:tc>
      </w:tr>
      <w:tr w:rsidR="00AC01EB" w:rsidRPr="004C5CCE" w:rsidTr="003B2875">
        <w:trPr>
          <w:trHeight w:val="245"/>
        </w:trPr>
        <w:tc>
          <w:tcPr>
            <w:tcW w:w="860" w:type="dxa"/>
            <w:tcBorders>
              <w:left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right w:val="single" w:sz="8" w:space="0" w:color="auto"/>
            </w:tcBorders>
            <w:vAlign w:val="bottom"/>
          </w:tcPr>
          <w:p w:rsidR="00AC01EB" w:rsidRPr="004C5CCE" w:rsidRDefault="00AC01EB" w:rsidP="00A20A87">
            <w:pPr>
              <w:spacing w:line="245" w:lineRule="exact"/>
              <w:ind w:left="80"/>
              <w:jc w:val="both"/>
              <w:rPr>
                <w:sz w:val="26"/>
                <w:szCs w:val="26"/>
              </w:rPr>
            </w:pPr>
            <w:r w:rsidRPr="004C5CCE">
              <w:rPr>
                <w:rFonts w:eastAsia="Arial"/>
                <w:sz w:val="26"/>
                <w:szCs w:val="26"/>
              </w:rPr>
              <w:t>«столбиком»</w:t>
            </w:r>
          </w:p>
        </w:tc>
        <w:tc>
          <w:tcPr>
            <w:tcW w:w="3200" w:type="dxa"/>
            <w:tcBorders>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1"/>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c>
          <w:tcPr>
            <w:tcW w:w="3200" w:type="dxa"/>
            <w:tcBorders>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r>
      <w:tr w:rsidR="00AC01EB" w:rsidRPr="004C5CCE" w:rsidTr="00003460">
        <w:trPr>
          <w:trHeight w:val="351"/>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0" w:lineRule="exact"/>
              <w:ind w:left="480"/>
              <w:jc w:val="both"/>
              <w:rPr>
                <w:sz w:val="26"/>
                <w:szCs w:val="26"/>
              </w:rPr>
            </w:pPr>
            <w:r w:rsidRPr="004C5CCE">
              <w:rPr>
                <w:rFonts w:eastAsia="Arial"/>
                <w:sz w:val="26"/>
                <w:szCs w:val="26"/>
              </w:rPr>
              <w:t>4.</w:t>
            </w:r>
          </w:p>
        </w:tc>
        <w:tc>
          <w:tcPr>
            <w:tcW w:w="5540" w:type="dxa"/>
            <w:tcBorders>
              <w:bottom w:val="single" w:sz="8" w:space="0" w:color="auto"/>
              <w:right w:val="single" w:sz="8" w:space="0" w:color="auto"/>
            </w:tcBorders>
            <w:vAlign w:val="bottom"/>
          </w:tcPr>
          <w:p w:rsidR="00AC01EB" w:rsidRPr="004C5CCE" w:rsidRDefault="00AC01EB" w:rsidP="00A20A87">
            <w:pPr>
              <w:spacing w:line="240" w:lineRule="exact"/>
              <w:ind w:left="80"/>
              <w:jc w:val="both"/>
              <w:rPr>
                <w:sz w:val="26"/>
                <w:szCs w:val="26"/>
              </w:rPr>
            </w:pPr>
            <w:r w:rsidRPr="004C5CCE">
              <w:rPr>
                <w:rFonts w:eastAsia="Arial"/>
                <w:sz w:val="26"/>
                <w:szCs w:val="26"/>
              </w:rPr>
              <w:t>Сложение и вычитание однородных величин</w:t>
            </w:r>
          </w:p>
        </w:tc>
        <w:tc>
          <w:tcPr>
            <w:tcW w:w="3200" w:type="dxa"/>
            <w:tcBorders>
              <w:bottom w:val="single" w:sz="8" w:space="0" w:color="auto"/>
              <w:right w:val="single" w:sz="8" w:space="0" w:color="auto"/>
            </w:tcBorders>
            <w:vAlign w:val="bottom"/>
          </w:tcPr>
          <w:p w:rsidR="00AC01EB" w:rsidRPr="004C5CCE" w:rsidRDefault="00AC01EB" w:rsidP="00A20A87">
            <w:pPr>
              <w:spacing w:line="240" w:lineRule="exact"/>
              <w:ind w:left="100"/>
              <w:jc w:val="both"/>
              <w:rPr>
                <w:sz w:val="26"/>
                <w:szCs w:val="26"/>
              </w:rPr>
            </w:pPr>
            <w:r w:rsidRPr="004C5CCE">
              <w:rPr>
                <w:rFonts w:eastAsia="Arial"/>
                <w:sz w:val="26"/>
                <w:szCs w:val="26"/>
              </w:rPr>
              <w:t>8</w:t>
            </w:r>
          </w:p>
        </w:tc>
      </w:tr>
      <w:tr w:rsidR="00AC01EB" w:rsidRPr="004C5CCE" w:rsidTr="003B2875">
        <w:trPr>
          <w:trHeight w:val="242"/>
        </w:trPr>
        <w:tc>
          <w:tcPr>
            <w:tcW w:w="860" w:type="dxa"/>
            <w:tcBorders>
              <w:left w:val="single" w:sz="8" w:space="0" w:color="auto"/>
              <w:right w:val="single" w:sz="8" w:space="0" w:color="auto"/>
            </w:tcBorders>
            <w:vAlign w:val="bottom"/>
          </w:tcPr>
          <w:p w:rsidR="00AC01EB" w:rsidRPr="004C5CCE" w:rsidRDefault="00AC01EB" w:rsidP="00A20A87">
            <w:pPr>
              <w:spacing w:line="242" w:lineRule="exact"/>
              <w:ind w:left="480"/>
              <w:jc w:val="both"/>
              <w:rPr>
                <w:sz w:val="26"/>
                <w:szCs w:val="26"/>
              </w:rPr>
            </w:pPr>
            <w:r w:rsidRPr="004C5CCE">
              <w:rPr>
                <w:rFonts w:eastAsia="Arial"/>
                <w:sz w:val="26"/>
                <w:szCs w:val="26"/>
              </w:rPr>
              <w:t>5.</w:t>
            </w:r>
          </w:p>
        </w:tc>
        <w:tc>
          <w:tcPr>
            <w:tcW w:w="5540" w:type="dxa"/>
            <w:tcBorders>
              <w:right w:val="single" w:sz="8" w:space="0" w:color="auto"/>
            </w:tcBorders>
            <w:vAlign w:val="bottom"/>
          </w:tcPr>
          <w:p w:rsidR="00AC01EB" w:rsidRPr="004C5CCE" w:rsidRDefault="00AC01EB" w:rsidP="00A20A87">
            <w:pPr>
              <w:spacing w:line="242" w:lineRule="exact"/>
              <w:ind w:left="80"/>
              <w:jc w:val="both"/>
              <w:rPr>
                <w:sz w:val="26"/>
                <w:szCs w:val="26"/>
              </w:rPr>
            </w:pPr>
            <w:r w:rsidRPr="004C5CCE">
              <w:rPr>
                <w:rFonts w:eastAsia="Arial"/>
                <w:sz w:val="26"/>
                <w:szCs w:val="26"/>
              </w:rPr>
              <w:t>Умножение и деление величины на натуральное</w:t>
            </w:r>
          </w:p>
        </w:tc>
        <w:tc>
          <w:tcPr>
            <w:tcW w:w="3200" w:type="dxa"/>
            <w:tcBorders>
              <w:right w:val="single" w:sz="8" w:space="0" w:color="auto"/>
            </w:tcBorders>
            <w:vAlign w:val="bottom"/>
          </w:tcPr>
          <w:p w:rsidR="00AC01EB" w:rsidRPr="004C5CCE" w:rsidRDefault="00AC01EB" w:rsidP="00A20A87">
            <w:pPr>
              <w:spacing w:line="242" w:lineRule="exact"/>
              <w:ind w:left="100"/>
              <w:jc w:val="both"/>
              <w:rPr>
                <w:sz w:val="26"/>
                <w:szCs w:val="26"/>
              </w:rPr>
            </w:pPr>
            <w:r w:rsidRPr="004C5CCE">
              <w:rPr>
                <w:rFonts w:eastAsia="Arial"/>
                <w:sz w:val="26"/>
                <w:szCs w:val="26"/>
              </w:rPr>
              <w:t>3</w:t>
            </w:r>
          </w:p>
        </w:tc>
      </w:tr>
      <w:tr w:rsidR="00AC01EB" w:rsidRPr="004C5CCE" w:rsidTr="003B2875">
        <w:trPr>
          <w:trHeight w:val="257"/>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ind w:left="80"/>
              <w:jc w:val="both"/>
              <w:rPr>
                <w:sz w:val="26"/>
                <w:szCs w:val="26"/>
              </w:rPr>
            </w:pPr>
            <w:r w:rsidRPr="004C5CCE">
              <w:rPr>
                <w:rFonts w:eastAsia="Arial"/>
                <w:sz w:val="26"/>
                <w:szCs w:val="26"/>
              </w:rPr>
              <w:t>число</w:t>
            </w:r>
          </w:p>
        </w:tc>
        <w:tc>
          <w:tcPr>
            <w:tcW w:w="3200" w:type="dxa"/>
            <w:tcBorders>
              <w:bottom w:val="single" w:sz="8" w:space="0" w:color="auto"/>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40"/>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0" w:lineRule="exact"/>
              <w:ind w:left="480"/>
              <w:jc w:val="both"/>
              <w:rPr>
                <w:sz w:val="26"/>
                <w:szCs w:val="26"/>
              </w:rPr>
            </w:pPr>
            <w:r w:rsidRPr="004C5CCE">
              <w:rPr>
                <w:rFonts w:eastAsia="Arial"/>
                <w:sz w:val="26"/>
                <w:szCs w:val="26"/>
              </w:rPr>
              <w:t>6.</w:t>
            </w:r>
          </w:p>
        </w:tc>
        <w:tc>
          <w:tcPr>
            <w:tcW w:w="5540" w:type="dxa"/>
            <w:tcBorders>
              <w:bottom w:val="single" w:sz="8" w:space="0" w:color="auto"/>
              <w:right w:val="single" w:sz="8" w:space="0" w:color="auto"/>
            </w:tcBorders>
            <w:vAlign w:val="bottom"/>
          </w:tcPr>
          <w:p w:rsidR="00AC01EB" w:rsidRPr="004C5CCE" w:rsidRDefault="00AC01EB" w:rsidP="00A20A87">
            <w:pPr>
              <w:spacing w:line="240" w:lineRule="exact"/>
              <w:ind w:left="80"/>
              <w:jc w:val="both"/>
              <w:rPr>
                <w:sz w:val="26"/>
                <w:szCs w:val="26"/>
              </w:rPr>
            </w:pPr>
            <w:r w:rsidRPr="004C5CCE">
              <w:rPr>
                <w:rFonts w:eastAsia="Arial"/>
                <w:sz w:val="26"/>
                <w:szCs w:val="26"/>
              </w:rPr>
              <w:t>Умножение и деление величины на дробь</w:t>
            </w:r>
          </w:p>
        </w:tc>
        <w:tc>
          <w:tcPr>
            <w:tcW w:w="3200" w:type="dxa"/>
            <w:tcBorders>
              <w:bottom w:val="single" w:sz="8" w:space="0" w:color="auto"/>
              <w:right w:val="single" w:sz="8" w:space="0" w:color="auto"/>
            </w:tcBorders>
            <w:vAlign w:val="bottom"/>
          </w:tcPr>
          <w:p w:rsidR="00AC01EB" w:rsidRPr="004C5CCE" w:rsidRDefault="00AC01EB" w:rsidP="00A20A87">
            <w:pPr>
              <w:spacing w:line="240" w:lineRule="exact"/>
              <w:ind w:left="100"/>
              <w:jc w:val="both"/>
              <w:rPr>
                <w:sz w:val="26"/>
                <w:szCs w:val="26"/>
              </w:rPr>
            </w:pPr>
            <w:r w:rsidRPr="004C5CCE">
              <w:rPr>
                <w:rFonts w:eastAsia="Arial"/>
                <w:sz w:val="26"/>
                <w:szCs w:val="26"/>
              </w:rPr>
              <w:t>6</w:t>
            </w:r>
          </w:p>
        </w:tc>
      </w:tr>
      <w:tr w:rsidR="00AC01EB" w:rsidRPr="004C5CCE" w:rsidTr="003B2875">
        <w:trPr>
          <w:trHeight w:val="241"/>
        </w:trPr>
        <w:tc>
          <w:tcPr>
            <w:tcW w:w="860" w:type="dxa"/>
            <w:tcBorders>
              <w:left w:val="single" w:sz="8" w:space="0" w:color="auto"/>
              <w:right w:val="single" w:sz="8" w:space="0" w:color="auto"/>
            </w:tcBorders>
            <w:vAlign w:val="bottom"/>
          </w:tcPr>
          <w:p w:rsidR="00AC01EB" w:rsidRPr="004C5CCE" w:rsidRDefault="00AC01EB" w:rsidP="00A20A87">
            <w:pPr>
              <w:spacing w:line="241" w:lineRule="exact"/>
              <w:ind w:left="480"/>
              <w:jc w:val="both"/>
              <w:rPr>
                <w:sz w:val="26"/>
                <w:szCs w:val="26"/>
              </w:rPr>
            </w:pPr>
            <w:r w:rsidRPr="004C5CCE">
              <w:rPr>
                <w:rFonts w:eastAsia="Arial"/>
                <w:sz w:val="26"/>
                <w:szCs w:val="26"/>
              </w:rPr>
              <w:t>7.</w:t>
            </w:r>
          </w:p>
        </w:tc>
        <w:tc>
          <w:tcPr>
            <w:tcW w:w="5540" w:type="dxa"/>
            <w:tcBorders>
              <w:right w:val="single" w:sz="8" w:space="0" w:color="auto"/>
            </w:tcBorders>
            <w:vAlign w:val="bottom"/>
          </w:tcPr>
          <w:p w:rsidR="00AC01EB" w:rsidRPr="004C5CCE" w:rsidRDefault="00AC01EB" w:rsidP="00A20A87">
            <w:pPr>
              <w:spacing w:line="241" w:lineRule="exact"/>
              <w:ind w:left="80"/>
              <w:jc w:val="both"/>
              <w:rPr>
                <w:sz w:val="26"/>
                <w:szCs w:val="26"/>
              </w:rPr>
            </w:pPr>
            <w:r w:rsidRPr="004C5CCE">
              <w:rPr>
                <w:rFonts w:eastAsia="Arial"/>
                <w:sz w:val="26"/>
                <w:szCs w:val="26"/>
              </w:rPr>
              <w:t>Буквенное выражение как выражение с</w:t>
            </w:r>
          </w:p>
        </w:tc>
        <w:tc>
          <w:tcPr>
            <w:tcW w:w="3200" w:type="dxa"/>
            <w:tcBorders>
              <w:right w:val="single" w:sz="8" w:space="0" w:color="auto"/>
            </w:tcBorders>
            <w:vAlign w:val="bottom"/>
          </w:tcPr>
          <w:p w:rsidR="00AC01EB" w:rsidRPr="004C5CCE" w:rsidRDefault="00AC01EB" w:rsidP="00A20A87">
            <w:pPr>
              <w:spacing w:line="241" w:lineRule="exact"/>
              <w:ind w:left="100"/>
              <w:jc w:val="both"/>
              <w:rPr>
                <w:sz w:val="26"/>
                <w:szCs w:val="26"/>
              </w:rPr>
            </w:pPr>
            <w:r w:rsidRPr="004C5CCE">
              <w:rPr>
                <w:rFonts w:eastAsia="Arial"/>
                <w:sz w:val="26"/>
                <w:szCs w:val="26"/>
              </w:rPr>
              <w:t>2</w:t>
            </w:r>
          </w:p>
        </w:tc>
      </w:tr>
      <w:tr w:rsidR="00AC01EB" w:rsidRPr="004C5CCE" w:rsidTr="003B2875">
        <w:trPr>
          <w:trHeight w:val="257"/>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ind w:left="80"/>
              <w:jc w:val="both"/>
              <w:rPr>
                <w:sz w:val="26"/>
                <w:szCs w:val="26"/>
              </w:rPr>
            </w:pPr>
            <w:r w:rsidRPr="004C5CCE">
              <w:rPr>
                <w:rFonts w:eastAsia="Arial"/>
                <w:sz w:val="26"/>
                <w:szCs w:val="26"/>
              </w:rPr>
              <w:t>переменной</w:t>
            </w:r>
          </w:p>
        </w:tc>
        <w:tc>
          <w:tcPr>
            <w:tcW w:w="3200" w:type="dxa"/>
            <w:tcBorders>
              <w:bottom w:val="single" w:sz="8" w:space="0" w:color="auto"/>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40"/>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0" w:lineRule="exact"/>
              <w:ind w:left="480"/>
              <w:jc w:val="both"/>
              <w:rPr>
                <w:sz w:val="26"/>
                <w:szCs w:val="26"/>
              </w:rPr>
            </w:pPr>
            <w:r w:rsidRPr="004C5CCE">
              <w:rPr>
                <w:rFonts w:eastAsia="Arial"/>
                <w:sz w:val="26"/>
                <w:szCs w:val="26"/>
              </w:rPr>
              <w:t>8.</w:t>
            </w:r>
          </w:p>
        </w:tc>
        <w:tc>
          <w:tcPr>
            <w:tcW w:w="5540" w:type="dxa"/>
            <w:tcBorders>
              <w:bottom w:val="single" w:sz="8" w:space="0" w:color="auto"/>
              <w:right w:val="single" w:sz="8" w:space="0" w:color="auto"/>
            </w:tcBorders>
            <w:vAlign w:val="bottom"/>
          </w:tcPr>
          <w:p w:rsidR="00AC01EB" w:rsidRPr="004C5CCE" w:rsidRDefault="00AC01EB" w:rsidP="00A20A87">
            <w:pPr>
              <w:spacing w:line="240" w:lineRule="exact"/>
              <w:ind w:left="80"/>
              <w:jc w:val="both"/>
              <w:rPr>
                <w:sz w:val="26"/>
                <w:szCs w:val="26"/>
              </w:rPr>
            </w:pPr>
            <w:r w:rsidRPr="004C5CCE">
              <w:rPr>
                <w:rFonts w:eastAsia="Arial"/>
                <w:sz w:val="26"/>
                <w:szCs w:val="26"/>
              </w:rPr>
              <w:t>Уравнение как равенство с переменной</w:t>
            </w:r>
          </w:p>
        </w:tc>
        <w:tc>
          <w:tcPr>
            <w:tcW w:w="3200" w:type="dxa"/>
            <w:tcBorders>
              <w:bottom w:val="single" w:sz="8" w:space="0" w:color="auto"/>
              <w:right w:val="single" w:sz="8" w:space="0" w:color="auto"/>
            </w:tcBorders>
            <w:vAlign w:val="bottom"/>
          </w:tcPr>
          <w:p w:rsidR="00AC01EB" w:rsidRPr="004C5CCE" w:rsidRDefault="00AC01EB" w:rsidP="00A20A87">
            <w:pPr>
              <w:spacing w:line="240" w:lineRule="exact"/>
              <w:ind w:left="100"/>
              <w:jc w:val="both"/>
              <w:rPr>
                <w:sz w:val="26"/>
                <w:szCs w:val="26"/>
              </w:rPr>
            </w:pPr>
            <w:r w:rsidRPr="004C5CCE">
              <w:rPr>
                <w:rFonts w:eastAsia="Arial"/>
                <w:sz w:val="26"/>
                <w:szCs w:val="26"/>
              </w:rPr>
              <w:t>5</w:t>
            </w:r>
          </w:p>
        </w:tc>
      </w:tr>
      <w:tr w:rsidR="00AC01EB" w:rsidRPr="004C5CCE" w:rsidTr="003B2875">
        <w:trPr>
          <w:trHeight w:val="242"/>
        </w:trPr>
        <w:tc>
          <w:tcPr>
            <w:tcW w:w="6400" w:type="dxa"/>
            <w:gridSpan w:val="2"/>
            <w:tcBorders>
              <w:left w:val="single" w:sz="8" w:space="0" w:color="auto"/>
              <w:bottom w:val="single" w:sz="8" w:space="0" w:color="auto"/>
            </w:tcBorders>
            <w:vAlign w:val="bottom"/>
          </w:tcPr>
          <w:p w:rsidR="00AC01EB" w:rsidRPr="004C5CCE" w:rsidRDefault="00AC01EB" w:rsidP="00A20A87">
            <w:pPr>
              <w:spacing w:line="242" w:lineRule="exact"/>
              <w:ind w:left="160"/>
              <w:jc w:val="both"/>
              <w:rPr>
                <w:sz w:val="26"/>
                <w:szCs w:val="26"/>
              </w:rPr>
            </w:pPr>
            <w:r w:rsidRPr="004C5CCE">
              <w:rPr>
                <w:rFonts w:eastAsia="Arial"/>
                <w:b/>
                <w:bCs/>
                <w:sz w:val="26"/>
                <w:szCs w:val="26"/>
              </w:rPr>
              <w:t>Текстовые задачи</w:t>
            </w:r>
          </w:p>
        </w:tc>
        <w:tc>
          <w:tcPr>
            <w:tcW w:w="3200" w:type="dxa"/>
            <w:tcBorders>
              <w:bottom w:val="single" w:sz="8" w:space="0" w:color="auto"/>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43"/>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3" w:lineRule="exact"/>
              <w:ind w:left="480"/>
              <w:jc w:val="both"/>
              <w:rPr>
                <w:sz w:val="26"/>
                <w:szCs w:val="26"/>
              </w:rPr>
            </w:pPr>
            <w:r w:rsidRPr="004C5CCE">
              <w:rPr>
                <w:rFonts w:eastAsia="Arial"/>
                <w:sz w:val="26"/>
                <w:szCs w:val="26"/>
              </w:rPr>
              <w:t>1.</w:t>
            </w:r>
          </w:p>
        </w:tc>
        <w:tc>
          <w:tcPr>
            <w:tcW w:w="5540" w:type="dxa"/>
            <w:tcBorders>
              <w:bottom w:val="single" w:sz="8" w:space="0" w:color="auto"/>
              <w:right w:val="single" w:sz="8" w:space="0" w:color="auto"/>
            </w:tcBorders>
            <w:vAlign w:val="bottom"/>
          </w:tcPr>
          <w:p w:rsidR="00AC01EB" w:rsidRPr="004C5CCE" w:rsidRDefault="00AC01EB" w:rsidP="00A20A87">
            <w:pPr>
              <w:spacing w:line="243" w:lineRule="exact"/>
              <w:ind w:left="80"/>
              <w:jc w:val="both"/>
              <w:rPr>
                <w:sz w:val="26"/>
                <w:szCs w:val="26"/>
              </w:rPr>
            </w:pPr>
            <w:r w:rsidRPr="004C5CCE">
              <w:rPr>
                <w:rFonts w:eastAsia="Arial"/>
                <w:sz w:val="26"/>
                <w:szCs w:val="26"/>
              </w:rPr>
              <w:t>Задачи на разностное и кратное сравнение</w:t>
            </w:r>
          </w:p>
        </w:tc>
        <w:tc>
          <w:tcPr>
            <w:tcW w:w="3200" w:type="dxa"/>
            <w:tcBorders>
              <w:bottom w:val="single" w:sz="8" w:space="0" w:color="auto"/>
              <w:right w:val="single" w:sz="8" w:space="0" w:color="auto"/>
            </w:tcBorders>
            <w:vAlign w:val="bottom"/>
          </w:tcPr>
          <w:p w:rsidR="00AC01EB" w:rsidRPr="004C5CCE" w:rsidRDefault="00AC01EB" w:rsidP="00A20A87">
            <w:pPr>
              <w:spacing w:line="243" w:lineRule="exact"/>
              <w:ind w:left="100"/>
              <w:jc w:val="both"/>
              <w:rPr>
                <w:sz w:val="26"/>
                <w:szCs w:val="26"/>
              </w:rPr>
            </w:pPr>
            <w:r w:rsidRPr="004C5CCE">
              <w:rPr>
                <w:rFonts w:eastAsia="Arial"/>
                <w:sz w:val="26"/>
                <w:szCs w:val="26"/>
              </w:rPr>
              <w:t>3</w:t>
            </w:r>
          </w:p>
        </w:tc>
      </w:tr>
      <w:tr w:rsidR="00AC01EB" w:rsidRPr="004C5CCE" w:rsidTr="003B2875">
        <w:trPr>
          <w:trHeight w:val="241"/>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2" w:lineRule="exact"/>
              <w:ind w:left="480"/>
              <w:jc w:val="both"/>
              <w:rPr>
                <w:sz w:val="26"/>
                <w:szCs w:val="26"/>
              </w:rPr>
            </w:pPr>
            <w:r w:rsidRPr="004C5CCE">
              <w:rPr>
                <w:rFonts w:eastAsia="Arial"/>
                <w:sz w:val="26"/>
                <w:szCs w:val="26"/>
              </w:rPr>
              <w:t>2.</w:t>
            </w:r>
          </w:p>
        </w:tc>
        <w:tc>
          <w:tcPr>
            <w:tcW w:w="5540" w:type="dxa"/>
            <w:tcBorders>
              <w:bottom w:val="single" w:sz="8" w:space="0" w:color="auto"/>
              <w:right w:val="single" w:sz="8" w:space="0" w:color="auto"/>
            </w:tcBorders>
            <w:vAlign w:val="bottom"/>
          </w:tcPr>
          <w:p w:rsidR="00AC01EB" w:rsidRPr="004C5CCE" w:rsidRDefault="00AC01EB" w:rsidP="00A20A87">
            <w:pPr>
              <w:spacing w:line="242" w:lineRule="exact"/>
              <w:ind w:left="80"/>
              <w:jc w:val="both"/>
              <w:rPr>
                <w:sz w:val="26"/>
                <w:szCs w:val="26"/>
              </w:rPr>
            </w:pPr>
            <w:r w:rsidRPr="004C5CCE">
              <w:rPr>
                <w:rFonts w:eastAsia="Arial"/>
                <w:sz w:val="26"/>
                <w:szCs w:val="26"/>
              </w:rPr>
              <w:t>Задачи на «куплю-продажу»</w:t>
            </w:r>
          </w:p>
        </w:tc>
        <w:tc>
          <w:tcPr>
            <w:tcW w:w="3200" w:type="dxa"/>
            <w:tcBorders>
              <w:bottom w:val="single" w:sz="8" w:space="0" w:color="auto"/>
              <w:right w:val="single" w:sz="8" w:space="0" w:color="auto"/>
            </w:tcBorders>
            <w:vAlign w:val="bottom"/>
          </w:tcPr>
          <w:p w:rsidR="00AC01EB" w:rsidRPr="004C5CCE" w:rsidRDefault="00AC01EB" w:rsidP="00A20A87">
            <w:pPr>
              <w:spacing w:line="242" w:lineRule="exact"/>
              <w:ind w:left="100"/>
              <w:jc w:val="both"/>
              <w:rPr>
                <w:sz w:val="26"/>
                <w:szCs w:val="26"/>
              </w:rPr>
            </w:pPr>
            <w:r w:rsidRPr="004C5CCE">
              <w:rPr>
                <w:rFonts w:eastAsia="Arial"/>
                <w:sz w:val="26"/>
                <w:szCs w:val="26"/>
              </w:rPr>
              <w:t>6</w:t>
            </w:r>
          </w:p>
        </w:tc>
      </w:tr>
      <w:tr w:rsidR="00AC01EB" w:rsidRPr="004C5CCE" w:rsidTr="003B2875">
        <w:trPr>
          <w:trHeight w:val="242"/>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2" w:lineRule="exact"/>
              <w:ind w:left="480"/>
              <w:jc w:val="both"/>
              <w:rPr>
                <w:sz w:val="26"/>
                <w:szCs w:val="26"/>
              </w:rPr>
            </w:pPr>
            <w:r w:rsidRPr="004C5CCE">
              <w:rPr>
                <w:rFonts w:eastAsia="Arial"/>
                <w:sz w:val="26"/>
                <w:szCs w:val="26"/>
              </w:rPr>
              <w:t>3.</w:t>
            </w:r>
          </w:p>
        </w:tc>
        <w:tc>
          <w:tcPr>
            <w:tcW w:w="5540" w:type="dxa"/>
            <w:tcBorders>
              <w:bottom w:val="single" w:sz="8" w:space="0" w:color="auto"/>
              <w:right w:val="single" w:sz="8" w:space="0" w:color="auto"/>
            </w:tcBorders>
            <w:vAlign w:val="bottom"/>
          </w:tcPr>
          <w:p w:rsidR="00AC01EB" w:rsidRPr="004C5CCE" w:rsidRDefault="00AC01EB" w:rsidP="00A20A87">
            <w:pPr>
              <w:spacing w:line="242" w:lineRule="exact"/>
              <w:ind w:left="80"/>
              <w:jc w:val="both"/>
              <w:rPr>
                <w:sz w:val="26"/>
                <w:szCs w:val="26"/>
              </w:rPr>
            </w:pPr>
            <w:r w:rsidRPr="004C5CCE">
              <w:rPr>
                <w:rFonts w:eastAsia="Arial"/>
                <w:sz w:val="26"/>
                <w:szCs w:val="26"/>
              </w:rPr>
              <w:t>Задачи на движение</w:t>
            </w:r>
          </w:p>
        </w:tc>
        <w:tc>
          <w:tcPr>
            <w:tcW w:w="3200" w:type="dxa"/>
            <w:tcBorders>
              <w:bottom w:val="single" w:sz="8" w:space="0" w:color="auto"/>
              <w:right w:val="single" w:sz="8" w:space="0" w:color="auto"/>
            </w:tcBorders>
            <w:vAlign w:val="bottom"/>
          </w:tcPr>
          <w:p w:rsidR="00AC01EB" w:rsidRPr="004C5CCE" w:rsidRDefault="00AC01EB" w:rsidP="00A20A87">
            <w:pPr>
              <w:spacing w:line="242" w:lineRule="exact"/>
              <w:ind w:left="100"/>
              <w:jc w:val="both"/>
              <w:rPr>
                <w:sz w:val="26"/>
                <w:szCs w:val="26"/>
              </w:rPr>
            </w:pPr>
            <w:r w:rsidRPr="004C5CCE">
              <w:rPr>
                <w:rFonts w:eastAsia="Arial"/>
                <w:sz w:val="26"/>
                <w:szCs w:val="26"/>
              </w:rPr>
              <w:t>4</w:t>
            </w:r>
          </w:p>
        </w:tc>
      </w:tr>
      <w:tr w:rsidR="00AC01EB" w:rsidRPr="004C5CCE" w:rsidTr="003B2875">
        <w:trPr>
          <w:trHeight w:val="243"/>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3" w:lineRule="exact"/>
              <w:ind w:left="480"/>
              <w:jc w:val="both"/>
              <w:rPr>
                <w:sz w:val="26"/>
                <w:szCs w:val="26"/>
              </w:rPr>
            </w:pPr>
            <w:r w:rsidRPr="004C5CCE">
              <w:rPr>
                <w:rFonts w:eastAsia="Arial"/>
                <w:sz w:val="26"/>
                <w:szCs w:val="26"/>
              </w:rPr>
              <w:t>4.</w:t>
            </w:r>
          </w:p>
        </w:tc>
        <w:tc>
          <w:tcPr>
            <w:tcW w:w="5540" w:type="dxa"/>
            <w:tcBorders>
              <w:bottom w:val="single" w:sz="8" w:space="0" w:color="auto"/>
              <w:right w:val="single" w:sz="8" w:space="0" w:color="auto"/>
            </w:tcBorders>
            <w:vAlign w:val="bottom"/>
          </w:tcPr>
          <w:p w:rsidR="00AC01EB" w:rsidRPr="004C5CCE" w:rsidRDefault="00AC01EB" w:rsidP="00A20A87">
            <w:pPr>
              <w:spacing w:line="243" w:lineRule="exact"/>
              <w:ind w:left="80"/>
              <w:jc w:val="both"/>
              <w:rPr>
                <w:sz w:val="26"/>
                <w:szCs w:val="26"/>
              </w:rPr>
            </w:pPr>
            <w:r w:rsidRPr="004C5CCE">
              <w:rPr>
                <w:rFonts w:eastAsia="Arial"/>
                <w:sz w:val="26"/>
                <w:szCs w:val="26"/>
              </w:rPr>
              <w:t>Задачи на работу</w:t>
            </w:r>
          </w:p>
        </w:tc>
        <w:tc>
          <w:tcPr>
            <w:tcW w:w="3200" w:type="dxa"/>
            <w:tcBorders>
              <w:bottom w:val="single" w:sz="8" w:space="0" w:color="auto"/>
              <w:right w:val="single" w:sz="8" w:space="0" w:color="auto"/>
            </w:tcBorders>
            <w:vAlign w:val="bottom"/>
          </w:tcPr>
          <w:p w:rsidR="00AC01EB" w:rsidRPr="004C5CCE" w:rsidRDefault="00AC01EB" w:rsidP="00A20A87">
            <w:pPr>
              <w:spacing w:line="243" w:lineRule="exact"/>
              <w:ind w:left="100"/>
              <w:jc w:val="both"/>
              <w:rPr>
                <w:sz w:val="26"/>
                <w:szCs w:val="26"/>
              </w:rPr>
            </w:pPr>
            <w:r w:rsidRPr="004C5CCE">
              <w:rPr>
                <w:rFonts w:eastAsia="Arial"/>
                <w:sz w:val="26"/>
                <w:szCs w:val="26"/>
              </w:rPr>
              <w:t>7</w:t>
            </w:r>
          </w:p>
        </w:tc>
      </w:tr>
      <w:tr w:rsidR="00AC01EB" w:rsidRPr="004C5CCE" w:rsidTr="003B2875">
        <w:trPr>
          <w:trHeight w:val="234"/>
        </w:trPr>
        <w:tc>
          <w:tcPr>
            <w:tcW w:w="860" w:type="dxa"/>
            <w:tcBorders>
              <w:left w:val="single" w:sz="8" w:space="0" w:color="auto"/>
              <w:right w:val="single" w:sz="8" w:space="0" w:color="auto"/>
            </w:tcBorders>
            <w:vAlign w:val="bottom"/>
          </w:tcPr>
          <w:p w:rsidR="00AC01EB" w:rsidRPr="004C5CCE" w:rsidRDefault="00AC01EB" w:rsidP="00A20A87">
            <w:pPr>
              <w:spacing w:line="233" w:lineRule="exact"/>
              <w:ind w:left="480"/>
              <w:jc w:val="both"/>
              <w:rPr>
                <w:sz w:val="26"/>
                <w:szCs w:val="26"/>
              </w:rPr>
            </w:pPr>
            <w:r w:rsidRPr="004C5CCE">
              <w:rPr>
                <w:rFonts w:eastAsia="Arial"/>
                <w:sz w:val="26"/>
                <w:szCs w:val="26"/>
              </w:rPr>
              <w:t>5.</w:t>
            </w:r>
          </w:p>
        </w:tc>
        <w:tc>
          <w:tcPr>
            <w:tcW w:w="5540" w:type="dxa"/>
            <w:tcBorders>
              <w:right w:val="single" w:sz="8" w:space="0" w:color="auto"/>
            </w:tcBorders>
            <w:vAlign w:val="bottom"/>
          </w:tcPr>
          <w:p w:rsidR="00AC01EB" w:rsidRPr="004C5CCE" w:rsidRDefault="00AC01EB" w:rsidP="00A20A87">
            <w:pPr>
              <w:spacing w:line="233" w:lineRule="exact"/>
              <w:ind w:left="80"/>
              <w:jc w:val="both"/>
              <w:rPr>
                <w:sz w:val="26"/>
                <w:szCs w:val="26"/>
              </w:rPr>
            </w:pPr>
            <w:r w:rsidRPr="004C5CCE">
              <w:rPr>
                <w:rFonts w:eastAsia="Arial"/>
                <w:sz w:val="26"/>
                <w:szCs w:val="26"/>
              </w:rPr>
              <w:t>Знакомство с комбинаторными и логическими</w:t>
            </w:r>
          </w:p>
        </w:tc>
        <w:tc>
          <w:tcPr>
            <w:tcW w:w="3200" w:type="dxa"/>
            <w:tcBorders>
              <w:right w:val="single" w:sz="8" w:space="0" w:color="auto"/>
            </w:tcBorders>
            <w:vAlign w:val="bottom"/>
          </w:tcPr>
          <w:p w:rsidR="00AC01EB" w:rsidRPr="004C5CCE" w:rsidRDefault="00AC01EB" w:rsidP="00A20A87">
            <w:pPr>
              <w:spacing w:line="233" w:lineRule="exact"/>
              <w:ind w:left="100"/>
              <w:jc w:val="both"/>
              <w:rPr>
                <w:sz w:val="26"/>
                <w:szCs w:val="26"/>
              </w:rPr>
            </w:pPr>
            <w:r w:rsidRPr="004C5CCE">
              <w:rPr>
                <w:rFonts w:eastAsia="Arial"/>
                <w:sz w:val="26"/>
                <w:szCs w:val="26"/>
              </w:rPr>
              <w:t>6</w:t>
            </w:r>
          </w:p>
        </w:tc>
      </w:tr>
      <w:tr w:rsidR="00AC01EB" w:rsidRPr="004C5CCE" w:rsidTr="003B2875">
        <w:trPr>
          <w:trHeight w:val="245"/>
        </w:trPr>
        <w:tc>
          <w:tcPr>
            <w:tcW w:w="860" w:type="dxa"/>
            <w:tcBorders>
              <w:left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right w:val="single" w:sz="8" w:space="0" w:color="auto"/>
            </w:tcBorders>
            <w:vAlign w:val="bottom"/>
          </w:tcPr>
          <w:p w:rsidR="00AC01EB" w:rsidRPr="004C5CCE" w:rsidRDefault="00AC01EB" w:rsidP="00A20A87">
            <w:pPr>
              <w:spacing w:line="245" w:lineRule="exact"/>
              <w:ind w:left="80"/>
              <w:jc w:val="both"/>
              <w:rPr>
                <w:sz w:val="26"/>
                <w:szCs w:val="26"/>
              </w:rPr>
            </w:pPr>
            <w:r w:rsidRPr="004C5CCE">
              <w:rPr>
                <w:rFonts w:eastAsia="Arial"/>
                <w:sz w:val="26"/>
                <w:szCs w:val="26"/>
              </w:rPr>
              <w:t>задачами</w:t>
            </w:r>
          </w:p>
        </w:tc>
        <w:tc>
          <w:tcPr>
            <w:tcW w:w="3200" w:type="dxa"/>
            <w:tcBorders>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1"/>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c>
          <w:tcPr>
            <w:tcW w:w="3200" w:type="dxa"/>
            <w:tcBorders>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r>
      <w:tr w:rsidR="00AC01EB" w:rsidRPr="004C5CCE" w:rsidTr="003B2875">
        <w:trPr>
          <w:trHeight w:val="239"/>
        </w:trPr>
        <w:tc>
          <w:tcPr>
            <w:tcW w:w="860" w:type="dxa"/>
            <w:tcBorders>
              <w:left w:val="single" w:sz="8" w:space="0" w:color="auto"/>
              <w:bottom w:val="single" w:sz="8" w:space="0" w:color="auto"/>
            </w:tcBorders>
            <w:vAlign w:val="bottom"/>
          </w:tcPr>
          <w:p w:rsidR="00AC01EB" w:rsidRPr="004C5CCE" w:rsidRDefault="00AC01EB" w:rsidP="00A20A87">
            <w:pPr>
              <w:jc w:val="both"/>
              <w:rPr>
                <w:sz w:val="26"/>
                <w:szCs w:val="26"/>
              </w:rPr>
            </w:pPr>
          </w:p>
        </w:tc>
        <w:tc>
          <w:tcPr>
            <w:tcW w:w="8740" w:type="dxa"/>
            <w:gridSpan w:val="2"/>
            <w:tcBorders>
              <w:bottom w:val="single" w:sz="8" w:space="0" w:color="auto"/>
              <w:right w:val="single" w:sz="8" w:space="0" w:color="auto"/>
            </w:tcBorders>
            <w:vAlign w:val="bottom"/>
          </w:tcPr>
          <w:p w:rsidR="00AC01EB" w:rsidRPr="004C5CCE" w:rsidRDefault="00AC01EB" w:rsidP="00A20A87">
            <w:pPr>
              <w:spacing w:line="240" w:lineRule="exact"/>
              <w:jc w:val="both"/>
              <w:rPr>
                <w:sz w:val="26"/>
                <w:szCs w:val="26"/>
              </w:rPr>
            </w:pPr>
            <w:r w:rsidRPr="004C5CCE">
              <w:rPr>
                <w:rFonts w:eastAsia="Arial"/>
                <w:b/>
                <w:bCs/>
                <w:sz w:val="26"/>
                <w:szCs w:val="26"/>
              </w:rPr>
              <w:t>Пространственные отношения. Геометрические фигуры</w:t>
            </w:r>
          </w:p>
        </w:tc>
      </w:tr>
      <w:tr w:rsidR="00AC01EB" w:rsidRPr="004C5CCE" w:rsidTr="003B2875">
        <w:trPr>
          <w:trHeight w:val="243"/>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3" w:lineRule="exact"/>
              <w:ind w:left="480"/>
              <w:jc w:val="both"/>
              <w:rPr>
                <w:sz w:val="26"/>
                <w:szCs w:val="26"/>
              </w:rPr>
            </w:pPr>
            <w:r w:rsidRPr="004C5CCE">
              <w:rPr>
                <w:rFonts w:eastAsia="Arial"/>
                <w:sz w:val="26"/>
                <w:szCs w:val="26"/>
              </w:rPr>
              <w:t>1.</w:t>
            </w:r>
          </w:p>
        </w:tc>
        <w:tc>
          <w:tcPr>
            <w:tcW w:w="5540" w:type="dxa"/>
            <w:tcBorders>
              <w:bottom w:val="single" w:sz="8" w:space="0" w:color="auto"/>
              <w:right w:val="single" w:sz="8" w:space="0" w:color="auto"/>
            </w:tcBorders>
            <w:vAlign w:val="bottom"/>
          </w:tcPr>
          <w:p w:rsidR="00AC01EB" w:rsidRPr="004C5CCE" w:rsidRDefault="00AC01EB" w:rsidP="00A20A87">
            <w:pPr>
              <w:spacing w:line="243" w:lineRule="exact"/>
              <w:ind w:left="80"/>
              <w:jc w:val="both"/>
              <w:rPr>
                <w:sz w:val="26"/>
                <w:szCs w:val="26"/>
              </w:rPr>
            </w:pPr>
            <w:r w:rsidRPr="004C5CCE">
              <w:rPr>
                <w:rFonts w:eastAsia="Arial"/>
                <w:sz w:val="26"/>
                <w:szCs w:val="26"/>
              </w:rPr>
              <w:t>Разбивка и составление фигур</w:t>
            </w:r>
          </w:p>
        </w:tc>
        <w:tc>
          <w:tcPr>
            <w:tcW w:w="3200" w:type="dxa"/>
            <w:tcBorders>
              <w:bottom w:val="single" w:sz="8" w:space="0" w:color="auto"/>
              <w:right w:val="single" w:sz="8" w:space="0" w:color="auto"/>
            </w:tcBorders>
            <w:vAlign w:val="bottom"/>
          </w:tcPr>
          <w:p w:rsidR="00AC01EB" w:rsidRPr="004C5CCE" w:rsidRDefault="00AC01EB" w:rsidP="00A20A87">
            <w:pPr>
              <w:spacing w:line="243" w:lineRule="exact"/>
              <w:ind w:left="100"/>
              <w:jc w:val="both"/>
              <w:rPr>
                <w:sz w:val="26"/>
                <w:szCs w:val="26"/>
              </w:rPr>
            </w:pPr>
            <w:r w:rsidRPr="004C5CCE">
              <w:rPr>
                <w:rFonts w:eastAsia="Arial"/>
                <w:sz w:val="26"/>
                <w:szCs w:val="26"/>
              </w:rPr>
              <w:t>4</w:t>
            </w:r>
          </w:p>
        </w:tc>
      </w:tr>
      <w:tr w:rsidR="00AC01EB" w:rsidRPr="004C5CCE" w:rsidTr="003B2875">
        <w:trPr>
          <w:trHeight w:val="231"/>
        </w:trPr>
        <w:tc>
          <w:tcPr>
            <w:tcW w:w="860" w:type="dxa"/>
            <w:tcBorders>
              <w:left w:val="single" w:sz="8" w:space="0" w:color="auto"/>
              <w:right w:val="single" w:sz="8" w:space="0" w:color="auto"/>
            </w:tcBorders>
            <w:vAlign w:val="bottom"/>
          </w:tcPr>
          <w:p w:rsidR="00AC01EB" w:rsidRPr="004C5CCE" w:rsidRDefault="00AC01EB" w:rsidP="00A20A87">
            <w:pPr>
              <w:spacing w:line="231" w:lineRule="exact"/>
              <w:ind w:left="480"/>
              <w:jc w:val="both"/>
              <w:rPr>
                <w:sz w:val="26"/>
                <w:szCs w:val="26"/>
              </w:rPr>
            </w:pPr>
            <w:r w:rsidRPr="004C5CCE">
              <w:rPr>
                <w:rFonts w:eastAsia="Arial"/>
                <w:sz w:val="26"/>
                <w:szCs w:val="26"/>
              </w:rPr>
              <w:t>2.</w:t>
            </w:r>
          </w:p>
        </w:tc>
        <w:tc>
          <w:tcPr>
            <w:tcW w:w="5540" w:type="dxa"/>
            <w:tcBorders>
              <w:right w:val="single" w:sz="8" w:space="0" w:color="auto"/>
            </w:tcBorders>
            <w:vAlign w:val="bottom"/>
          </w:tcPr>
          <w:p w:rsidR="00AC01EB" w:rsidRPr="004C5CCE" w:rsidRDefault="00AC01EB" w:rsidP="00A20A87">
            <w:pPr>
              <w:spacing w:line="231" w:lineRule="exact"/>
              <w:ind w:left="80"/>
              <w:jc w:val="both"/>
              <w:rPr>
                <w:sz w:val="26"/>
                <w:szCs w:val="26"/>
              </w:rPr>
            </w:pPr>
            <w:r w:rsidRPr="004C5CCE">
              <w:rPr>
                <w:rFonts w:eastAsia="Arial"/>
                <w:sz w:val="26"/>
                <w:szCs w:val="26"/>
              </w:rPr>
              <w:t>Знакомство с некоторыми многогранниками и</w:t>
            </w:r>
          </w:p>
        </w:tc>
        <w:tc>
          <w:tcPr>
            <w:tcW w:w="3200" w:type="dxa"/>
            <w:tcBorders>
              <w:right w:val="single" w:sz="8" w:space="0" w:color="auto"/>
            </w:tcBorders>
            <w:vAlign w:val="bottom"/>
          </w:tcPr>
          <w:p w:rsidR="00AC01EB" w:rsidRPr="004C5CCE" w:rsidRDefault="00AC01EB" w:rsidP="00A20A87">
            <w:pPr>
              <w:spacing w:line="231" w:lineRule="exact"/>
              <w:ind w:left="100"/>
              <w:jc w:val="both"/>
              <w:rPr>
                <w:sz w:val="26"/>
                <w:szCs w:val="26"/>
              </w:rPr>
            </w:pPr>
            <w:r w:rsidRPr="004C5CCE">
              <w:rPr>
                <w:rFonts w:eastAsia="Arial"/>
                <w:sz w:val="26"/>
                <w:szCs w:val="26"/>
              </w:rPr>
              <w:t>8</w:t>
            </w:r>
          </w:p>
        </w:tc>
      </w:tr>
      <w:tr w:rsidR="00AC01EB" w:rsidRPr="004C5CCE" w:rsidTr="003B2875">
        <w:trPr>
          <w:trHeight w:val="245"/>
        </w:trPr>
        <w:tc>
          <w:tcPr>
            <w:tcW w:w="860" w:type="dxa"/>
            <w:tcBorders>
              <w:left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right w:val="single" w:sz="8" w:space="0" w:color="auto"/>
            </w:tcBorders>
            <w:vAlign w:val="bottom"/>
          </w:tcPr>
          <w:p w:rsidR="00AC01EB" w:rsidRPr="004C5CCE" w:rsidRDefault="00AC01EB" w:rsidP="00A20A87">
            <w:pPr>
              <w:spacing w:line="245" w:lineRule="exact"/>
              <w:ind w:left="80"/>
              <w:jc w:val="both"/>
              <w:rPr>
                <w:sz w:val="26"/>
                <w:szCs w:val="26"/>
              </w:rPr>
            </w:pPr>
            <w:r w:rsidRPr="004C5CCE">
              <w:rPr>
                <w:rFonts w:eastAsia="Arial"/>
                <w:sz w:val="26"/>
                <w:szCs w:val="26"/>
              </w:rPr>
              <w:t>телами вращения</w:t>
            </w:r>
          </w:p>
        </w:tc>
        <w:tc>
          <w:tcPr>
            <w:tcW w:w="3200" w:type="dxa"/>
            <w:tcBorders>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1"/>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c>
          <w:tcPr>
            <w:tcW w:w="3200" w:type="dxa"/>
            <w:tcBorders>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r>
      <w:tr w:rsidR="00AC01EB" w:rsidRPr="004C5CCE" w:rsidTr="003B2875">
        <w:trPr>
          <w:trHeight w:val="239"/>
        </w:trPr>
        <w:tc>
          <w:tcPr>
            <w:tcW w:w="6400" w:type="dxa"/>
            <w:gridSpan w:val="2"/>
            <w:tcBorders>
              <w:left w:val="single" w:sz="8" w:space="0" w:color="auto"/>
              <w:bottom w:val="single" w:sz="8" w:space="0" w:color="auto"/>
            </w:tcBorders>
            <w:vAlign w:val="bottom"/>
          </w:tcPr>
          <w:p w:rsidR="00AC01EB" w:rsidRPr="004C5CCE" w:rsidRDefault="00AC01EB" w:rsidP="00A20A87">
            <w:pPr>
              <w:spacing w:line="240" w:lineRule="exact"/>
              <w:ind w:left="480"/>
              <w:jc w:val="both"/>
              <w:rPr>
                <w:sz w:val="26"/>
                <w:szCs w:val="26"/>
              </w:rPr>
            </w:pPr>
            <w:r w:rsidRPr="004C5CCE">
              <w:rPr>
                <w:rFonts w:eastAsia="Arial"/>
                <w:b/>
                <w:bCs/>
                <w:sz w:val="26"/>
                <w:szCs w:val="26"/>
              </w:rPr>
              <w:t>Геометрические величины</w:t>
            </w:r>
          </w:p>
        </w:tc>
        <w:tc>
          <w:tcPr>
            <w:tcW w:w="3200" w:type="dxa"/>
            <w:tcBorders>
              <w:bottom w:val="single" w:sz="8" w:space="0" w:color="auto"/>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43"/>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3" w:lineRule="exact"/>
              <w:ind w:left="480"/>
              <w:jc w:val="both"/>
              <w:rPr>
                <w:sz w:val="26"/>
                <w:szCs w:val="26"/>
              </w:rPr>
            </w:pPr>
            <w:r w:rsidRPr="004C5CCE">
              <w:rPr>
                <w:rFonts w:eastAsia="Arial"/>
                <w:sz w:val="26"/>
                <w:szCs w:val="26"/>
              </w:rPr>
              <w:t>1.</w:t>
            </w:r>
          </w:p>
        </w:tc>
        <w:tc>
          <w:tcPr>
            <w:tcW w:w="5540" w:type="dxa"/>
            <w:tcBorders>
              <w:bottom w:val="single" w:sz="8" w:space="0" w:color="auto"/>
              <w:right w:val="single" w:sz="8" w:space="0" w:color="auto"/>
            </w:tcBorders>
            <w:vAlign w:val="bottom"/>
          </w:tcPr>
          <w:p w:rsidR="00AC01EB" w:rsidRPr="004C5CCE" w:rsidRDefault="00AC01EB" w:rsidP="00A20A87">
            <w:pPr>
              <w:spacing w:line="243" w:lineRule="exact"/>
              <w:ind w:left="80"/>
              <w:jc w:val="both"/>
              <w:rPr>
                <w:sz w:val="26"/>
                <w:szCs w:val="26"/>
              </w:rPr>
            </w:pPr>
            <w:r w:rsidRPr="004C5CCE">
              <w:rPr>
                <w:rFonts w:eastAsia="Arial"/>
                <w:sz w:val="26"/>
                <w:szCs w:val="26"/>
              </w:rPr>
              <w:t>Площадь прямоугольного треугольника</w:t>
            </w:r>
          </w:p>
        </w:tc>
        <w:tc>
          <w:tcPr>
            <w:tcW w:w="3200" w:type="dxa"/>
            <w:tcBorders>
              <w:bottom w:val="single" w:sz="8" w:space="0" w:color="auto"/>
              <w:right w:val="single" w:sz="8" w:space="0" w:color="auto"/>
            </w:tcBorders>
            <w:vAlign w:val="bottom"/>
          </w:tcPr>
          <w:p w:rsidR="00AC01EB" w:rsidRPr="004C5CCE" w:rsidRDefault="00AC01EB" w:rsidP="00A20A87">
            <w:pPr>
              <w:spacing w:line="243" w:lineRule="exact"/>
              <w:ind w:left="100"/>
              <w:jc w:val="both"/>
              <w:rPr>
                <w:sz w:val="26"/>
                <w:szCs w:val="26"/>
              </w:rPr>
            </w:pPr>
            <w:r w:rsidRPr="004C5CCE">
              <w:rPr>
                <w:rFonts w:eastAsia="Arial"/>
                <w:sz w:val="26"/>
                <w:szCs w:val="26"/>
              </w:rPr>
              <w:t>5</w:t>
            </w:r>
          </w:p>
        </w:tc>
      </w:tr>
      <w:tr w:rsidR="00AC01EB" w:rsidRPr="004C5CCE" w:rsidTr="003B2875">
        <w:trPr>
          <w:trHeight w:val="243"/>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3" w:lineRule="exact"/>
              <w:ind w:left="480"/>
              <w:jc w:val="both"/>
              <w:rPr>
                <w:sz w:val="26"/>
                <w:szCs w:val="26"/>
              </w:rPr>
            </w:pPr>
            <w:r w:rsidRPr="004C5CCE">
              <w:rPr>
                <w:rFonts w:eastAsia="Arial"/>
                <w:sz w:val="26"/>
                <w:szCs w:val="26"/>
              </w:rPr>
              <w:t>2.</w:t>
            </w:r>
          </w:p>
        </w:tc>
        <w:tc>
          <w:tcPr>
            <w:tcW w:w="5540" w:type="dxa"/>
            <w:tcBorders>
              <w:bottom w:val="single" w:sz="8" w:space="0" w:color="auto"/>
              <w:right w:val="single" w:sz="8" w:space="0" w:color="auto"/>
            </w:tcBorders>
            <w:vAlign w:val="bottom"/>
          </w:tcPr>
          <w:p w:rsidR="00AC01EB" w:rsidRPr="004C5CCE" w:rsidRDefault="00AC01EB" w:rsidP="00A20A87">
            <w:pPr>
              <w:spacing w:line="243" w:lineRule="exact"/>
              <w:ind w:left="80"/>
              <w:jc w:val="both"/>
              <w:rPr>
                <w:sz w:val="26"/>
                <w:szCs w:val="26"/>
              </w:rPr>
            </w:pPr>
            <w:r w:rsidRPr="004C5CCE">
              <w:rPr>
                <w:rFonts w:eastAsia="Arial"/>
                <w:sz w:val="26"/>
                <w:szCs w:val="26"/>
              </w:rPr>
              <w:t>Понятие об объёме</w:t>
            </w:r>
          </w:p>
        </w:tc>
        <w:tc>
          <w:tcPr>
            <w:tcW w:w="3200" w:type="dxa"/>
            <w:tcBorders>
              <w:bottom w:val="single" w:sz="8" w:space="0" w:color="auto"/>
              <w:right w:val="single" w:sz="8" w:space="0" w:color="auto"/>
            </w:tcBorders>
            <w:vAlign w:val="bottom"/>
          </w:tcPr>
          <w:p w:rsidR="00AC01EB" w:rsidRPr="004C5CCE" w:rsidRDefault="00AC01EB" w:rsidP="00A20A87">
            <w:pPr>
              <w:spacing w:line="243" w:lineRule="exact"/>
              <w:ind w:left="100"/>
              <w:jc w:val="both"/>
              <w:rPr>
                <w:sz w:val="26"/>
                <w:szCs w:val="26"/>
              </w:rPr>
            </w:pPr>
            <w:r w:rsidRPr="004C5CCE">
              <w:rPr>
                <w:rFonts w:eastAsia="Arial"/>
                <w:sz w:val="26"/>
                <w:szCs w:val="26"/>
              </w:rPr>
              <w:t>9</w:t>
            </w:r>
          </w:p>
        </w:tc>
      </w:tr>
      <w:tr w:rsidR="00AC01EB" w:rsidRPr="004C5CCE" w:rsidTr="003B2875">
        <w:trPr>
          <w:trHeight w:val="241"/>
        </w:trPr>
        <w:tc>
          <w:tcPr>
            <w:tcW w:w="6400" w:type="dxa"/>
            <w:gridSpan w:val="2"/>
            <w:tcBorders>
              <w:left w:val="single" w:sz="8" w:space="0" w:color="auto"/>
              <w:bottom w:val="single" w:sz="8" w:space="0" w:color="auto"/>
            </w:tcBorders>
            <w:vAlign w:val="bottom"/>
          </w:tcPr>
          <w:p w:rsidR="00AC01EB" w:rsidRPr="004C5CCE" w:rsidRDefault="00AC01EB" w:rsidP="00A20A87">
            <w:pPr>
              <w:spacing w:line="242" w:lineRule="exact"/>
              <w:ind w:left="480"/>
              <w:jc w:val="both"/>
              <w:rPr>
                <w:sz w:val="26"/>
                <w:szCs w:val="26"/>
              </w:rPr>
            </w:pPr>
            <w:r w:rsidRPr="004C5CCE">
              <w:rPr>
                <w:rFonts w:eastAsia="Arial"/>
                <w:b/>
                <w:bCs/>
                <w:sz w:val="26"/>
                <w:szCs w:val="26"/>
              </w:rPr>
              <w:t>Работа с данными</w:t>
            </w:r>
          </w:p>
        </w:tc>
        <w:tc>
          <w:tcPr>
            <w:tcW w:w="3200" w:type="dxa"/>
            <w:tcBorders>
              <w:bottom w:val="single" w:sz="8" w:space="0" w:color="auto"/>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37"/>
        </w:trPr>
        <w:tc>
          <w:tcPr>
            <w:tcW w:w="860" w:type="dxa"/>
            <w:tcBorders>
              <w:left w:val="single" w:sz="8" w:space="0" w:color="auto"/>
              <w:right w:val="single" w:sz="8" w:space="0" w:color="auto"/>
            </w:tcBorders>
            <w:vAlign w:val="bottom"/>
          </w:tcPr>
          <w:p w:rsidR="00AC01EB" w:rsidRPr="004C5CCE" w:rsidRDefault="00AC01EB" w:rsidP="00A20A87">
            <w:pPr>
              <w:spacing w:line="238" w:lineRule="exact"/>
              <w:ind w:left="480"/>
              <w:jc w:val="both"/>
              <w:rPr>
                <w:sz w:val="26"/>
                <w:szCs w:val="26"/>
              </w:rPr>
            </w:pPr>
            <w:r w:rsidRPr="004C5CCE">
              <w:rPr>
                <w:rFonts w:eastAsia="Arial"/>
                <w:sz w:val="26"/>
                <w:szCs w:val="26"/>
              </w:rPr>
              <w:t>1.</w:t>
            </w:r>
          </w:p>
        </w:tc>
        <w:tc>
          <w:tcPr>
            <w:tcW w:w="5540" w:type="dxa"/>
            <w:tcBorders>
              <w:right w:val="single" w:sz="8" w:space="0" w:color="auto"/>
            </w:tcBorders>
            <w:vAlign w:val="bottom"/>
          </w:tcPr>
          <w:p w:rsidR="00AC01EB" w:rsidRPr="004C5CCE" w:rsidRDefault="00AC01EB" w:rsidP="00A20A87">
            <w:pPr>
              <w:spacing w:line="238" w:lineRule="exact"/>
              <w:ind w:left="80"/>
              <w:jc w:val="both"/>
              <w:rPr>
                <w:sz w:val="26"/>
                <w:szCs w:val="26"/>
              </w:rPr>
            </w:pPr>
            <w:r w:rsidRPr="004C5CCE">
              <w:rPr>
                <w:rFonts w:eastAsia="Arial"/>
                <w:sz w:val="26"/>
                <w:szCs w:val="26"/>
              </w:rPr>
              <w:t>Таблица как средство описания характеристик</w:t>
            </w:r>
          </w:p>
        </w:tc>
        <w:tc>
          <w:tcPr>
            <w:tcW w:w="3200" w:type="dxa"/>
            <w:tcBorders>
              <w:right w:val="single" w:sz="8" w:space="0" w:color="auto"/>
            </w:tcBorders>
            <w:vAlign w:val="bottom"/>
          </w:tcPr>
          <w:p w:rsidR="00AC01EB" w:rsidRPr="004C5CCE" w:rsidRDefault="00AC01EB" w:rsidP="00A20A87">
            <w:pPr>
              <w:spacing w:line="238" w:lineRule="exact"/>
              <w:ind w:left="100"/>
              <w:jc w:val="both"/>
              <w:rPr>
                <w:sz w:val="26"/>
                <w:szCs w:val="26"/>
              </w:rPr>
            </w:pPr>
            <w:r w:rsidRPr="004C5CCE">
              <w:rPr>
                <w:rFonts w:eastAsia="Arial"/>
                <w:sz w:val="26"/>
                <w:szCs w:val="26"/>
              </w:rPr>
              <w:t>11</w:t>
            </w:r>
          </w:p>
        </w:tc>
      </w:tr>
      <w:tr w:rsidR="00AC01EB" w:rsidRPr="004C5CCE" w:rsidTr="003B2875">
        <w:trPr>
          <w:trHeight w:val="254"/>
        </w:trPr>
        <w:tc>
          <w:tcPr>
            <w:tcW w:w="860" w:type="dxa"/>
            <w:tcBorders>
              <w:left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right w:val="single" w:sz="8" w:space="0" w:color="auto"/>
            </w:tcBorders>
            <w:vAlign w:val="bottom"/>
          </w:tcPr>
          <w:p w:rsidR="00AC01EB" w:rsidRPr="004C5CCE" w:rsidRDefault="00AC01EB" w:rsidP="00A20A87">
            <w:pPr>
              <w:ind w:left="80"/>
              <w:jc w:val="both"/>
              <w:rPr>
                <w:sz w:val="26"/>
                <w:szCs w:val="26"/>
              </w:rPr>
            </w:pPr>
            <w:r w:rsidRPr="004C5CCE">
              <w:rPr>
                <w:rFonts w:eastAsia="Arial"/>
                <w:sz w:val="26"/>
                <w:szCs w:val="26"/>
              </w:rPr>
              <w:t>предметов, объектов, событий (составление</w:t>
            </w:r>
          </w:p>
        </w:tc>
        <w:tc>
          <w:tcPr>
            <w:tcW w:w="3200" w:type="dxa"/>
            <w:tcBorders>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57"/>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ind w:left="80"/>
              <w:jc w:val="both"/>
              <w:rPr>
                <w:sz w:val="26"/>
                <w:szCs w:val="26"/>
              </w:rPr>
            </w:pPr>
            <w:r w:rsidRPr="004C5CCE">
              <w:rPr>
                <w:rFonts w:eastAsia="Arial"/>
                <w:sz w:val="26"/>
                <w:szCs w:val="26"/>
              </w:rPr>
              <w:t>таблиц на компьютере).</w:t>
            </w:r>
          </w:p>
        </w:tc>
        <w:tc>
          <w:tcPr>
            <w:tcW w:w="3200" w:type="dxa"/>
            <w:tcBorders>
              <w:bottom w:val="single" w:sz="8" w:space="0" w:color="auto"/>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44"/>
        </w:trPr>
        <w:tc>
          <w:tcPr>
            <w:tcW w:w="860" w:type="dxa"/>
            <w:tcBorders>
              <w:left w:val="single" w:sz="8" w:space="0" w:color="auto"/>
              <w:right w:val="single" w:sz="8" w:space="0" w:color="auto"/>
            </w:tcBorders>
            <w:vAlign w:val="bottom"/>
          </w:tcPr>
          <w:p w:rsidR="00AC01EB" w:rsidRPr="004C5CCE" w:rsidRDefault="00AC01EB" w:rsidP="00A20A87">
            <w:pPr>
              <w:spacing w:line="244" w:lineRule="exact"/>
              <w:ind w:left="480"/>
              <w:jc w:val="both"/>
              <w:rPr>
                <w:sz w:val="26"/>
                <w:szCs w:val="26"/>
              </w:rPr>
            </w:pPr>
            <w:r w:rsidRPr="004C5CCE">
              <w:rPr>
                <w:rFonts w:eastAsia="Arial"/>
                <w:sz w:val="26"/>
                <w:szCs w:val="26"/>
              </w:rPr>
              <w:t>2.</w:t>
            </w:r>
          </w:p>
        </w:tc>
        <w:tc>
          <w:tcPr>
            <w:tcW w:w="5540" w:type="dxa"/>
            <w:tcBorders>
              <w:right w:val="single" w:sz="8" w:space="0" w:color="auto"/>
            </w:tcBorders>
            <w:vAlign w:val="bottom"/>
          </w:tcPr>
          <w:p w:rsidR="00AC01EB" w:rsidRPr="004C5CCE" w:rsidRDefault="00AC01EB" w:rsidP="00A20A87">
            <w:pPr>
              <w:spacing w:line="244" w:lineRule="exact"/>
              <w:ind w:left="80"/>
              <w:jc w:val="both"/>
              <w:rPr>
                <w:sz w:val="26"/>
                <w:szCs w:val="26"/>
              </w:rPr>
            </w:pPr>
            <w:r w:rsidRPr="004C5CCE">
              <w:rPr>
                <w:rFonts w:eastAsia="Arial"/>
                <w:sz w:val="26"/>
                <w:szCs w:val="26"/>
              </w:rPr>
              <w:t>Круговая диаграмма как средство представления</w:t>
            </w:r>
          </w:p>
        </w:tc>
        <w:tc>
          <w:tcPr>
            <w:tcW w:w="3200" w:type="dxa"/>
            <w:tcBorders>
              <w:right w:val="single" w:sz="8" w:space="0" w:color="auto"/>
            </w:tcBorders>
            <w:vAlign w:val="bottom"/>
          </w:tcPr>
          <w:p w:rsidR="00AC01EB" w:rsidRPr="004C5CCE" w:rsidRDefault="00AC01EB" w:rsidP="00A20A87">
            <w:pPr>
              <w:spacing w:line="244" w:lineRule="exact"/>
              <w:ind w:left="100"/>
              <w:jc w:val="both"/>
              <w:rPr>
                <w:sz w:val="26"/>
                <w:szCs w:val="26"/>
              </w:rPr>
            </w:pPr>
            <w:r w:rsidRPr="004C5CCE">
              <w:rPr>
                <w:rFonts w:eastAsia="Arial"/>
                <w:sz w:val="26"/>
                <w:szCs w:val="26"/>
              </w:rPr>
              <w:t>11</w:t>
            </w:r>
          </w:p>
        </w:tc>
      </w:tr>
      <w:tr w:rsidR="00AC01EB" w:rsidRPr="004C5CCE" w:rsidTr="003B2875">
        <w:trPr>
          <w:trHeight w:val="250"/>
        </w:trPr>
        <w:tc>
          <w:tcPr>
            <w:tcW w:w="860" w:type="dxa"/>
            <w:tcBorders>
              <w:left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right w:val="single" w:sz="8" w:space="0" w:color="auto"/>
            </w:tcBorders>
            <w:vAlign w:val="bottom"/>
          </w:tcPr>
          <w:p w:rsidR="00AC01EB" w:rsidRPr="004C5CCE" w:rsidRDefault="00AC01EB" w:rsidP="00A20A87">
            <w:pPr>
              <w:spacing w:line="250" w:lineRule="exact"/>
              <w:ind w:left="80"/>
              <w:jc w:val="both"/>
              <w:rPr>
                <w:sz w:val="26"/>
                <w:szCs w:val="26"/>
              </w:rPr>
            </w:pPr>
            <w:r w:rsidRPr="004C5CCE">
              <w:rPr>
                <w:rFonts w:eastAsia="Arial"/>
                <w:sz w:val="26"/>
                <w:szCs w:val="26"/>
              </w:rPr>
              <w:t>структуры совокупности. Построение простейших</w:t>
            </w:r>
          </w:p>
        </w:tc>
        <w:tc>
          <w:tcPr>
            <w:tcW w:w="3200" w:type="dxa"/>
            <w:tcBorders>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52"/>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spacing w:line="245" w:lineRule="exact"/>
              <w:ind w:left="80"/>
              <w:jc w:val="both"/>
              <w:rPr>
                <w:sz w:val="26"/>
                <w:szCs w:val="26"/>
              </w:rPr>
            </w:pPr>
            <w:r w:rsidRPr="004C5CCE">
              <w:rPr>
                <w:rFonts w:eastAsia="Arial"/>
                <w:sz w:val="26"/>
                <w:szCs w:val="26"/>
              </w:rPr>
              <w:t>диаграмм на компьютере.</w:t>
            </w:r>
          </w:p>
        </w:tc>
        <w:tc>
          <w:tcPr>
            <w:tcW w:w="3200" w:type="dxa"/>
            <w:tcBorders>
              <w:bottom w:val="single" w:sz="8" w:space="0" w:color="auto"/>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46"/>
        </w:trPr>
        <w:tc>
          <w:tcPr>
            <w:tcW w:w="860" w:type="dxa"/>
            <w:tcBorders>
              <w:left w:val="single" w:sz="8" w:space="0" w:color="auto"/>
              <w:bottom w:val="single" w:sz="8" w:space="0" w:color="auto"/>
            </w:tcBorders>
            <w:vAlign w:val="bottom"/>
          </w:tcPr>
          <w:p w:rsidR="00AC01EB" w:rsidRPr="004C5CCE" w:rsidRDefault="00AC01EB" w:rsidP="00A20A87">
            <w:pPr>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spacing w:line="245" w:lineRule="exact"/>
              <w:ind w:left="4800"/>
              <w:jc w:val="both"/>
              <w:rPr>
                <w:sz w:val="26"/>
                <w:szCs w:val="26"/>
              </w:rPr>
            </w:pPr>
            <w:r w:rsidRPr="004C5CCE">
              <w:rPr>
                <w:rFonts w:eastAsia="Arial"/>
                <w:b/>
                <w:bCs/>
                <w:sz w:val="26"/>
                <w:szCs w:val="26"/>
              </w:rPr>
              <w:t>Итого</w:t>
            </w:r>
          </w:p>
        </w:tc>
        <w:tc>
          <w:tcPr>
            <w:tcW w:w="3200" w:type="dxa"/>
            <w:tcBorders>
              <w:bottom w:val="single" w:sz="8" w:space="0" w:color="auto"/>
              <w:right w:val="single" w:sz="8" w:space="0" w:color="auto"/>
            </w:tcBorders>
            <w:vAlign w:val="bottom"/>
          </w:tcPr>
          <w:p w:rsidR="00AC01EB" w:rsidRPr="004C5CCE" w:rsidRDefault="00AC01EB" w:rsidP="00A20A87">
            <w:pPr>
              <w:spacing w:line="245" w:lineRule="exact"/>
              <w:ind w:left="100"/>
              <w:jc w:val="both"/>
              <w:rPr>
                <w:sz w:val="26"/>
                <w:szCs w:val="26"/>
              </w:rPr>
            </w:pPr>
            <w:r w:rsidRPr="004C5CCE">
              <w:rPr>
                <w:rFonts w:eastAsia="Arial"/>
                <w:b/>
                <w:bCs/>
                <w:sz w:val="26"/>
                <w:szCs w:val="26"/>
              </w:rPr>
              <w:t>136</w:t>
            </w:r>
          </w:p>
        </w:tc>
      </w:tr>
    </w:tbl>
    <w:p w:rsidR="00AC01EB" w:rsidRPr="004C5CCE" w:rsidRDefault="00AC01EB" w:rsidP="00AC01EB">
      <w:pPr>
        <w:rPr>
          <w:sz w:val="26"/>
          <w:szCs w:val="26"/>
        </w:rPr>
      </w:pPr>
    </w:p>
    <w:p w:rsidR="00AC01EB" w:rsidRPr="004C5CCE" w:rsidRDefault="00AC01EB" w:rsidP="00AC01EB">
      <w:pPr>
        <w:rPr>
          <w:sz w:val="26"/>
          <w:szCs w:val="26"/>
          <w:lang w:val="en-US"/>
        </w:rPr>
      </w:pPr>
    </w:p>
    <w:p w:rsidR="00AC01EB" w:rsidRPr="004C5CCE" w:rsidRDefault="00AC01EB">
      <w:pPr>
        <w:rPr>
          <w:sz w:val="26"/>
          <w:szCs w:val="26"/>
        </w:rPr>
      </w:pPr>
    </w:p>
    <w:sectPr w:rsidR="00AC01EB" w:rsidRPr="004C5CCE" w:rsidSect="00D4040A">
      <w:pgSz w:w="16841" w:h="11920" w:orient="landscape"/>
      <w:pgMar w:top="1440" w:right="1100" w:bottom="751" w:left="567"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4D"/>
    <w:multiLevelType w:val="hybridMultilevel"/>
    <w:tmpl w:val="BC2C7938"/>
    <w:lvl w:ilvl="0" w:tplc="B42EE5B8">
      <w:start w:val="1"/>
      <w:numFmt w:val="bullet"/>
      <w:lvlText w:val=""/>
      <w:lvlJc w:val="left"/>
    </w:lvl>
    <w:lvl w:ilvl="1" w:tplc="5D20301A">
      <w:numFmt w:val="decimal"/>
      <w:lvlText w:val=""/>
      <w:lvlJc w:val="left"/>
    </w:lvl>
    <w:lvl w:ilvl="2" w:tplc="9AA41C30">
      <w:numFmt w:val="decimal"/>
      <w:lvlText w:val=""/>
      <w:lvlJc w:val="left"/>
    </w:lvl>
    <w:lvl w:ilvl="3" w:tplc="DBF256CA">
      <w:numFmt w:val="decimal"/>
      <w:lvlText w:val=""/>
      <w:lvlJc w:val="left"/>
    </w:lvl>
    <w:lvl w:ilvl="4" w:tplc="16980D5E">
      <w:numFmt w:val="decimal"/>
      <w:lvlText w:val=""/>
      <w:lvlJc w:val="left"/>
    </w:lvl>
    <w:lvl w:ilvl="5" w:tplc="1BDC0AD6">
      <w:numFmt w:val="decimal"/>
      <w:lvlText w:val=""/>
      <w:lvlJc w:val="left"/>
    </w:lvl>
    <w:lvl w:ilvl="6" w:tplc="11DCA9E0">
      <w:numFmt w:val="decimal"/>
      <w:lvlText w:val=""/>
      <w:lvlJc w:val="left"/>
    </w:lvl>
    <w:lvl w:ilvl="7" w:tplc="8F821A6A">
      <w:numFmt w:val="decimal"/>
      <w:lvlText w:val=""/>
      <w:lvlJc w:val="left"/>
    </w:lvl>
    <w:lvl w:ilvl="8" w:tplc="D68AE43E">
      <w:numFmt w:val="decimal"/>
      <w:lvlText w:val=""/>
      <w:lvlJc w:val="left"/>
    </w:lvl>
  </w:abstractNum>
  <w:abstractNum w:abstractNumId="1" w15:restartNumberingAfterBreak="0">
    <w:nsid w:val="00001238"/>
    <w:multiLevelType w:val="hybridMultilevel"/>
    <w:tmpl w:val="2C1C7EAC"/>
    <w:lvl w:ilvl="0" w:tplc="1E4CB276">
      <w:start w:val="1"/>
      <w:numFmt w:val="bullet"/>
      <w:lvlText w:val="•"/>
      <w:lvlJc w:val="left"/>
    </w:lvl>
    <w:lvl w:ilvl="1" w:tplc="D3061140">
      <w:numFmt w:val="decimal"/>
      <w:lvlText w:val=""/>
      <w:lvlJc w:val="left"/>
    </w:lvl>
    <w:lvl w:ilvl="2" w:tplc="145677D0">
      <w:numFmt w:val="decimal"/>
      <w:lvlText w:val=""/>
      <w:lvlJc w:val="left"/>
    </w:lvl>
    <w:lvl w:ilvl="3" w:tplc="D4D0C000">
      <w:numFmt w:val="decimal"/>
      <w:lvlText w:val=""/>
      <w:lvlJc w:val="left"/>
    </w:lvl>
    <w:lvl w:ilvl="4" w:tplc="4114F822">
      <w:numFmt w:val="decimal"/>
      <w:lvlText w:val=""/>
      <w:lvlJc w:val="left"/>
    </w:lvl>
    <w:lvl w:ilvl="5" w:tplc="C73496CA">
      <w:numFmt w:val="decimal"/>
      <w:lvlText w:val=""/>
      <w:lvlJc w:val="left"/>
    </w:lvl>
    <w:lvl w:ilvl="6" w:tplc="39249D04">
      <w:numFmt w:val="decimal"/>
      <w:lvlText w:val=""/>
      <w:lvlJc w:val="left"/>
    </w:lvl>
    <w:lvl w:ilvl="7" w:tplc="53428914">
      <w:numFmt w:val="decimal"/>
      <w:lvlText w:val=""/>
      <w:lvlJc w:val="left"/>
    </w:lvl>
    <w:lvl w:ilvl="8" w:tplc="64AC7300">
      <w:numFmt w:val="decimal"/>
      <w:lvlText w:val=""/>
      <w:lvlJc w:val="left"/>
    </w:lvl>
  </w:abstractNum>
  <w:abstractNum w:abstractNumId="2" w15:restartNumberingAfterBreak="0">
    <w:nsid w:val="00001547"/>
    <w:multiLevelType w:val="hybridMultilevel"/>
    <w:tmpl w:val="DE7A9ED6"/>
    <w:lvl w:ilvl="0" w:tplc="1A9E7F5A">
      <w:start w:val="1"/>
      <w:numFmt w:val="bullet"/>
      <w:lvlText w:val=""/>
      <w:lvlJc w:val="left"/>
    </w:lvl>
    <w:lvl w:ilvl="1" w:tplc="2D242372">
      <w:numFmt w:val="decimal"/>
      <w:lvlText w:val=""/>
      <w:lvlJc w:val="left"/>
    </w:lvl>
    <w:lvl w:ilvl="2" w:tplc="0FB4E906">
      <w:numFmt w:val="decimal"/>
      <w:lvlText w:val=""/>
      <w:lvlJc w:val="left"/>
    </w:lvl>
    <w:lvl w:ilvl="3" w:tplc="37E471B6">
      <w:numFmt w:val="decimal"/>
      <w:lvlText w:val=""/>
      <w:lvlJc w:val="left"/>
    </w:lvl>
    <w:lvl w:ilvl="4" w:tplc="C7860022">
      <w:numFmt w:val="decimal"/>
      <w:lvlText w:val=""/>
      <w:lvlJc w:val="left"/>
    </w:lvl>
    <w:lvl w:ilvl="5" w:tplc="64244774">
      <w:numFmt w:val="decimal"/>
      <w:lvlText w:val=""/>
      <w:lvlJc w:val="left"/>
    </w:lvl>
    <w:lvl w:ilvl="6" w:tplc="A772388C">
      <w:numFmt w:val="decimal"/>
      <w:lvlText w:val=""/>
      <w:lvlJc w:val="left"/>
    </w:lvl>
    <w:lvl w:ilvl="7" w:tplc="C75A3EC4">
      <w:numFmt w:val="decimal"/>
      <w:lvlText w:val=""/>
      <w:lvlJc w:val="left"/>
    </w:lvl>
    <w:lvl w:ilvl="8" w:tplc="53229A44">
      <w:numFmt w:val="decimal"/>
      <w:lvlText w:val=""/>
      <w:lvlJc w:val="left"/>
    </w:lvl>
  </w:abstractNum>
  <w:abstractNum w:abstractNumId="3" w15:restartNumberingAfterBreak="0">
    <w:nsid w:val="00001AD4"/>
    <w:multiLevelType w:val="hybridMultilevel"/>
    <w:tmpl w:val="DC6A6B86"/>
    <w:lvl w:ilvl="0" w:tplc="7E3E8428">
      <w:start w:val="1"/>
      <w:numFmt w:val="bullet"/>
      <w:lvlText w:val=""/>
      <w:lvlJc w:val="left"/>
    </w:lvl>
    <w:lvl w:ilvl="1" w:tplc="74D47252">
      <w:start w:val="1"/>
      <w:numFmt w:val="bullet"/>
      <w:lvlText w:val="•"/>
      <w:lvlJc w:val="left"/>
    </w:lvl>
    <w:lvl w:ilvl="2" w:tplc="52202EE8">
      <w:numFmt w:val="decimal"/>
      <w:lvlText w:val=""/>
      <w:lvlJc w:val="left"/>
    </w:lvl>
    <w:lvl w:ilvl="3" w:tplc="08C602B8">
      <w:numFmt w:val="decimal"/>
      <w:lvlText w:val=""/>
      <w:lvlJc w:val="left"/>
    </w:lvl>
    <w:lvl w:ilvl="4" w:tplc="907EA9EE">
      <w:numFmt w:val="decimal"/>
      <w:lvlText w:val=""/>
      <w:lvlJc w:val="left"/>
    </w:lvl>
    <w:lvl w:ilvl="5" w:tplc="7F2C4CDA">
      <w:numFmt w:val="decimal"/>
      <w:lvlText w:val=""/>
      <w:lvlJc w:val="left"/>
    </w:lvl>
    <w:lvl w:ilvl="6" w:tplc="D820DBD0">
      <w:numFmt w:val="decimal"/>
      <w:lvlText w:val=""/>
      <w:lvlJc w:val="left"/>
    </w:lvl>
    <w:lvl w:ilvl="7" w:tplc="32A06E06">
      <w:numFmt w:val="decimal"/>
      <w:lvlText w:val=""/>
      <w:lvlJc w:val="left"/>
    </w:lvl>
    <w:lvl w:ilvl="8" w:tplc="65D896F4">
      <w:numFmt w:val="decimal"/>
      <w:lvlText w:val=""/>
      <w:lvlJc w:val="left"/>
    </w:lvl>
  </w:abstractNum>
  <w:abstractNum w:abstractNumId="4" w15:restartNumberingAfterBreak="0">
    <w:nsid w:val="00001E1F"/>
    <w:multiLevelType w:val="hybridMultilevel"/>
    <w:tmpl w:val="FF6464F0"/>
    <w:lvl w:ilvl="0" w:tplc="E7E25EE2">
      <w:start w:val="1"/>
      <w:numFmt w:val="bullet"/>
      <w:lvlText w:val="•"/>
      <w:lvlJc w:val="left"/>
    </w:lvl>
    <w:lvl w:ilvl="1" w:tplc="82509B46">
      <w:numFmt w:val="decimal"/>
      <w:lvlText w:val=""/>
      <w:lvlJc w:val="left"/>
    </w:lvl>
    <w:lvl w:ilvl="2" w:tplc="338A8318">
      <w:numFmt w:val="decimal"/>
      <w:lvlText w:val=""/>
      <w:lvlJc w:val="left"/>
    </w:lvl>
    <w:lvl w:ilvl="3" w:tplc="984284FA">
      <w:numFmt w:val="decimal"/>
      <w:lvlText w:val=""/>
      <w:lvlJc w:val="left"/>
    </w:lvl>
    <w:lvl w:ilvl="4" w:tplc="E9306CA2">
      <w:numFmt w:val="decimal"/>
      <w:lvlText w:val=""/>
      <w:lvlJc w:val="left"/>
    </w:lvl>
    <w:lvl w:ilvl="5" w:tplc="186C4B32">
      <w:numFmt w:val="decimal"/>
      <w:lvlText w:val=""/>
      <w:lvlJc w:val="left"/>
    </w:lvl>
    <w:lvl w:ilvl="6" w:tplc="39B8CF4A">
      <w:numFmt w:val="decimal"/>
      <w:lvlText w:val=""/>
      <w:lvlJc w:val="left"/>
    </w:lvl>
    <w:lvl w:ilvl="7" w:tplc="F39AF696">
      <w:numFmt w:val="decimal"/>
      <w:lvlText w:val=""/>
      <w:lvlJc w:val="left"/>
    </w:lvl>
    <w:lvl w:ilvl="8" w:tplc="9A842FB4">
      <w:numFmt w:val="decimal"/>
      <w:lvlText w:val=""/>
      <w:lvlJc w:val="left"/>
    </w:lvl>
  </w:abstractNum>
  <w:abstractNum w:abstractNumId="5" w15:restartNumberingAfterBreak="0">
    <w:nsid w:val="000026A6"/>
    <w:multiLevelType w:val="hybridMultilevel"/>
    <w:tmpl w:val="BFB2BFF2"/>
    <w:lvl w:ilvl="0" w:tplc="52363EE6">
      <w:start w:val="1"/>
      <w:numFmt w:val="bullet"/>
      <w:lvlText w:val=""/>
      <w:lvlJc w:val="left"/>
    </w:lvl>
    <w:lvl w:ilvl="1" w:tplc="5FD274BA">
      <w:numFmt w:val="decimal"/>
      <w:lvlText w:val=""/>
      <w:lvlJc w:val="left"/>
    </w:lvl>
    <w:lvl w:ilvl="2" w:tplc="9D229C3E">
      <w:numFmt w:val="decimal"/>
      <w:lvlText w:val=""/>
      <w:lvlJc w:val="left"/>
    </w:lvl>
    <w:lvl w:ilvl="3" w:tplc="997A7EDA">
      <w:numFmt w:val="decimal"/>
      <w:lvlText w:val=""/>
      <w:lvlJc w:val="left"/>
    </w:lvl>
    <w:lvl w:ilvl="4" w:tplc="D96A6FEE">
      <w:numFmt w:val="decimal"/>
      <w:lvlText w:val=""/>
      <w:lvlJc w:val="left"/>
    </w:lvl>
    <w:lvl w:ilvl="5" w:tplc="7A3CC4DC">
      <w:numFmt w:val="decimal"/>
      <w:lvlText w:val=""/>
      <w:lvlJc w:val="left"/>
    </w:lvl>
    <w:lvl w:ilvl="6" w:tplc="A2AE6F08">
      <w:numFmt w:val="decimal"/>
      <w:lvlText w:val=""/>
      <w:lvlJc w:val="left"/>
    </w:lvl>
    <w:lvl w:ilvl="7" w:tplc="21726414">
      <w:numFmt w:val="decimal"/>
      <w:lvlText w:val=""/>
      <w:lvlJc w:val="left"/>
    </w:lvl>
    <w:lvl w:ilvl="8" w:tplc="E316651C">
      <w:numFmt w:val="decimal"/>
      <w:lvlText w:val=""/>
      <w:lvlJc w:val="left"/>
    </w:lvl>
  </w:abstractNum>
  <w:abstractNum w:abstractNumId="6" w15:restartNumberingAfterBreak="0">
    <w:nsid w:val="00002D12"/>
    <w:multiLevelType w:val="hybridMultilevel"/>
    <w:tmpl w:val="592A301E"/>
    <w:lvl w:ilvl="0" w:tplc="6DA00DCE">
      <w:start w:val="2"/>
      <w:numFmt w:val="decimal"/>
      <w:lvlText w:val="%1"/>
      <w:lvlJc w:val="left"/>
    </w:lvl>
    <w:lvl w:ilvl="1" w:tplc="DEA27572">
      <w:numFmt w:val="decimal"/>
      <w:lvlText w:val=""/>
      <w:lvlJc w:val="left"/>
    </w:lvl>
    <w:lvl w:ilvl="2" w:tplc="1D768B4C">
      <w:numFmt w:val="decimal"/>
      <w:lvlText w:val=""/>
      <w:lvlJc w:val="left"/>
    </w:lvl>
    <w:lvl w:ilvl="3" w:tplc="854E7D22">
      <w:numFmt w:val="decimal"/>
      <w:lvlText w:val=""/>
      <w:lvlJc w:val="left"/>
    </w:lvl>
    <w:lvl w:ilvl="4" w:tplc="011CD6A8">
      <w:numFmt w:val="decimal"/>
      <w:lvlText w:val=""/>
      <w:lvlJc w:val="left"/>
    </w:lvl>
    <w:lvl w:ilvl="5" w:tplc="971CA2BA">
      <w:numFmt w:val="decimal"/>
      <w:lvlText w:val=""/>
      <w:lvlJc w:val="left"/>
    </w:lvl>
    <w:lvl w:ilvl="6" w:tplc="3CD2AD86">
      <w:numFmt w:val="decimal"/>
      <w:lvlText w:val=""/>
      <w:lvlJc w:val="left"/>
    </w:lvl>
    <w:lvl w:ilvl="7" w:tplc="67942ACC">
      <w:numFmt w:val="decimal"/>
      <w:lvlText w:val=""/>
      <w:lvlJc w:val="left"/>
    </w:lvl>
    <w:lvl w:ilvl="8" w:tplc="4266CA9E">
      <w:numFmt w:val="decimal"/>
      <w:lvlText w:val=""/>
      <w:lvlJc w:val="left"/>
    </w:lvl>
  </w:abstractNum>
  <w:abstractNum w:abstractNumId="7" w15:restartNumberingAfterBreak="0">
    <w:nsid w:val="0000323B"/>
    <w:multiLevelType w:val="hybridMultilevel"/>
    <w:tmpl w:val="FE8CE47C"/>
    <w:lvl w:ilvl="0" w:tplc="E6CE2154">
      <w:start w:val="1"/>
      <w:numFmt w:val="bullet"/>
      <w:lvlText w:val="с"/>
      <w:lvlJc w:val="left"/>
    </w:lvl>
    <w:lvl w:ilvl="1" w:tplc="EB6E937E">
      <w:numFmt w:val="decimal"/>
      <w:lvlText w:val=""/>
      <w:lvlJc w:val="left"/>
    </w:lvl>
    <w:lvl w:ilvl="2" w:tplc="D108C148">
      <w:numFmt w:val="decimal"/>
      <w:lvlText w:val=""/>
      <w:lvlJc w:val="left"/>
    </w:lvl>
    <w:lvl w:ilvl="3" w:tplc="9A86787A">
      <w:numFmt w:val="decimal"/>
      <w:lvlText w:val=""/>
      <w:lvlJc w:val="left"/>
    </w:lvl>
    <w:lvl w:ilvl="4" w:tplc="82AA47A8">
      <w:numFmt w:val="decimal"/>
      <w:lvlText w:val=""/>
      <w:lvlJc w:val="left"/>
    </w:lvl>
    <w:lvl w:ilvl="5" w:tplc="480A1F58">
      <w:numFmt w:val="decimal"/>
      <w:lvlText w:val=""/>
      <w:lvlJc w:val="left"/>
    </w:lvl>
    <w:lvl w:ilvl="6" w:tplc="F4BC9664">
      <w:numFmt w:val="decimal"/>
      <w:lvlText w:val=""/>
      <w:lvlJc w:val="left"/>
    </w:lvl>
    <w:lvl w:ilvl="7" w:tplc="0582A90E">
      <w:numFmt w:val="decimal"/>
      <w:lvlText w:val=""/>
      <w:lvlJc w:val="left"/>
    </w:lvl>
    <w:lvl w:ilvl="8" w:tplc="0C9C3EB8">
      <w:numFmt w:val="decimal"/>
      <w:lvlText w:val=""/>
      <w:lvlJc w:val="left"/>
    </w:lvl>
  </w:abstractNum>
  <w:abstractNum w:abstractNumId="8" w15:restartNumberingAfterBreak="0">
    <w:nsid w:val="000039B3"/>
    <w:multiLevelType w:val="hybridMultilevel"/>
    <w:tmpl w:val="684A7FD8"/>
    <w:lvl w:ilvl="0" w:tplc="E8629EEA">
      <w:start w:val="1"/>
      <w:numFmt w:val="bullet"/>
      <w:lvlText w:val=""/>
      <w:lvlJc w:val="left"/>
    </w:lvl>
    <w:lvl w:ilvl="1" w:tplc="10A28E3A">
      <w:numFmt w:val="decimal"/>
      <w:lvlText w:val=""/>
      <w:lvlJc w:val="left"/>
    </w:lvl>
    <w:lvl w:ilvl="2" w:tplc="B21C7A4E">
      <w:numFmt w:val="decimal"/>
      <w:lvlText w:val=""/>
      <w:lvlJc w:val="left"/>
    </w:lvl>
    <w:lvl w:ilvl="3" w:tplc="6C7ADDFA">
      <w:numFmt w:val="decimal"/>
      <w:lvlText w:val=""/>
      <w:lvlJc w:val="left"/>
    </w:lvl>
    <w:lvl w:ilvl="4" w:tplc="65C83D1A">
      <w:numFmt w:val="decimal"/>
      <w:lvlText w:val=""/>
      <w:lvlJc w:val="left"/>
    </w:lvl>
    <w:lvl w:ilvl="5" w:tplc="8E5E561A">
      <w:numFmt w:val="decimal"/>
      <w:lvlText w:val=""/>
      <w:lvlJc w:val="left"/>
    </w:lvl>
    <w:lvl w:ilvl="6" w:tplc="7C38D082">
      <w:numFmt w:val="decimal"/>
      <w:lvlText w:val=""/>
      <w:lvlJc w:val="left"/>
    </w:lvl>
    <w:lvl w:ilvl="7" w:tplc="8092CB68">
      <w:numFmt w:val="decimal"/>
      <w:lvlText w:val=""/>
      <w:lvlJc w:val="left"/>
    </w:lvl>
    <w:lvl w:ilvl="8" w:tplc="F4BEB898">
      <w:numFmt w:val="decimal"/>
      <w:lvlText w:val=""/>
      <w:lvlJc w:val="left"/>
    </w:lvl>
  </w:abstractNum>
  <w:abstractNum w:abstractNumId="9" w15:restartNumberingAfterBreak="0">
    <w:nsid w:val="00003B25"/>
    <w:multiLevelType w:val="hybridMultilevel"/>
    <w:tmpl w:val="3DF4345E"/>
    <w:lvl w:ilvl="0" w:tplc="79A8BD4A">
      <w:start w:val="1"/>
      <w:numFmt w:val="bullet"/>
      <w:lvlText w:val="•"/>
      <w:lvlJc w:val="left"/>
    </w:lvl>
    <w:lvl w:ilvl="1" w:tplc="437C69A6">
      <w:numFmt w:val="decimal"/>
      <w:lvlText w:val=""/>
      <w:lvlJc w:val="left"/>
    </w:lvl>
    <w:lvl w:ilvl="2" w:tplc="8892AAB2">
      <w:numFmt w:val="decimal"/>
      <w:lvlText w:val=""/>
      <w:lvlJc w:val="left"/>
    </w:lvl>
    <w:lvl w:ilvl="3" w:tplc="1FB0E65C">
      <w:numFmt w:val="decimal"/>
      <w:lvlText w:val=""/>
      <w:lvlJc w:val="left"/>
    </w:lvl>
    <w:lvl w:ilvl="4" w:tplc="1D943D70">
      <w:numFmt w:val="decimal"/>
      <w:lvlText w:val=""/>
      <w:lvlJc w:val="left"/>
    </w:lvl>
    <w:lvl w:ilvl="5" w:tplc="3EACC844">
      <w:numFmt w:val="decimal"/>
      <w:lvlText w:val=""/>
      <w:lvlJc w:val="left"/>
    </w:lvl>
    <w:lvl w:ilvl="6" w:tplc="6D2A6DD2">
      <w:numFmt w:val="decimal"/>
      <w:lvlText w:val=""/>
      <w:lvlJc w:val="left"/>
    </w:lvl>
    <w:lvl w:ilvl="7" w:tplc="70BA2F26">
      <w:numFmt w:val="decimal"/>
      <w:lvlText w:val=""/>
      <w:lvlJc w:val="left"/>
    </w:lvl>
    <w:lvl w:ilvl="8" w:tplc="511E82B6">
      <w:numFmt w:val="decimal"/>
      <w:lvlText w:val=""/>
      <w:lvlJc w:val="left"/>
    </w:lvl>
  </w:abstractNum>
  <w:abstractNum w:abstractNumId="10" w15:restartNumberingAfterBreak="0">
    <w:nsid w:val="0000428B"/>
    <w:multiLevelType w:val="hybridMultilevel"/>
    <w:tmpl w:val="265AA246"/>
    <w:lvl w:ilvl="0" w:tplc="F6441A7C">
      <w:start w:val="3"/>
      <w:numFmt w:val="decimal"/>
      <w:lvlText w:val="%1"/>
      <w:lvlJc w:val="left"/>
    </w:lvl>
    <w:lvl w:ilvl="1" w:tplc="5952FA60">
      <w:numFmt w:val="decimal"/>
      <w:lvlText w:val=""/>
      <w:lvlJc w:val="left"/>
    </w:lvl>
    <w:lvl w:ilvl="2" w:tplc="F76473F4">
      <w:numFmt w:val="decimal"/>
      <w:lvlText w:val=""/>
      <w:lvlJc w:val="left"/>
    </w:lvl>
    <w:lvl w:ilvl="3" w:tplc="DC3A2E04">
      <w:numFmt w:val="decimal"/>
      <w:lvlText w:val=""/>
      <w:lvlJc w:val="left"/>
    </w:lvl>
    <w:lvl w:ilvl="4" w:tplc="CFFC9B1C">
      <w:numFmt w:val="decimal"/>
      <w:lvlText w:val=""/>
      <w:lvlJc w:val="left"/>
    </w:lvl>
    <w:lvl w:ilvl="5" w:tplc="09681424">
      <w:numFmt w:val="decimal"/>
      <w:lvlText w:val=""/>
      <w:lvlJc w:val="left"/>
    </w:lvl>
    <w:lvl w:ilvl="6" w:tplc="FDECCDDC">
      <w:numFmt w:val="decimal"/>
      <w:lvlText w:val=""/>
      <w:lvlJc w:val="left"/>
    </w:lvl>
    <w:lvl w:ilvl="7" w:tplc="F3A0D4A4">
      <w:numFmt w:val="decimal"/>
      <w:lvlText w:val=""/>
      <w:lvlJc w:val="left"/>
    </w:lvl>
    <w:lvl w:ilvl="8" w:tplc="4A843C6E">
      <w:numFmt w:val="decimal"/>
      <w:lvlText w:val=""/>
      <w:lvlJc w:val="left"/>
    </w:lvl>
  </w:abstractNum>
  <w:abstractNum w:abstractNumId="11" w15:restartNumberingAfterBreak="0">
    <w:nsid w:val="00004509"/>
    <w:multiLevelType w:val="hybridMultilevel"/>
    <w:tmpl w:val="A9780748"/>
    <w:lvl w:ilvl="0" w:tplc="BCA223C0">
      <w:start w:val="4"/>
      <w:numFmt w:val="decimal"/>
      <w:lvlText w:val="%1"/>
      <w:lvlJc w:val="left"/>
    </w:lvl>
    <w:lvl w:ilvl="1" w:tplc="F844E148">
      <w:numFmt w:val="decimal"/>
      <w:lvlText w:val=""/>
      <w:lvlJc w:val="left"/>
    </w:lvl>
    <w:lvl w:ilvl="2" w:tplc="214E187E">
      <w:numFmt w:val="decimal"/>
      <w:lvlText w:val=""/>
      <w:lvlJc w:val="left"/>
    </w:lvl>
    <w:lvl w:ilvl="3" w:tplc="E8B2900C">
      <w:numFmt w:val="decimal"/>
      <w:lvlText w:val=""/>
      <w:lvlJc w:val="left"/>
    </w:lvl>
    <w:lvl w:ilvl="4" w:tplc="9D0C757A">
      <w:numFmt w:val="decimal"/>
      <w:lvlText w:val=""/>
      <w:lvlJc w:val="left"/>
    </w:lvl>
    <w:lvl w:ilvl="5" w:tplc="4484E5FE">
      <w:numFmt w:val="decimal"/>
      <w:lvlText w:val=""/>
      <w:lvlJc w:val="left"/>
    </w:lvl>
    <w:lvl w:ilvl="6" w:tplc="D6A4E20A">
      <w:numFmt w:val="decimal"/>
      <w:lvlText w:val=""/>
      <w:lvlJc w:val="left"/>
    </w:lvl>
    <w:lvl w:ilvl="7" w:tplc="1FCAF436">
      <w:numFmt w:val="decimal"/>
      <w:lvlText w:val=""/>
      <w:lvlJc w:val="left"/>
    </w:lvl>
    <w:lvl w:ilvl="8" w:tplc="5B9E570E">
      <w:numFmt w:val="decimal"/>
      <w:lvlText w:val=""/>
      <w:lvlJc w:val="left"/>
    </w:lvl>
  </w:abstractNum>
  <w:abstractNum w:abstractNumId="12" w15:restartNumberingAfterBreak="0">
    <w:nsid w:val="00004D06"/>
    <w:multiLevelType w:val="hybridMultilevel"/>
    <w:tmpl w:val="54BC11D2"/>
    <w:lvl w:ilvl="0" w:tplc="2CBA211A">
      <w:start w:val="1"/>
      <w:numFmt w:val="bullet"/>
      <w:lvlText w:val=""/>
      <w:lvlJc w:val="left"/>
    </w:lvl>
    <w:lvl w:ilvl="1" w:tplc="695C80E6">
      <w:start w:val="1"/>
      <w:numFmt w:val="bullet"/>
      <w:lvlText w:val="В"/>
      <w:lvlJc w:val="left"/>
    </w:lvl>
    <w:lvl w:ilvl="2" w:tplc="6472FC76">
      <w:start w:val="1"/>
      <w:numFmt w:val="decimal"/>
      <w:lvlText w:val="%3."/>
      <w:lvlJc w:val="left"/>
    </w:lvl>
    <w:lvl w:ilvl="3" w:tplc="F69669F0">
      <w:numFmt w:val="decimal"/>
      <w:lvlText w:val=""/>
      <w:lvlJc w:val="left"/>
    </w:lvl>
    <w:lvl w:ilvl="4" w:tplc="B108342C">
      <w:numFmt w:val="decimal"/>
      <w:lvlText w:val=""/>
      <w:lvlJc w:val="left"/>
    </w:lvl>
    <w:lvl w:ilvl="5" w:tplc="E26003C6">
      <w:numFmt w:val="decimal"/>
      <w:lvlText w:val=""/>
      <w:lvlJc w:val="left"/>
    </w:lvl>
    <w:lvl w:ilvl="6" w:tplc="05F0211C">
      <w:numFmt w:val="decimal"/>
      <w:lvlText w:val=""/>
      <w:lvlJc w:val="left"/>
    </w:lvl>
    <w:lvl w:ilvl="7" w:tplc="B0DA3A1E">
      <w:numFmt w:val="decimal"/>
      <w:lvlText w:val=""/>
      <w:lvlJc w:val="left"/>
    </w:lvl>
    <w:lvl w:ilvl="8" w:tplc="FA82E2BA">
      <w:numFmt w:val="decimal"/>
      <w:lvlText w:val=""/>
      <w:lvlJc w:val="left"/>
    </w:lvl>
  </w:abstractNum>
  <w:abstractNum w:abstractNumId="13" w15:restartNumberingAfterBreak="0">
    <w:nsid w:val="00004DB7"/>
    <w:multiLevelType w:val="hybridMultilevel"/>
    <w:tmpl w:val="A12EE8D4"/>
    <w:lvl w:ilvl="0" w:tplc="CD8E642C">
      <w:start w:val="1"/>
      <w:numFmt w:val="decimal"/>
      <w:lvlText w:val="%1"/>
      <w:lvlJc w:val="left"/>
    </w:lvl>
    <w:lvl w:ilvl="1" w:tplc="53122F4A">
      <w:numFmt w:val="decimal"/>
      <w:lvlText w:val=""/>
      <w:lvlJc w:val="left"/>
    </w:lvl>
    <w:lvl w:ilvl="2" w:tplc="890AE89A">
      <w:numFmt w:val="decimal"/>
      <w:lvlText w:val=""/>
      <w:lvlJc w:val="left"/>
    </w:lvl>
    <w:lvl w:ilvl="3" w:tplc="FE48936C">
      <w:numFmt w:val="decimal"/>
      <w:lvlText w:val=""/>
      <w:lvlJc w:val="left"/>
    </w:lvl>
    <w:lvl w:ilvl="4" w:tplc="1DEC2634">
      <w:numFmt w:val="decimal"/>
      <w:lvlText w:val=""/>
      <w:lvlJc w:val="left"/>
    </w:lvl>
    <w:lvl w:ilvl="5" w:tplc="E8886188">
      <w:numFmt w:val="decimal"/>
      <w:lvlText w:val=""/>
      <w:lvlJc w:val="left"/>
    </w:lvl>
    <w:lvl w:ilvl="6" w:tplc="0714EF2C">
      <w:numFmt w:val="decimal"/>
      <w:lvlText w:val=""/>
      <w:lvlJc w:val="left"/>
    </w:lvl>
    <w:lvl w:ilvl="7" w:tplc="FC8AF5E8">
      <w:numFmt w:val="decimal"/>
      <w:lvlText w:val=""/>
      <w:lvlJc w:val="left"/>
    </w:lvl>
    <w:lvl w:ilvl="8" w:tplc="89AE51FE">
      <w:numFmt w:val="decimal"/>
      <w:lvlText w:val=""/>
      <w:lvlJc w:val="left"/>
    </w:lvl>
  </w:abstractNum>
  <w:abstractNum w:abstractNumId="14" w15:restartNumberingAfterBreak="0">
    <w:nsid w:val="00004DC8"/>
    <w:multiLevelType w:val="hybridMultilevel"/>
    <w:tmpl w:val="D5768B74"/>
    <w:lvl w:ilvl="0" w:tplc="49F82F8E">
      <w:start w:val="1"/>
      <w:numFmt w:val="bullet"/>
      <w:lvlText w:val=""/>
      <w:lvlJc w:val="left"/>
    </w:lvl>
    <w:lvl w:ilvl="1" w:tplc="EB026C7E">
      <w:numFmt w:val="decimal"/>
      <w:lvlText w:val=""/>
      <w:lvlJc w:val="left"/>
    </w:lvl>
    <w:lvl w:ilvl="2" w:tplc="AB125158">
      <w:numFmt w:val="decimal"/>
      <w:lvlText w:val=""/>
      <w:lvlJc w:val="left"/>
    </w:lvl>
    <w:lvl w:ilvl="3" w:tplc="02B8B2FA">
      <w:numFmt w:val="decimal"/>
      <w:lvlText w:val=""/>
      <w:lvlJc w:val="left"/>
    </w:lvl>
    <w:lvl w:ilvl="4" w:tplc="9ECA50DE">
      <w:numFmt w:val="decimal"/>
      <w:lvlText w:val=""/>
      <w:lvlJc w:val="left"/>
    </w:lvl>
    <w:lvl w:ilvl="5" w:tplc="C2107DBA">
      <w:numFmt w:val="decimal"/>
      <w:lvlText w:val=""/>
      <w:lvlJc w:val="left"/>
    </w:lvl>
    <w:lvl w:ilvl="6" w:tplc="E6AAB0C0">
      <w:numFmt w:val="decimal"/>
      <w:lvlText w:val=""/>
      <w:lvlJc w:val="left"/>
    </w:lvl>
    <w:lvl w:ilvl="7" w:tplc="465827B6">
      <w:numFmt w:val="decimal"/>
      <w:lvlText w:val=""/>
      <w:lvlJc w:val="left"/>
    </w:lvl>
    <w:lvl w:ilvl="8" w:tplc="F60A83A6">
      <w:numFmt w:val="decimal"/>
      <w:lvlText w:val=""/>
      <w:lvlJc w:val="left"/>
    </w:lvl>
  </w:abstractNum>
  <w:abstractNum w:abstractNumId="15" w15:restartNumberingAfterBreak="0">
    <w:nsid w:val="00004E45"/>
    <w:multiLevelType w:val="hybridMultilevel"/>
    <w:tmpl w:val="3FB2F986"/>
    <w:lvl w:ilvl="0" w:tplc="1AEAF03E">
      <w:start w:val="1"/>
      <w:numFmt w:val="bullet"/>
      <w:lvlText w:val="и"/>
      <w:lvlJc w:val="left"/>
    </w:lvl>
    <w:lvl w:ilvl="1" w:tplc="2E3E7E96">
      <w:numFmt w:val="decimal"/>
      <w:lvlText w:val=""/>
      <w:lvlJc w:val="left"/>
    </w:lvl>
    <w:lvl w:ilvl="2" w:tplc="B71AE4B4">
      <w:numFmt w:val="decimal"/>
      <w:lvlText w:val=""/>
      <w:lvlJc w:val="left"/>
    </w:lvl>
    <w:lvl w:ilvl="3" w:tplc="4B520328">
      <w:numFmt w:val="decimal"/>
      <w:lvlText w:val=""/>
      <w:lvlJc w:val="left"/>
    </w:lvl>
    <w:lvl w:ilvl="4" w:tplc="7D9678E0">
      <w:numFmt w:val="decimal"/>
      <w:lvlText w:val=""/>
      <w:lvlJc w:val="left"/>
    </w:lvl>
    <w:lvl w:ilvl="5" w:tplc="8C004548">
      <w:numFmt w:val="decimal"/>
      <w:lvlText w:val=""/>
      <w:lvlJc w:val="left"/>
    </w:lvl>
    <w:lvl w:ilvl="6" w:tplc="4BE286E2">
      <w:numFmt w:val="decimal"/>
      <w:lvlText w:val=""/>
      <w:lvlJc w:val="left"/>
    </w:lvl>
    <w:lvl w:ilvl="7" w:tplc="152A4202">
      <w:numFmt w:val="decimal"/>
      <w:lvlText w:val=""/>
      <w:lvlJc w:val="left"/>
    </w:lvl>
    <w:lvl w:ilvl="8" w:tplc="BAB41506">
      <w:numFmt w:val="decimal"/>
      <w:lvlText w:val=""/>
      <w:lvlJc w:val="left"/>
    </w:lvl>
  </w:abstractNum>
  <w:abstractNum w:abstractNumId="16" w15:restartNumberingAfterBreak="0">
    <w:nsid w:val="000054DE"/>
    <w:multiLevelType w:val="hybridMultilevel"/>
    <w:tmpl w:val="A176C8A4"/>
    <w:lvl w:ilvl="0" w:tplc="DEBEABBA">
      <w:start w:val="1"/>
      <w:numFmt w:val="bullet"/>
      <w:lvlText w:val=""/>
      <w:lvlJc w:val="left"/>
    </w:lvl>
    <w:lvl w:ilvl="1" w:tplc="9FB0BC96">
      <w:numFmt w:val="decimal"/>
      <w:lvlText w:val=""/>
      <w:lvlJc w:val="left"/>
    </w:lvl>
    <w:lvl w:ilvl="2" w:tplc="44AC0F42">
      <w:numFmt w:val="decimal"/>
      <w:lvlText w:val=""/>
      <w:lvlJc w:val="left"/>
    </w:lvl>
    <w:lvl w:ilvl="3" w:tplc="AFA00464">
      <w:numFmt w:val="decimal"/>
      <w:lvlText w:val=""/>
      <w:lvlJc w:val="left"/>
    </w:lvl>
    <w:lvl w:ilvl="4" w:tplc="D04804D2">
      <w:numFmt w:val="decimal"/>
      <w:lvlText w:val=""/>
      <w:lvlJc w:val="left"/>
    </w:lvl>
    <w:lvl w:ilvl="5" w:tplc="3C0020E6">
      <w:numFmt w:val="decimal"/>
      <w:lvlText w:val=""/>
      <w:lvlJc w:val="left"/>
    </w:lvl>
    <w:lvl w:ilvl="6" w:tplc="9904BB8A">
      <w:numFmt w:val="decimal"/>
      <w:lvlText w:val=""/>
      <w:lvlJc w:val="left"/>
    </w:lvl>
    <w:lvl w:ilvl="7" w:tplc="1C8458A8">
      <w:numFmt w:val="decimal"/>
      <w:lvlText w:val=""/>
      <w:lvlJc w:val="left"/>
    </w:lvl>
    <w:lvl w:ilvl="8" w:tplc="930256AC">
      <w:numFmt w:val="decimal"/>
      <w:lvlText w:val=""/>
      <w:lvlJc w:val="left"/>
    </w:lvl>
  </w:abstractNum>
  <w:abstractNum w:abstractNumId="17" w15:restartNumberingAfterBreak="0">
    <w:nsid w:val="00005D03"/>
    <w:multiLevelType w:val="hybridMultilevel"/>
    <w:tmpl w:val="011AB0E2"/>
    <w:lvl w:ilvl="0" w:tplc="48C04D8E">
      <w:start w:val="1"/>
      <w:numFmt w:val="bullet"/>
      <w:lvlText w:val=""/>
      <w:lvlJc w:val="left"/>
    </w:lvl>
    <w:lvl w:ilvl="1" w:tplc="A3AEF26E">
      <w:numFmt w:val="decimal"/>
      <w:lvlText w:val=""/>
      <w:lvlJc w:val="left"/>
    </w:lvl>
    <w:lvl w:ilvl="2" w:tplc="2EDE6634">
      <w:numFmt w:val="decimal"/>
      <w:lvlText w:val=""/>
      <w:lvlJc w:val="left"/>
    </w:lvl>
    <w:lvl w:ilvl="3" w:tplc="50D08E38">
      <w:numFmt w:val="decimal"/>
      <w:lvlText w:val=""/>
      <w:lvlJc w:val="left"/>
    </w:lvl>
    <w:lvl w:ilvl="4" w:tplc="5D506302">
      <w:numFmt w:val="decimal"/>
      <w:lvlText w:val=""/>
      <w:lvlJc w:val="left"/>
    </w:lvl>
    <w:lvl w:ilvl="5" w:tplc="B5E81BF8">
      <w:numFmt w:val="decimal"/>
      <w:lvlText w:val=""/>
      <w:lvlJc w:val="left"/>
    </w:lvl>
    <w:lvl w:ilvl="6" w:tplc="3B8E1B14">
      <w:numFmt w:val="decimal"/>
      <w:lvlText w:val=""/>
      <w:lvlJc w:val="left"/>
    </w:lvl>
    <w:lvl w:ilvl="7" w:tplc="2490FF46">
      <w:numFmt w:val="decimal"/>
      <w:lvlText w:val=""/>
      <w:lvlJc w:val="left"/>
    </w:lvl>
    <w:lvl w:ilvl="8" w:tplc="B06E061E">
      <w:numFmt w:val="decimal"/>
      <w:lvlText w:val=""/>
      <w:lvlJc w:val="left"/>
    </w:lvl>
  </w:abstractNum>
  <w:abstractNum w:abstractNumId="18" w15:restartNumberingAfterBreak="0">
    <w:nsid w:val="000063CB"/>
    <w:multiLevelType w:val="hybridMultilevel"/>
    <w:tmpl w:val="9DD2EA76"/>
    <w:lvl w:ilvl="0" w:tplc="36C8F20A">
      <w:start w:val="2"/>
      <w:numFmt w:val="decimal"/>
      <w:lvlText w:val="%1."/>
      <w:lvlJc w:val="left"/>
    </w:lvl>
    <w:lvl w:ilvl="1" w:tplc="F68A9F16">
      <w:numFmt w:val="decimal"/>
      <w:lvlText w:val=""/>
      <w:lvlJc w:val="left"/>
    </w:lvl>
    <w:lvl w:ilvl="2" w:tplc="C10A1586">
      <w:numFmt w:val="decimal"/>
      <w:lvlText w:val=""/>
      <w:lvlJc w:val="left"/>
    </w:lvl>
    <w:lvl w:ilvl="3" w:tplc="FAB6B728">
      <w:numFmt w:val="decimal"/>
      <w:lvlText w:val=""/>
      <w:lvlJc w:val="left"/>
    </w:lvl>
    <w:lvl w:ilvl="4" w:tplc="2C4E118E">
      <w:numFmt w:val="decimal"/>
      <w:lvlText w:val=""/>
      <w:lvlJc w:val="left"/>
    </w:lvl>
    <w:lvl w:ilvl="5" w:tplc="DA3827CC">
      <w:numFmt w:val="decimal"/>
      <w:lvlText w:val=""/>
      <w:lvlJc w:val="left"/>
    </w:lvl>
    <w:lvl w:ilvl="6" w:tplc="34982A7C">
      <w:numFmt w:val="decimal"/>
      <w:lvlText w:val=""/>
      <w:lvlJc w:val="left"/>
    </w:lvl>
    <w:lvl w:ilvl="7" w:tplc="6276E842">
      <w:numFmt w:val="decimal"/>
      <w:lvlText w:val=""/>
      <w:lvlJc w:val="left"/>
    </w:lvl>
    <w:lvl w:ilvl="8" w:tplc="B86A2E80">
      <w:numFmt w:val="decimal"/>
      <w:lvlText w:val=""/>
      <w:lvlJc w:val="left"/>
    </w:lvl>
  </w:abstractNum>
  <w:abstractNum w:abstractNumId="19" w15:restartNumberingAfterBreak="0">
    <w:nsid w:val="00006443"/>
    <w:multiLevelType w:val="hybridMultilevel"/>
    <w:tmpl w:val="E9200780"/>
    <w:lvl w:ilvl="0" w:tplc="36C46B94">
      <w:start w:val="1"/>
      <w:numFmt w:val="bullet"/>
      <w:lvlText w:val=""/>
      <w:lvlJc w:val="left"/>
    </w:lvl>
    <w:lvl w:ilvl="1" w:tplc="7CD45AB6">
      <w:numFmt w:val="decimal"/>
      <w:lvlText w:val=""/>
      <w:lvlJc w:val="left"/>
    </w:lvl>
    <w:lvl w:ilvl="2" w:tplc="6D5CDEE8">
      <w:numFmt w:val="decimal"/>
      <w:lvlText w:val=""/>
      <w:lvlJc w:val="left"/>
    </w:lvl>
    <w:lvl w:ilvl="3" w:tplc="162CD378">
      <w:numFmt w:val="decimal"/>
      <w:lvlText w:val=""/>
      <w:lvlJc w:val="left"/>
    </w:lvl>
    <w:lvl w:ilvl="4" w:tplc="4176A3C2">
      <w:numFmt w:val="decimal"/>
      <w:lvlText w:val=""/>
      <w:lvlJc w:val="left"/>
    </w:lvl>
    <w:lvl w:ilvl="5" w:tplc="D64CDC98">
      <w:numFmt w:val="decimal"/>
      <w:lvlText w:val=""/>
      <w:lvlJc w:val="left"/>
    </w:lvl>
    <w:lvl w:ilvl="6" w:tplc="6BC60BC4">
      <w:numFmt w:val="decimal"/>
      <w:lvlText w:val=""/>
      <w:lvlJc w:val="left"/>
    </w:lvl>
    <w:lvl w:ilvl="7" w:tplc="BB961AF2">
      <w:numFmt w:val="decimal"/>
      <w:lvlText w:val=""/>
      <w:lvlJc w:val="left"/>
    </w:lvl>
    <w:lvl w:ilvl="8" w:tplc="31B686F8">
      <w:numFmt w:val="decimal"/>
      <w:lvlText w:val=""/>
      <w:lvlJc w:val="left"/>
    </w:lvl>
  </w:abstractNum>
  <w:abstractNum w:abstractNumId="20" w15:restartNumberingAfterBreak="0">
    <w:nsid w:val="000066BB"/>
    <w:multiLevelType w:val="hybridMultilevel"/>
    <w:tmpl w:val="47501606"/>
    <w:lvl w:ilvl="0" w:tplc="29924EEE">
      <w:start w:val="1"/>
      <w:numFmt w:val="bullet"/>
      <w:lvlText w:val=""/>
      <w:lvlJc w:val="left"/>
    </w:lvl>
    <w:lvl w:ilvl="1" w:tplc="64CA1868">
      <w:numFmt w:val="decimal"/>
      <w:lvlText w:val=""/>
      <w:lvlJc w:val="left"/>
    </w:lvl>
    <w:lvl w:ilvl="2" w:tplc="B47228BC">
      <w:numFmt w:val="decimal"/>
      <w:lvlText w:val=""/>
      <w:lvlJc w:val="left"/>
    </w:lvl>
    <w:lvl w:ilvl="3" w:tplc="FB942728">
      <w:numFmt w:val="decimal"/>
      <w:lvlText w:val=""/>
      <w:lvlJc w:val="left"/>
    </w:lvl>
    <w:lvl w:ilvl="4" w:tplc="946EDA6C">
      <w:numFmt w:val="decimal"/>
      <w:lvlText w:val=""/>
      <w:lvlJc w:val="left"/>
    </w:lvl>
    <w:lvl w:ilvl="5" w:tplc="1074AB8C">
      <w:numFmt w:val="decimal"/>
      <w:lvlText w:val=""/>
      <w:lvlJc w:val="left"/>
    </w:lvl>
    <w:lvl w:ilvl="6" w:tplc="AF5E1A16">
      <w:numFmt w:val="decimal"/>
      <w:lvlText w:val=""/>
      <w:lvlJc w:val="left"/>
    </w:lvl>
    <w:lvl w:ilvl="7" w:tplc="3232F110">
      <w:numFmt w:val="decimal"/>
      <w:lvlText w:val=""/>
      <w:lvlJc w:val="left"/>
    </w:lvl>
    <w:lvl w:ilvl="8" w:tplc="92A40C6E">
      <w:numFmt w:val="decimal"/>
      <w:lvlText w:val=""/>
      <w:lvlJc w:val="left"/>
    </w:lvl>
  </w:abstractNum>
  <w:abstractNum w:abstractNumId="21" w15:restartNumberingAfterBreak="0">
    <w:nsid w:val="00006BFC"/>
    <w:multiLevelType w:val="hybridMultilevel"/>
    <w:tmpl w:val="53E03A64"/>
    <w:lvl w:ilvl="0" w:tplc="58423252">
      <w:start w:val="100"/>
      <w:numFmt w:val="decimal"/>
      <w:lvlText w:val="%1"/>
      <w:lvlJc w:val="left"/>
    </w:lvl>
    <w:lvl w:ilvl="1" w:tplc="DE8A102A">
      <w:numFmt w:val="decimal"/>
      <w:lvlText w:val=""/>
      <w:lvlJc w:val="left"/>
    </w:lvl>
    <w:lvl w:ilvl="2" w:tplc="63F88D6A">
      <w:numFmt w:val="decimal"/>
      <w:lvlText w:val=""/>
      <w:lvlJc w:val="left"/>
    </w:lvl>
    <w:lvl w:ilvl="3" w:tplc="90B03F22">
      <w:numFmt w:val="decimal"/>
      <w:lvlText w:val=""/>
      <w:lvlJc w:val="left"/>
    </w:lvl>
    <w:lvl w:ilvl="4" w:tplc="51DCD530">
      <w:numFmt w:val="decimal"/>
      <w:lvlText w:val=""/>
      <w:lvlJc w:val="left"/>
    </w:lvl>
    <w:lvl w:ilvl="5" w:tplc="1EE8077E">
      <w:numFmt w:val="decimal"/>
      <w:lvlText w:val=""/>
      <w:lvlJc w:val="left"/>
    </w:lvl>
    <w:lvl w:ilvl="6" w:tplc="E4728D3C">
      <w:numFmt w:val="decimal"/>
      <w:lvlText w:val=""/>
      <w:lvlJc w:val="left"/>
    </w:lvl>
    <w:lvl w:ilvl="7" w:tplc="9C26E432">
      <w:numFmt w:val="decimal"/>
      <w:lvlText w:val=""/>
      <w:lvlJc w:val="left"/>
    </w:lvl>
    <w:lvl w:ilvl="8" w:tplc="FA56411A">
      <w:numFmt w:val="decimal"/>
      <w:lvlText w:val=""/>
      <w:lvlJc w:val="left"/>
    </w:lvl>
  </w:abstractNum>
  <w:abstractNum w:abstractNumId="22" w15:restartNumberingAfterBreak="0">
    <w:nsid w:val="00006E5D"/>
    <w:multiLevelType w:val="hybridMultilevel"/>
    <w:tmpl w:val="70EA6156"/>
    <w:lvl w:ilvl="0" w:tplc="7B7A60C2">
      <w:start w:val="1"/>
      <w:numFmt w:val="bullet"/>
      <w:lvlText w:val="•"/>
      <w:lvlJc w:val="left"/>
    </w:lvl>
    <w:lvl w:ilvl="1" w:tplc="5C884AC4">
      <w:numFmt w:val="decimal"/>
      <w:lvlText w:val=""/>
      <w:lvlJc w:val="left"/>
    </w:lvl>
    <w:lvl w:ilvl="2" w:tplc="B210A4DC">
      <w:numFmt w:val="decimal"/>
      <w:lvlText w:val=""/>
      <w:lvlJc w:val="left"/>
    </w:lvl>
    <w:lvl w:ilvl="3" w:tplc="3FEED776">
      <w:numFmt w:val="decimal"/>
      <w:lvlText w:val=""/>
      <w:lvlJc w:val="left"/>
    </w:lvl>
    <w:lvl w:ilvl="4" w:tplc="582AB454">
      <w:numFmt w:val="decimal"/>
      <w:lvlText w:val=""/>
      <w:lvlJc w:val="left"/>
    </w:lvl>
    <w:lvl w:ilvl="5" w:tplc="9C063274">
      <w:numFmt w:val="decimal"/>
      <w:lvlText w:val=""/>
      <w:lvlJc w:val="left"/>
    </w:lvl>
    <w:lvl w:ilvl="6" w:tplc="04AA514C">
      <w:numFmt w:val="decimal"/>
      <w:lvlText w:val=""/>
      <w:lvlJc w:val="left"/>
    </w:lvl>
    <w:lvl w:ilvl="7" w:tplc="312CD610">
      <w:numFmt w:val="decimal"/>
      <w:lvlText w:val=""/>
      <w:lvlJc w:val="left"/>
    </w:lvl>
    <w:lvl w:ilvl="8" w:tplc="DD964552">
      <w:numFmt w:val="decimal"/>
      <w:lvlText w:val=""/>
      <w:lvlJc w:val="left"/>
    </w:lvl>
  </w:abstractNum>
  <w:abstractNum w:abstractNumId="23" w15:restartNumberingAfterBreak="0">
    <w:nsid w:val="0000701F"/>
    <w:multiLevelType w:val="hybridMultilevel"/>
    <w:tmpl w:val="6DDE5E70"/>
    <w:lvl w:ilvl="0" w:tplc="66683982">
      <w:start w:val="1"/>
      <w:numFmt w:val="bullet"/>
      <w:lvlText w:val=""/>
      <w:lvlJc w:val="left"/>
    </w:lvl>
    <w:lvl w:ilvl="1" w:tplc="92984568">
      <w:numFmt w:val="decimal"/>
      <w:lvlText w:val=""/>
      <w:lvlJc w:val="left"/>
    </w:lvl>
    <w:lvl w:ilvl="2" w:tplc="3AFC62CE">
      <w:numFmt w:val="decimal"/>
      <w:lvlText w:val=""/>
      <w:lvlJc w:val="left"/>
    </w:lvl>
    <w:lvl w:ilvl="3" w:tplc="11CAF9D2">
      <w:numFmt w:val="decimal"/>
      <w:lvlText w:val=""/>
      <w:lvlJc w:val="left"/>
    </w:lvl>
    <w:lvl w:ilvl="4" w:tplc="AABEB2C6">
      <w:numFmt w:val="decimal"/>
      <w:lvlText w:val=""/>
      <w:lvlJc w:val="left"/>
    </w:lvl>
    <w:lvl w:ilvl="5" w:tplc="DA14DFB0">
      <w:numFmt w:val="decimal"/>
      <w:lvlText w:val=""/>
      <w:lvlJc w:val="left"/>
    </w:lvl>
    <w:lvl w:ilvl="6" w:tplc="EC7E54E6">
      <w:numFmt w:val="decimal"/>
      <w:lvlText w:val=""/>
      <w:lvlJc w:val="left"/>
    </w:lvl>
    <w:lvl w:ilvl="7" w:tplc="883E2A0A">
      <w:numFmt w:val="decimal"/>
      <w:lvlText w:val=""/>
      <w:lvlJc w:val="left"/>
    </w:lvl>
    <w:lvl w:ilvl="8" w:tplc="19202836">
      <w:numFmt w:val="decimal"/>
      <w:lvlText w:val=""/>
      <w:lvlJc w:val="left"/>
    </w:lvl>
  </w:abstractNum>
  <w:abstractNum w:abstractNumId="24" w15:restartNumberingAfterBreak="0">
    <w:nsid w:val="0000767D"/>
    <w:multiLevelType w:val="hybridMultilevel"/>
    <w:tmpl w:val="00D41C24"/>
    <w:lvl w:ilvl="0" w:tplc="ED1E5C16">
      <w:start w:val="1"/>
      <w:numFmt w:val="bullet"/>
      <w:lvlText w:val=""/>
      <w:lvlJc w:val="left"/>
    </w:lvl>
    <w:lvl w:ilvl="1" w:tplc="3CF88086">
      <w:numFmt w:val="decimal"/>
      <w:lvlText w:val=""/>
      <w:lvlJc w:val="left"/>
    </w:lvl>
    <w:lvl w:ilvl="2" w:tplc="2FD20068">
      <w:numFmt w:val="decimal"/>
      <w:lvlText w:val=""/>
      <w:lvlJc w:val="left"/>
    </w:lvl>
    <w:lvl w:ilvl="3" w:tplc="10C256BC">
      <w:numFmt w:val="decimal"/>
      <w:lvlText w:val=""/>
      <w:lvlJc w:val="left"/>
    </w:lvl>
    <w:lvl w:ilvl="4" w:tplc="CDA6DCAE">
      <w:numFmt w:val="decimal"/>
      <w:lvlText w:val=""/>
      <w:lvlJc w:val="left"/>
    </w:lvl>
    <w:lvl w:ilvl="5" w:tplc="85E2B53C">
      <w:numFmt w:val="decimal"/>
      <w:lvlText w:val=""/>
      <w:lvlJc w:val="left"/>
    </w:lvl>
    <w:lvl w:ilvl="6" w:tplc="67CC7AB6">
      <w:numFmt w:val="decimal"/>
      <w:lvlText w:val=""/>
      <w:lvlJc w:val="left"/>
    </w:lvl>
    <w:lvl w:ilvl="7" w:tplc="3ADEBB82">
      <w:numFmt w:val="decimal"/>
      <w:lvlText w:val=""/>
      <w:lvlJc w:val="left"/>
    </w:lvl>
    <w:lvl w:ilvl="8" w:tplc="14DEDE24">
      <w:numFmt w:val="decimal"/>
      <w:lvlText w:val=""/>
      <w:lvlJc w:val="left"/>
    </w:lvl>
  </w:abstractNum>
  <w:abstractNum w:abstractNumId="25" w15:restartNumberingAfterBreak="0">
    <w:nsid w:val="00007A5A"/>
    <w:multiLevelType w:val="hybridMultilevel"/>
    <w:tmpl w:val="F306D100"/>
    <w:lvl w:ilvl="0" w:tplc="A998D926">
      <w:start w:val="1"/>
      <w:numFmt w:val="bullet"/>
      <w:lvlText w:val=""/>
      <w:lvlJc w:val="left"/>
    </w:lvl>
    <w:lvl w:ilvl="1" w:tplc="044886EE">
      <w:numFmt w:val="decimal"/>
      <w:lvlText w:val=""/>
      <w:lvlJc w:val="left"/>
    </w:lvl>
    <w:lvl w:ilvl="2" w:tplc="EE70EDC8">
      <w:numFmt w:val="decimal"/>
      <w:lvlText w:val=""/>
      <w:lvlJc w:val="left"/>
    </w:lvl>
    <w:lvl w:ilvl="3" w:tplc="B6544B66">
      <w:numFmt w:val="decimal"/>
      <w:lvlText w:val=""/>
      <w:lvlJc w:val="left"/>
    </w:lvl>
    <w:lvl w:ilvl="4" w:tplc="05108AA8">
      <w:numFmt w:val="decimal"/>
      <w:lvlText w:val=""/>
      <w:lvlJc w:val="left"/>
    </w:lvl>
    <w:lvl w:ilvl="5" w:tplc="F33CC94A">
      <w:numFmt w:val="decimal"/>
      <w:lvlText w:val=""/>
      <w:lvlJc w:val="left"/>
    </w:lvl>
    <w:lvl w:ilvl="6" w:tplc="94224182">
      <w:numFmt w:val="decimal"/>
      <w:lvlText w:val=""/>
      <w:lvlJc w:val="left"/>
    </w:lvl>
    <w:lvl w:ilvl="7" w:tplc="78ACC3CC">
      <w:numFmt w:val="decimal"/>
      <w:lvlText w:val=""/>
      <w:lvlJc w:val="left"/>
    </w:lvl>
    <w:lvl w:ilvl="8" w:tplc="0B169D96">
      <w:numFmt w:val="decimal"/>
      <w:lvlText w:val=""/>
      <w:lvlJc w:val="left"/>
    </w:lvl>
  </w:abstractNum>
  <w:abstractNum w:abstractNumId="26" w15:restartNumberingAfterBreak="0">
    <w:nsid w:val="00007F96"/>
    <w:multiLevelType w:val="hybridMultilevel"/>
    <w:tmpl w:val="EC6EB696"/>
    <w:lvl w:ilvl="0" w:tplc="135E5B9E">
      <w:start w:val="1"/>
      <w:numFmt w:val="bullet"/>
      <w:lvlText w:val="и"/>
      <w:lvlJc w:val="left"/>
    </w:lvl>
    <w:lvl w:ilvl="1" w:tplc="2D6AA6E6">
      <w:numFmt w:val="decimal"/>
      <w:lvlText w:val=""/>
      <w:lvlJc w:val="left"/>
    </w:lvl>
    <w:lvl w:ilvl="2" w:tplc="699E2EDE">
      <w:numFmt w:val="decimal"/>
      <w:lvlText w:val=""/>
      <w:lvlJc w:val="left"/>
    </w:lvl>
    <w:lvl w:ilvl="3" w:tplc="73283F38">
      <w:numFmt w:val="decimal"/>
      <w:lvlText w:val=""/>
      <w:lvlJc w:val="left"/>
    </w:lvl>
    <w:lvl w:ilvl="4" w:tplc="9AC4E6A2">
      <w:numFmt w:val="decimal"/>
      <w:lvlText w:val=""/>
      <w:lvlJc w:val="left"/>
    </w:lvl>
    <w:lvl w:ilvl="5" w:tplc="95A45F86">
      <w:numFmt w:val="decimal"/>
      <w:lvlText w:val=""/>
      <w:lvlJc w:val="left"/>
    </w:lvl>
    <w:lvl w:ilvl="6" w:tplc="1034EE58">
      <w:numFmt w:val="decimal"/>
      <w:lvlText w:val=""/>
      <w:lvlJc w:val="left"/>
    </w:lvl>
    <w:lvl w:ilvl="7" w:tplc="48A66CE2">
      <w:numFmt w:val="decimal"/>
      <w:lvlText w:val=""/>
      <w:lvlJc w:val="left"/>
    </w:lvl>
    <w:lvl w:ilvl="8" w:tplc="B4B28C46">
      <w:numFmt w:val="decimal"/>
      <w:lvlText w:val=""/>
      <w:lvlJc w:val="left"/>
    </w:lvl>
  </w:abstractNum>
  <w:abstractNum w:abstractNumId="27" w15:restartNumberingAfterBreak="0">
    <w:nsid w:val="00007FF5"/>
    <w:multiLevelType w:val="hybridMultilevel"/>
    <w:tmpl w:val="C4F46C56"/>
    <w:lvl w:ilvl="0" w:tplc="819225B4">
      <w:start w:val="1"/>
      <w:numFmt w:val="bullet"/>
      <w:lvlText w:val="к"/>
      <w:lvlJc w:val="left"/>
    </w:lvl>
    <w:lvl w:ilvl="1" w:tplc="B4B2A25C">
      <w:numFmt w:val="decimal"/>
      <w:lvlText w:val=""/>
      <w:lvlJc w:val="left"/>
    </w:lvl>
    <w:lvl w:ilvl="2" w:tplc="4CDC12D8">
      <w:numFmt w:val="decimal"/>
      <w:lvlText w:val=""/>
      <w:lvlJc w:val="left"/>
    </w:lvl>
    <w:lvl w:ilvl="3" w:tplc="304893B4">
      <w:numFmt w:val="decimal"/>
      <w:lvlText w:val=""/>
      <w:lvlJc w:val="left"/>
    </w:lvl>
    <w:lvl w:ilvl="4" w:tplc="D8640D5E">
      <w:numFmt w:val="decimal"/>
      <w:lvlText w:val=""/>
      <w:lvlJc w:val="left"/>
    </w:lvl>
    <w:lvl w:ilvl="5" w:tplc="17CA1EB4">
      <w:numFmt w:val="decimal"/>
      <w:lvlText w:val=""/>
      <w:lvlJc w:val="left"/>
    </w:lvl>
    <w:lvl w:ilvl="6" w:tplc="381E3BA8">
      <w:numFmt w:val="decimal"/>
      <w:lvlText w:val=""/>
      <w:lvlJc w:val="left"/>
    </w:lvl>
    <w:lvl w:ilvl="7" w:tplc="1B2A994E">
      <w:numFmt w:val="decimal"/>
      <w:lvlText w:val=""/>
      <w:lvlJc w:val="left"/>
    </w:lvl>
    <w:lvl w:ilvl="8" w:tplc="D12C29A0">
      <w:numFmt w:val="decimal"/>
      <w:lvlText w:val=""/>
      <w:lvlJc w:val="left"/>
    </w:lvl>
  </w:abstractNum>
  <w:num w:numId="1">
    <w:abstractNumId w:val="12"/>
  </w:num>
  <w:num w:numId="2">
    <w:abstractNumId w:val="13"/>
  </w:num>
  <w:num w:numId="3">
    <w:abstractNumId w:val="2"/>
  </w:num>
  <w:num w:numId="4">
    <w:abstractNumId w:val="16"/>
  </w:num>
  <w:num w:numId="5">
    <w:abstractNumId w:val="8"/>
  </w:num>
  <w:num w:numId="6">
    <w:abstractNumId w:val="6"/>
  </w:num>
  <w:num w:numId="7">
    <w:abstractNumId w:val="0"/>
  </w:num>
  <w:num w:numId="8">
    <w:abstractNumId w:val="14"/>
  </w:num>
  <w:num w:numId="9">
    <w:abstractNumId w:val="19"/>
  </w:num>
  <w:num w:numId="10">
    <w:abstractNumId w:val="20"/>
  </w:num>
  <w:num w:numId="11">
    <w:abstractNumId w:val="10"/>
  </w:num>
  <w:num w:numId="12">
    <w:abstractNumId w:val="5"/>
  </w:num>
  <w:num w:numId="13">
    <w:abstractNumId w:val="23"/>
  </w:num>
  <w:num w:numId="14">
    <w:abstractNumId w:val="17"/>
  </w:num>
  <w:num w:numId="15">
    <w:abstractNumId w:val="25"/>
  </w:num>
  <w:num w:numId="16">
    <w:abstractNumId w:val="24"/>
  </w:num>
  <w:num w:numId="17">
    <w:abstractNumId w:val="11"/>
  </w:num>
  <w:num w:numId="18">
    <w:abstractNumId w:val="1"/>
  </w:num>
  <w:num w:numId="19">
    <w:abstractNumId w:val="9"/>
  </w:num>
  <w:num w:numId="20">
    <w:abstractNumId w:val="4"/>
  </w:num>
  <w:num w:numId="21">
    <w:abstractNumId w:val="22"/>
  </w:num>
  <w:num w:numId="22">
    <w:abstractNumId w:val="3"/>
  </w:num>
  <w:num w:numId="23">
    <w:abstractNumId w:val="18"/>
  </w:num>
  <w:num w:numId="24">
    <w:abstractNumId w:val="21"/>
  </w:num>
  <w:num w:numId="25">
    <w:abstractNumId w:val="26"/>
  </w:num>
  <w:num w:numId="26">
    <w:abstractNumId w:val="27"/>
  </w:num>
  <w:num w:numId="27">
    <w:abstractNumId w:val="1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A2"/>
    <w:rsid w:val="00003460"/>
    <w:rsid w:val="00295CA4"/>
    <w:rsid w:val="003B588A"/>
    <w:rsid w:val="003C0A17"/>
    <w:rsid w:val="0046457F"/>
    <w:rsid w:val="004C5CCE"/>
    <w:rsid w:val="007E33D2"/>
    <w:rsid w:val="008410B4"/>
    <w:rsid w:val="00911149"/>
    <w:rsid w:val="00A20A87"/>
    <w:rsid w:val="00A61FED"/>
    <w:rsid w:val="00AC01EB"/>
    <w:rsid w:val="00B75608"/>
    <w:rsid w:val="00BC1A74"/>
    <w:rsid w:val="00D4040A"/>
    <w:rsid w:val="00EA1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7A25"/>
  <w15:chartTrackingRefBased/>
  <w15:docId w15:val="{3B0EDB2C-F274-4368-8B06-C5EDDAFD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57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57F"/>
    <w:rPr>
      <w:color w:val="0000FF"/>
      <w:u w:val="single"/>
    </w:rPr>
  </w:style>
  <w:style w:type="paragraph" w:styleId="a4">
    <w:name w:val="List Paragraph"/>
    <w:basedOn w:val="a"/>
    <w:uiPriority w:val="34"/>
    <w:qFormat/>
    <w:rsid w:val="00295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CA8D3-1C58-4DAD-81CB-748BC2AE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3654</Words>
  <Characters>20830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2019-09-04T15:20:00Z</dcterms:created>
  <dcterms:modified xsi:type="dcterms:W3CDTF">2019-09-08T17:37:00Z</dcterms:modified>
</cp:coreProperties>
</file>