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19" w:rsidRDefault="00FB64FA" w:rsidP="00E86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F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5" o:title=""/>
          </v:shape>
        </w:pict>
      </w:r>
    </w:p>
    <w:p w:rsidR="004E3D19" w:rsidRDefault="004E3D19" w:rsidP="00C8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4FA" w:rsidRDefault="00FB64FA" w:rsidP="0098183C">
      <w:pPr>
        <w:pStyle w:val="a4"/>
        <w:spacing w:line="360" w:lineRule="auto"/>
        <w:ind w:firstLine="0"/>
        <w:jc w:val="center"/>
        <w:rPr>
          <w:b/>
          <w:bCs/>
        </w:rPr>
      </w:pPr>
    </w:p>
    <w:p w:rsidR="00FB64FA" w:rsidRDefault="00FB64FA" w:rsidP="0098183C">
      <w:pPr>
        <w:pStyle w:val="a4"/>
        <w:spacing w:line="360" w:lineRule="auto"/>
        <w:ind w:firstLine="0"/>
        <w:jc w:val="center"/>
        <w:rPr>
          <w:b/>
          <w:bCs/>
        </w:rPr>
      </w:pPr>
    </w:p>
    <w:p w:rsidR="004E3D19" w:rsidRPr="0098183C" w:rsidRDefault="00E864DA" w:rsidP="0098183C">
      <w:pPr>
        <w:pStyle w:val="a4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Раздел 1</w:t>
      </w:r>
      <w:r w:rsidR="004E3D19" w:rsidRPr="0098183C">
        <w:rPr>
          <w:b/>
          <w:bCs/>
        </w:rPr>
        <w:t>.</w:t>
      </w:r>
      <w:r>
        <w:rPr>
          <w:b/>
          <w:bCs/>
        </w:rPr>
        <w:t xml:space="preserve"> </w:t>
      </w:r>
      <w:r w:rsidR="004E3D19" w:rsidRPr="0098183C">
        <w:rPr>
          <w:b/>
          <w:bCs/>
        </w:rPr>
        <w:t>Планируемый результат</w:t>
      </w:r>
    </w:p>
    <w:p w:rsidR="004E3D19" w:rsidRPr="00D01E25" w:rsidRDefault="004E3D19" w:rsidP="0098183C">
      <w:pPr>
        <w:pStyle w:val="a4"/>
        <w:spacing w:line="360" w:lineRule="auto"/>
        <w:ind w:firstLine="0"/>
        <w:jc w:val="center"/>
        <w:rPr>
          <w:b/>
          <w:bCs/>
          <w:color w:val="000080"/>
          <w:sz w:val="36"/>
          <w:szCs w:val="36"/>
        </w:rPr>
      </w:pPr>
    </w:p>
    <w:p w:rsidR="004E3D19" w:rsidRPr="000A390C" w:rsidRDefault="004E3D19" w:rsidP="0098183C">
      <w:pPr>
        <w:pStyle w:val="a4"/>
        <w:spacing w:line="360" w:lineRule="auto"/>
        <w:ind w:firstLine="708"/>
      </w:pPr>
      <w:r w:rsidRPr="000A390C">
        <w:t>Результатом практической деятельности по программе «</w:t>
      </w:r>
      <w:proofErr w:type="spellStart"/>
      <w:r w:rsidRPr="000A390C">
        <w:t>Здоровячок</w:t>
      </w:r>
      <w:proofErr w:type="spellEnd"/>
      <w:r w:rsidRPr="000A390C">
        <w:t>» можно считать следующее:</w:t>
      </w:r>
    </w:p>
    <w:p w:rsidR="004E3D19" w:rsidRPr="000A390C" w:rsidRDefault="004E3D19" w:rsidP="0098183C">
      <w:pPr>
        <w:pStyle w:val="a4"/>
        <w:spacing w:line="360" w:lineRule="auto"/>
        <w:ind w:firstLine="709"/>
        <w:rPr>
          <w:b/>
          <w:bCs/>
        </w:rPr>
      </w:pPr>
    </w:p>
    <w:p w:rsidR="004E3D19" w:rsidRPr="00CE77D8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  <w:rPr>
          <w:b/>
          <w:bCs/>
        </w:rPr>
      </w:pPr>
      <w:r w:rsidRPr="00CE77D8">
        <w:t>Высокий уровень информированности учащихся о здоровом образе жизни.</w:t>
      </w:r>
    </w:p>
    <w:p w:rsidR="004E3D19" w:rsidRPr="00CE77D8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  <w:rPr>
          <w:b/>
          <w:bCs/>
        </w:rPr>
      </w:pPr>
      <w:r w:rsidRPr="00CE77D8">
        <w:t>Среди учащихся начальных классов нет курящих детей.</w:t>
      </w:r>
    </w:p>
    <w:p w:rsidR="004E3D19" w:rsidRPr="00F4001B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  <w:rPr>
          <w:b/>
          <w:bCs/>
        </w:rPr>
      </w:pPr>
      <w:r w:rsidRPr="00F4001B">
        <w:t xml:space="preserve">Повышается активность учащихся в мероприятиях школы, класса, района. </w:t>
      </w:r>
    </w:p>
    <w:p w:rsidR="004E3D19" w:rsidRPr="00F4001B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  <w:rPr>
          <w:b/>
          <w:bCs/>
        </w:rPr>
      </w:pPr>
      <w:r w:rsidRPr="00F4001B">
        <w:t>Класс взаимодействует с младшими учащимися с целью просвещения и вовлечения в здоровый образ жизни, приглашают их на уроки здоровья, сценические выступления.</w:t>
      </w:r>
    </w:p>
    <w:p w:rsidR="004E3D19" w:rsidRPr="00CE77D8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</w:pPr>
      <w:r>
        <w:t xml:space="preserve"> </w:t>
      </w:r>
      <w:proofErr w:type="spellStart"/>
      <w:proofErr w:type="gramStart"/>
      <w:r>
        <w:t>Р</w:t>
      </w:r>
      <w:r w:rsidRPr="00CE77D8">
        <w:t>уководитель</w:t>
      </w:r>
      <w:r>
        <w:t>кружка</w:t>
      </w:r>
      <w:proofErr w:type="spellEnd"/>
      <w:r>
        <w:t xml:space="preserve">  координирует</w:t>
      </w:r>
      <w:proofErr w:type="gramEnd"/>
      <w:r>
        <w:t xml:space="preserve"> проектную работу учащихся, направленную сбор и оформление информации по темам укрепления здоровья. Результаты представляем на классных часах и внеклассных мероприятиях</w:t>
      </w:r>
      <w:r w:rsidRPr="00CE77D8">
        <w:t xml:space="preserve"> начальных классов школы.</w:t>
      </w:r>
    </w:p>
    <w:p w:rsidR="004E3D19" w:rsidRPr="00CE77D8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</w:pPr>
      <w:r w:rsidRPr="00CE77D8">
        <w:t xml:space="preserve">Высокий уровень активности родителей по </w:t>
      </w:r>
      <w:proofErr w:type="spellStart"/>
      <w:r w:rsidRPr="00CE77D8">
        <w:t>вопросамсохранения</w:t>
      </w:r>
      <w:proofErr w:type="spellEnd"/>
      <w:r w:rsidRPr="00CE77D8">
        <w:t xml:space="preserve"> здоровья.</w:t>
      </w:r>
    </w:p>
    <w:p w:rsidR="004E3D19" w:rsidRPr="00CE77D8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</w:pPr>
      <w:r w:rsidRPr="00CE77D8">
        <w:t>Намечены преемственные связи в содержании и методах воспитания в начальной школе и первого этапа воспитания в основной школе.</w:t>
      </w:r>
    </w:p>
    <w:p w:rsidR="004E3D19" w:rsidRDefault="004E3D19" w:rsidP="0098183C">
      <w:pPr>
        <w:pStyle w:val="a4"/>
        <w:numPr>
          <w:ilvl w:val="0"/>
          <w:numId w:val="3"/>
        </w:numPr>
        <w:tabs>
          <w:tab w:val="clear" w:pos="2520"/>
        </w:tabs>
        <w:spacing w:line="360" w:lineRule="auto"/>
        <w:ind w:left="0" w:firstLine="709"/>
        <w:jc w:val="left"/>
      </w:pPr>
      <w:r w:rsidRPr="00CE77D8">
        <w:t>90% учащихся класса заняты во внеурочной деятельности дополнительного образования.</w:t>
      </w:r>
    </w:p>
    <w:p w:rsidR="004E3D19" w:rsidRPr="000A390C" w:rsidRDefault="004E3D19" w:rsidP="0098183C">
      <w:pPr>
        <w:pStyle w:val="a4"/>
        <w:spacing w:line="360" w:lineRule="auto"/>
        <w:ind w:firstLine="708"/>
        <w:rPr>
          <w:b/>
          <w:bCs/>
          <w:i/>
          <w:iCs/>
        </w:rPr>
      </w:pPr>
      <w:r w:rsidRPr="000A390C">
        <w:rPr>
          <w:b/>
          <w:bCs/>
          <w:i/>
          <w:iCs/>
        </w:rPr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4E3D19" w:rsidRDefault="004E3D19" w:rsidP="0098183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3D19" w:rsidRDefault="004E3D19" w:rsidP="00C8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D19" w:rsidRPr="0098183C" w:rsidRDefault="00E864DA" w:rsidP="0098183C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</w:t>
      </w:r>
      <w:r w:rsidR="004E3D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3D19" w:rsidRPr="0098183C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4E3D19" w:rsidRPr="008379CF" w:rsidRDefault="004E3D19" w:rsidP="00C84AB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CF">
        <w:rPr>
          <w:rFonts w:ascii="Times New Roman" w:hAnsi="Times New Roman" w:cs="Times New Roman"/>
          <w:sz w:val="28"/>
          <w:szCs w:val="28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 Рекомендуется регулярно проводить спортивные соревнования и показательные выступления в каждой возрастной группе.</w:t>
      </w:r>
    </w:p>
    <w:p w:rsidR="004E3D19" w:rsidRPr="008379CF" w:rsidRDefault="004E3D19" w:rsidP="00C84AB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CF">
        <w:rPr>
          <w:rFonts w:ascii="Times New Roman" w:hAnsi="Times New Roman" w:cs="Times New Roman"/>
          <w:sz w:val="28"/>
          <w:szCs w:val="28"/>
        </w:rPr>
        <w:t>Для полной реализации спортивно-оздоровительного направления внеурочной деятельности учащихся особое внимание требуется уделять и проблеме воспитания культуры здоровья у младших школьников. Внеурочная деятельность может включать в себя выполнение общественной нагрузки, культурный и активный отдых на основе оздоровительных мероприятий. Можно проводить данную работу и в учебные дни с меньшим числом учебных занятий, а также во время выходных дней и в каникулы.</w:t>
      </w:r>
    </w:p>
    <w:p w:rsidR="004E3D19" w:rsidRPr="008379CF" w:rsidRDefault="004E3D19" w:rsidP="00C84AB5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379CF">
        <w:rPr>
          <w:rFonts w:ascii="Times New Roman" w:hAnsi="Times New Roman" w:cs="Times New Roman"/>
          <w:b/>
          <w:bCs/>
          <w:sz w:val="28"/>
          <w:szCs w:val="28"/>
        </w:rPr>
        <w:t>Формы и методы воспитания культуры здоровья младших школьников.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5"/>
        <w:gridCol w:w="7463"/>
      </w:tblGrid>
      <w:tr w:rsidR="004E3D19" w:rsidRPr="008379CF">
        <w:trPr>
          <w:trHeight w:val="301"/>
        </w:trPr>
        <w:tc>
          <w:tcPr>
            <w:tcW w:w="2185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7463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4E3D19" w:rsidRPr="008379CF">
        <w:trPr>
          <w:trHeight w:val="1834"/>
        </w:trPr>
        <w:tc>
          <w:tcPr>
            <w:tcW w:w="2185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>Методы формирования сознания.</w:t>
            </w:r>
          </w:p>
        </w:tc>
        <w:tc>
          <w:tcPr>
            <w:tcW w:w="7463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Классные часы, их проведение и тематика в соответствии с планом воспитательной работы;                                                                                         - Беседы и диспуты с классом или индивидуально; читательские конференции;                                                                                                             - Мини-лекции как самостоятельная работа, продолжительность которых не более 10 – 15 мин.; </w:t>
            </w:r>
          </w:p>
        </w:tc>
      </w:tr>
      <w:tr w:rsidR="004E3D19" w:rsidRPr="008379CF">
        <w:trPr>
          <w:trHeight w:val="4914"/>
        </w:trPr>
        <w:tc>
          <w:tcPr>
            <w:tcW w:w="2185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>Методы организации деятельности и формирования опыта поведения.</w:t>
            </w:r>
          </w:p>
        </w:tc>
        <w:tc>
          <w:tcPr>
            <w:tcW w:w="7463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>- Педагогическое требование к выполнению норм поведения, правил по организации здорового образа жизни в виде просьб, совета, намёков;                     - Приучение и упражнение, содействующее формированию устойчивых способов поведения, привычек здорового образа жизни;                              - Регулярное участие в спортивных и оздоровительных мероприятиях;                 - Тренинги для изменения негативных внутренних установок обучающихся (в том числе и к наркотизации), формирование опыта позитивного отношения к себе, к окружающим, к миру в целом;                                                             - Круглый стол – данную форму можно применить для формирования чётких позиций, оценочных суждений в отношении тех или иных представлений о здоровом образе жизни.</w:t>
            </w:r>
          </w:p>
        </w:tc>
      </w:tr>
      <w:tr w:rsidR="004E3D19" w:rsidRPr="008379CF">
        <w:trPr>
          <w:trHeight w:val="315"/>
        </w:trPr>
        <w:tc>
          <w:tcPr>
            <w:tcW w:w="2185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gramStart"/>
            <w:r w:rsidRPr="008379CF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стимулирования  </w:t>
            </w:r>
            <w:r w:rsidRPr="0083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</w:t>
            </w:r>
            <w:proofErr w:type="gramEnd"/>
            <w:r w:rsidRPr="008379CF">
              <w:rPr>
                <w:rFonts w:ascii="Times New Roman" w:hAnsi="Times New Roman" w:cs="Times New Roman"/>
                <w:sz w:val="28"/>
                <w:szCs w:val="28"/>
              </w:rPr>
              <w:t xml:space="preserve"> и деятельности.</w:t>
            </w:r>
          </w:p>
        </w:tc>
        <w:tc>
          <w:tcPr>
            <w:tcW w:w="7463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Поощрения в различных вариантах: одобрение, похвала, благодарность, предоставление почётных прав, </w:t>
            </w:r>
            <w:proofErr w:type="gramStart"/>
            <w:r w:rsidRPr="0083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награждение;   </w:t>
            </w:r>
            <w:proofErr w:type="gramEnd"/>
            <w:r w:rsidRPr="008379CF">
              <w:rPr>
                <w:rFonts w:ascii="Times New Roman" w:hAnsi="Times New Roman" w:cs="Times New Roman"/>
                <w:sz w:val="28"/>
                <w:szCs w:val="28"/>
              </w:rPr>
              <w:t xml:space="preserve">  - Наказание состоит в лишении или ограничении определённых прав, в выражении морального порицания, осуждения.</w:t>
            </w:r>
          </w:p>
        </w:tc>
      </w:tr>
      <w:tr w:rsidR="004E3D19" w:rsidRPr="008379CF">
        <w:trPr>
          <w:trHeight w:val="138"/>
        </w:trPr>
        <w:tc>
          <w:tcPr>
            <w:tcW w:w="2185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проектов.</w:t>
            </w:r>
          </w:p>
        </w:tc>
        <w:tc>
          <w:tcPr>
            <w:tcW w:w="7463" w:type="dxa"/>
          </w:tcPr>
          <w:p w:rsidR="004E3D19" w:rsidRPr="008379CF" w:rsidRDefault="004E3D19" w:rsidP="00FB2C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9CF">
              <w:rPr>
                <w:rFonts w:ascii="Times New Roman" w:hAnsi="Times New Roman" w:cs="Times New Roman"/>
                <w:sz w:val="28"/>
                <w:szCs w:val="28"/>
              </w:rPr>
              <w:t>-  Исследовательские проекты (организация опроса среди сверстников для изучения вредных привычек в начальной школе</w:t>
            </w:r>
            <w:proofErr w:type="gramStart"/>
            <w:r w:rsidRPr="008379CF">
              <w:rPr>
                <w:rFonts w:ascii="Times New Roman" w:hAnsi="Times New Roman" w:cs="Times New Roman"/>
                <w:sz w:val="28"/>
                <w:szCs w:val="28"/>
              </w:rPr>
              <w:t xml:space="preserve">);   </w:t>
            </w:r>
            <w:proofErr w:type="gramEnd"/>
            <w:r w:rsidRPr="008379CF">
              <w:rPr>
                <w:rFonts w:ascii="Times New Roman" w:hAnsi="Times New Roman" w:cs="Times New Roman"/>
                <w:sz w:val="28"/>
                <w:szCs w:val="28"/>
              </w:rPr>
              <w:t>- Творческие проекты – санитарные бюллетени о здоровом образе жизни.</w:t>
            </w:r>
          </w:p>
        </w:tc>
      </w:tr>
    </w:tbl>
    <w:p w:rsidR="004E3D19" w:rsidRDefault="004E3D19" w:rsidP="00C8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D19" w:rsidRDefault="004E3D19" w:rsidP="00C8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D19" w:rsidRPr="00C84AB5" w:rsidRDefault="004E3D19" w:rsidP="00C84AB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CC145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Default="004E3D19" w:rsidP="00E339D0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4FA" w:rsidRDefault="00FB64F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D19" w:rsidRPr="00C84AB5" w:rsidRDefault="00E864DA" w:rsidP="00E864DA">
      <w:pPr>
        <w:pStyle w:val="a3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proofErr w:type="gramStart"/>
      <w:r w:rsidR="004E3D19" w:rsidRPr="00C84AB5">
        <w:rPr>
          <w:rFonts w:ascii="Times New Roman" w:hAnsi="Times New Roman" w:cs="Times New Roman"/>
          <w:b/>
          <w:bCs/>
          <w:sz w:val="28"/>
          <w:szCs w:val="28"/>
        </w:rPr>
        <w:t>Тематическое  планирование</w:t>
      </w:r>
      <w:proofErr w:type="gramEnd"/>
    </w:p>
    <w:p w:rsidR="004E3D19" w:rsidRPr="000A390C" w:rsidRDefault="004E3D19" w:rsidP="00C8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390C">
        <w:rPr>
          <w:rFonts w:ascii="Times New Roman" w:hAnsi="Times New Roman" w:cs="Times New Roman"/>
          <w:sz w:val="28"/>
          <w:szCs w:val="28"/>
        </w:rPr>
        <w:t xml:space="preserve">алендарно - тематическое </w:t>
      </w:r>
      <w:proofErr w:type="gramStart"/>
      <w:r w:rsidRPr="000A390C">
        <w:rPr>
          <w:rFonts w:ascii="Times New Roman" w:hAnsi="Times New Roman" w:cs="Times New Roman"/>
          <w:sz w:val="28"/>
          <w:szCs w:val="28"/>
        </w:rPr>
        <w:t>планирование  по</w:t>
      </w:r>
      <w:proofErr w:type="gramEnd"/>
      <w:r w:rsidRPr="000A390C">
        <w:rPr>
          <w:rFonts w:ascii="Times New Roman" w:hAnsi="Times New Roman" w:cs="Times New Roman"/>
          <w:sz w:val="28"/>
          <w:szCs w:val="28"/>
        </w:rPr>
        <w:t xml:space="preserve"> данной про</w:t>
      </w:r>
      <w:r>
        <w:rPr>
          <w:rFonts w:ascii="Times New Roman" w:hAnsi="Times New Roman" w:cs="Times New Roman"/>
          <w:sz w:val="28"/>
          <w:szCs w:val="28"/>
        </w:rPr>
        <w:t xml:space="preserve">грамме составлялось из расчета 1час в неделю.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A390C">
        <w:rPr>
          <w:rFonts w:ascii="Times New Roman" w:hAnsi="Times New Roman" w:cs="Times New Roman"/>
          <w:sz w:val="28"/>
          <w:szCs w:val="28"/>
        </w:rPr>
        <w:t>ремя  распределено</w:t>
      </w:r>
      <w:proofErr w:type="gramEnd"/>
      <w:r w:rsidRPr="000A390C">
        <w:rPr>
          <w:rFonts w:ascii="Times New Roman" w:hAnsi="Times New Roman" w:cs="Times New Roman"/>
          <w:sz w:val="28"/>
          <w:szCs w:val="28"/>
        </w:rPr>
        <w:t xml:space="preserve"> на всевозможные  тематические беседы, часы здоровья, подготовку и проведение различных соревнований и  внеклассных мероприятий на формирование здорового образа жизни.                               </w:t>
      </w:r>
    </w:p>
    <w:p w:rsidR="004E3D19" w:rsidRPr="000A390C" w:rsidRDefault="004E3D19" w:rsidP="00C8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0C">
        <w:rPr>
          <w:rFonts w:ascii="Times New Roman" w:hAnsi="Times New Roman" w:cs="Times New Roman"/>
          <w:sz w:val="28"/>
          <w:szCs w:val="28"/>
        </w:rPr>
        <w:t xml:space="preserve">При подготовке к внеклассным мероприятиям, часам здоровья и пр. в 3-4классах можно приобщать учащихся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390C">
        <w:rPr>
          <w:rFonts w:ascii="Times New Roman" w:hAnsi="Times New Roman" w:cs="Times New Roman"/>
          <w:sz w:val="28"/>
          <w:szCs w:val="28"/>
        </w:rPr>
        <w:t xml:space="preserve"> проектн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A390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90C">
        <w:rPr>
          <w:rFonts w:ascii="Times New Roman" w:hAnsi="Times New Roman" w:cs="Times New Roman"/>
          <w:sz w:val="28"/>
          <w:szCs w:val="28"/>
        </w:rPr>
        <w:t xml:space="preserve"> на разные темы. Это могут </w:t>
      </w:r>
      <w:proofErr w:type="gramStart"/>
      <w:r w:rsidRPr="000A390C">
        <w:rPr>
          <w:rFonts w:ascii="Times New Roman" w:hAnsi="Times New Roman" w:cs="Times New Roman"/>
          <w:sz w:val="28"/>
          <w:szCs w:val="28"/>
        </w:rPr>
        <w:t>быть  буклеты</w:t>
      </w:r>
      <w:proofErr w:type="gramEnd"/>
      <w:r w:rsidRPr="000A390C">
        <w:rPr>
          <w:rFonts w:ascii="Times New Roman" w:hAnsi="Times New Roman" w:cs="Times New Roman"/>
          <w:sz w:val="28"/>
          <w:szCs w:val="28"/>
        </w:rPr>
        <w:t xml:space="preserve">, листы здоровья, презентации. Всё зависит от того, какими компьютерными программами будут владеть обучающиеся к тому времени.  </w:t>
      </w:r>
    </w:p>
    <w:p w:rsidR="004E3D19" w:rsidRDefault="004E3D19" w:rsidP="00C8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90C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можно использовать </w:t>
      </w:r>
      <w:proofErr w:type="spellStart"/>
      <w:r w:rsidRPr="000A390C">
        <w:rPr>
          <w:rFonts w:ascii="Times New Roman" w:hAnsi="Times New Roman" w:cs="Times New Roman"/>
          <w:sz w:val="28"/>
          <w:szCs w:val="28"/>
        </w:rPr>
        <w:t>Интерет</w:t>
      </w:r>
      <w:proofErr w:type="spellEnd"/>
      <w:r w:rsidRPr="000A390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A390C">
        <w:rPr>
          <w:rFonts w:ascii="Times New Roman" w:hAnsi="Times New Roman" w:cs="Times New Roman"/>
          <w:sz w:val="28"/>
          <w:szCs w:val="28"/>
        </w:rPr>
        <w:t>ресурсы:  разработки</w:t>
      </w:r>
      <w:proofErr w:type="gramEnd"/>
      <w:r w:rsidRPr="000A390C">
        <w:rPr>
          <w:rFonts w:ascii="Times New Roman" w:hAnsi="Times New Roman" w:cs="Times New Roman"/>
          <w:sz w:val="28"/>
          <w:szCs w:val="28"/>
        </w:rPr>
        <w:t xml:space="preserve"> внеклассных  мероприятий, презентации, видеоролики, мультфильмы в режиме </w:t>
      </w:r>
      <w:r w:rsidRPr="000A390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A390C">
        <w:rPr>
          <w:rFonts w:ascii="Times New Roman" w:hAnsi="Times New Roman" w:cs="Times New Roman"/>
          <w:sz w:val="28"/>
          <w:szCs w:val="28"/>
        </w:rPr>
        <w:t>-</w:t>
      </w:r>
      <w:r w:rsidRPr="000A390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0A390C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E3D19" w:rsidRDefault="004E3D19" w:rsidP="00C84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4"/>
        <w:gridCol w:w="533"/>
        <w:gridCol w:w="34"/>
        <w:gridCol w:w="567"/>
        <w:gridCol w:w="55"/>
        <w:gridCol w:w="2496"/>
        <w:gridCol w:w="44"/>
        <w:gridCol w:w="2757"/>
        <w:gridCol w:w="34"/>
        <w:gridCol w:w="1809"/>
        <w:gridCol w:w="34"/>
      </w:tblGrid>
      <w:tr w:rsidR="004E3D19" w:rsidRPr="00295CB6">
        <w:trPr>
          <w:gridAfter w:val="1"/>
          <w:wAfter w:w="34" w:type="dxa"/>
        </w:trPr>
        <w:tc>
          <w:tcPr>
            <w:tcW w:w="959" w:type="dxa"/>
            <w:gridSpan w:val="3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мероприятия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4E3D19" w:rsidRPr="00295CB6">
        <w:trPr>
          <w:gridAfter w:val="1"/>
          <w:wAfter w:w="34" w:type="dxa"/>
          <w:trHeight w:val="386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E3D19" w:rsidRPr="00295CB6" w:rsidRDefault="004E3D19" w:rsidP="00295C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295CB6" w:rsidRDefault="004E3D19" w:rsidP="00FB2C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4E3D19" w:rsidRPr="00295CB6" w:rsidRDefault="004E3D19" w:rsidP="00FB2C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4E3D19" w:rsidRPr="00295CB6" w:rsidRDefault="004E3D19" w:rsidP="00295C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2-4 классах</w:t>
            </w: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Беседа, экскурсия по школе и прилегающей к ней территории.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Ребёнок пришёл в школу.  Составление безопасного маршрута следования от дома до школы.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«Поведение в школе», ознакомление с 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опасными  местами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в здании школы и вокруг него.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Школа ,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 вокруг школы.</w:t>
            </w:r>
          </w:p>
        </w:tc>
      </w:tr>
      <w:tr w:rsidR="004E3D19" w:rsidRPr="00295CB6">
        <w:trPr>
          <w:gridAfter w:val="1"/>
          <w:wAfter w:w="34" w:type="dxa"/>
          <w:trHeight w:val="128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295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Динамическая прогулка с играми на свежем воздухе.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 Режим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дня »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3D19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нач. классов,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территория вокруг школы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фрагмента  обучающего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фильма.</w:t>
            </w:r>
          </w:p>
        </w:tc>
        <w:tc>
          <w:tcPr>
            <w:tcW w:w="2757" w:type="dxa"/>
          </w:tcPr>
          <w:p w:rsidR="004E3D19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 на дороге».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Уроки  Тётушки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Совы. Строение тела человека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:rsidR="004E3D19" w:rsidRPr="00295CB6" w:rsidRDefault="004E3D19" w:rsidP="00295C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29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внеклассному мероприятию 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«Я здоровье сберегу, </w:t>
            </w:r>
            <w:r w:rsidRPr="0029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 себе я помогу»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нач. </w:t>
            </w:r>
            <w:r w:rsidRPr="00295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Внеклассное  мероприятие</w:t>
            </w:r>
            <w:proofErr w:type="gramEnd"/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«Я здоровье сберегу, сам себе я помогу»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Час здоровья.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Учимся узнавать действия своего организма.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«Как ты растёшь?»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  <w:trHeight w:val="32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vMerge w:val="restart"/>
            <w:tcBorders>
              <w:right w:val="single" w:sz="4" w:space="0" w:color="auto"/>
            </w:tcBorders>
          </w:tcPr>
          <w:p w:rsidR="004E3D19" w:rsidRPr="00295CB6" w:rsidRDefault="004E3D19" w:rsidP="00295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  <w:gridSpan w:val="2"/>
            <w:vMerge w:val="restart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 со скакалками.</w:t>
            </w:r>
          </w:p>
        </w:tc>
        <w:tc>
          <w:tcPr>
            <w:tcW w:w="2757" w:type="dxa"/>
            <w:vMerge w:val="restart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 – тонкий лёд!»   Инструктаж по 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ТБ  во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время каникул.</w:t>
            </w:r>
          </w:p>
        </w:tc>
        <w:tc>
          <w:tcPr>
            <w:tcW w:w="1843" w:type="dxa"/>
            <w:gridSpan w:val="2"/>
            <w:vMerge w:val="restart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Спортивный зал.</w:t>
            </w:r>
          </w:p>
        </w:tc>
      </w:tr>
      <w:tr w:rsidR="004E3D19" w:rsidRPr="00295CB6">
        <w:trPr>
          <w:gridAfter w:val="1"/>
          <w:wAfter w:w="34" w:type="dxa"/>
          <w:trHeight w:val="33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E3D19" w:rsidRPr="00295CB6" w:rsidRDefault="004E3D19" w:rsidP="00FB2C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  <w:vMerge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19" w:rsidRPr="00295CB6">
        <w:trPr>
          <w:gridAfter w:val="1"/>
          <w:wAfter w:w="34" w:type="dxa"/>
          <w:trHeight w:val="195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«Учимся не болеть»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Шашки, шахматы, настольный теннис. 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«Осторожно – гололёд!»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  <w:trHeight w:val="32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внеклассному 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мероприятию .</w:t>
            </w:r>
            <w:proofErr w:type="gramEnd"/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фрагмента  обучающего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фильма.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«Учимся быть пешеходами»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«Первые снежки»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Уроки  безопасности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пешехода».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Спортивная площадка.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A93E9D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A93E9D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 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«Мы и дорога»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Подготовка к весёлым стартам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Спортивный зал.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Спортивный зал.</w:t>
            </w:r>
          </w:p>
        </w:tc>
      </w:tr>
      <w:tr w:rsidR="004E3D19" w:rsidRPr="00295CB6">
        <w:trPr>
          <w:gridAfter w:val="1"/>
          <w:wAfter w:w="34" w:type="dxa"/>
          <w:trHeight w:val="16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A9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Час здоровья. Учимся узнавать действия своего организма.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«Осторожно – Мороз!»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«Я и моё настроение»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</w:t>
            </w:r>
            <w:proofErr w:type="gram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игра .</w:t>
            </w:r>
            <w:proofErr w:type="gram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обсуждение. 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Рисование героев, выставка рисунков.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Болючка</w:t>
            </w:r>
            <w:proofErr w:type="spellEnd"/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общешкольных мероприятиях в рамках месячника по военно-патриотическому воспитанию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Готовимся к эстафете на санках.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Час здоровья. Учимся узнавать действия своего организма.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«Я и мои поступки»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Час здоровья. Учимся узнавать действия своего организма.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«Я и мои чувства»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общешкольном «Дне Здоровья»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Соревнования 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чников </w:t>
            </w: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в своей возрастной группе.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A93E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Час здоровья. Учимся узнавать действия своего организма.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«Я и мои привычки»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«Компьютер в семье. Польза и вред.»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Час здоровья. Беседа – игра.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«Мой друг – велосипед»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Динамическая прогулка с играми на свежем воздухе.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Учимся играть в     волейбол.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Волейбольная площадка.</w:t>
            </w:r>
          </w:p>
        </w:tc>
      </w:tr>
      <w:tr w:rsidR="004E3D19" w:rsidRPr="00295CB6">
        <w:trPr>
          <w:gridAfter w:val="1"/>
          <w:wAfter w:w="34" w:type="dxa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gridSpan w:val="3"/>
            <w:tcBorders>
              <w:right w:val="single" w:sz="4" w:space="0" w:color="auto"/>
            </w:tcBorders>
          </w:tcPr>
          <w:p w:rsidR="004E3D19" w:rsidRPr="00295CB6" w:rsidRDefault="004E3D19" w:rsidP="00FB2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</w:tcBorders>
          </w:tcPr>
          <w:p w:rsidR="004E3D19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Час здоровья.</w:t>
            </w:r>
          </w:p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757" w:type="dxa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Вежливость и здоровье.</w:t>
            </w:r>
          </w:p>
        </w:tc>
        <w:tc>
          <w:tcPr>
            <w:tcW w:w="1843" w:type="dxa"/>
            <w:gridSpan w:val="2"/>
          </w:tcPr>
          <w:p w:rsidR="004E3D19" w:rsidRPr="00295CB6" w:rsidRDefault="004E3D19" w:rsidP="00FB2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703EA7"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</w:tcPr>
          <w:p w:rsidR="004E3D19" w:rsidRPr="00703EA7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835" w:type="dxa"/>
            <w:gridSpan w:val="3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«Витамины рядом с нами».</w:t>
            </w:r>
          </w:p>
        </w:tc>
        <w:tc>
          <w:tcPr>
            <w:tcW w:w="1843" w:type="dxa"/>
            <w:gridSpan w:val="2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</w:t>
            </w:r>
          </w:p>
        </w:tc>
      </w:tr>
      <w:tr w:rsidR="004E3D19" w:rsidRPr="00703EA7"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4E3D19" w:rsidRPr="00703EA7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Час здоровья.</w:t>
            </w:r>
          </w:p>
        </w:tc>
        <w:tc>
          <w:tcPr>
            <w:tcW w:w="2835" w:type="dxa"/>
            <w:gridSpan w:val="3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«Настроение и здоровье».</w:t>
            </w:r>
          </w:p>
        </w:tc>
        <w:tc>
          <w:tcPr>
            <w:tcW w:w="1843" w:type="dxa"/>
            <w:gridSpan w:val="2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703EA7"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4E3D19" w:rsidRPr="00703EA7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Заочная э</w:t>
            </w: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кскурсия в осенний лес.</w:t>
            </w:r>
          </w:p>
        </w:tc>
        <w:tc>
          <w:tcPr>
            <w:tcW w:w="2835" w:type="dxa"/>
            <w:gridSpan w:val="3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«Ядовитые растения и грибы».</w:t>
            </w:r>
          </w:p>
        </w:tc>
        <w:tc>
          <w:tcPr>
            <w:tcW w:w="1843" w:type="dxa"/>
            <w:gridSpan w:val="2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703EA7"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4E3D19" w:rsidRPr="00703EA7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фрагмента  обучающего</w:t>
            </w:r>
            <w:proofErr w:type="gramEnd"/>
            <w:r w:rsidRPr="005D414D">
              <w:rPr>
                <w:rFonts w:ascii="Times New Roman" w:hAnsi="Times New Roman" w:cs="Times New Roman"/>
                <w:sz w:val="28"/>
                <w:szCs w:val="28"/>
              </w:rPr>
              <w:t xml:space="preserve"> фильма.</w:t>
            </w:r>
          </w:p>
        </w:tc>
        <w:tc>
          <w:tcPr>
            <w:tcW w:w="2835" w:type="dxa"/>
            <w:gridSpan w:val="3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«Первая помощь утопающему».</w:t>
            </w:r>
          </w:p>
        </w:tc>
        <w:tc>
          <w:tcPr>
            <w:tcW w:w="1843" w:type="dxa"/>
            <w:gridSpan w:val="2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703EA7"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4E3D19" w:rsidRPr="00703EA7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E3D19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Час здоровья.</w:t>
            </w:r>
          </w:p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деятельность.</w:t>
            </w:r>
          </w:p>
        </w:tc>
        <w:tc>
          <w:tcPr>
            <w:tcW w:w="2835" w:type="dxa"/>
            <w:gridSpan w:val="3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«Домашний </w:t>
            </w:r>
            <w:r w:rsidRPr="005D4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зоопарк».</w:t>
            </w:r>
          </w:p>
        </w:tc>
        <w:tc>
          <w:tcPr>
            <w:tcW w:w="1843" w:type="dxa"/>
            <w:gridSpan w:val="2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нач. </w:t>
            </w:r>
            <w:r w:rsidRPr="005D41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</w:tc>
      </w:tr>
      <w:tr w:rsidR="004E3D19" w:rsidRPr="00703EA7">
        <w:tc>
          <w:tcPr>
            <w:tcW w:w="42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E3D19" w:rsidRPr="00703EA7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здоровья. </w:t>
            </w:r>
          </w:p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835" w:type="dxa"/>
            <w:gridSpan w:val="3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«Профилактика гриппа».</w:t>
            </w:r>
          </w:p>
        </w:tc>
        <w:tc>
          <w:tcPr>
            <w:tcW w:w="1843" w:type="dxa"/>
            <w:gridSpan w:val="2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703EA7">
        <w:tc>
          <w:tcPr>
            <w:tcW w:w="42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E3D19" w:rsidRPr="00703EA7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пословиц, поговорок </w:t>
            </w:r>
            <w:proofErr w:type="gramStart"/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и  загадок</w:t>
            </w:r>
            <w:proofErr w:type="gramEnd"/>
            <w:r w:rsidRPr="005D414D">
              <w:rPr>
                <w:rFonts w:ascii="Times New Roman" w:hAnsi="Times New Roman" w:cs="Times New Roman"/>
                <w:sz w:val="28"/>
                <w:szCs w:val="28"/>
              </w:rPr>
              <w:t xml:space="preserve"> о здоровье.  Представление проектов.</w:t>
            </w:r>
          </w:p>
        </w:tc>
        <w:tc>
          <w:tcPr>
            <w:tcW w:w="2835" w:type="dxa"/>
            <w:gridSpan w:val="3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E3D19" w:rsidRPr="005D414D" w:rsidRDefault="004E3D19" w:rsidP="006644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14D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703EA7">
        <w:trPr>
          <w:trHeight w:val="1440"/>
        </w:trPr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3D19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9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9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9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D19" w:rsidRPr="00703EA7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3D19" w:rsidRPr="005D414D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gramStart"/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фрагмента  обучающего</w:t>
            </w:r>
            <w:proofErr w:type="gramEnd"/>
            <w:r w:rsidRPr="00031896">
              <w:rPr>
                <w:rFonts w:ascii="Times New Roman" w:hAnsi="Times New Roman" w:cs="Times New Roman"/>
                <w:sz w:val="28"/>
                <w:szCs w:val="28"/>
              </w:rPr>
              <w:t xml:space="preserve"> фильма.</w:t>
            </w: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«Уроки доброты».</w:t>
            </w: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F72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19" w:rsidRPr="00703EA7">
        <w:trPr>
          <w:trHeight w:val="894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9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D19" w:rsidRPr="005D414D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«Что такое ЗОЖ?»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19" w:rsidRPr="00703EA7">
        <w:trPr>
          <w:trHeight w:val="966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9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D19" w:rsidRPr="005D414D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Подготовка к спортивным соревнованиям.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Кабинет нач. классов.</w:t>
            </w:r>
          </w:p>
        </w:tc>
      </w:tr>
      <w:tr w:rsidR="004E3D19" w:rsidRPr="00703EA7">
        <w:trPr>
          <w:trHeight w:val="1067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9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D19" w:rsidRPr="005D414D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«День Здоровья».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3D19" w:rsidRPr="00031896" w:rsidRDefault="004E3D19" w:rsidP="00031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1896">
              <w:rPr>
                <w:rFonts w:ascii="Times New Roman" w:hAnsi="Times New Roman" w:cs="Times New Roman"/>
                <w:sz w:val="28"/>
                <w:szCs w:val="28"/>
              </w:rPr>
              <w:t>«День Здоровья».</w:t>
            </w:r>
          </w:p>
        </w:tc>
      </w:tr>
    </w:tbl>
    <w:p w:rsidR="004E3D19" w:rsidRPr="00F72285" w:rsidRDefault="004E3D19" w:rsidP="00F7228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3D19" w:rsidRPr="00F72285" w:rsidSect="0034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E6B1E"/>
    <w:multiLevelType w:val="hybridMultilevel"/>
    <w:tmpl w:val="0B005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AC3"/>
    <w:rsid w:val="00031896"/>
    <w:rsid w:val="000A390C"/>
    <w:rsid w:val="000B61BB"/>
    <w:rsid w:val="000F1AC3"/>
    <w:rsid w:val="0023256A"/>
    <w:rsid w:val="00295CB6"/>
    <w:rsid w:val="00343333"/>
    <w:rsid w:val="004E3D19"/>
    <w:rsid w:val="005A4CD2"/>
    <w:rsid w:val="005D414D"/>
    <w:rsid w:val="0066441A"/>
    <w:rsid w:val="006D0AA3"/>
    <w:rsid w:val="00703EA7"/>
    <w:rsid w:val="008379CF"/>
    <w:rsid w:val="0098183C"/>
    <w:rsid w:val="00A366BF"/>
    <w:rsid w:val="00A93E9D"/>
    <w:rsid w:val="00B422D7"/>
    <w:rsid w:val="00B71E5A"/>
    <w:rsid w:val="00C84AB5"/>
    <w:rsid w:val="00CC145C"/>
    <w:rsid w:val="00CE77D8"/>
    <w:rsid w:val="00D01E25"/>
    <w:rsid w:val="00DB16F7"/>
    <w:rsid w:val="00DF7E7F"/>
    <w:rsid w:val="00E339D0"/>
    <w:rsid w:val="00E864DA"/>
    <w:rsid w:val="00F4001B"/>
    <w:rsid w:val="00F72285"/>
    <w:rsid w:val="00F91FE3"/>
    <w:rsid w:val="00FB2C17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C7977B-9DDD-4F36-AFE9-A8C97947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5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145C"/>
    <w:pPr>
      <w:ind w:left="720"/>
    </w:pPr>
  </w:style>
  <w:style w:type="paragraph" w:styleId="a4">
    <w:name w:val="Body Text Indent"/>
    <w:basedOn w:val="a"/>
    <w:link w:val="a5"/>
    <w:uiPriority w:val="99"/>
    <w:rsid w:val="0098183C"/>
    <w:pPr>
      <w:spacing w:after="0" w:line="240" w:lineRule="auto"/>
      <w:ind w:firstLine="10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98183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1277</Words>
  <Characters>7284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13</cp:revision>
  <cp:lastPrinted>2005-12-31T19:09:00Z</cp:lastPrinted>
  <dcterms:created xsi:type="dcterms:W3CDTF">2018-12-09T13:59:00Z</dcterms:created>
  <dcterms:modified xsi:type="dcterms:W3CDTF">2019-11-12T09:15:00Z</dcterms:modified>
</cp:coreProperties>
</file>