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291" w:rsidRPr="00081291" w:rsidRDefault="00707E08" w:rsidP="008E58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7E0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255" cy="8601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55" cy="8602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E08" w:rsidRDefault="0091001A" w:rsidP="00F1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 w:rsidRPr="00F41279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 </w:t>
      </w:r>
    </w:p>
    <w:p w:rsidR="00707E08" w:rsidRDefault="00707E08" w:rsidP="00F1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</w:p>
    <w:p w:rsidR="00707E08" w:rsidRDefault="00707E08" w:rsidP="00F113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bookmarkStart w:id="0" w:name="_GoBack"/>
      <w:bookmarkEnd w:id="0"/>
    </w:p>
    <w:p w:rsidR="0091001A" w:rsidRPr="00F1137F" w:rsidRDefault="00F1137F" w:rsidP="00F113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F41279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lastRenderedPageBreak/>
        <w:t>Раздел 1</w:t>
      </w:r>
      <w:r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. </w:t>
      </w:r>
      <w:r w:rsidR="0091001A"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ПОЯСНИТЕЛЬНАЯ ЗАПИСКА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  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Рабочая программа </w:t>
      </w:r>
      <w:r w:rsidR="009A561B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 письму и развитию речи в 7</w:t>
      </w:r>
      <w:r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 классе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разработана на основании: 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1.Закона «Об образовании»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 xml:space="preserve">2.Программы специальных (коррекционных) общеобразовательных учреждений VIII вида под редакцией Воронковой В. В.  «Программы специальных (коррекционных) общеобразовательных учреждений VIII вида 5-9 классы, сборник 1», Гуманитарный издательский центр ВЛАДОС, Москва, </w:t>
      </w:r>
      <w:smartTag w:uri="urn:schemas-microsoft-com:office:smarttags" w:element="metricconverter">
        <w:smartTagPr>
          <w:attr w:name="ProductID" w:val="2011 г"/>
        </w:smartTagPr>
        <w:r w:rsidRPr="0091001A">
          <w:rPr>
            <w:rFonts w:ascii="Times New Roman" w:eastAsia="Times New Roman" w:hAnsi="Times New Roman" w:cs="Times New Roman"/>
            <w:sz w:val="24"/>
            <w:szCs w:val="24"/>
            <w:lang w:val="tt-RU" w:eastAsia="ru-RU"/>
          </w:rPr>
          <w:t>2011 г</w:t>
        </w:r>
      </w:smartTag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. и допущена Министерством образования и науки Российской Федерации.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3.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плана</w:t>
      </w:r>
      <w:r w:rsidR="00D310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«Лайтамакская СОШ» на 2019-2020</w:t>
      </w:r>
      <w:r w:rsidRPr="009100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Рабочая программа по грамматике, пр</w:t>
      </w:r>
      <w:r w:rsidR="00D5509E">
        <w:rPr>
          <w:rFonts w:ascii="Times New Roman" w:eastAsia="Times New Roman" w:hAnsi="Times New Roman" w:cs="Times New Roman"/>
          <w:sz w:val="24"/>
          <w:szCs w:val="24"/>
          <w:lang w:val="tt-RU"/>
        </w:rPr>
        <w:t>авописанию и развитию речи для 7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класса составлена на основе программы для 5-9 классов специальных (коррекционных) общеобразовательных учреждений 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вида издательства «Владос» 20011г. под ред. В.В. Воронковой (стр.19-21).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Программа учитывает особенности познавательной деятельности умственно отсталых детей, направлена на разностороннее развитие личности обучающихся, способствует их умственному развитию. Часть учебного времени предмета «Грамматика и развитие речи» ориентирована на овладение обучающимися грамотного письма и последовательного изложения своих мыслей в устной и письменной форме..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Содержание обучения русскому языку во вспомогательной школе имеет практическую направленность, тесно связано с жизнью. Программа определяет оптимальный объем знаний и умений по русскому языку, который доступен большинству школьников.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В соответствии с учебным планом программа ра</w:t>
      </w:r>
      <w:r w:rsidR="00D5509E">
        <w:rPr>
          <w:rFonts w:ascii="Times New Roman" w:eastAsia="Times New Roman" w:hAnsi="Times New Roman" w:cs="Times New Roman"/>
          <w:sz w:val="24"/>
          <w:szCs w:val="24"/>
          <w:lang w:val="tt-RU"/>
        </w:rPr>
        <w:t>ссчитана на 3 часа в неделю, 102 часа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 в год. В инвариантной части полностью реализуется федеральный компонент содержания образования, гарантирующий обучающимся овладение обязательным минимумом образования, обеспечивающий возможность освоения образовательных программ разных уровней и адаптацию в обществе. Вариативная часть учебного плана предназначена на развитие устной и письменной речи обучающимися, последовательного изложения своих мыслей в устной и письменной форме, а также на развитие у них интереса и уважения к родному языку.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Задачи преподавания </w:t>
      </w: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письма и развития речи: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Развивать устную и письменную речь;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Формировать практически-значимые орфографические и пунктуационные навыки;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Прививать навыки делового письма;</w:t>
      </w:r>
    </w:p>
    <w:p w:rsid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/>
        </w:rPr>
        <w:t>Формировать навыки четкого, правильного, логичного изложения своих мыслей в письменной форме.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F1137F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Раздел 2.</w:t>
      </w:r>
      <w:r w:rsidRPr="00F1137F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 xml:space="preserve"> </w:t>
      </w: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Основные требования к знаниям и умениям учащихся.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Учащиеся должны уметь: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Правильно обозначать звуки буквами на письме;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Подбирать группы родственных слов ( несложные случаи);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Проверять написание в корне безударных гласных, звонких и глухих согласных путем подбора родственных слов;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Разбирать слово по составу;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Выделять имя существительное и имя прилагательное как часть речи;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Строить простое распространенное предложение с однородными членами;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Связно высказываться устно, письменно( по плану);Пользоваться словарем.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Учащиеся должны знать</w:t>
      </w: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:</w:t>
      </w:r>
    </w:p>
    <w:p w:rsidR="00F1137F" w:rsidRPr="0091001A" w:rsidRDefault="00F1137F" w:rsidP="00F113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Способы проверки написания гласных и согласных в корне слова.</w:t>
      </w:r>
    </w:p>
    <w:p w:rsidR="00F1137F" w:rsidRDefault="00F1137F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37F" w:rsidRDefault="00F1137F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37F" w:rsidRDefault="00F1137F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1137F" w:rsidRDefault="00F1137F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001A" w:rsidRPr="0091001A" w:rsidRDefault="00F1137F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Раздел 3. </w:t>
      </w:r>
      <w:r w:rsidR="0091001A"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>Содержание учебной</w:t>
      </w:r>
      <w:r w:rsidR="00D5509E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программы по русскому языку в 7</w:t>
      </w:r>
      <w:r w:rsidR="0091001A" w:rsidRPr="0091001A">
        <w:rPr>
          <w:rFonts w:ascii="Times New Roman" w:eastAsia="Times New Roman" w:hAnsi="Times New Roman" w:cs="Times New Roman"/>
          <w:b/>
          <w:sz w:val="24"/>
          <w:szCs w:val="24"/>
          <w:lang w:val="tt-RU"/>
        </w:rPr>
        <w:t xml:space="preserve"> классе.</w:t>
      </w:r>
    </w:p>
    <w:p w:rsid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</w:pPr>
      <w:r w:rsidRPr="0091001A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/>
        </w:rPr>
        <w:t>Всего на и</w:t>
      </w:r>
      <w:r w:rsidR="009A561B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/>
        </w:rPr>
        <w:t>зучение курса русского языка в 7</w:t>
      </w:r>
      <w:r w:rsidRPr="0091001A">
        <w:rPr>
          <w:rFonts w:ascii="Times New Roman" w:eastAsia="Times New Roman" w:hAnsi="Times New Roman" w:cs="Times New Roman"/>
          <w:b/>
          <w:spacing w:val="-7"/>
          <w:sz w:val="24"/>
          <w:szCs w:val="24"/>
          <w:lang w:val="tt-RU"/>
        </w:rPr>
        <w:t xml:space="preserve"> классе отводится </w:t>
      </w:r>
      <w:r w:rsidR="009A561B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/>
        </w:rPr>
        <w:t>102 часа</w:t>
      </w:r>
      <w:r w:rsidRPr="0091001A">
        <w:rPr>
          <w:rFonts w:ascii="Times New Roman" w:eastAsia="Times New Roman" w:hAnsi="Times New Roman" w:cs="Times New Roman"/>
          <w:b/>
          <w:i/>
          <w:spacing w:val="-7"/>
          <w:sz w:val="24"/>
          <w:szCs w:val="24"/>
          <w:lang w:val="tt-RU"/>
        </w:rPr>
        <w:t xml:space="preserve">- по </w:t>
      </w:r>
      <w:r w:rsidR="009A561B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  <w:t>3</w:t>
      </w:r>
      <w:r w:rsidRPr="0091001A">
        <w:rPr>
          <w:rFonts w:ascii="Times New Roman" w:eastAsia="Times New Roman" w:hAnsi="Times New Roman" w:cs="Times New Roman"/>
          <w:b/>
          <w:i/>
          <w:spacing w:val="-9"/>
          <w:sz w:val="24"/>
          <w:szCs w:val="24"/>
          <w:lang w:val="tt-RU"/>
        </w:rPr>
        <w:t xml:space="preserve"> часа в неделю.</w:t>
      </w:r>
    </w:p>
    <w:tbl>
      <w:tblPr>
        <w:tblW w:w="106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411"/>
        <w:gridCol w:w="1134"/>
        <w:gridCol w:w="3642"/>
        <w:gridCol w:w="2761"/>
        <w:gridCol w:w="17"/>
      </w:tblGrid>
      <w:tr w:rsidR="00D5509E" w:rsidRPr="00D5509E" w:rsidTr="00D550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Краткое содержание темы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Обязательный минимум</w:t>
            </w:r>
          </w:p>
          <w:p w:rsidR="00D5509E" w:rsidRPr="00D5509E" w:rsidRDefault="00D5509E" w:rsidP="00D5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ЗУН </w:t>
            </w:r>
          </w:p>
        </w:tc>
      </w:tr>
      <w:tr w:rsidR="00D5509E" w:rsidRPr="00D5509E" w:rsidTr="00D5509E">
        <w:trPr>
          <w:trHeight w:val="150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Практические упражнения в составлении и распространении предложений. Связь слов в предложении. Главные и второстепенные члены предложения. Различение предложений по интонации.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Коллективное  составление  текста  по  серии  картинок.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простое распространенное предложение;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Связно высказываться:  устно, письменно (с помощью учителя);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орфографическим словарем.</w:t>
            </w:r>
          </w:p>
        </w:tc>
      </w:tr>
      <w:tr w:rsidR="00D5509E" w:rsidRPr="00D5509E" w:rsidTr="00D550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Звуки и буквы.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и буквы. Звуки гласные и согласные. Согласные твердые и мягкие. Обозначение мягкости согласных буквами ь, е, ё, и, ю, я. Согласные звонкие и глухие. Правописание звонких и глухих согласных на конце слова. Буквы е,ё, ю, я  в начале слова и после гласных. Гласные ударные и безударные. Проверка написания безударных гласных путем изменения формы слова. Алфавит.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звуки и буквы, звуки гласные и согласные, обозначать их на письме.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Обозначать мягкость согласных буквой ь.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Проверять написание безударных гласных, звонких и глухих согласных путем изменения формы слова.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E" w:rsidRPr="00D5509E" w:rsidTr="00D550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III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Слово. Текст.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 слова. Корень и однокоренные слова. Окончание, приставка,суффикс. Упражнения в образовании слов при помощи приставок и суффиксов.Правописание проверяемых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безударных гласных, звонких и глухих согласных в корне слова.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Непроверяемые гласные и согласные в корне слов.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приставок. Приставки и предлог. Разделительный ъ.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Записка.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Разбирать слово по составу;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Подбирать группы родственных слов (несложные случаи).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выделять на письме окончание, приставку, суффикс.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Отличать приставку от предлога.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правило правописания разделительного ъ. Оформлять деловые бумаги.</w:t>
            </w:r>
          </w:p>
        </w:tc>
      </w:tr>
      <w:tr w:rsidR="00D5509E" w:rsidRPr="00D5509E" w:rsidTr="00D5509E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Части речи.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об имени существительном. Имена существительные собственные и нарицательные, одушевленные и неодушевленные.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имен существительных по числам (единственное и множественное число).</w:t>
            </w:r>
          </w:p>
          <w:p w:rsidR="00D5509E" w:rsidRPr="00D5509E" w:rsidRDefault="00D5509E" w:rsidP="00D5509E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 имен существительных,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Мягкий знак (ь) после шипящих на конце слов у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существительных женского рода (ночь, мышь) и его отсутствие у существительных мужского рода (мяч, нож).Изменение существительных по падежам. Понятие о 1, 2, 3-м склонениях существительных. Упражнения в правописании падежных окончаний имен существительных 1, 2, 3-го склонения. Упражнения в одновременном склонении имен существительных, относящихся к различным склонениям (конь, лошадь; забор, ограда; тетрадь, книга). Коллективное  составление  рассказа. Адрес  на  конверте.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Поздравительная открытка.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Письмо.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имя существительное как часть речи.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определять падеж сущ-го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различать падежи по вопросам.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Изменять сущ. по числам.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различать род (мужской и женский род, средний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род).Умение определять склонение сущ-го.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 по коллективно составленному плану, по вопросам учителя. Правила написания деловых бумаг.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5509E" w:rsidRPr="00D5509E" w:rsidTr="00D5509E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V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Предложение. Текст.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второстепенные члены предложения. Предложения нераспространенные и распространенные.Однородные члены предложения. Однородные подлежащие, сказуемые, второстепенные члены. Перечисление без союзов и с одиночным союзом и.Знаки препинания  при однородных членах. Составление предложений и рассказа по вопросам учителя, по картине, серии картин, материалам наблюдений. Письмо другу.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Уметь находить в тексте главные и второстепенные члены предложения.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 однородные члены предложения.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расставлять знаки препинания при однородных членах предложения.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составлять связный рассказ по картине с помощью учителя.</w:t>
            </w:r>
          </w:p>
        </w:tc>
      </w:tr>
      <w:tr w:rsidR="00D5509E" w:rsidRPr="00D5509E" w:rsidTr="00D5509E">
        <w:trPr>
          <w:gridAfter w:val="1"/>
          <w:wAfter w:w="17" w:type="dxa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VI</w:t>
            </w: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Повторение.</w:t>
            </w:r>
          </w:p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24604D" w:rsidP="00D5509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before="100" w:beforeAutospacing="1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Дифференциация  орфограмм. Практикум  по  определению  орфограмм. Корень.  Родственные  слова. Безударная  гласная  в  слове. Части  речи.  Повторение. Дифференциация  частей  речи. Решение  орфографических  задач. 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09E" w:rsidRPr="00D5509E" w:rsidRDefault="00D5509E" w:rsidP="00D550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 разбирать слова по составу,  образовывать слова с помощью приставок и суффиксов. Подбирать группы родственных слов. Название частей речи, их значение, использование в речи;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Главные и второстепенные члены предложения. Находить однородные члены предложения. Способ проверки написания гласных и согласных (путем изменения </w:t>
            </w: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формы слова).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50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Писать изложение по предложенному плану. Пользоваться орфографическим словарем.</w:t>
            </w:r>
          </w:p>
          <w:p w:rsidR="00D5509E" w:rsidRPr="00D5509E" w:rsidRDefault="00D5509E" w:rsidP="00D550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509E" w:rsidRDefault="00D5509E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b/>
          <w:sz w:val="24"/>
          <w:szCs w:val="24"/>
          <w:lang w:val="tt-RU" w:eastAsia="ru-RU"/>
        </w:rPr>
        <w:t>Связная речь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( Упражнения в связной письменной речи даются в процессе всего программного материала по русскому языку)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Работа с деформированным текстом.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Распространение текста путем включения в него имен прилагательных.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Изложение рассказа по коллективно составленному плану (тематика: общественные дела, достойный поступок товарища и т. д.).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картине по коллективно составленному плану.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картине и данному началу с включением в рассказ имен прилагательных.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по опорным словам и данному плану.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Составление рассказа с помощью учителя по предложенным темам ( «Прогулка в лес», «Летом на речке», «Лес осенью», «Катание на лыжах» и др.).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Сочинение по коллективно составленному плану на материале экскурсий, личных наблюдений, практической деятельности.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Деловое письмо: письмо товарищу, заметка в стенгазету ( о проведении мероприятиях в классе, хороших и плохих поступках детей и др.), объявление ( о предстоящих внеклассных и школьных мероприятиях).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001A">
        <w:rPr>
          <w:rFonts w:ascii="Times New Roman" w:eastAsia="Times New Roman" w:hAnsi="Times New Roman" w:cs="Times New Roman"/>
          <w:sz w:val="24"/>
          <w:szCs w:val="24"/>
          <w:lang w:val="tt-RU" w:eastAsia="ru-RU"/>
        </w:rPr>
        <w:t>Повторение пройденного за год.</w:t>
      </w:r>
    </w:p>
    <w:p w:rsidR="0091001A" w:rsidRPr="0091001A" w:rsidRDefault="0091001A" w:rsidP="009100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001A" w:rsidRDefault="0091001A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0359C" w:rsidRPr="0091001A" w:rsidRDefault="00C0359C" w:rsidP="0091001A">
      <w:pPr>
        <w:spacing w:after="20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86522" w:rsidRDefault="00686522"/>
    <w:sectPr w:rsidR="00686522" w:rsidSect="00707E0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4EF1" w:rsidRDefault="00314EF1" w:rsidP="00D5509E">
      <w:pPr>
        <w:spacing w:after="0" w:line="240" w:lineRule="auto"/>
      </w:pPr>
      <w:r>
        <w:separator/>
      </w:r>
    </w:p>
  </w:endnote>
  <w:endnote w:type="continuationSeparator" w:id="0">
    <w:p w:rsidR="00314EF1" w:rsidRDefault="00314EF1" w:rsidP="00D55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4EF1" w:rsidRDefault="00314EF1" w:rsidP="00D5509E">
      <w:pPr>
        <w:spacing w:after="0" w:line="240" w:lineRule="auto"/>
      </w:pPr>
      <w:r>
        <w:separator/>
      </w:r>
    </w:p>
  </w:footnote>
  <w:footnote w:type="continuationSeparator" w:id="0">
    <w:p w:rsidR="00314EF1" w:rsidRDefault="00314EF1" w:rsidP="00D55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06BB"/>
    <w:rsid w:val="00081291"/>
    <w:rsid w:val="000D29CD"/>
    <w:rsid w:val="0024604D"/>
    <w:rsid w:val="00253110"/>
    <w:rsid w:val="0028161C"/>
    <w:rsid w:val="00314EF1"/>
    <w:rsid w:val="003B4C87"/>
    <w:rsid w:val="0042005B"/>
    <w:rsid w:val="0059181F"/>
    <w:rsid w:val="006506BB"/>
    <w:rsid w:val="00686522"/>
    <w:rsid w:val="00707E08"/>
    <w:rsid w:val="008B1A9D"/>
    <w:rsid w:val="008E58EF"/>
    <w:rsid w:val="0091001A"/>
    <w:rsid w:val="009A561B"/>
    <w:rsid w:val="00C0359C"/>
    <w:rsid w:val="00C04D42"/>
    <w:rsid w:val="00D31037"/>
    <w:rsid w:val="00D5509E"/>
    <w:rsid w:val="00F1137F"/>
    <w:rsid w:val="00F41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9C01EE7-F373-407B-9E4D-E04476E71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6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509E"/>
  </w:style>
  <w:style w:type="paragraph" w:styleId="a5">
    <w:name w:val="footer"/>
    <w:basedOn w:val="a"/>
    <w:link w:val="a6"/>
    <w:uiPriority w:val="99"/>
    <w:unhideWhenUsed/>
    <w:rsid w:val="00D550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509E"/>
  </w:style>
  <w:style w:type="paragraph" w:styleId="a7">
    <w:name w:val="Balloon Text"/>
    <w:basedOn w:val="a"/>
    <w:link w:val="a8"/>
    <w:uiPriority w:val="99"/>
    <w:semiHidden/>
    <w:unhideWhenUsed/>
    <w:rsid w:val="00F41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412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4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14</cp:revision>
  <cp:lastPrinted>2019-09-03T10:36:00Z</cp:lastPrinted>
  <dcterms:created xsi:type="dcterms:W3CDTF">2016-09-01T16:32:00Z</dcterms:created>
  <dcterms:modified xsi:type="dcterms:W3CDTF">2019-11-06T08:39:00Z</dcterms:modified>
</cp:coreProperties>
</file>