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758" w:rsidRDefault="005572BE" w:rsidP="00880371">
      <w:pPr>
        <w:spacing w:before="100" w:after="10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bookmarkStart w:id="0" w:name="_GoBack"/>
      <w:r w:rsidRPr="005572BE"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7781925" cy="6486525"/>
            <wp:effectExtent l="0" t="0" r="9525" b="9525"/>
            <wp:docPr id="1" name="Рисунок 1" descr="C:\Users\user\AppData\Local\Temp\Rar$DIa0.767\муз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0.767\муз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1925" cy="648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54CD7" w:rsidRPr="00C54CD7" w:rsidRDefault="00C54CD7" w:rsidP="008C3758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Рабочая программа</w:t>
      </w:r>
    </w:p>
    <w:p w:rsidR="00C54CD7" w:rsidRPr="00C54CD7" w:rsidRDefault="00C54CD7" w:rsidP="00C54C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C54CD7" w:rsidRPr="00C54CD7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музыке представляет собой целостный документ, включающий разделы: </w:t>
      </w:r>
    </w:p>
    <w:p w:rsidR="00C54CD7" w:rsidRPr="00C54CD7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1.Пояснительная записка</w:t>
      </w:r>
      <w:r w:rsidRPr="00C5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C54CD7" w:rsidRPr="00C54CD7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4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2.Требования к уровню подготовки обучающихся;</w:t>
      </w:r>
    </w:p>
    <w:p w:rsidR="00C54CD7" w:rsidRPr="00C54CD7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3. Содержание учебного предмета</w:t>
      </w:r>
      <w:r w:rsidRPr="00C5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</w:p>
    <w:p w:rsidR="00C54CD7" w:rsidRPr="00C54CD7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4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4.Тематическое планирование;</w:t>
      </w:r>
    </w:p>
    <w:p w:rsidR="00C54CD7" w:rsidRPr="00C54CD7" w:rsidRDefault="00C54CD7" w:rsidP="00C54CD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4CD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 (приложение).</w:t>
      </w:r>
    </w:p>
    <w:p w:rsidR="00C54CD7" w:rsidRPr="00C54CD7" w:rsidRDefault="00C54CD7" w:rsidP="00C54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54CD7" w:rsidRPr="00C54CD7" w:rsidRDefault="00C54CD7" w:rsidP="00C54CD7">
      <w:pPr>
        <w:autoSpaceDE w:val="0"/>
        <w:autoSpaceDN w:val="0"/>
        <w:adjustRightInd w:val="0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</w:pPr>
      <w:r w:rsidRPr="00C54CD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>Раздел 1. Пояснительная записка</w:t>
      </w:r>
    </w:p>
    <w:p w:rsidR="00C54CD7" w:rsidRPr="00C54CD7" w:rsidRDefault="00C54CD7" w:rsidP="00C54CD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5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C54C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Р</w:t>
      </w:r>
      <w:r w:rsidR="00042DB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абочая программа по музыке для 8</w:t>
      </w:r>
      <w:r w:rsidRPr="00C54C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класса разработана на основе нормативных документов: </w:t>
      </w:r>
    </w:p>
    <w:p w:rsidR="00C54CD7" w:rsidRPr="00C54CD7" w:rsidRDefault="00C54CD7" w:rsidP="00C54CD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5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-  </w:t>
      </w:r>
      <w:r w:rsidRPr="00C54C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Федерального компонента государственного стандарта основного общего образования</w:t>
      </w:r>
      <w:proofErr w:type="gramStart"/>
      <w:r w:rsidRPr="00C54CD7">
        <w:rPr>
          <w:rFonts w:ascii="Times New Roman CYR" w:eastAsia="Times New Roman" w:hAnsi="Times New Roman CYR" w:cs="Times New Roman CYR"/>
          <w:b/>
          <w:bCs/>
          <w:sz w:val="24"/>
          <w:szCs w:val="24"/>
          <w:lang w:eastAsia="ru-RU"/>
        </w:rPr>
        <w:t xml:space="preserve">   </w:t>
      </w:r>
      <w:r w:rsidRPr="00C54C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(</w:t>
      </w:r>
      <w:proofErr w:type="gramEnd"/>
      <w:r w:rsidRPr="00C54C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Приказ </w:t>
      </w:r>
      <w:proofErr w:type="spellStart"/>
      <w:r w:rsidRPr="00C54C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Минобрнауки</w:t>
      </w:r>
      <w:proofErr w:type="spellEnd"/>
      <w:r w:rsidRPr="00C54C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России  от 5 марта </w:t>
      </w:r>
      <w:smartTag w:uri="urn:schemas-microsoft-com:office:smarttags" w:element="metricconverter">
        <w:smartTagPr>
          <w:attr w:name="ProductID" w:val="2004 г"/>
        </w:smartTagPr>
        <w:r w:rsidRPr="00C54CD7">
          <w:rPr>
            <w:rFonts w:ascii="Times New Roman CYR" w:eastAsia="Times New Roman" w:hAnsi="Times New Roman CYR" w:cs="Times New Roman CYR"/>
            <w:sz w:val="24"/>
            <w:szCs w:val="24"/>
            <w:lang w:eastAsia="ru-RU"/>
          </w:rPr>
          <w:t>2004 г</w:t>
        </w:r>
      </w:smartTag>
      <w:r w:rsidRPr="00C54C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. № 1089; в ред. от 31.01.2012 № 69);</w:t>
      </w:r>
    </w:p>
    <w:p w:rsidR="00C54CD7" w:rsidRPr="00C54CD7" w:rsidRDefault="00C54CD7" w:rsidP="00C54CD7">
      <w:pPr>
        <w:tabs>
          <w:tab w:val="left" w:pos="1710"/>
        </w:tabs>
        <w:rPr>
          <w:rFonts w:ascii="Times New Roman" w:eastAsia="Calibri" w:hAnsi="Times New Roman" w:cs="Times New Roman"/>
          <w:sz w:val="24"/>
          <w:szCs w:val="24"/>
        </w:rPr>
      </w:pPr>
      <w:r w:rsidRPr="00C54C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-</w:t>
      </w:r>
      <w:r w:rsidRPr="00C5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Авторской программы </w:t>
      </w:r>
      <w:r w:rsidRPr="00C54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авторов </w:t>
      </w:r>
      <w:proofErr w:type="spellStart"/>
      <w:r w:rsidRPr="00C54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Г.П.Сергеевой</w:t>
      </w:r>
      <w:proofErr w:type="spellEnd"/>
      <w:proofErr w:type="gramStart"/>
      <w:r w:rsidRPr="00C54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 </w:t>
      </w:r>
      <w:proofErr w:type="spellStart"/>
      <w:r w:rsidRPr="00C54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Е.Д.Критской</w:t>
      </w:r>
      <w:proofErr w:type="spellEnd"/>
      <w:proofErr w:type="gramEnd"/>
      <w:r w:rsidRPr="00C54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C54CD7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«Музыка 5-7»</w:t>
      </w:r>
      <w:r w:rsidRPr="00C54C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 «Программы общеобразовательных учреждений. Музыка. 1-7 классы. Искусство 8-9 классы» – М. Просвещение, 2007;</w:t>
      </w:r>
    </w:p>
    <w:p w:rsidR="00C54CD7" w:rsidRPr="00C54CD7" w:rsidRDefault="00C54CD7" w:rsidP="00C54CD7">
      <w:pPr>
        <w:tabs>
          <w:tab w:val="left" w:pos="1710"/>
        </w:tabs>
        <w:rPr>
          <w:rFonts w:ascii="Times New Roman" w:eastAsia="Calibri" w:hAnsi="Times New Roman" w:cs="Times New Roman"/>
          <w:sz w:val="24"/>
          <w:szCs w:val="24"/>
        </w:rPr>
      </w:pPr>
      <w:r w:rsidRPr="00C54CD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C5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54C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Учебного плана МАОУ </w:t>
      </w:r>
      <w:r w:rsidRPr="00C54CD7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C54C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Лайтамакская</w:t>
      </w:r>
      <w:proofErr w:type="spellEnd"/>
      <w:r w:rsidRPr="00C54C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 СОШ</w:t>
      </w:r>
      <w:r w:rsidRPr="00C54CD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88037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на 2018-2019 </w:t>
      </w:r>
      <w:r w:rsidRPr="00C54C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учебный год;</w:t>
      </w:r>
    </w:p>
    <w:p w:rsidR="00C54CD7" w:rsidRDefault="00C54CD7" w:rsidP="00C54CD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  <w:r w:rsidRPr="00C54CD7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 xml:space="preserve">-Настоящего Положения.  </w:t>
      </w:r>
    </w:p>
    <w:p w:rsidR="00042DB7" w:rsidRDefault="00042DB7" w:rsidP="00C54CD7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  <w:lang w:eastAsia="ru-RU"/>
        </w:rPr>
      </w:pP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 программы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развитие музыкальной культуры школьников как неотъемлемой части духовной культуры.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 предмета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ввести обучающихся в мир большого музыкального искусства, научить их любить и понимать музыку во всём богатстве её форм и жанров, воспитать в них музыкальную культуру как часть духовной культуры.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предмета: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привить любовь и уважение к музыке как предмету искусства;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воспринимать музыку как важную часть жизни каждого человека;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научить ориентироваться в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многожанровости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направлениях музыкального искусства;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-  познакомить с биографией и творчеством великих композиторов;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научить видеть взаимосвязи между музыкой и другими видами искусства;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содействовать развитию внимательного и доброго отношения к людям и окружающему миру;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способствовать формированию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слушательской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культуры школьников на основе приобщения к музыкальному искусству;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сформировать систему знаний, направленных на </w:t>
      </w:r>
      <w:proofErr w:type="gram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осмысленное  восприятие</w:t>
      </w:r>
      <w:proofErr w:type="gram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музыкальных произведений.  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  Реализация задач осуществляется через различные виды музыкальной деятельности, главными из которых являются хоровое </w:t>
      </w:r>
      <w:proofErr w:type="gram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пение,  слушание</w:t>
      </w:r>
      <w:proofErr w:type="gram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музыки и размышления о ней, творческие домашние задания. Участие школьников в различных формах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музицирования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проектной деятельности, в выполнении творческих заданий и др.</w:t>
      </w:r>
    </w:p>
    <w:p w:rsidR="00880371" w:rsidRPr="008C3758" w:rsidRDefault="00880371" w:rsidP="008C375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5E" w:rsidRDefault="00F02B5E" w:rsidP="008C37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5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Обоснование выбора УМК: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музыке, как и во всяком искусстве, мы различаем не только количество, но и качество. Поэтому, как бы много человек не знал </w:t>
      </w:r>
      <w:proofErr w:type="gram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музыки,  это</w:t>
      </w:r>
      <w:proofErr w:type="gram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ещё не свидетельствует о том, что он не умеет отличить настоящее большое искусство от лёгкого развлечения и даже просто от плохой музыки. Темы этого года: «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Жанровое многообразие музыки» «Музыкальный стиль – камерон эпохи»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помогают разобраться в данных вопросах и ответить на них. Обучающийся должен понять смысл словосочетания «Музыкальный стиль» «Стиль – это человек» (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Ж.Л.Бюффон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). Стиль как выражение отношения композиторов, исполнителей к жизни в целом, к окружающему миру. Эволюция форм бытования музыки в художественной культуре. Трансформация простых и сложных жанров музыкального искусства в исторической ретроспективе: «диалог поколений». Особенности музыкального языка, инструментария, манеры исполнения в конспекте культуры разных эпох.</w:t>
      </w:r>
    </w:p>
    <w:p w:rsidR="00042DB7" w:rsidRPr="00042DB7" w:rsidRDefault="00042DB7" w:rsidP="00042DB7">
      <w:pPr>
        <w:spacing w:after="0" w:line="25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В программе ставится задача помочь учащимся </w:t>
      </w:r>
      <w:proofErr w:type="gram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научиться  разбираться</w:t>
      </w:r>
      <w:proofErr w:type="gram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  в окружающей их музыке, оценивать  её эстетические  и нравственные качества. Приобретение на музыкальных занятиях опыт, формирующий их собственный духовный мир – отношение к людям, к самим себе, к искусству.</w:t>
      </w:r>
    </w:p>
    <w:p w:rsidR="00042DB7" w:rsidRPr="00042DB7" w:rsidRDefault="00042DB7" w:rsidP="00042DB7">
      <w:pPr>
        <w:spacing w:after="0" w:line="256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Учащимся должен стать понятен смысл словосочетания «современная музыка», которое нередко можно </w:t>
      </w:r>
      <w:proofErr w:type="gram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услышать</w:t>
      </w:r>
      <w:proofErr w:type="gram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обозначение лишь новейшей легкой, развлекательной музыки серьезной. Выражение «современная музыка» может быть употреблено в двух значениях: в более узком и поверхностном – как музыка, созданная в наше время, и в более широком и глубоком – как музыка, отвечающая общечеловеческим ценностям. Именно поэтому музыка прошлых и даже очень далеких времен не тускнеет от времени, а напротив, входит в единую сокровищницу мирового искусства, живя одной жизнью вместе с искусством наших дней, участия в нашей жизни.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4CD7" w:rsidRPr="00C54CD7" w:rsidRDefault="00C54CD7" w:rsidP="00C54C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</w:pPr>
      <w:r w:rsidRPr="00C54CD7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  <w:t xml:space="preserve">Место предмета </w:t>
      </w:r>
      <w:r w:rsidRPr="00C54C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«</w:t>
      </w:r>
      <w:r w:rsidRPr="00C54CD7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  <w:t>Музыка</w:t>
      </w:r>
      <w:r w:rsidRPr="00C54CD7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» </w:t>
      </w:r>
      <w:proofErr w:type="gramStart"/>
      <w:r w:rsidRPr="00C54CD7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  <w:t>в  учебном</w:t>
      </w:r>
      <w:proofErr w:type="gramEnd"/>
      <w:r w:rsidRPr="00C54CD7">
        <w:rPr>
          <w:rFonts w:ascii="Times New Roman CYR" w:eastAsia="Times New Roman" w:hAnsi="Times New Roman CYR" w:cs="Times New Roman CYR"/>
          <w:b/>
          <w:bCs/>
          <w:i/>
          <w:iCs/>
          <w:color w:val="000000"/>
          <w:sz w:val="24"/>
          <w:szCs w:val="24"/>
          <w:lang w:eastAsia="ru-RU"/>
        </w:rPr>
        <w:t xml:space="preserve"> плане школы</w:t>
      </w:r>
    </w:p>
    <w:p w:rsidR="00C54CD7" w:rsidRPr="00C54CD7" w:rsidRDefault="00C54CD7" w:rsidP="00C54CD7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</w:pPr>
      <w:r w:rsidRPr="00C54C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Рабочая программа рассчитана на 34 часа, предусмотренных в Федеральном базисном (образовательном) учебном плане для общеобразовательных учреждений, что соответствует учебному плану МАОУ </w:t>
      </w:r>
      <w:r w:rsidRPr="00C5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C54C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Лайтамакская</w:t>
      </w:r>
      <w:proofErr w:type="spellEnd"/>
      <w:r w:rsidRPr="00C54C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СОШ</w:t>
      </w:r>
      <w:r w:rsidRPr="00C54C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="00880371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>на 2018-2019</w:t>
      </w:r>
      <w:r w:rsidRPr="00C54CD7">
        <w:rPr>
          <w:rFonts w:ascii="Times New Roman CYR" w:eastAsia="Times New Roman" w:hAnsi="Times New Roman CYR" w:cs="Times New Roman CYR"/>
          <w:color w:val="000000"/>
          <w:sz w:val="24"/>
          <w:szCs w:val="24"/>
          <w:lang w:eastAsia="ru-RU"/>
        </w:rPr>
        <w:t xml:space="preserve"> учебный год.</w:t>
      </w:r>
    </w:p>
    <w:p w:rsidR="00CA3095" w:rsidRDefault="00C54CD7" w:rsidP="00CA3095">
      <w:pPr>
        <w:spacing w:after="0" w:line="240" w:lineRule="auto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lang w:eastAsia="ru-RU"/>
        </w:rPr>
        <w:t xml:space="preserve">      </w:t>
      </w:r>
      <w:r w:rsidR="00042D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Главной темой программы 8</w:t>
      </w:r>
      <w:r w:rsidR="00CA3095" w:rsidRPr="00CA309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класса является тема </w:t>
      </w:r>
      <w:r w:rsidR="00042DB7"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Жанровое многообразие музыки» «Музыкальный стиль – камерон эпохи»</w:t>
      </w:r>
      <w:r w:rsidR="00042DB7" w:rsidRPr="00CA309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</w:t>
      </w:r>
      <w:r w:rsidR="00042DB7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Предметом рассмотрения в 8</w:t>
      </w:r>
      <w:r w:rsidR="00CA3095" w:rsidRPr="00CA309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классе являются вечные темы классической музыки и их претворение в произведениях различных жанров; художественные направления, стили и жанры классической и современной музыки; особенности музыкальной драматургии и развития музыкальных образов в произведениях крупных жанров – опере, балете, мюзикле, рок-опере, симфонии, инструментальном концерте, сюите и др. В сферу изучения входят также жанровые и стилистические особенности музыкального языка, единство содержания и формы музыкальных произведений. Особое внимание уделяется изучению стиля, который рассматривается как отражение мироощущения композитора, как отражение музыкального творчества и исполнения, присущего разным эпохам. </w:t>
      </w:r>
    </w:p>
    <w:p w:rsidR="00042DB7" w:rsidRPr="00CA3095" w:rsidRDefault="00042DB7" w:rsidP="00CA30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</w:p>
    <w:p w:rsid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CA3095" w:rsidRPr="00CA3095" w:rsidRDefault="00042DB7" w:rsidP="00CA3095">
      <w:pPr>
        <w:autoSpaceDE w:val="0"/>
        <w:autoSpaceDN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В 8</w:t>
      </w:r>
      <w:r w:rsidR="00CA3095" w:rsidRPr="00CA309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классе продолжается работа учащихся над исследовательской проектной деятельностью. Современный проект учащихся – это дидактическое средство активизации познавательной деятельности, развития креативности, исследовательских умений и навыков, общения в коллективе, формирования определенных личностных качеств. Исследовательские проекты являются культурологическими по своему </w:t>
      </w:r>
      <w:r w:rsidR="00CA3095" w:rsidRPr="00CA309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lastRenderedPageBreak/>
        <w:t xml:space="preserve">содержанию и </w:t>
      </w:r>
      <w:proofErr w:type="spellStart"/>
      <w:r w:rsidR="00CA3095" w:rsidRPr="00CA309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>межпредметными</w:t>
      </w:r>
      <w:proofErr w:type="spellEnd"/>
      <w:r w:rsidR="00CA3095" w:rsidRPr="00CA309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 по типу, так как в них интегрируются несколько предметов. Для исследовательской проектной деятельности рекомендуются следующие темы: «Жизнь дает для песни образы и звуки»; «Музыкальная культура родного края»; «Классика на мобильных телефонах»; «Есть ли у симфонии будущее?»; «Музыкальный театр: прошлое и настоящее»; «Камерная музыка: стили, жанры, исполнители»; «Музыка народов мира: красота и гармония». </w:t>
      </w:r>
    </w:p>
    <w:p w:rsidR="00CA3095" w:rsidRPr="00CA3095" w:rsidRDefault="00CA3095" w:rsidP="00CA3095">
      <w:pPr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  <w:r w:rsidRPr="00CA3095"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  <w:t xml:space="preserve">В качестве форм контроля могут использоваться творческие задания, анализ музыкальных произведений, музыкальные викторины, уроки-концерты, защита исследовательских проектов. </w:t>
      </w:r>
    </w:p>
    <w:p w:rsidR="00CA3095" w:rsidRPr="00CA3095" w:rsidRDefault="00CA3095" w:rsidP="00CA3095">
      <w:pPr>
        <w:autoSpaceDE w:val="0"/>
        <w:autoSpaceDN w:val="0"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CA3095" w:rsidRPr="00CA3095" w:rsidRDefault="00CA3095" w:rsidP="00CA309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1D1B11"/>
          <w:sz w:val="24"/>
          <w:szCs w:val="24"/>
          <w:lang w:eastAsia="ru-RU"/>
        </w:rPr>
      </w:pPr>
    </w:p>
    <w:p w:rsid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042DB7" w:rsidRDefault="00042DB7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042DB7" w:rsidRDefault="00042DB7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042DB7" w:rsidRDefault="00042DB7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042DB7" w:rsidRDefault="00042DB7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042DB7" w:rsidRDefault="00042DB7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042DB7" w:rsidRDefault="00042DB7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6E2609" w:rsidRDefault="006E2609" w:rsidP="008C3758">
      <w:pPr>
        <w:spacing w:after="0" w:line="240" w:lineRule="auto"/>
        <w:rPr>
          <w:rFonts w:ascii="Times New Roman" w:eastAsia="Times New Roman" w:hAnsi="Times New Roman" w:cs="Times New Roman"/>
          <w:i/>
          <w:sz w:val="32"/>
          <w:szCs w:val="28"/>
          <w:lang w:eastAsia="ru-RU"/>
        </w:rPr>
      </w:pPr>
    </w:p>
    <w:p w:rsidR="00042DB7" w:rsidRDefault="00C54CD7" w:rsidP="00042DB7">
      <w:pPr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54CD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2. </w:t>
      </w:r>
      <w:r w:rsidR="00042DB7" w:rsidRPr="00042DB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Планируемые результаты изучения учебного предмета</w:t>
      </w:r>
    </w:p>
    <w:p w:rsidR="00042DB7" w:rsidRPr="00042DB7" w:rsidRDefault="00042DB7" w:rsidP="00042DB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Личностные, </w:t>
      </w:r>
      <w:proofErr w:type="spellStart"/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и предметные</w:t>
      </w:r>
    </w:p>
    <w:p w:rsidR="00042DB7" w:rsidRPr="00042DB7" w:rsidRDefault="00042DB7" w:rsidP="00042DB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lastRenderedPageBreak/>
        <w:t>результаты освоения учебного предмета</w:t>
      </w:r>
    </w:p>
    <w:p w:rsidR="00042DB7" w:rsidRPr="00042DB7" w:rsidRDefault="00042DB7" w:rsidP="00042D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Pr="00042DB7" w:rsidRDefault="00042DB7" w:rsidP="00042D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изучении отдельных тем программы большое значение имеет установление </w:t>
      </w:r>
      <w:proofErr w:type="spellStart"/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межпредметных</w:t>
      </w:r>
      <w:proofErr w:type="spellEnd"/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связей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 с уроками литературы, истории, биологии, математики, физики, технологии, информатики.</w:t>
      </w:r>
    </w:p>
    <w:p w:rsidR="00042DB7" w:rsidRPr="00042DB7" w:rsidRDefault="00042DB7" w:rsidP="00042D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Личностными результатами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 освоения выпускниками основной школы программы по музыке являются: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представления о поликультурной картине современного музыкального мира;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музыкально-эстетического чувства, проявляющегося в эмоционально-ценностном, заинтересованном отношении к музыке во всем многообразии ее стилей, форм и жанров;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Совершенствование художественного вкуса, устойчивых предпочтений в области эстетически ценных произведений музыкального искусства;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художественными умениями и навыками в процессе продуктивной музыкально-творческой деятельности;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определенного уровня развития общих музыкальных способностей, включая образное и ассоциативное мышление, творческое воображение;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Приобретение устойчивых навыков самостоятельной, целенаправленной и содержательной музыкально-учебной деятельности;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Сотрудничество в ходе реализации коллективных творческих проектов, решения различных музыкально-творческих задач.</w:t>
      </w:r>
    </w:p>
    <w:p w:rsidR="00042DB7" w:rsidRPr="00042DB7" w:rsidRDefault="00042DB7" w:rsidP="00042D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Метапредметные</w:t>
      </w:r>
      <w:proofErr w:type="spellEnd"/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 xml:space="preserve"> результаты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освоения выпускниками основной школы программы по музыке характеризуют уровень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универсальных учебных действий, проявляющихся в познавательной и практической деятельности учащихся: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ставить новые учебные задачи на основе развития познавательных мотивов и интересов;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целей, осознанно выбирать наиболее эффективные способы решения учебных и познавательных задач;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Смысловое чтение текстов различных стилей и жанров;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 модели и схемы для решения учебных и познавательных задач;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</w:t>
      </w:r>
      <w:proofErr w:type="gram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</w:t>
      </w:r>
      <w:proofErr w:type="gram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художественном проекте, взаимодействовать и работать в группе;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</w:t>
      </w:r>
    </w:p>
    <w:p w:rsidR="00042DB7" w:rsidRPr="00042DB7" w:rsidRDefault="00042DB7" w:rsidP="00042D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Предметные результаты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Выпускников основной школы по музыке выражаются в следующем: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Общее представление о роли музыкального искусства в жизни общества и каждого отдельного человека;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восприятие конкретных музыкальных произведений и различных событий в мире музыки;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Устойчивый интерес к музыке, художественным традициям своего народа, различным видам музыкально-творческой деятельности;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интонационно-образной природы музыкального искусства, средств художественной выразительности;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Осмысление основных жанров музыкально-поэтического народного творчества, отечественного и зарубежного музыкального наследия;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Рассуждение о специфике музыки, особенностях музыкального языка, отдельных произведениях и стилях музыкального искусства в целом;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Применение специальной терминологии для классификации различных явлений музыкальной культуры;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Постижение музыкальных и культурных традиций своего народа и разных народов мира;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Расширение и обогащение опыта в разнообразных видах музыкально-творческой деятельности, включая информационно-коммуникационные технологии;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знаний о музыке, овладение практическими умениями и навыками для реализации собственного творческого потенциала.</w:t>
      </w:r>
    </w:p>
    <w:p w:rsidR="00F02B5E" w:rsidRPr="00F02B5E" w:rsidRDefault="00F02B5E" w:rsidP="00F02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2B5E" w:rsidRPr="00042DB7" w:rsidRDefault="00C54CD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3. </w:t>
      </w:r>
      <w:r w:rsidR="00F02B5E"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02B5E" w:rsidRPr="00042DB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 УЧЕБНОГО КУРСА.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Жанровое многообразие музыки (16 ч)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Жанр как определенный тип произведений, в рамках ко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торого может быть написано множество сочинений.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Взаимодействие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песенности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танцевальности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маршевости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основ воплощения разного эмоционально-образного содержания в классической и популярной музыке.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Песня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самый демократичный жанр музыкального ис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кусства. Значение песни в жизни человека. Кристаллизация интонаций песни как связующего звена между музыкой «про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стой» и «сложной», народной и профессиональной. Многооб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разие жанров песенного музыкального фольклора как отраже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ние жизни разных народов определенной эпохи. Вокальные жанры и их развитие в духовной и светской музыке разных эпох.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Танец,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значение в жизни человека. Разнообразие танцев разных времен и народов (ритуальные, обрядовые, придвор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ные, бальные, салонные и др.). Развитие танцевальных жанров в вокальной, инструментальной и сценической музыке.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Интонации и ритмы 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марша,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поступи, движения как сим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волы определенных жизненных ситуаций. Жанры маршевой музыки (военный, сказочно-фантастический, траурный, празд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ничный, церемониальный и др.). Марш как самостоятельная пьеса и как часть произведений крупных жанров (опера, балет, соната, сюита и др.).</w:t>
      </w:r>
    </w:p>
    <w:p w:rsidR="00042DB7" w:rsidRPr="00042DB7" w:rsidRDefault="00042DB7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Примерный перечень музыкального материала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Народные песни, церковные песнопения, романсы;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Песня Марфы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оперы «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Хованщина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М. Мусоргский.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Песня Галицкого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оперы «Князь Игорь». А. Бородин.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Высокая месса си минор</w:t>
      </w:r>
      <w:proofErr w:type="gram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   (</w:t>
      </w:r>
      <w:proofErr w:type="gram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фрагменты). И.-С Бах.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Всенощное бдение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 (фрагмент) С. Рахманинов.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Иисус Христос — суперзвезда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Рок-опера (фрагменты). Э.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Уэббер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Колыбельная Клары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Из оперы «Порги и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Бесс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Дж. Гершвин.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Колыбельная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балета «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Гаянэ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А. Хачатурян.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Ария из </w:t>
      </w:r>
      <w:proofErr w:type="gramStart"/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оркестровой  сюиты</w:t>
      </w:r>
      <w:proofErr w:type="gram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 № 3. И.-С. Бах.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Бразильская </w:t>
      </w:r>
      <w:proofErr w:type="spellStart"/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бахиана</w:t>
      </w:r>
      <w:proofErr w:type="spellEnd"/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№ 5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(фрагменты). Э. Вила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Лобос</w:t>
      </w:r>
      <w:proofErr w:type="spellEnd"/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Ария Руслана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. Из оперы «Руслан и Людмила». М. Глинка.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Уж   если ты разлюбишь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слова У. Шекспира (Сонет № 90 в переводе С. Маршака</w:t>
      </w:r>
      <w:proofErr w:type="gram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Ария</w:t>
      </w:r>
      <w:proofErr w:type="gramEnd"/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Орфея; Баллада Харона.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рок-оперы «Орфей и 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Эвридика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А. Журбин.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Музы согласно.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 неизвестного автора </w:t>
      </w:r>
      <w:r w:rsidRPr="00042D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XVIII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 в.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Славься!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 из оперы «Иван Сусанин». М. Глинка.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Солнцу красному слава!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 из оперы «Князь Игорь». А. Бо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родин.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Ода к радости.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финала Симфонии № 9. Л. Бетховен, слова Ф. Шиллера.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Песни. Серенады. Баллады.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Ф. Шуберт.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День ли царит.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П. Чайковский, слова А.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Апухтина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Романс.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музыкальных иллюстраций к повести А. Пушкина «Метель». Г. Свиридов: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Песни без слов.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Ф. Мендельсон.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Вокализ.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С. Рахманинов.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Концерт для голоса с оркестром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(фрагменты). Р. Глиэр.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Менуэты.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Перселл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Корелли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Скарлатти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lastRenderedPageBreak/>
        <w:t>Менуэты из сюит.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И.-С. Бах.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Менуэты.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фортепианных сонат. В.-А. Моцарт. Л. Бетховен.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Симфония № 40</w:t>
      </w:r>
      <w:proofErr w:type="gramStart"/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 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3-я часть). В.-А. Моцарт.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Вальс-фантазия.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М. Глинка.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Вальсы. Из опер и балетов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. П. Чайковский. С. Прокофьев.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Вальс.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музыкальных иллюстраций к повести А. Пушкина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«Метель». Г, Свиридов.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Вальсы.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Ф. Шопен. И. Штраус.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Краковяк. Польский. Мазурка. Вальс.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оперы «Иван Сусанин». М. Глинка.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Танец с саблями.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балета «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Гаянэ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». А. Хачатурян.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Танец огня.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балета «Любовь-волшебница». М. де Фалья.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Соната № 2 для фортепиано си-бемоль минор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(2-я </w:t>
      </w:r>
      <w:proofErr w:type="gram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,</w:t>
      </w:r>
      <w:proofErr w:type="gram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траурный</w:t>
      </w:r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марш).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Ф. Шопен.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Свадебный марш.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музыки к пьесе У. Шекспира «Сон в летнюю ночь». Ф. Мендельсон.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Марши.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опер и балетов. М. Глинка. Н. Римский-Корсаков. П. Чайковский. Ж. Бизе.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Симфония № 5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(финал). Л. Бетховен.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Симфония № 6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(3-я часть). П. Чайковский.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Симфония № 7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(«Ленинградская») (1-я часть). Д. Шостакович.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Военный  марш</w:t>
      </w:r>
      <w:proofErr w:type="gramEnd"/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   музыкальных   иллюстраций   к   повести А. Пушкина «Метель». Г. Свиридов.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Март.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музыки к спектаклю «Ревизская сказка». А.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Шнитке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Сонаты.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В.-А. Моцарт. Л. Бетховен. С. Прокофьев. А.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Шнитке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Прелюдии.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И.-С. Бах. Ф. Шопен. С. Рахманинов. А. Скрябин.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Губайдулина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Карнавал.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Фортепианная сюита. </w:t>
      </w:r>
      <w:proofErr w:type="gram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Р. .Шуман</w:t>
      </w:r>
      <w:proofErr w:type="gram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Комедианты. 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Сюита </w:t>
      </w:r>
      <w:proofErr w:type="gram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  малого</w:t>
      </w:r>
      <w:proofErr w:type="gram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симфонического оркестра. Д.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Кабалевский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Образцы музыкального фольклора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регионов мира (аутентичный, кантри, фолк-джаз, рок-джаз и др.).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Музыкальный стиль — камертон эпохи (18 ч)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стилистические течения и направления в музы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кальном искусстве прошлого и настоящего. Стиль как своеоб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разие, присущее музыке определенного исторического перио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да, национальной школы, творчеству отдельных композиторов. Стиль как интонируемое миросозерцание (В.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Медушевский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). Исполнительский стиль. Обобщение взаимосвязей музыки с другими видами искусства (литература, изобразительное ис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кусство, театр, кино). Стиль эпохи как ведущий эстетический принцип взаимодействия формы и содержания (Д. Лихачев). Характерные признаки отечественных и зарубежных стилей ХХ — </w:t>
      </w:r>
      <w:r w:rsidRPr="00042D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вв. (классицизм, барокко, романтизм, реализм, импрессионизм; неоклассицизм, классический авангард), их преемственность с музыкальной культурой более ранних исто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рических периодов.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Стили и направления современной популярной музыки (джаз, рок-н-ролл, кантри-рок и фолк-рок, этническая музы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ка,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хэви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-метал, рэп, эстрада, авторская песня). Известные композиторы и исполнители-интерпретаторы. Стилизация и </w:t>
      </w:r>
      <w:proofErr w:type="spellStart"/>
      <w:proofErr w:type="gram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полистилистика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в</w:t>
      </w:r>
      <w:proofErr w:type="gram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музыке </w:t>
      </w:r>
      <w:r w:rsidRPr="00042D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 — </w:t>
      </w:r>
      <w:r w:rsidRPr="00042D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XXI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 вв. как «многоголосие», диалог композитора с музыкой предшествую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щих поколений. 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Pr="00042DB7" w:rsidRDefault="00042DB7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Примерный перечень музыкального материала</w:t>
      </w:r>
    </w:p>
    <w:p w:rsidR="00042DB7" w:rsidRPr="00042DB7" w:rsidRDefault="00042DB7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Симфония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от венских классиков до современного авангарда (из программы «Музыка» для 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VIII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классов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выбору учи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теля)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Прощальная симфония</w:t>
      </w:r>
      <w:r w:rsidRPr="00042D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Й. Гайдн.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Симфония № 1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(«Классическая»). С. Прокофьев,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Симфония</w:t>
      </w:r>
      <w:r w:rsidRPr="00042D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 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№ </w:t>
      </w:r>
      <w:r w:rsidRPr="00042DB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Шнитке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Опера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оперетта — мюзикл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рок-опера (из программы «Му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softHyphen/>
        <w:t>зыка для 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VIII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классов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выбору учителя) Моя прекрасная леди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(фрагменты). Ф.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Лоу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Белая акация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(фрагменты). И. Дунаевский.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Принцесса цирка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(фрагменты). И. Кальман.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«Юнона и Авось».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Рыбников, либретто А. Вознесенского.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Метро.  Я. 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Стоклас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(русская версия текстов Ю.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Рященцева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Полвди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Норд-Ост.  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 и либретто А. Иващенко и Г. Васильева.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Собор Парижской Богоматери.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Коччиант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либретто Л.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Пламондона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(русская версия текста Ю. Кима).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Ромео и Джульетта.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Пресгурвик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Иисус Христос — суперзвезда. Призрак оперы. Кошки.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Э.-Л.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Уэббер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Чикаго.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Дж.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Кандер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Золушка,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Роджерс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Золушка.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Меладзе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Балет (из программы «Музыка» для 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 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VIII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классов — по выбору учителя)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Спартак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(фрагменты). А. Хачатурян.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Кармен-сюита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(фрагменты). Р. Щедрин.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Собор Парижской Богоматери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(фрагменты). М.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Жарр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Камерная вокальная и инструментальная музыка (из программы «Музыка» для 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—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VIII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классов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— 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 выбору учителя)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Прелюдии и фуги. 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И.-С.  Бах (классические и современные интерпретации).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Соната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№ </w:t>
      </w: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14 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(«Лунная»). Л. Бетховен (классические и сов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ременные интерпретации).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Прелюдии.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Ф. Шопен (классические и современные интерпре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тации).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Картинки с выставки.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Фортепианная сюита. М. Мусоргский (классические и современные интерпретации).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Нет, только тот, кто знал.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П. Чайковский, слова В. Гёте (классические и современные интерпретации).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Образцы музыкального фольклора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разных регионов мира (аутен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тичный, кантри, фолк-джаз, рок-джаз и др.).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и формы обучения: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Методы: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анализ, сравнение, творческий, наглядно-слуховой, словесный, поисковый, нравственно-эстетическое познание музыки. 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Формы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вокально-хоровая деятельность, слушание музыки, изучение нотной грамоты, работа с учебником, </w:t>
      </w:r>
      <w:proofErr w:type="gram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  с</w:t>
      </w:r>
      <w:proofErr w:type="gram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презентациями. 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Формы контроля уровня достижений учащихся: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творческие задания (классные и домашние);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- устный опрос;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- беседа (размышления о музыке);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освоение </w:t>
      </w:r>
      <w:proofErr w:type="gram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навыков  правильного</w:t>
      </w:r>
      <w:proofErr w:type="gram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пения;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музыкальная викторина;</w:t>
      </w: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тестирование.</w:t>
      </w: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Pr="00042DB7" w:rsidRDefault="00042DB7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уровню подготовки учащихся</w:t>
      </w:r>
    </w:p>
    <w:p w:rsidR="00042DB7" w:rsidRPr="00042DB7" w:rsidRDefault="00042DB7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музыкальному искусству в </w:t>
      </w:r>
      <w:r w:rsidRPr="00042D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 классе основной школы должно обеспечить учащимся возможность: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 </w:t>
      </w: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знание и </w:t>
      </w:r>
      <w:proofErr w:type="gram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  аргументировано</w:t>
      </w:r>
      <w:proofErr w:type="gram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рассуждать о роли музыки в жизни человека, о важности  и значение классической и другой музыки;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 - </w:t>
      </w:r>
      <w:proofErr w:type="gramStart"/>
      <w:r w:rsidRPr="00042DB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умение  обосновать</w:t>
      </w:r>
      <w:proofErr w:type="gramEnd"/>
      <w:r w:rsidRPr="00042DB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собственные предпочтения, касающиеся музыкальных произведений;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умение проанализировать свою творческую работу;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осмысление важнейших категорий в музыкальном искусстве – традиции и современности, понимание их неразрывной связи;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- умение использовать </w:t>
      </w:r>
      <w:proofErr w:type="gramStart"/>
      <w:r w:rsidRPr="00042DB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свои  певческие</w:t>
      </w:r>
      <w:proofErr w:type="gramEnd"/>
      <w:r w:rsidRPr="00042DB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 xml:space="preserve"> навыки во внеклассной коллективной работе, умение владеть своим голосом и дыханием при </w:t>
      </w:r>
      <w:proofErr w:type="spellStart"/>
      <w:r w:rsidRPr="00042DB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распевках</w:t>
      </w:r>
      <w:proofErr w:type="spellEnd"/>
      <w:r w:rsidRPr="00042DB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, в период мутации;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иметь представление о жанрах и стилях классической и современной музыки, особенностях музыкального языка и музыкальной драматургии;  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  определять принадлежность музыкальных произведений к одному из жанров на основе характерных средств музы</w:t>
      </w:r>
      <w:r w:rsidRPr="00042DB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кальной выразительности;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  знать имена выдающихся отечественных и зарубежных композиторов и узнавать наиболее значимые их произведе</w:t>
      </w:r>
      <w:r w:rsidRPr="00042DB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ния;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  размышлять о знакомом музыкальном произведении, высказывая суждение об основной идее, средствах ее воп</w:t>
      </w:r>
      <w:r w:rsidRPr="00042DB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лощения, интонационных особенностях, жанре, форме, исполнителях;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давать личностную оценку музыке, звучащей на уроке и вне школы, аргументируя свое отношение к тем или иным музыкальным явлениям;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   исполнять народные и современные песни, знакомые мелодии изученных классических произведений;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  использовать различные формы индивидуального, груп</w:t>
      </w:r>
      <w:r w:rsidRPr="00042DB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 xml:space="preserve">пового и коллективного </w:t>
      </w:r>
      <w:proofErr w:type="spellStart"/>
      <w:r w:rsidRPr="00042DB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музицирования</w:t>
      </w:r>
      <w:proofErr w:type="spellEnd"/>
      <w:r w:rsidRPr="00042DB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;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  выполнять твор</w:t>
      </w:r>
      <w:r w:rsidRPr="00042DB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softHyphen/>
        <w:t>ческие задания;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 участвовать в исследовательских проектах;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color w:val="262626"/>
          <w:sz w:val="24"/>
          <w:szCs w:val="24"/>
          <w:lang w:eastAsia="ru-RU"/>
        </w:rPr>
        <w:t>-  использовать знания о музыке и музыкантах, полученные на уроках, при составлении домашней фонотеки, видеотеки.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042DB7" w:rsidRDefault="00042DB7" w:rsidP="00042DB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42DB7" w:rsidRDefault="00042DB7" w:rsidP="00042DB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42DB7" w:rsidRDefault="00042DB7" w:rsidP="00042DB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42DB7" w:rsidRDefault="00042DB7" w:rsidP="00042DB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42DB7" w:rsidRDefault="00042DB7" w:rsidP="00042DB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42DB7" w:rsidRDefault="00042DB7" w:rsidP="00042DB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42DB7" w:rsidRDefault="00042DB7" w:rsidP="00042DB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042DB7" w:rsidRPr="00042DB7" w:rsidRDefault="00042DB7" w:rsidP="00042DB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ИКТ-компетентности обучающихся:</w:t>
      </w:r>
    </w:p>
    <w:p w:rsidR="00042DB7" w:rsidRPr="00042DB7" w:rsidRDefault="00042DB7" w:rsidP="00042DB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Обращение с устройствами ИКТ</w:t>
      </w:r>
    </w:p>
    <w:p w:rsidR="00042DB7" w:rsidRPr="00042DB7" w:rsidRDefault="00042DB7" w:rsidP="00042DB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возможности ИКТ в творческой деятельности, связанной с искусством использовать звуковые и музыкальные редакторы;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программы звукозаписи и микрофоны.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Организовывать сообщения в виде линейного или включающего ссылки представления для самостоятельного просмотра через браузер;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 восприятии сообщений внутренние и внешние ссылки;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Формулировать вопросы к сообщению, создавать краткое описание сообщения; цитировать фрагменты сообщения;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Избирательно относиться к информации в окружающем информационном пространстве, отказываться от потребления ненужной информации.</w:t>
      </w:r>
    </w:p>
    <w:p w:rsidR="00042DB7" w:rsidRPr="00042DB7" w:rsidRDefault="00042DB7" w:rsidP="00042DB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Коммуникация и социальное взаимодействие</w:t>
      </w:r>
    </w:p>
    <w:p w:rsidR="00042DB7" w:rsidRPr="00042DB7" w:rsidRDefault="00042DB7" w:rsidP="00042DB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Выступать с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аудиовидеоподдержкой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, включая выступление перед дистанционной аудиторией;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образовательное взаимодействие в информационном пространстве образовательного учреждения (получение и выполнение заданий, получение комментариев, совершенствование своей работы, формирование портфолио, презентаций);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нормы информационной культуры, этики и права; с уважением относиться к частной информации и информационным правам других людей.</w:t>
      </w:r>
    </w:p>
    <w:p w:rsidR="00042DB7" w:rsidRPr="00042DB7" w:rsidRDefault="00042DB7" w:rsidP="00042DB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Поиск и организация хранения информации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научится: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Использовать различные приёмы поиска информации в Интернете, поисковые сервисы, строить запросы для поиска информации и анализировать результаты поиска;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приёмы поиска информации на персональном компьютере, в информационной среде учреждения и в образовательном пространстве;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библиотечные, в том числе электронные, каталоги для поиска необходимых книг;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Искать информацию в различных базах данных, создавать и заполнять базы данных, в частности использовать различные определители;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собственное информационное пространство: создавать системы папок и размещать в них нужные информационные источники, размещать информацию в Интернете.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 получит возможность научиться: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Создавать и заполнять различные определители;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различные приёмы поиска информации в Интернете в ходе учебной деятельности.</w:t>
      </w:r>
    </w:p>
    <w:p w:rsidR="00042DB7" w:rsidRPr="00042DB7" w:rsidRDefault="00042DB7" w:rsidP="00042DB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Критерии оценки художественно-творческой деятельности</w:t>
      </w:r>
    </w:p>
    <w:p w:rsidR="00042DB7" w:rsidRPr="00042DB7" w:rsidRDefault="00042DB7" w:rsidP="00042DB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учащихся 8 классов:</w:t>
      </w:r>
    </w:p>
    <w:p w:rsidR="00042DB7" w:rsidRPr="00042DB7" w:rsidRDefault="00042DB7" w:rsidP="00042DB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эмоциональность восприятия разнообразных явлений культуры и искусства, стремление к их познанию, интерес к содержанию уроков и внеурочных форм работы;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осознанность отношения к изучаемым явлениям, фактам культуры и искусства (усвоение основных закономерностей, категорий и понятий искусства, его стилей, видов, жанров, особенностей языка, интеграции художественно-эстетических представлений);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воспроизведение полученных знаний в активной деятельности,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практических умений и навыков, способов художественной деятельности;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личностно-оценочные суждения о роли и месте культуры и искусства в жизни, об их нравственных ценностях и идеалах, современности звучания шедевров прошлого (усвоение опыта поколений) в наши дни;</w:t>
      </w:r>
    </w:p>
    <w:p w:rsidR="00042DB7" w:rsidRPr="00042DB7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перенос знаний, умений и навыков, полученных в процессе эстетического воспитания и художественного образования, в изучение других школьных предметов; их представленность в межличностном общении и создании эстетической среды школьной жизни, досуга и др.</w:t>
      </w:r>
    </w:p>
    <w:p w:rsidR="00042DB7" w:rsidRPr="00042DB7" w:rsidRDefault="00042DB7" w:rsidP="00042DB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Критерии и нормы оценивания результатов</w:t>
      </w:r>
    </w:p>
    <w:p w:rsidR="00042DB7" w:rsidRPr="00042DB7" w:rsidRDefault="00042DB7" w:rsidP="00042DB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Pr="00042DB7" w:rsidRDefault="00042DB7" w:rsidP="00042D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По пятибалльной системе оценки знаний оценивается:</w:t>
      </w:r>
    </w:p>
    <w:p w:rsidR="00042DB7" w:rsidRPr="00042DB7" w:rsidRDefault="00042DB7" w:rsidP="00042D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Pr="00042DB7" w:rsidRDefault="00042DB7" w:rsidP="00042DB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 интереса к музыке, непосредственный эмоциональный отклик на неё.</w:t>
      </w:r>
    </w:p>
    <w:p w:rsidR="00042DB7" w:rsidRPr="00042DB7" w:rsidRDefault="00042DB7" w:rsidP="00042DB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Высказывание о прослушанном или исполненном произведении, умение пользоваться прежде всего ключевыми знаниями в процессе живого восприятия музыки.</w:t>
      </w:r>
    </w:p>
    <w:p w:rsidR="00042DB7" w:rsidRPr="00042DB7" w:rsidRDefault="00042DB7" w:rsidP="00042DB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 исполнительских навыков, которые оцениваются с учётом исходного уровня подготовки ученика и его активности в занятиях.</w:t>
      </w:r>
    </w:p>
    <w:p w:rsidR="00042DB7" w:rsidRPr="00042DB7" w:rsidRDefault="00042DB7" w:rsidP="00042DB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оцениваются следующие виды деятельности учащихся:</w:t>
      </w:r>
    </w:p>
    <w:p w:rsidR="00042DB7" w:rsidRPr="00042DB7" w:rsidRDefault="00042DB7" w:rsidP="00042DB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карточкам (знание музыкального словаря).</w:t>
      </w:r>
    </w:p>
    <w:p w:rsidR="00042DB7" w:rsidRPr="00042DB7" w:rsidRDefault="00042DB7" w:rsidP="00042DB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Кроссворды.</w:t>
      </w:r>
    </w:p>
    <w:p w:rsidR="00042DB7" w:rsidRPr="00042DB7" w:rsidRDefault="00042DB7" w:rsidP="00042DB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Рефераты и творческие работы по специально заданным темам или по выбору учащегося.</w:t>
      </w:r>
    </w:p>
    <w:p w:rsidR="00042DB7" w:rsidRPr="00042DB7" w:rsidRDefault="00042DB7" w:rsidP="00042DB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Блиц-ответы (письменно и устно) по вопросам учителя на повторение и закрепление темы.</w:t>
      </w:r>
    </w:p>
    <w:p w:rsidR="00042DB7" w:rsidRPr="00042DB7" w:rsidRDefault="00042DB7" w:rsidP="00042DB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Угадай мелодию (фрагментарный калейдоскоп из произведений, звучавших на уроках или достаточно популярных).</w:t>
      </w:r>
    </w:p>
    <w:p w:rsidR="00042DB7" w:rsidRPr="00042DB7" w:rsidRDefault="00042DB7" w:rsidP="00042DB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Применение широкого спектра творческих способностей учащегося в передаче музыкальных образов через прослушанную музыку или исполняемую самим </w:t>
      </w:r>
      <w:proofErr w:type="spellStart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учащмся</w:t>
      </w:r>
      <w:proofErr w:type="spellEnd"/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(рисунки, поделки и т. д.)</w:t>
      </w:r>
    </w:p>
    <w:p w:rsidR="00042DB7" w:rsidRPr="00042DB7" w:rsidRDefault="00042DB7" w:rsidP="00042DB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Ведение творческой тетради по музыке.</w:t>
      </w:r>
    </w:p>
    <w:p w:rsidR="00042DB7" w:rsidRPr="00042DB7" w:rsidRDefault="00042DB7" w:rsidP="00042DB7">
      <w:pPr>
        <w:shd w:val="clear" w:color="auto" w:fill="FFFFFF"/>
        <w:spacing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2D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Проектная деятельность.</w:t>
      </w:r>
    </w:p>
    <w:p w:rsidR="00042DB7" w:rsidRPr="00042DB7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Default="00042DB7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42DB7" w:rsidRPr="00C50BD8" w:rsidRDefault="00042DB7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Раздел 4. </w:t>
      </w:r>
      <w:r w:rsidR="00C50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</w:t>
      </w:r>
      <w:r w:rsidRPr="00C50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ематическое планирование</w:t>
      </w:r>
    </w:p>
    <w:p w:rsidR="00042DB7" w:rsidRPr="00C50BD8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7654"/>
        <w:gridCol w:w="1276"/>
        <w:gridCol w:w="16"/>
      </w:tblGrid>
      <w:tr w:rsidR="00042DB7" w:rsidRPr="00C50BD8" w:rsidTr="00042DB7">
        <w:trPr>
          <w:trHeight w:val="322"/>
        </w:trPr>
        <w:tc>
          <w:tcPr>
            <w:tcW w:w="9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урока</w:t>
            </w:r>
          </w:p>
        </w:tc>
        <w:tc>
          <w:tcPr>
            <w:tcW w:w="76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Наименование разделов</w:t>
            </w:r>
          </w:p>
        </w:tc>
        <w:tc>
          <w:tcPr>
            <w:tcW w:w="1276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Кол-во </w:t>
            </w: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часов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rPr>
          <w:trHeight w:val="34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DB7" w:rsidRPr="00C50BD8" w:rsidRDefault="00042DB7" w:rsidP="00042D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042DB7" w:rsidRPr="00C50BD8" w:rsidRDefault="00042DB7" w:rsidP="00042D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42DB7" w:rsidRPr="00C50BD8" w:rsidRDefault="00042DB7" w:rsidP="00042D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1. Жанровое многообразие музыки.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Жанровое многообразие музыки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– самый демократичный жанр музыкального искусства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песенной музыки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Многообразие жанров народного песенного искусства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Духовное и светское песенное искусство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Песня вчера, сегодня, завтра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 сквозь 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Танцевальная музыка прошлого и настоящего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танцевальной музыки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Танец, его значение в жизни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Особенности маршевой музыки. Многообразие жанров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12-14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жанра марша в истории музыкальной культуры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Марш, его значение в жизни человека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Жанровое многообразие музыки. Обобщающий урок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Раздел 2. Музыкальный стиль — камертон эпохи.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стиль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 эпохи Возрождения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Барокко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Классицизм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Романтизм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Импрессионизм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Неоклассицизм и классический авангард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Джаз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Рок-н-ролл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Кантри и фолк-рок, этническая музыка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Арт-рок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Хард-рок и </w:t>
            </w:r>
            <w:proofErr w:type="spellStart"/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хеви</w:t>
            </w:r>
            <w:proofErr w:type="spellEnd"/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-метал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Рэп. Эстрада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Авторская песня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Стилизация и </w:t>
            </w:r>
            <w:proofErr w:type="spellStart"/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полистилистика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ринг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Традиции и новаторство в музыке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DB7" w:rsidRPr="00C50BD8" w:rsidTr="00042DB7">
        <w:tc>
          <w:tcPr>
            <w:tcW w:w="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/>
              <w:rPr>
                <w:rFonts w:ascii="Calibri" w:eastAsia="Calibri" w:hAnsi="Calibri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    Всего: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42DB7" w:rsidRPr="00C50BD8" w:rsidRDefault="00042DB7" w:rsidP="00042DB7">
            <w:pPr>
              <w:spacing w:after="0" w:line="256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0B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6" w:type="dxa"/>
            <w:vAlign w:val="center"/>
            <w:hideMark/>
          </w:tcPr>
          <w:p w:rsidR="00042DB7" w:rsidRPr="00C50BD8" w:rsidRDefault="00042DB7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42DB7" w:rsidRPr="00C50BD8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Pr="00C50BD8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50BD8" w:rsidRDefault="00C50BD8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42DB7" w:rsidRPr="00C50BD8" w:rsidRDefault="00042DB7" w:rsidP="00042D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Материально-техническое обеспечение образовательного процесса</w:t>
      </w:r>
    </w:p>
    <w:p w:rsidR="00042DB7" w:rsidRPr="00C50BD8" w:rsidRDefault="00042DB7" w:rsidP="00042DB7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Pr="00C50BD8" w:rsidRDefault="00042DB7" w:rsidP="00042DB7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Печатные пособия.</w:t>
      </w:r>
    </w:p>
    <w:p w:rsidR="00042DB7" w:rsidRPr="00C50BD8" w:rsidRDefault="00042DB7" w:rsidP="00042DB7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Комплект портретов композиторов.</w:t>
      </w:r>
    </w:p>
    <w:p w:rsidR="00042DB7" w:rsidRPr="00C50BD8" w:rsidRDefault="00042DB7" w:rsidP="00042DB7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 Демонстрационный материал</w:t>
      </w:r>
    </w:p>
    <w:p w:rsidR="00042DB7" w:rsidRPr="00C50BD8" w:rsidRDefault="00042DB7" w:rsidP="00042DB7">
      <w:pPr>
        <w:spacing w:after="0" w:line="317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> Интернет-ресурсы.</w:t>
      </w:r>
    </w:p>
    <w:p w:rsidR="00042DB7" w:rsidRPr="00C50BD8" w:rsidRDefault="00042DB7" w:rsidP="00042DB7">
      <w:pPr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Википедия. Свободная энциклопедия. - Режим </w:t>
      </w:r>
      <w:proofErr w:type="gramStart"/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доступа:</w:t>
      </w:r>
      <w:hyperlink r:id="rId7" w:history="1">
        <w:r w:rsidRPr="00C50BD8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C50BD8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://</w:t>
        </w:r>
        <w:proofErr w:type="spellStart"/>
        <w:r w:rsidRPr="00C50BD8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ru</w:t>
        </w:r>
        <w:proofErr w:type="spellEnd"/>
        <w:r w:rsidRPr="00C50BD8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.</w:t>
        </w:r>
        <w:proofErr w:type="spellStart"/>
        <w:r w:rsidRPr="00C50BD8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wikipedia</w:t>
        </w:r>
        <w:proofErr w:type="spellEnd"/>
        <w:r w:rsidRPr="00C50BD8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.</w:t>
        </w:r>
        <w:r w:rsidRPr="00C50BD8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org</w:t>
        </w:r>
        <w:r w:rsidRPr="00C50BD8">
          <w:rPr>
            <w:rFonts w:ascii="Calibri" w:eastAsia="Calibri" w:hAnsi="Calibri" w:cs="Times New Roman"/>
            <w:color w:val="0000FF"/>
            <w:sz w:val="24"/>
            <w:szCs w:val="24"/>
            <w:u w:val="single"/>
          </w:rPr>
          <w:t>/</w:t>
        </w:r>
        <w:r w:rsidRPr="00C50BD8">
          <w:rPr>
            <w:rFonts w:ascii="Calibri" w:eastAsia="Calibri" w:hAnsi="Calibri" w:cs="Times New Roman"/>
            <w:color w:val="0000FF"/>
            <w:sz w:val="24"/>
            <w:szCs w:val="24"/>
            <w:u w:val="single"/>
            <w:lang w:val="en-US"/>
          </w:rPr>
          <w:t>wiki</w:t>
        </w:r>
        <w:proofErr w:type="gramEnd"/>
      </w:hyperlink>
    </w:p>
    <w:p w:rsidR="00042DB7" w:rsidRPr="00C50BD8" w:rsidRDefault="00042DB7" w:rsidP="00042DB7">
      <w:pPr>
        <w:spacing w:after="0" w:line="317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Классическая музыка. - Режим </w:t>
      </w:r>
      <w:proofErr w:type="gramStart"/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:</w:t>
      </w:r>
      <w:proofErr w:type="gramEnd"/>
      <w:r w:rsidRPr="00C50BD8">
        <w:rPr>
          <w:rFonts w:ascii="Calibri" w:eastAsia="Calibri" w:hAnsi="Calibri" w:cs="Times New Roman"/>
          <w:sz w:val="24"/>
          <w:szCs w:val="24"/>
        </w:rPr>
        <w:fldChar w:fldCharType="begin"/>
      </w:r>
      <w:r w:rsidRPr="00C50BD8">
        <w:rPr>
          <w:rFonts w:ascii="Calibri" w:eastAsia="Calibri" w:hAnsi="Calibri" w:cs="Times New Roman"/>
          <w:sz w:val="24"/>
          <w:szCs w:val="24"/>
        </w:rPr>
        <w:instrText xml:space="preserve"> HYPERLINK "http://classic.chubrik.ru/" </w:instrText>
      </w:r>
      <w:r w:rsidRPr="00C50BD8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C50BD8">
        <w:rPr>
          <w:rFonts w:ascii="Calibri" w:eastAsia="Calibri" w:hAnsi="Calibri" w:cs="Times New Roman"/>
          <w:color w:val="0000FF"/>
          <w:sz w:val="24"/>
          <w:szCs w:val="24"/>
          <w:u w:val="single"/>
          <w:lang w:val="en-US"/>
        </w:rPr>
        <w:t>http</w:t>
      </w:r>
      <w:r w:rsidRPr="00C50BD8">
        <w:rPr>
          <w:rFonts w:ascii="Calibri" w:eastAsia="Calibri" w:hAnsi="Calibri" w:cs="Times New Roman"/>
          <w:color w:val="0000FF"/>
          <w:sz w:val="24"/>
          <w:szCs w:val="24"/>
          <w:u w:val="single"/>
        </w:rPr>
        <w:t>://</w:t>
      </w:r>
      <w:r w:rsidRPr="00C50BD8">
        <w:rPr>
          <w:rFonts w:ascii="Calibri" w:eastAsia="Calibri" w:hAnsi="Calibri" w:cs="Times New Roman"/>
          <w:color w:val="0000FF"/>
          <w:sz w:val="24"/>
          <w:szCs w:val="24"/>
          <w:u w:val="single"/>
          <w:lang w:val="en-US"/>
        </w:rPr>
        <w:t>classic</w:t>
      </w:r>
      <w:r w:rsidRPr="00C50BD8">
        <w:rPr>
          <w:rFonts w:ascii="Calibri" w:eastAsia="Calibri" w:hAnsi="Calibri" w:cs="Times New Roman"/>
          <w:color w:val="0000FF"/>
          <w:sz w:val="24"/>
          <w:szCs w:val="24"/>
          <w:u w:val="single"/>
        </w:rPr>
        <w:t>.</w:t>
      </w:r>
      <w:proofErr w:type="spellStart"/>
      <w:r w:rsidRPr="00C50BD8">
        <w:rPr>
          <w:rFonts w:ascii="Calibri" w:eastAsia="Calibri" w:hAnsi="Calibri" w:cs="Times New Roman"/>
          <w:color w:val="0000FF"/>
          <w:sz w:val="24"/>
          <w:szCs w:val="24"/>
          <w:u w:val="single"/>
          <w:lang w:val="en-US"/>
        </w:rPr>
        <w:t>chubrik</w:t>
      </w:r>
      <w:proofErr w:type="spellEnd"/>
      <w:r w:rsidRPr="00C50BD8">
        <w:rPr>
          <w:rFonts w:ascii="Calibri" w:eastAsia="Calibri" w:hAnsi="Calibri" w:cs="Times New Roman"/>
          <w:color w:val="0000FF"/>
          <w:sz w:val="24"/>
          <w:szCs w:val="24"/>
          <w:u w:val="single"/>
        </w:rPr>
        <w:t>.</w:t>
      </w:r>
      <w:proofErr w:type="spellStart"/>
      <w:r w:rsidRPr="00C50BD8">
        <w:rPr>
          <w:rFonts w:ascii="Calibri" w:eastAsia="Calibri" w:hAnsi="Calibri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C50BD8">
        <w:rPr>
          <w:rFonts w:ascii="Calibri" w:eastAsia="Calibri" w:hAnsi="Calibri" w:cs="Times New Roman"/>
          <w:sz w:val="24"/>
          <w:szCs w:val="24"/>
        </w:rPr>
        <w:fldChar w:fldCharType="end"/>
      </w:r>
    </w:p>
    <w:p w:rsidR="00042DB7" w:rsidRPr="00C50BD8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 энциклопедический словарь. - Режим </w:t>
      </w:r>
      <w:proofErr w:type="gramStart"/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:</w:t>
      </w:r>
      <w:proofErr w:type="gramEnd"/>
      <w:r w:rsidRPr="00C50BD8">
        <w:rPr>
          <w:rFonts w:ascii="Calibri" w:eastAsia="Calibri" w:hAnsi="Calibri" w:cs="Times New Roman"/>
          <w:sz w:val="24"/>
          <w:szCs w:val="24"/>
        </w:rPr>
        <w:fldChar w:fldCharType="begin"/>
      </w:r>
      <w:r w:rsidRPr="00C50BD8">
        <w:rPr>
          <w:rFonts w:ascii="Calibri" w:eastAsia="Calibri" w:hAnsi="Calibri" w:cs="Times New Roman"/>
          <w:sz w:val="24"/>
          <w:szCs w:val="24"/>
        </w:rPr>
        <w:instrText xml:space="preserve"> HYPERLINK "http://www.music-dic.ru/" </w:instrText>
      </w:r>
      <w:r w:rsidRPr="00C50BD8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C50BD8">
        <w:rPr>
          <w:rFonts w:ascii="Calibri" w:eastAsia="Calibri" w:hAnsi="Calibri" w:cs="Times New Roman"/>
          <w:color w:val="0000FF"/>
          <w:sz w:val="24"/>
          <w:szCs w:val="24"/>
          <w:u w:val="single"/>
          <w:lang w:val="en-US"/>
        </w:rPr>
        <w:t>http</w:t>
      </w:r>
      <w:r w:rsidRPr="00C50BD8">
        <w:rPr>
          <w:rFonts w:ascii="Calibri" w:eastAsia="Calibri" w:hAnsi="Calibri" w:cs="Times New Roman"/>
          <w:color w:val="0000FF"/>
          <w:sz w:val="24"/>
          <w:szCs w:val="24"/>
          <w:u w:val="single"/>
        </w:rPr>
        <w:t>://</w:t>
      </w:r>
      <w:r w:rsidRPr="00C50BD8">
        <w:rPr>
          <w:rFonts w:ascii="Calibri" w:eastAsia="Calibri" w:hAnsi="Calibri" w:cs="Times New Roman"/>
          <w:color w:val="0000FF"/>
          <w:sz w:val="24"/>
          <w:szCs w:val="24"/>
          <w:u w:val="single"/>
          <w:lang w:val="en-US"/>
        </w:rPr>
        <w:t>www</w:t>
      </w:r>
      <w:r w:rsidRPr="00C50BD8">
        <w:rPr>
          <w:rFonts w:ascii="Calibri" w:eastAsia="Calibri" w:hAnsi="Calibri" w:cs="Times New Roman"/>
          <w:color w:val="0000FF"/>
          <w:sz w:val="24"/>
          <w:szCs w:val="24"/>
          <w:u w:val="single"/>
        </w:rPr>
        <w:t>.</w:t>
      </w:r>
      <w:r w:rsidRPr="00C50BD8">
        <w:rPr>
          <w:rFonts w:ascii="Calibri" w:eastAsia="Calibri" w:hAnsi="Calibri" w:cs="Times New Roman"/>
          <w:color w:val="0000FF"/>
          <w:sz w:val="24"/>
          <w:szCs w:val="24"/>
          <w:u w:val="single"/>
          <w:lang w:val="en-US"/>
        </w:rPr>
        <w:t>music</w:t>
      </w:r>
      <w:r w:rsidRPr="00C50BD8">
        <w:rPr>
          <w:rFonts w:ascii="Calibri" w:eastAsia="Calibri" w:hAnsi="Calibri" w:cs="Times New Roman"/>
          <w:color w:val="0000FF"/>
          <w:sz w:val="24"/>
          <w:szCs w:val="24"/>
          <w:u w:val="single"/>
        </w:rPr>
        <w:t>-</w:t>
      </w:r>
      <w:proofErr w:type="spellStart"/>
      <w:r w:rsidRPr="00C50BD8">
        <w:rPr>
          <w:rFonts w:ascii="Calibri" w:eastAsia="Calibri" w:hAnsi="Calibri" w:cs="Times New Roman"/>
          <w:color w:val="0000FF"/>
          <w:sz w:val="24"/>
          <w:szCs w:val="24"/>
          <w:u w:val="single"/>
          <w:lang w:val="en-US"/>
        </w:rPr>
        <w:t>dic</w:t>
      </w:r>
      <w:proofErr w:type="spellEnd"/>
      <w:r w:rsidRPr="00C50BD8">
        <w:rPr>
          <w:rFonts w:ascii="Calibri" w:eastAsia="Calibri" w:hAnsi="Calibri" w:cs="Times New Roman"/>
          <w:color w:val="0000FF"/>
          <w:sz w:val="24"/>
          <w:szCs w:val="24"/>
          <w:u w:val="single"/>
        </w:rPr>
        <w:t>.</w:t>
      </w:r>
      <w:proofErr w:type="spellStart"/>
      <w:r w:rsidRPr="00C50BD8">
        <w:rPr>
          <w:rFonts w:ascii="Calibri" w:eastAsia="Calibri" w:hAnsi="Calibri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C50BD8">
        <w:rPr>
          <w:rFonts w:ascii="Calibri" w:eastAsia="Calibri" w:hAnsi="Calibri" w:cs="Times New Roman"/>
          <w:sz w:val="24"/>
          <w:szCs w:val="24"/>
        </w:rPr>
        <w:fldChar w:fldCharType="end"/>
      </w:r>
    </w:p>
    <w:p w:rsidR="00042DB7" w:rsidRPr="00C50BD8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Музыкальный словарь. - Режим </w:t>
      </w:r>
      <w:proofErr w:type="gramStart"/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доступа :</w:t>
      </w:r>
      <w:proofErr w:type="gramEnd"/>
      <w:r w:rsidRPr="00C50BD8">
        <w:rPr>
          <w:rFonts w:ascii="Calibri" w:eastAsia="Calibri" w:hAnsi="Calibri" w:cs="Times New Roman"/>
          <w:sz w:val="24"/>
          <w:szCs w:val="24"/>
        </w:rPr>
        <w:fldChar w:fldCharType="begin"/>
      </w:r>
      <w:r w:rsidRPr="00C50BD8">
        <w:rPr>
          <w:rFonts w:ascii="Calibri" w:eastAsia="Calibri" w:hAnsi="Calibri" w:cs="Times New Roman"/>
          <w:sz w:val="24"/>
          <w:szCs w:val="24"/>
        </w:rPr>
        <w:instrText xml:space="preserve"> HYPERLINK "http://dic.academic.ru/contents.nsf/dic_music" </w:instrText>
      </w:r>
      <w:r w:rsidRPr="00C50BD8">
        <w:rPr>
          <w:rFonts w:ascii="Calibri" w:eastAsia="Calibri" w:hAnsi="Calibri" w:cs="Times New Roman"/>
          <w:sz w:val="24"/>
          <w:szCs w:val="24"/>
        </w:rPr>
        <w:fldChar w:fldCharType="separate"/>
      </w:r>
      <w:r w:rsidRPr="00C50BD8">
        <w:rPr>
          <w:rFonts w:ascii="Calibri" w:eastAsia="Calibri" w:hAnsi="Calibri" w:cs="Times New Roman"/>
          <w:color w:val="0000FF"/>
          <w:sz w:val="24"/>
          <w:szCs w:val="24"/>
          <w:u w:val="single"/>
          <w:lang w:val="en-US"/>
        </w:rPr>
        <w:t>http</w:t>
      </w:r>
      <w:r w:rsidRPr="00C50BD8">
        <w:rPr>
          <w:rFonts w:ascii="Calibri" w:eastAsia="Calibri" w:hAnsi="Calibri" w:cs="Times New Roman"/>
          <w:color w:val="0000FF"/>
          <w:sz w:val="24"/>
          <w:szCs w:val="24"/>
          <w:u w:val="single"/>
        </w:rPr>
        <w:t>://</w:t>
      </w:r>
      <w:proofErr w:type="spellStart"/>
      <w:r w:rsidRPr="00C50BD8">
        <w:rPr>
          <w:rFonts w:ascii="Calibri" w:eastAsia="Calibri" w:hAnsi="Calibri" w:cs="Times New Roman"/>
          <w:color w:val="0000FF"/>
          <w:sz w:val="24"/>
          <w:szCs w:val="24"/>
          <w:u w:val="single"/>
          <w:lang w:val="en-US"/>
        </w:rPr>
        <w:t>dic</w:t>
      </w:r>
      <w:proofErr w:type="spellEnd"/>
      <w:r w:rsidRPr="00C50BD8">
        <w:rPr>
          <w:rFonts w:ascii="Calibri" w:eastAsia="Calibri" w:hAnsi="Calibri" w:cs="Times New Roman"/>
          <w:color w:val="0000FF"/>
          <w:sz w:val="24"/>
          <w:szCs w:val="24"/>
          <w:u w:val="single"/>
        </w:rPr>
        <w:t>.</w:t>
      </w:r>
      <w:r w:rsidRPr="00C50BD8">
        <w:rPr>
          <w:rFonts w:ascii="Calibri" w:eastAsia="Calibri" w:hAnsi="Calibri" w:cs="Times New Roman"/>
          <w:color w:val="0000FF"/>
          <w:sz w:val="24"/>
          <w:szCs w:val="24"/>
          <w:u w:val="single"/>
          <w:lang w:val="en-US"/>
        </w:rPr>
        <w:t>academic</w:t>
      </w:r>
      <w:r w:rsidRPr="00C50BD8">
        <w:rPr>
          <w:rFonts w:ascii="Calibri" w:eastAsia="Calibri" w:hAnsi="Calibri" w:cs="Times New Roman"/>
          <w:color w:val="0000FF"/>
          <w:sz w:val="24"/>
          <w:szCs w:val="24"/>
          <w:u w:val="single"/>
        </w:rPr>
        <w:t>.</w:t>
      </w:r>
      <w:proofErr w:type="spellStart"/>
      <w:r w:rsidRPr="00C50BD8">
        <w:rPr>
          <w:rFonts w:ascii="Calibri" w:eastAsia="Calibri" w:hAnsi="Calibri" w:cs="Times New Roman"/>
          <w:color w:val="0000FF"/>
          <w:sz w:val="24"/>
          <w:szCs w:val="24"/>
          <w:u w:val="single"/>
          <w:lang w:val="en-US"/>
        </w:rPr>
        <w:t>ru</w:t>
      </w:r>
      <w:proofErr w:type="spellEnd"/>
      <w:r w:rsidRPr="00C50BD8">
        <w:rPr>
          <w:rFonts w:ascii="Calibri" w:eastAsia="Calibri" w:hAnsi="Calibri" w:cs="Times New Roman"/>
          <w:color w:val="0000FF"/>
          <w:sz w:val="24"/>
          <w:szCs w:val="24"/>
          <w:u w:val="single"/>
        </w:rPr>
        <w:t>/</w:t>
      </w:r>
      <w:r w:rsidRPr="00C50BD8">
        <w:rPr>
          <w:rFonts w:ascii="Calibri" w:eastAsia="Calibri" w:hAnsi="Calibri" w:cs="Times New Roman"/>
          <w:color w:val="0000FF"/>
          <w:sz w:val="24"/>
          <w:szCs w:val="24"/>
          <w:u w:val="single"/>
          <w:lang w:val="en-US"/>
        </w:rPr>
        <w:t>contents</w:t>
      </w:r>
      <w:r w:rsidRPr="00C50BD8">
        <w:rPr>
          <w:rFonts w:ascii="Calibri" w:eastAsia="Calibri" w:hAnsi="Calibri" w:cs="Times New Roman"/>
          <w:color w:val="0000FF"/>
          <w:sz w:val="24"/>
          <w:szCs w:val="24"/>
          <w:u w:val="single"/>
        </w:rPr>
        <w:t>.</w:t>
      </w:r>
      <w:proofErr w:type="spellStart"/>
      <w:r w:rsidRPr="00C50BD8">
        <w:rPr>
          <w:rFonts w:ascii="Calibri" w:eastAsia="Calibri" w:hAnsi="Calibri" w:cs="Times New Roman"/>
          <w:color w:val="0000FF"/>
          <w:sz w:val="24"/>
          <w:szCs w:val="24"/>
          <w:u w:val="single"/>
          <w:lang w:val="en-US"/>
        </w:rPr>
        <w:t>nsf</w:t>
      </w:r>
      <w:proofErr w:type="spellEnd"/>
      <w:r w:rsidRPr="00C50BD8">
        <w:rPr>
          <w:rFonts w:ascii="Calibri" w:eastAsia="Calibri" w:hAnsi="Calibri" w:cs="Times New Roman"/>
          <w:color w:val="0000FF"/>
          <w:sz w:val="24"/>
          <w:szCs w:val="24"/>
          <w:u w:val="single"/>
        </w:rPr>
        <w:t>/</w:t>
      </w:r>
      <w:proofErr w:type="spellStart"/>
      <w:r w:rsidRPr="00C50BD8">
        <w:rPr>
          <w:rFonts w:ascii="Calibri" w:eastAsia="Calibri" w:hAnsi="Calibri" w:cs="Times New Roman"/>
          <w:color w:val="0000FF"/>
          <w:sz w:val="24"/>
          <w:szCs w:val="24"/>
          <w:u w:val="single"/>
          <w:lang w:val="en-US"/>
        </w:rPr>
        <w:t>dic</w:t>
      </w:r>
      <w:proofErr w:type="spellEnd"/>
      <w:r w:rsidRPr="00C50BD8">
        <w:rPr>
          <w:rFonts w:ascii="Calibri" w:eastAsia="Calibri" w:hAnsi="Calibri" w:cs="Times New Roman"/>
          <w:color w:val="0000FF"/>
          <w:sz w:val="24"/>
          <w:szCs w:val="24"/>
          <w:u w:val="single"/>
        </w:rPr>
        <w:t>_</w:t>
      </w:r>
      <w:r w:rsidRPr="00C50BD8">
        <w:rPr>
          <w:rFonts w:ascii="Calibri" w:eastAsia="Calibri" w:hAnsi="Calibri" w:cs="Times New Roman"/>
          <w:color w:val="0000FF"/>
          <w:sz w:val="24"/>
          <w:szCs w:val="24"/>
          <w:u w:val="single"/>
          <w:lang w:val="en-US"/>
        </w:rPr>
        <w:t>music</w:t>
      </w:r>
      <w:r w:rsidRPr="00C50BD8">
        <w:rPr>
          <w:rFonts w:ascii="Calibri" w:eastAsia="Calibri" w:hAnsi="Calibri" w:cs="Times New Roman"/>
          <w:sz w:val="24"/>
          <w:szCs w:val="24"/>
        </w:rPr>
        <w:fldChar w:fldCharType="end"/>
      </w:r>
    </w:p>
    <w:p w:rsidR="00042DB7" w:rsidRPr="00C50BD8" w:rsidRDefault="00042DB7" w:rsidP="00042DB7">
      <w:pPr>
        <w:spacing w:after="0" w:line="302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3.Технические средства обучения: компьютер, мультимедийный проектор, экран про</w:t>
      </w:r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екционный, принтер, интерактивная доска, </w:t>
      </w:r>
      <w:r w:rsidRPr="00C50B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DVD</w:t>
      </w:r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>, музыкальный центр.</w:t>
      </w:r>
    </w:p>
    <w:p w:rsidR="00042DB7" w:rsidRPr="00C50BD8" w:rsidRDefault="00042DB7" w:rsidP="00042DB7">
      <w:pPr>
        <w:spacing w:after="0" w:line="288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 4.Учебно-практическое оборудование: музыкальный инструмент; аудиторная доска с магнитной поверхностью и набором приспособлений для крепления демонстрационного мате</w:t>
      </w:r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риала.</w:t>
      </w:r>
    </w:p>
    <w:p w:rsidR="00042DB7" w:rsidRPr="00C50BD8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Pr="00C50BD8" w:rsidRDefault="00042DB7" w:rsidP="00042DB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Pr="00C50BD8" w:rsidRDefault="00042DB7" w:rsidP="00042DB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Учебно-методический комплект</w:t>
      </w:r>
    </w:p>
    <w:p w:rsidR="00042DB7" w:rsidRPr="00C50BD8" w:rsidRDefault="00042DB7" w:rsidP="00042DB7">
      <w:pPr>
        <w:shd w:val="clear" w:color="auto" w:fill="FFFFFF"/>
        <w:spacing w:after="0" w:line="360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Pr="00C50BD8" w:rsidRDefault="00042DB7" w:rsidP="00042D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П. Сергеева, И. Э. </w:t>
      </w:r>
      <w:proofErr w:type="spellStart"/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Кашекова</w:t>
      </w:r>
      <w:proofErr w:type="spellEnd"/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Д. Критская Учебник для учащихся 8 класса общеобразовательных учреждений Искусство М., Просвещение</w:t>
      </w:r>
      <w:r w:rsidRPr="00C50B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,</w:t>
      </w:r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>2011</w:t>
      </w:r>
    </w:p>
    <w:p w:rsidR="00042DB7" w:rsidRPr="00C50BD8" w:rsidRDefault="00042DB7" w:rsidP="00042D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П. Сергеева, И. Э. </w:t>
      </w:r>
      <w:proofErr w:type="spellStart"/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Кашекова</w:t>
      </w:r>
      <w:proofErr w:type="spellEnd"/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Д. Критская Пособие для учителя Искусство 8-9 класс М., Просвещение 2011</w:t>
      </w:r>
    </w:p>
    <w:p w:rsidR="00042DB7" w:rsidRPr="00C50BD8" w:rsidRDefault="00042DB7" w:rsidP="00042DB7">
      <w:pPr>
        <w:shd w:val="clear" w:color="auto" w:fill="FFFFFF"/>
        <w:spacing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П. Сергеева, И. Э. </w:t>
      </w:r>
      <w:proofErr w:type="spellStart"/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Кашекова</w:t>
      </w:r>
      <w:proofErr w:type="spellEnd"/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>, Е. Д. Критская Хрестоматия музыкального материала Искусство 8-9 класс М., Просвещение2011</w:t>
      </w:r>
    </w:p>
    <w:p w:rsidR="00042DB7" w:rsidRPr="00C50BD8" w:rsidRDefault="00042DB7" w:rsidP="00042DB7">
      <w:pPr>
        <w:shd w:val="clear" w:color="auto" w:fill="FFFFFF"/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D8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  <w:t>Литература</w:t>
      </w:r>
    </w:p>
    <w:p w:rsidR="00042DB7" w:rsidRPr="00C50BD8" w:rsidRDefault="00042DB7" w:rsidP="00042DB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Аксенов Ю. Г. Цвет и линия. / Ю. Г. Аксенов, М. М. </w:t>
      </w:r>
      <w:proofErr w:type="spellStart"/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>Левидова</w:t>
      </w:r>
      <w:proofErr w:type="spellEnd"/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>. - М., 1986.</w:t>
      </w:r>
    </w:p>
    <w:p w:rsidR="00042DB7" w:rsidRPr="00C50BD8" w:rsidRDefault="00042DB7" w:rsidP="00042DB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Борее Ю. Б. Эстетика / Ю. Б. </w:t>
      </w:r>
      <w:proofErr w:type="spellStart"/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Борев</w:t>
      </w:r>
      <w:proofErr w:type="spellEnd"/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М., 2005.</w:t>
      </w:r>
    </w:p>
    <w:p w:rsidR="00042DB7" w:rsidRPr="00C50BD8" w:rsidRDefault="00042DB7" w:rsidP="00042DB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Кашекова</w:t>
      </w:r>
      <w:proofErr w:type="spellEnd"/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 Э. от античности до модерна / И. Э. </w:t>
      </w:r>
      <w:proofErr w:type="spellStart"/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>Кашекова</w:t>
      </w:r>
      <w:proofErr w:type="spellEnd"/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М., 2000.</w:t>
      </w:r>
    </w:p>
    <w:p w:rsidR="00042DB7" w:rsidRPr="00C50BD8" w:rsidRDefault="00042DB7" w:rsidP="00042DB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Киященко Н. И. Эстетика — философская наука / Н. И. Киященко. — М., </w:t>
      </w:r>
      <w:proofErr w:type="gramStart"/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СПб.;</w:t>
      </w:r>
      <w:proofErr w:type="gramEnd"/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Киев, 2005.</w:t>
      </w:r>
    </w:p>
    <w:p w:rsidR="00042DB7" w:rsidRPr="00C50BD8" w:rsidRDefault="00042DB7" w:rsidP="00042DB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Лотман Ю. М. Об искусстве / Ю. М. Лотман. — </w:t>
      </w:r>
      <w:proofErr w:type="gramStart"/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СПб.,</w:t>
      </w:r>
      <w:proofErr w:type="gramEnd"/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1998.</w:t>
      </w:r>
    </w:p>
    <w:p w:rsidR="00042DB7" w:rsidRPr="00C50BD8" w:rsidRDefault="00042DB7" w:rsidP="00042DB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Мириманов</w:t>
      </w:r>
      <w:proofErr w:type="spellEnd"/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 Б. Искусство и миф: центральный образ картины мира / В. Б. </w:t>
      </w:r>
      <w:proofErr w:type="spellStart"/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Мириманов</w:t>
      </w:r>
      <w:proofErr w:type="spellEnd"/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М., 1997.</w:t>
      </w:r>
    </w:p>
    <w:p w:rsidR="00C50BD8" w:rsidRDefault="00042DB7" w:rsidP="00042DB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Назайкинский</w:t>
      </w:r>
      <w:proofErr w:type="spellEnd"/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В. Стиль и жанры в музыке / Е. В. </w:t>
      </w:r>
      <w:proofErr w:type="spellStart"/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Назайкинский</w:t>
      </w:r>
      <w:proofErr w:type="spellEnd"/>
      <w:r w:rsidRPr="00C50BD8">
        <w:rPr>
          <w:rFonts w:ascii="Times New Roman" w:eastAsia="Times New Roman" w:hAnsi="Times New Roman" w:cs="Times New Roman"/>
          <w:sz w:val="24"/>
          <w:szCs w:val="24"/>
          <w:lang w:eastAsia="ru-RU"/>
        </w:rPr>
        <w:t>. — М., 2003.</w:t>
      </w:r>
    </w:p>
    <w:p w:rsidR="00C50BD8" w:rsidRPr="00C50BD8" w:rsidRDefault="00C50BD8" w:rsidP="00042DB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2DB7" w:rsidRPr="00042DB7" w:rsidRDefault="00042DB7" w:rsidP="00042DB7">
      <w:pPr>
        <w:shd w:val="clear" w:color="auto" w:fill="FFFFFF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ru-RU"/>
        </w:rPr>
      </w:pPr>
    </w:p>
    <w:p w:rsidR="00C50BD8" w:rsidRPr="00C50BD8" w:rsidRDefault="00C50BD8" w:rsidP="00C50BD8">
      <w:pPr>
        <w:shd w:val="clear" w:color="auto" w:fill="FFFFFF"/>
        <w:spacing w:after="120" w:line="240" w:lineRule="auto"/>
        <w:jc w:val="right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C50BD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lastRenderedPageBreak/>
        <w:t>Приложение к рабочей программе</w:t>
      </w:r>
    </w:p>
    <w:p w:rsidR="00042DB7" w:rsidRPr="00C50BD8" w:rsidRDefault="00042DB7" w:rsidP="00C50BD8">
      <w:pPr>
        <w:shd w:val="clear" w:color="auto" w:fill="FFFFFF"/>
        <w:spacing w:after="12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C50BD8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КАЛЕНДАРНО-ТЕМАТИЧЕСКОЕ ПЛАНИРОВАНИЕ</w:t>
      </w:r>
    </w:p>
    <w:p w:rsidR="00042DB7" w:rsidRPr="00042DB7" w:rsidRDefault="00042DB7" w:rsidP="00042DB7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pPr w:leftFromText="180" w:rightFromText="180" w:bottomFromText="200" w:vertAnchor="text"/>
        <w:tblW w:w="1469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"/>
        <w:gridCol w:w="672"/>
        <w:gridCol w:w="824"/>
        <w:gridCol w:w="992"/>
        <w:gridCol w:w="2126"/>
        <w:gridCol w:w="1985"/>
        <w:gridCol w:w="567"/>
        <w:gridCol w:w="1843"/>
        <w:gridCol w:w="4272"/>
        <w:gridCol w:w="1357"/>
        <w:gridCol w:w="30"/>
      </w:tblGrid>
      <w:tr w:rsidR="00C50BD8" w:rsidRPr="00042DB7" w:rsidTr="00C50BD8">
        <w:trPr>
          <w:trHeight w:val="841"/>
        </w:trPr>
        <w:tc>
          <w:tcPr>
            <w:tcW w:w="70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урока</w:t>
            </w:r>
          </w:p>
        </w:tc>
        <w:tc>
          <w:tcPr>
            <w:tcW w:w="18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21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55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Элемент содержания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уровню подготовки</w:t>
            </w:r>
          </w:p>
        </w:tc>
        <w:tc>
          <w:tcPr>
            <w:tcW w:w="427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Основные виды </w:t>
            </w:r>
            <w:proofErr w:type="gram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учебной  деятельности</w:t>
            </w:r>
            <w:proofErr w:type="gram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(УУД)</w:t>
            </w:r>
          </w:p>
        </w:tc>
        <w:tc>
          <w:tcPr>
            <w:tcW w:w="13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Домашнее</w:t>
            </w:r>
          </w:p>
          <w:p w:rsidR="00C50BD8" w:rsidRPr="00042DB7" w:rsidRDefault="00C50BD8" w:rsidP="0004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задание</w:t>
            </w: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D8" w:rsidRPr="00042DB7" w:rsidTr="00C50BD8">
        <w:trPr>
          <w:trHeight w:val="571"/>
        </w:trPr>
        <w:tc>
          <w:tcPr>
            <w:tcW w:w="70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0BD8" w:rsidRPr="00042DB7" w:rsidRDefault="00C50BD8" w:rsidP="00042D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плану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факту</w:t>
            </w:r>
          </w:p>
        </w:tc>
        <w:tc>
          <w:tcPr>
            <w:tcW w:w="21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0BD8" w:rsidRPr="00042DB7" w:rsidRDefault="00C50BD8" w:rsidP="00042D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0BD8" w:rsidRPr="00042DB7" w:rsidRDefault="00C50BD8" w:rsidP="00042D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0BD8" w:rsidRPr="00042DB7" w:rsidRDefault="00C50BD8" w:rsidP="00042D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7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0BD8" w:rsidRPr="00042DB7" w:rsidRDefault="00C50BD8" w:rsidP="00042D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5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50BD8" w:rsidRPr="00042DB7" w:rsidRDefault="00C50BD8" w:rsidP="00042DB7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D8" w:rsidRPr="00042DB7" w:rsidTr="00C50BD8"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Жанровое многообразие музыки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Жанр как определенный тип произведений, в рамках которого может быть написано множество сочинений.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Жанры инструментальной, вокальной, театральной музыки.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 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понятия: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жанр, вокальная, инструментальная, театральная музыка.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Уметь: 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приводить примеры различных музыкальных жанров;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интонационно – образный анализ музыки.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Интонационно-образный анализ.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Хоровое пение.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сообщение</w:t>
            </w: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D8" w:rsidRPr="00042DB7" w:rsidTr="00C50BD8"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Песня – самый демократичный жанр музыкального искусства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Песня как самый демократичный жанр музыкального искусства. Значение песни в жизни человека. Мелодия – душа песни. Виды исполнения песен. Исполнительский состав. Строение песни: вступление, отыгрыш, заключение, куплетная форма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понятия: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Куплетная форма, строение песни;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Виды исполнения песен;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Исполнительский состав.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Рассуждение по теме: «Почему песню называют демократичным жанром?».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Хоровое пение.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Подобрать песню. Объяснить структуру</w:t>
            </w: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D8" w:rsidRPr="00042DB7" w:rsidTr="00C50BD8"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песенной музыки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Трансформация интонаций песни как связующего звена между музыкой «простой» и «сложной», народной и профессиональной. Особенности музыкального языка, 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инструментария, манеры исполнения в контексте культуры разных эпох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Знать 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</w:t>
            </w: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: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Опера, ария, каватина, вокализ, песня без слов, романс, рок-опера, поп-музыка.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объяснять термины: простая 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 сложная, народная и профессиональная музыка.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контроль. Слушание музыки.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Интонационно-образный анализ музыки. Вокально-хоровое интонирование.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программу или афишу вокального концерта.</w:t>
            </w: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D8" w:rsidRPr="00042DB7" w:rsidTr="00C50BD8"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Многообразие жанров народного песенного искусства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Многообразие жанров песенного музыкального фольклора как отражение жизни разных народов определенной эпохи: кантри, фолк-джаз, джаз-рок, аутентичный фольклор и др.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музыкального языка и инструментария.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приводить примеры песен разных жанров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 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многообразие песенных жанров разных народов;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музыкального языка, инструментария.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Контрольная работа. Слушание музыки.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Интонационно-образный анализ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особенностей музыкального языка.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  <w:tr w:rsidR="00C50BD8" w:rsidRPr="00042DB7" w:rsidTr="00C50BD8"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Духовное и светское песенное искусство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Вокальные жанры и их развитие в духовной и светской музыке разных эпох.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особенности духовной и светской песни.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различать понятия: знаменный распев,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партесное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пение, литургия, всенощная, хорал, месса.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контроль. Слушание музыки. Хоровое пение. Выявление особенностей православного и католического церковного пения.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сообщение</w:t>
            </w: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D8" w:rsidRPr="00042DB7" w:rsidTr="00C50BD8"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Песня вчера, сегодня, завтра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современной песенной культуры и вокального исполнительства.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жанры современной </w:t>
            </w:r>
            <w:proofErr w:type="gram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песенной  культуры</w:t>
            </w:r>
            <w:proofErr w:type="gram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поисковая работа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Выписать названия русских хоровых коллективов.</w:t>
            </w: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D8" w:rsidRPr="00042DB7" w:rsidTr="00C50BD8">
        <w:trPr>
          <w:trHeight w:val="244"/>
        </w:trPr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D8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Танец сквозь века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Урок-зачёт за 1 четверть.</w:t>
            </w:r>
          </w:p>
          <w:p w:rsidR="00C50BD8" w:rsidRPr="00042DB7" w:rsidRDefault="00C50BD8" w:rsidP="0004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BD8" w:rsidRPr="00042DB7" w:rsidRDefault="00C50BD8" w:rsidP="0004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BD8" w:rsidRPr="00042DB7" w:rsidRDefault="00C50BD8" w:rsidP="0004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BD8" w:rsidRPr="00042DB7" w:rsidRDefault="00C50BD8" w:rsidP="0004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танца в жизни человека.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Разнообразие танцев разных времён и народов (ритуальные, обрядовые, придворные,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бальные и др.)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 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жанровое многообразие танцевальной музыки.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 Рассуждение о значении танца в жизни человека. Слушание музыки.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Подобрать иллюстрации танцевального костюма</w:t>
            </w: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D8" w:rsidRPr="00042DB7" w:rsidTr="00C50BD8">
        <w:trPr>
          <w:trHeight w:val="244"/>
        </w:trPr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Танцевальная музыка прошлого и настоящего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музыкального языка танцевальной музыки прошлого и настоящего.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Происхождение народных 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танцев от трудовых движений и древних игр. Пляски под песенное сопровождение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Знать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особенности музыкального языка танцевальной музыки.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Уметь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определять особенности музыкального языка разных танцев: темп, размер, ритм, мелодию.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контроль.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средств музыкальной выразительности разных танцев.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музыки.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сообщение</w:t>
            </w: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D8" w:rsidRPr="00042DB7" w:rsidTr="00C50BD8">
        <w:trPr>
          <w:trHeight w:val="244"/>
        </w:trPr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танцевальной музыки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танцевальных жанров в вокальной, инструментальной и сценической музыке.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приводить примеры различных танцевальных жанров в вокальной, инструментальной и сценической музыке.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Интонационно – образный анализ музыки.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музыки.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поисковая работа.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Выписать названия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изв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Отечественных ансамблей песни и пляски</w:t>
            </w: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D8" w:rsidRPr="00042DB7" w:rsidTr="00C50BD8">
        <w:trPr>
          <w:trHeight w:val="244"/>
        </w:trPr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Танец, его значение в жизни человека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 танцевальной музыки в драматургии современных зрелищных представлений и праздников.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значение танцевальной музыки в современном искусстве.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контроль. Слушание музыки. Хоровое пение.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Интонационно-образный анализ.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фрагменты танцевальных мелодий народов мира</w:t>
            </w: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D8" w:rsidRPr="00042DB7" w:rsidTr="00C50BD8">
        <w:trPr>
          <w:trHeight w:val="244"/>
        </w:trPr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маршевой музыки. Многообразие жанров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Интонации и ритмы марша, поступи, движения как символы определенных жизненных ситуаций. Жанры маршевой музыки.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 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маршевой музыки;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жанры маршей.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  <w:proofErr w:type="gramStart"/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приводить</w:t>
            </w:r>
            <w:proofErr w:type="gram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различных жанров маршей.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контроль.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особенностей маршевой музыки.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музыки. Хоровое пение.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Придумать ритмический рисунок марша в различном темпе</w:t>
            </w: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D8" w:rsidRPr="00042DB7" w:rsidTr="00C50BD8">
        <w:trPr>
          <w:trHeight w:val="1625"/>
        </w:trPr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12-14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Развитие жанра марша в истории музыкальной культуры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 как самостоятельная пьеса и часть произведений крупных жанров.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Эволюция жанров маршевой музыки в истории музыкальной культуры.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приводить примеры маршевой как самостоятельной пьесы и как части произведений крупных жанров;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Проводить интонационно- образный анализ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музыки.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контроль. Слушание музыки. Хоровое пение.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Интонационно-образный анализ.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Послушать маршевую музыку из балетов «Щелкунчик», «Кармен»</w:t>
            </w: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D8" w:rsidRPr="00042DB7" w:rsidTr="00C50BD8">
        <w:trPr>
          <w:trHeight w:val="334"/>
        </w:trPr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Марш, его значение в жизни человека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Роль маршевой музыки в организации и проведении 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современных массовых представлений.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Знать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значение маршевой музыки 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 современном искусстве.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контроль. Слушание музыки. Хоровое пение.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Интонационно-образный и сравнительный анализ.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Хоровое пение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Составить музыкальны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й кроссворд</w:t>
            </w: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D8" w:rsidRPr="00042DB7" w:rsidTr="00C50BD8">
        <w:trPr>
          <w:trHeight w:val="244"/>
        </w:trPr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Жанровое многообразие музыки. Обобщающий урок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Урок-зачёт за 2 четверть</w:t>
            </w:r>
          </w:p>
        </w:tc>
        <w:tc>
          <w:tcPr>
            <w:tcW w:w="25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Эволюция развития жанра в истории музыкальной культуры.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 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особенности песенной, танцевальной и маршевой музыки, их жанровое многообразие.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приводить</w:t>
            </w:r>
            <w:proofErr w:type="gram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примеры песен, танцев, маршей как самостоятельных пьес и как части произведений крупных жанров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контроль. Слушание музыки. Хоровое пение.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Интонационно-</w:t>
            </w:r>
            <w:proofErr w:type="gram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образный  анализ</w:t>
            </w:r>
            <w:proofErr w:type="gram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Хоровое пение.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Музыкальная викторина.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Сольное исполнение любимой песни (по выбору)</w:t>
            </w: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D8" w:rsidRPr="00042DB7" w:rsidTr="00C50BD8">
        <w:trPr>
          <w:gridAfter w:val="10"/>
          <w:wAfter w:w="14668" w:type="dxa"/>
          <w:trHeight w:val="271"/>
        </w:trPr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D8" w:rsidRPr="00042DB7" w:rsidTr="00C50BD8">
        <w:trPr>
          <w:trHeight w:val="271"/>
        </w:trPr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стиль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музыкальный стиль. «Стиль – это человек». Стиль как выражение отношения композиторов, исполнителей к жизни в целом, к окружающему миру.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понятия: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стиль,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разновидности стилей.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Приводить примеры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Беседа. Устный контроль. Слушание музыки. Хоровое пение. Интонационно-образный анализ музыки. Хоровое пение.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Выписать имена исполнителей и названия музыкальных коллективов, играющих в разных музыкальных стилях</w:t>
            </w: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D8" w:rsidRPr="00042DB7" w:rsidTr="00C50BD8">
        <w:trPr>
          <w:trHeight w:val="271"/>
        </w:trPr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 эпохи Возрождения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Лютневая музыка эпохи Ренессанса. Духовная музыка Орландо Лассо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понятия: баллада, канцона, лютня, клавесин; характерные признаки музыкального стиля эпохи Ренессанса.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приводить примеры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 Слушание музыки.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Интонационно-образный анализ музыки.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Подобрать иллюстрации картин художников эпохи Возрождения</w:t>
            </w: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D8" w:rsidRPr="00042DB7" w:rsidTr="00C50BD8">
        <w:trPr>
          <w:trHeight w:val="271"/>
        </w:trPr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Барокко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Характерные признаки музыкального барокко (конец </w:t>
            </w:r>
            <w:r w:rsidRPr="00042DB7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ХVI</w:t>
            </w:r>
            <w:r w:rsidRPr="00042D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042DB7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ХVIII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вв.), его связь с архитектурой. 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Контрапункт, полифония. Полифония. Великие представители стиля барокко И-С. Бах и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Г.-Ф. Гендель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Знать 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характерные признаки музыкального стиля барокко;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понятия: полифония, прелюдия, фуга, токката, оратория.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называть 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композиторов – представителей этого стиля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контроль. Хоровое пение. Слушание музыки. Интонационно- образный анализ.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Послушать органные произведения И.-С. Баха</w:t>
            </w: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D8" w:rsidRPr="00042DB7" w:rsidTr="00C50BD8">
        <w:trPr>
          <w:trHeight w:val="271"/>
        </w:trPr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Классицизм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Характерные признаки музыкального классицизма (1750-1830 гг.). Сонатная форма.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«Венская классическая школа». Великие представители классицизма: И. Гайдн, В.-А. Моцарт, Л.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ван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Бетховен, К.-В. Глюк, М.И. Глинка. Состав симфонического оркестра.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  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характерные</w:t>
            </w:r>
            <w:proofErr w:type="gram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признаки музыкального стиля классицизм;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понятия: полифония, прелюдия, фуга, токката, оратория.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называть композиторов – представителей этого стиля.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 Хоровое пение. Слушание музыки.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Интонационно-образный анализ.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проект презентации «Художественный мир Моцарта»</w:t>
            </w: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D8" w:rsidRPr="00042DB7" w:rsidTr="00C50BD8">
        <w:trPr>
          <w:trHeight w:val="271"/>
        </w:trPr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Романтизм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Характерные признаки музыкального романтизма (</w:t>
            </w:r>
            <w:r w:rsidRPr="00042DB7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ХIХ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в.). Музыкальная столица – Париж. Влияние на музыку литературы, живописи, науки, общественных событий того времени. Композиторы – романтики: Г. Берлиоз, Ф. Лист, Ф. Шопен, Ф. Шуберт, Р. Шуман, Э. Григ, И. Штраус, 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П.И. Чайковский. Композиторы «могучей кучки». С.В. Рахманинов.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Знать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Характерные признаки музыкального стиля романтизм;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Понятие музыкальная драматургия.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называть представителей романизма;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характеризовать художественные особенности.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  опрос</w:t>
            </w:r>
            <w:proofErr w:type="gram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музыки.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Интонационно-образный анализ.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Выучить одно из стихотворений Ю. Лермонтова (по выбору)</w:t>
            </w: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D8" w:rsidRPr="00042DB7" w:rsidTr="00C50BD8">
        <w:trPr>
          <w:trHeight w:val="271"/>
        </w:trPr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Реализм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Характерные признаки музыкального реализма. Сочетание оригинального музыкального материала с простотой и доступностью. «Правда жизни». Великие «реалисты» - Дж. Верди, Р. Вагнер, М.П. Мусоргский. Взаимосвязь музыки с литературой и живописью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 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характерные признаки музыкального стиля реализм.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называть представителей реализм;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анализировать музыкальные произведения реалистов.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музыки.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Интонационно-образный анализ музыки.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Подобрать репродукции картин на тему «Реализм художника Ф. Гойи»</w:t>
            </w: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D8" w:rsidRPr="00042DB7" w:rsidTr="00C50BD8">
        <w:trPr>
          <w:trHeight w:val="271"/>
        </w:trPr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Импрессионизм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Характерные признаки музыкального импрессионизма (конец </w:t>
            </w:r>
            <w:r w:rsidRPr="00042DB7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ХIХ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начало </w:t>
            </w:r>
            <w:r w:rsidRPr="00042DB7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ХХ в.)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Влияние живописи на музыку. Новый музыкальный язык (гармонии, аккорды, регтайм). Программная музыка. Представители эпохи: К. Дебюсси и М. Равель.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характерные признаки музыкального стиля импрессионизм;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Понятия: регтайм, программная музыка.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называть композиторов – представителей этого стиля.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 Слушание музыки. Интонационно – образный анализ. Хоровое пение.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Подготовить сообщение</w:t>
            </w: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D8" w:rsidRPr="00042DB7" w:rsidTr="00C50BD8">
        <w:trPr>
          <w:trHeight w:val="271"/>
        </w:trPr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Неоклассицизм и классический авангард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Характерные признаки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неоклассицизма и авангардизма 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(вторая половина </w:t>
            </w:r>
            <w:r w:rsidRPr="00042DB7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ХIХ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</w:t>
            </w:r>
            <w:r w:rsidRPr="00042DB7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>ХХ</w:t>
            </w:r>
            <w:proofErr w:type="spellEnd"/>
            <w:r w:rsidRPr="00042DB7">
              <w:rPr>
                <w:rFonts w:ascii="Arial" w:eastAsia="Times New Roman" w:hAnsi="Arial" w:cs="Arial"/>
                <w:color w:val="333333"/>
                <w:sz w:val="20"/>
                <w:szCs w:val="20"/>
                <w:shd w:val="clear" w:color="auto" w:fill="FFFFFF"/>
                <w:lang w:eastAsia="ru-RU"/>
              </w:rPr>
              <w:t xml:space="preserve"> в.)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Додекафония.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Алеаторика.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Сонорика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Новая венская школа: А.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Шёнберг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А. Берг, А.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Веберн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Дж. Кейдж; А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Шнитке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Губайдулина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Э. Денисов. Неоклассика в творчестве Ф.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Бузони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П. Хиндемит, И.Ф. Стравинского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Знать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Характерные признаки музыкальных стилей неоклассицизм и 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авангардизм;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Понятия: додекафония, алеаторика,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сонорика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называть полные имена композиторов этих стилей.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Слушание музыки.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Интонационно- образный анализ. Устный опрос.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Подготовить сообщение «Музыкальное 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творчество А.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Шнитке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D8" w:rsidRPr="00042DB7" w:rsidTr="00C50BD8">
        <w:trPr>
          <w:trHeight w:val="271"/>
        </w:trPr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25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Джаз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Джаз – вид музыкального искусства, возникший на юге США в конце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XIX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– начале 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в. Характерные признаки джаза. Сплав традиций европейской и афроамериканской музыки. Основные жанры: блюз, спиричуэл. Представители (композиторы, исполнители): Л.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Армстронг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Эллингтон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Д.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Гиллеспи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Э.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Фицжералд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А.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Цфасман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Г.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Ландсберг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Н.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Минх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Л. Утесов, А. Козлов (джаз-рок). Развитие джаза: </w:t>
            </w:r>
            <w:proofErr w:type="spellStart"/>
            <w:proofErr w:type="gram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симфо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-джаз</w:t>
            </w:r>
            <w:proofErr w:type="gram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рок-музыка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Знать: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характерные признаки и историю развития джазовой музыки;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понятия: блюз, спиричуэл, акцент, драйв, свинг;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джазового оркестра.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называть представителей джазовой музыки.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музыки.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Интонационно- образный анализ. Устный опрос.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Подготовить сообщение «Музыка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Дюка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Эллингтона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Значение его творчества в развитии музыки джаза»</w:t>
            </w: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D8" w:rsidRPr="00042DB7" w:rsidTr="00C50BD8">
        <w:trPr>
          <w:trHeight w:val="271"/>
        </w:trPr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Рок-н-ролл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Урок-зачёт за 3 четверть.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Рок-н-ролл – первое большое направление в рок-музыке (середина 1950-х гг.). Характерные признаки, манера исполнения, состав инструментария. Король рок-н-ролла – Э. Пресли. Развитие рок-н-ролла – появление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биг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-бита. Выдающийся представитель – группа Битлз»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характерные признаки и историю развития рок-н-ролла.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Уметь: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Называть полные имена представителей этого стиля.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музыки.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особенностей рок-н-ролла.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Выписать названия российских групп, имена музыкантов, играющих в стиле рок-н-ролл</w:t>
            </w: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D8" w:rsidRPr="00042DB7" w:rsidTr="00C50BD8">
        <w:trPr>
          <w:trHeight w:val="271"/>
        </w:trPr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Кантри и фолк-рок, этническая музыка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Кантри – песенная и инструментальная музыка фольклора многих европейских народов </w:t>
            </w:r>
            <w:proofErr w:type="gram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США(</w:t>
            </w:r>
            <w:proofErr w:type="gram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начало ХХ в.).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Фолк-рок – жанр рок-музыки, выросшей из кантри и блюза </w:t>
            </w:r>
            <w:proofErr w:type="gram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( 1960</w:t>
            </w:r>
            <w:proofErr w:type="gram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гг.). Представители: Боб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Дилан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Ж.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Бичевская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группы «Иван Купала», «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Песняры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Д.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Гаспарян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С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Назархан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Этнофестивали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характерные признаки кантри, фолк-рока, этнической музыки.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называть музыкантов – представителей этих направлений.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музыки.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Хоровое пение.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особенностей музыкального языка этих стилей.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Подобрать музыкальную композицию в стиле «фолк» или «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этно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D8" w:rsidRPr="00042DB7" w:rsidTr="00C50BD8">
        <w:trPr>
          <w:trHeight w:val="271"/>
        </w:trPr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Арт-рок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Арт-рок – «художественный рок», «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симфорок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 (1960-е гг.). Характерные 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признаки арт-рока. Рок-опера. Состав инструментария. Представители – музыканты: у истоков – «Битлз», Л.-Э.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Уэббер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А. Журбин, А. Рыбников; частично – А. Градский, группы: «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Йес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», «Кинг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Кримсон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и др.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Знать 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характерные признаки арт-рока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называть музыкантов – представителей этого 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стиля;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приводить примеры.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опрос.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музыки.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Хоровое пение.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особенностей музыкального языка арт-рока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Выписать названия известных рок-опер (по выбору), 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имена исполнителей</w:t>
            </w: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D8" w:rsidRPr="00042DB7" w:rsidTr="00C50BD8">
        <w:trPr>
          <w:trHeight w:val="271"/>
        </w:trPr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Хард-рок и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хеви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-метал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Хард-рок – тяжелый рок. Характерные </w:t>
            </w:r>
            <w:proofErr w:type="gram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признаки  хард</w:t>
            </w:r>
            <w:proofErr w:type="gram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-рока и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хэви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-метал. Состав инструментария. Манера исполнения. Зрелищные концерты.  «Лед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Зеппелин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Пепл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», «Черный кофе», «Ария», «Круиз»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характерные признаки арт-рока.</w:t>
            </w:r>
          </w:p>
          <w:p w:rsidR="00C50BD8" w:rsidRPr="00042DB7" w:rsidRDefault="00C50BD8" w:rsidP="0004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называть</w:t>
            </w:r>
            <w:proofErr w:type="gram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музыкантов – представителей этого стиля;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приводить примеры.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</w:t>
            </w:r>
          </w:p>
          <w:p w:rsidR="00C50BD8" w:rsidRPr="00042DB7" w:rsidRDefault="00C50BD8" w:rsidP="0004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Слушание музыки.</w:t>
            </w:r>
          </w:p>
          <w:p w:rsidR="00C50BD8" w:rsidRPr="00042DB7" w:rsidRDefault="00C50BD8" w:rsidP="00042D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Хоровое пение. Выявление особенностей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Манеры исполнения и инструментария.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Оформить афишу рок-концерта</w:t>
            </w: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D8" w:rsidRPr="00042DB7" w:rsidTr="00C50BD8">
        <w:trPr>
          <w:trHeight w:val="271"/>
        </w:trPr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Рэп. Эстрада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Рэп – ритмизованный речитатив, или проговаривание текстов песен (1970-е гг., США).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Поп-музыка (2-я половина 70-х гг. ХХ в.) – массовая развлекательная музыка. Характерные признаки поп-музыки. Шведская группа «АББА»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 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характерные признаки рэпа и поп-музыки.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называть</w:t>
            </w:r>
            <w:proofErr w:type="gram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музыкантов – представителей этого направления.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 Слушание музыки. Выявление особенностей музыкального языка этих стилей. Хоровое пение.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Придумать текст рэпа на тему «Школа»</w:t>
            </w: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D8" w:rsidRPr="00042DB7" w:rsidTr="00C50BD8">
        <w:trPr>
          <w:trHeight w:val="271"/>
        </w:trPr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Авторская песня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Урок-зачёт за год.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История возникновения и 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развития авторской песни. Ваганты и барды. Авторская песня в России. Характерные признаки авторской песни. Б. Окуджава, Ю. Галич, В Высоцкий, Ю. Визбор, С. Никитин, Ю. Ким, А. Розенбаум и др.  Грушинский фестиваль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Знать 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историю</w:t>
            </w:r>
            <w:proofErr w:type="gram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возникновения и 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развития авторской песни.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называть</w:t>
            </w:r>
            <w:proofErr w:type="gram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имена авторов-исполнителей.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Устный опрос. Хоровое пение.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Выявление характерных признаков авторской 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песни.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Выучить наизусть 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стихотворение В. Высоцкого (по выбору)</w:t>
            </w: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D8" w:rsidRPr="00042DB7" w:rsidTr="00C50BD8">
        <w:trPr>
          <w:trHeight w:val="271"/>
        </w:trPr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32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Стилизация и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полистилистика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Стилизация и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полистилистика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музыке 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XXI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вв.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как «многоголосие», диалог композитора с музыкой предшествующих поколений. Р. Щедрин, С Прокофьев, А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Шнитке</w:t>
            </w:r>
            <w:proofErr w:type="spellEnd"/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 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понятия</w:t>
            </w:r>
            <w:proofErr w:type="gram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Стилизация, </w:t>
            </w:r>
            <w:proofErr w:type="spellStart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полистилистика</w:t>
            </w:r>
            <w:proofErr w:type="spell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называть имена композиторов, работающих в этих направлениях.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Устный опрос. Слушание музыки.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Выявление характерных черт музыкального языка.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Хоровое пение.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Составить музыкальный кроссворд</w:t>
            </w: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D8" w:rsidRPr="00042DB7" w:rsidTr="00C50BD8">
        <w:trPr>
          <w:trHeight w:val="271"/>
        </w:trPr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ринг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стиль.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Жанровые, интонационно-образные особенности стилей, их языка, и манеры исполнения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Знать 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особенности</w:t>
            </w:r>
            <w:proofErr w:type="gram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характерные признаки различных музыкальных стилей.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DB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Уметь </w:t>
            </w: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называть</w:t>
            </w:r>
            <w:proofErr w:type="gramEnd"/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представителей-музыкантов этих направлений.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Музыкальный ринг.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 разработок команд-участниц ринга.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Выбрать для прослушивания произведение любимого музыкального жанра</w:t>
            </w: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50BD8" w:rsidRPr="00042DB7" w:rsidTr="00C50BD8">
        <w:trPr>
          <w:trHeight w:val="271"/>
        </w:trPr>
        <w:tc>
          <w:tcPr>
            <w:tcW w:w="7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8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0BD8" w:rsidRPr="00042DB7" w:rsidRDefault="00C50BD8" w:rsidP="00042D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Итоговый урок. </w:t>
            </w:r>
            <w:r w:rsidRPr="00042D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Традиции и новаторство в музыке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Жанровое многообразие музыки.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Традиции и новаторство в музыкальном искусстве: прошлое, настоящее, будущее.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gramStart"/>
            <w:r w:rsidRPr="00042DB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Знать </w:t>
            </w:r>
            <w:r w:rsidRPr="00042D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понятия</w:t>
            </w:r>
            <w:proofErr w:type="gramEnd"/>
            <w:r w:rsidRPr="00042D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, полученные за курс обучения по музыки.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proofErr w:type="gramStart"/>
            <w:r w:rsidRPr="00042DB7">
              <w:rPr>
                <w:rFonts w:ascii="Times New Roman" w:eastAsia="Times New Roman" w:hAnsi="Times New Roman" w:cs="Times New Roman"/>
                <w:b/>
                <w:bCs/>
                <w:color w:val="333333"/>
                <w:sz w:val="20"/>
                <w:szCs w:val="20"/>
                <w:lang w:eastAsia="ru-RU"/>
              </w:rPr>
              <w:t>Уметь </w:t>
            </w:r>
            <w:r w:rsidRPr="00042D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 приводить</w:t>
            </w:r>
            <w:proofErr w:type="gramEnd"/>
            <w:r w:rsidRPr="00042D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 xml:space="preserve"> музыкальные примеры, выявлять особенности музыкального языка, применять навыки пластического и вокального </w:t>
            </w:r>
            <w:r w:rsidRPr="00042D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интонирования.</w:t>
            </w:r>
          </w:p>
        </w:tc>
        <w:tc>
          <w:tcPr>
            <w:tcW w:w="42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lastRenderedPageBreak/>
              <w:t>Устный опрос.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Слушание музыки.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Свободная беседа.</w:t>
            </w:r>
          </w:p>
          <w:p w:rsidR="00C50BD8" w:rsidRPr="00042DB7" w:rsidRDefault="00C50BD8" w:rsidP="00042DB7">
            <w:pPr>
              <w:spacing w:after="0" w:line="240" w:lineRule="auto"/>
              <w:rPr>
                <w:rFonts w:ascii="Arial" w:eastAsia="Times New Roman" w:hAnsi="Arial" w:cs="Arial"/>
                <w:color w:val="333333"/>
                <w:lang w:eastAsia="ru-RU"/>
              </w:rPr>
            </w:pPr>
            <w:r w:rsidRPr="00042DB7">
              <w:rPr>
                <w:rFonts w:ascii="Times New Roman" w:eastAsia="Times New Roman" w:hAnsi="Times New Roman" w:cs="Times New Roman"/>
                <w:color w:val="333333"/>
                <w:sz w:val="20"/>
                <w:szCs w:val="20"/>
                <w:lang w:eastAsia="ru-RU"/>
              </w:rPr>
              <w:t>Хоровое пение.</w:t>
            </w:r>
          </w:p>
        </w:tc>
        <w:tc>
          <w:tcPr>
            <w:tcW w:w="13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50BD8" w:rsidRPr="00042DB7" w:rsidRDefault="00C50BD8" w:rsidP="00042DB7">
            <w:pPr>
              <w:rPr>
                <w:rFonts w:ascii="Arial" w:eastAsia="Times New Roman" w:hAnsi="Arial" w:cs="Arial"/>
                <w:color w:val="333333"/>
                <w:lang w:eastAsia="ru-RU"/>
              </w:rPr>
            </w:pPr>
          </w:p>
        </w:tc>
        <w:tc>
          <w:tcPr>
            <w:tcW w:w="30" w:type="dxa"/>
            <w:vAlign w:val="center"/>
            <w:hideMark/>
          </w:tcPr>
          <w:p w:rsidR="00C50BD8" w:rsidRPr="00042DB7" w:rsidRDefault="00C50BD8" w:rsidP="00042DB7">
            <w:pPr>
              <w:spacing w:after="0"/>
              <w:rPr>
                <w:rFonts w:ascii="Calibri" w:eastAsia="Calibri" w:hAnsi="Calibri" w:cs="Times New Roman"/>
                <w:sz w:val="20"/>
                <w:szCs w:val="20"/>
                <w:lang w:eastAsia="ru-RU"/>
              </w:rPr>
            </w:pPr>
          </w:p>
        </w:tc>
      </w:tr>
    </w:tbl>
    <w:p w:rsidR="00042DB7" w:rsidRPr="00F02B5E" w:rsidRDefault="00042DB7" w:rsidP="00C54CD7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3095" w:rsidRPr="00F02B5E" w:rsidRDefault="00CA3095" w:rsidP="00F02B5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02B5E" w:rsidRPr="00F02B5E" w:rsidRDefault="00F02B5E" w:rsidP="00F02B5E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F02B5E" w:rsidRPr="00F02B5E" w:rsidRDefault="00F02B5E" w:rsidP="00F02B5E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F02B5E" w:rsidRPr="00F02B5E" w:rsidRDefault="00F02B5E" w:rsidP="00F02B5E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F02B5E" w:rsidRDefault="00F02B5E" w:rsidP="00F02B5E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821B67" w:rsidRDefault="00821B67" w:rsidP="00F02B5E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821B67" w:rsidRDefault="00821B67" w:rsidP="00F02B5E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821B67" w:rsidRPr="00F02B5E" w:rsidRDefault="00821B67" w:rsidP="00F02B5E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F02B5E" w:rsidRPr="00F02B5E" w:rsidRDefault="00F02B5E" w:rsidP="00F02B5E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F02B5E" w:rsidRPr="00F02B5E" w:rsidRDefault="00F02B5E" w:rsidP="00F02B5E">
      <w:pPr>
        <w:tabs>
          <w:tab w:val="left" w:pos="5860"/>
        </w:tabs>
        <w:jc w:val="center"/>
        <w:rPr>
          <w:b/>
          <w:sz w:val="28"/>
          <w:szCs w:val="28"/>
        </w:rPr>
      </w:pPr>
    </w:p>
    <w:p w:rsidR="00FB1F76" w:rsidRPr="00FB1F76" w:rsidRDefault="00FB1F76" w:rsidP="00FB1F76">
      <w:p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FB1F76" w:rsidRPr="00FB1F76" w:rsidRDefault="00FB1F76" w:rsidP="00FB1F76">
      <w:pPr>
        <w:tabs>
          <w:tab w:val="left" w:pos="3405"/>
        </w:tabs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FB1F76" w:rsidRPr="00FB1F76" w:rsidRDefault="00FB1F76" w:rsidP="00FB1F76">
      <w:pPr>
        <w:spacing w:after="0" w:line="240" w:lineRule="auto"/>
        <w:rPr>
          <w:rFonts w:ascii="Times New Roman" w:eastAsia="Times New Roman" w:hAnsi="Times New Roman" w:cs="Times New Roman"/>
          <w:color w:val="1D1B11"/>
          <w:sz w:val="24"/>
          <w:szCs w:val="24"/>
          <w:lang w:eastAsia="ru-RU"/>
        </w:rPr>
      </w:pPr>
    </w:p>
    <w:p w:rsidR="00F02B5E" w:rsidRPr="00F02B5E" w:rsidRDefault="00F02B5E" w:rsidP="00E139C3">
      <w:pPr>
        <w:tabs>
          <w:tab w:val="left" w:pos="5860"/>
        </w:tabs>
        <w:rPr>
          <w:b/>
          <w:sz w:val="28"/>
          <w:szCs w:val="28"/>
        </w:rPr>
      </w:pPr>
    </w:p>
    <w:sectPr w:rsidR="00F02B5E" w:rsidRPr="00F02B5E" w:rsidSect="00F02B5E">
      <w:pgSz w:w="16838" w:h="11906" w:orient="landscape"/>
      <w:pgMar w:top="851" w:right="1134" w:bottom="850" w:left="1134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E4D89"/>
    <w:multiLevelType w:val="hybridMultilevel"/>
    <w:tmpl w:val="247E5CD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D7419"/>
    <w:multiLevelType w:val="hybridMultilevel"/>
    <w:tmpl w:val="76EEFB9A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406AF6"/>
    <w:multiLevelType w:val="hybridMultilevel"/>
    <w:tmpl w:val="04D4AE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D65DE8"/>
    <w:multiLevelType w:val="hybridMultilevel"/>
    <w:tmpl w:val="9452B5D2"/>
    <w:lvl w:ilvl="0" w:tplc="47283534">
      <w:start w:val="1"/>
      <w:numFmt w:val="bullet"/>
      <w:lvlText w:val="•"/>
      <w:lvlJc w:val="left"/>
      <w:pPr>
        <w:ind w:left="83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4">
    <w:nsid w:val="16E46CFA"/>
    <w:multiLevelType w:val="hybridMultilevel"/>
    <w:tmpl w:val="0BCE5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A64CA8"/>
    <w:multiLevelType w:val="hybridMultilevel"/>
    <w:tmpl w:val="417233B8"/>
    <w:lvl w:ilvl="0" w:tplc="47283534">
      <w:start w:val="1"/>
      <w:numFmt w:val="bullet"/>
      <w:lvlText w:val="•"/>
      <w:lvlJc w:val="left"/>
      <w:pPr>
        <w:ind w:left="68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6">
    <w:nsid w:val="205A623B"/>
    <w:multiLevelType w:val="hybridMultilevel"/>
    <w:tmpl w:val="B4360D58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A10544"/>
    <w:multiLevelType w:val="hybridMultilevel"/>
    <w:tmpl w:val="7128891E"/>
    <w:lvl w:ilvl="0" w:tplc="0419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8">
    <w:nsid w:val="29E73C9D"/>
    <w:multiLevelType w:val="hybridMultilevel"/>
    <w:tmpl w:val="284082DA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215394"/>
    <w:multiLevelType w:val="hybridMultilevel"/>
    <w:tmpl w:val="2DAEE196"/>
    <w:lvl w:ilvl="0" w:tplc="47283534">
      <w:start w:val="1"/>
      <w:numFmt w:val="bullet"/>
      <w:lvlText w:val="•"/>
      <w:lvlJc w:val="left"/>
      <w:pPr>
        <w:ind w:left="70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7" w:hanging="360"/>
      </w:pPr>
      <w:rPr>
        <w:rFonts w:ascii="Wingdings" w:hAnsi="Wingdings" w:hint="default"/>
      </w:rPr>
    </w:lvl>
  </w:abstractNum>
  <w:abstractNum w:abstractNumId="10">
    <w:nsid w:val="34A670AF"/>
    <w:multiLevelType w:val="hybridMultilevel"/>
    <w:tmpl w:val="6B6A3BD6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466BA1"/>
    <w:multiLevelType w:val="hybridMultilevel"/>
    <w:tmpl w:val="C6C0452A"/>
    <w:lvl w:ilvl="0" w:tplc="47283534">
      <w:start w:val="1"/>
      <w:numFmt w:val="bullet"/>
      <w:lvlText w:val="•"/>
      <w:lvlJc w:val="left"/>
      <w:pPr>
        <w:ind w:left="831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12">
    <w:nsid w:val="46A44CC5"/>
    <w:multiLevelType w:val="hybridMultilevel"/>
    <w:tmpl w:val="483E013E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74859DD"/>
    <w:multiLevelType w:val="hybridMultilevel"/>
    <w:tmpl w:val="38462A04"/>
    <w:lvl w:ilvl="0" w:tplc="472835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5046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AC41E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F5CD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9FC2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80AC8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78F9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0670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04801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>
    <w:nsid w:val="484D69C6"/>
    <w:multiLevelType w:val="hybridMultilevel"/>
    <w:tmpl w:val="3F26F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325CF6"/>
    <w:multiLevelType w:val="hybridMultilevel"/>
    <w:tmpl w:val="19A2CEC6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682A3A"/>
    <w:multiLevelType w:val="hybridMultilevel"/>
    <w:tmpl w:val="A93001CC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4DD6094"/>
    <w:multiLevelType w:val="hybridMultilevel"/>
    <w:tmpl w:val="B324E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F4D6316"/>
    <w:multiLevelType w:val="hybridMultilevel"/>
    <w:tmpl w:val="57142C9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619F6988"/>
    <w:multiLevelType w:val="hybridMultilevel"/>
    <w:tmpl w:val="62CC9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E6207FA"/>
    <w:multiLevelType w:val="hybridMultilevel"/>
    <w:tmpl w:val="802234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FE9124B"/>
    <w:multiLevelType w:val="hybridMultilevel"/>
    <w:tmpl w:val="E870A72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585DCF"/>
    <w:multiLevelType w:val="hybridMultilevel"/>
    <w:tmpl w:val="49AA58C4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3F358E"/>
    <w:multiLevelType w:val="hybridMultilevel"/>
    <w:tmpl w:val="A8461C0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8953A5C"/>
    <w:multiLevelType w:val="hybridMultilevel"/>
    <w:tmpl w:val="7EEA484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7E8F106B"/>
    <w:multiLevelType w:val="hybridMultilevel"/>
    <w:tmpl w:val="D39A7460"/>
    <w:lvl w:ilvl="0" w:tplc="47283534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4"/>
  </w:num>
  <w:num w:numId="6">
    <w:abstractNumId w:val="14"/>
  </w:num>
  <w:num w:numId="7">
    <w:abstractNumId w:val="17"/>
  </w:num>
  <w:num w:numId="8">
    <w:abstractNumId w:val="18"/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6"/>
  </w:num>
  <w:num w:numId="12">
    <w:abstractNumId w:val="9"/>
  </w:num>
  <w:num w:numId="13">
    <w:abstractNumId w:val="7"/>
  </w:num>
  <w:num w:numId="14">
    <w:abstractNumId w:val="13"/>
  </w:num>
  <w:num w:numId="15">
    <w:abstractNumId w:val="21"/>
  </w:num>
  <w:num w:numId="16">
    <w:abstractNumId w:val="25"/>
  </w:num>
  <w:num w:numId="17">
    <w:abstractNumId w:val="6"/>
  </w:num>
  <w:num w:numId="18">
    <w:abstractNumId w:val="23"/>
  </w:num>
  <w:num w:numId="19">
    <w:abstractNumId w:val="11"/>
  </w:num>
  <w:num w:numId="20">
    <w:abstractNumId w:val="1"/>
  </w:num>
  <w:num w:numId="21">
    <w:abstractNumId w:val="3"/>
  </w:num>
  <w:num w:numId="22">
    <w:abstractNumId w:val="10"/>
  </w:num>
  <w:num w:numId="23">
    <w:abstractNumId w:val="8"/>
  </w:num>
  <w:num w:numId="24">
    <w:abstractNumId w:val="22"/>
  </w:num>
  <w:num w:numId="25">
    <w:abstractNumId w:val="5"/>
  </w:num>
  <w:num w:numId="26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5EF"/>
    <w:rsid w:val="00042DB7"/>
    <w:rsid w:val="000F3F6D"/>
    <w:rsid w:val="0010447C"/>
    <w:rsid w:val="00121821"/>
    <w:rsid w:val="00173C94"/>
    <w:rsid w:val="00220DA2"/>
    <w:rsid w:val="00237971"/>
    <w:rsid w:val="002425EF"/>
    <w:rsid w:val="00295B89"/>
    <w:rsid w:val="002C574C"/>
    <w:rsid w:val="002E2871"/>
    <w:rsid w:val="005572BE"/>
    <w:rsid w:val="005958A7"/>
    <w:rsid w:val="0069186C"/>
    <w:rsid w:val="006A5915"/>
    <w:rsid w:val="006E2609"/>
    <w:rsid w:val="007366B9"/>
    <w:rsid w:val="00783AD8"/>
    <w:rsid w:val="00821B67"/>
    <w:rsid w:val="00880371"/>
    <w:rsid w:val="008A7A88"/>
    <w:rsid w:val="008C3758"/>
    <w:rsid w:val="00925E52"/>
    <w:rsid w:val="00947814"/>
    <w:rsid w:val="00B75779"/>
    <w:rsid w:val="00C02329"/>
    <w:rsid w:val="00C50BD8"/>
    <w:rsid w:val="00C54CD7"/>
    <w:rsid w:val="00C80AC1"/>
    <w:rsid w:val="00CA3095"/>
    <w:rsid w:val="00D814EC"/>
    <w:rsid w:val="00E139C3"/>
    <w:rsid w:val="00E721D7"/>
    <w:rsid w:val="00ED378F"/>
    <w:rsid w:val="00F02B5E"/>
    <w:rsid w:val="00FB1F76"/>
    <w:rsid w:val="00FE7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44BBE44-B45C-4CB7-963E-257A82E34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semiHidden/>
    <w:unhideWhenUsed/>
    <w:qFormat/>
    <w:rsid w:val="00042D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042DB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02B5E"/>
  </w:style>
  <w:style w:type="character" w:styleId="a3">
    <w:name w:val="Hyperlink"/>
    <w:uiPriority w:val="99"/>
    <w:unhideWhenUsed/>
    <w:rsid w:val="00F02B5E"/>
    <w:rPr>
      <w:b/>
      <w:bCs/>
      <w:color w:val="003333"/>
      <w:sz w:val="18"/>
      <w:szCs w:val="18"/>
      <w:u w:val="single"/>
    </w:rPr>
  </w:style>
  <w:style w:type="character" w:styleId="a4">
    <w:name w:val="FollowedHyperlink"/>
    <w:basedOn w:val="a0"/>
    <w:uiPriority w:val="99"/>
    <w:semiHidden/>
    <w:unhideWhenUsed/>
    <w:rsid w:val="00F02B5E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F02B5E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548798"/>
      <w:sz w:val="18"/>
      <w:szCs w:val="18"/>
      <w:lang w:eastAsia="ru-RU"/>
    </w:rPr>
  </w:style>
  <w:style w:type="paragraph" w:styleId="a6">
    <w:name w:val="header"/>
    <w:basedOn w:val="a"/>
    <w:link w:val="a7"/>
    <w:semiHidden/>
    <w:unhideWhenUsed/>
    <w:rsid w:val="00F02B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semiHidden/>
    <w:rsid w:val="00F02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F02B5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F02B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nhideWhenUsed/>
    <w:rsid w:val="00F02B5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F02B5E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nhideWhenUsed/>
    <w:rsid w:val="00F02B5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rsid w:val="00F02B5E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List Paragraph"/>
    <w:basedOn w:val="a"/>
    <w:uiPriority w:val="34"/>
    <w:qFormat/>
    <w:rsid w:val="00F02B5E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tback">
    <w:name w:val="butback"/>
    <w:rsid w:val="00F02B5E"/>
  </w:style>
  <w:style w:type="character" w:customStyle="1" w:styleId="apple-converted-space">
    <w:name w:val="apple-converted-space"/>
    <w:rsid w:val="00F02B5E"/>
  </w:style>
  <w:style w:type="character" w:customStyle="1" w:styleId="submenu-table">
    <w:name w:val="submenu-table"/>
    <w:rsid w:val="00F02B5E"/>
  </w:style>
  <w:style w:type="table" w:styleId="af">
    <w:name w:val="Table Grid"/>
    <w:basedOn w:val="a1"/>
    <w:rsid w:val="00F02B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otnote reference"/>
    <w:basedOn w:val="a0"/>
    <w:unhideWhenUsed/>
    <w:rsid w:val="00F02B5E"/>
  </w:style>
  <w:style w:type="numbering" w:customStyle="1" w:styleId="21">
    <w:name w:val="Нет списка2"/>
    <w:next w:val="a2"/>
    <w:semiHidden/>
    <w:unhideWhenUsed/>
    <w:rsid w:val="00F02B5E"/>
  </w:style>
  <w:style w:type="paragraph" w:customStyle="1" w:styleId="10">
    <w:name w:val="Основной 1 см"/>
    <w:basedOn w:val="a"/>
    <w:rsid w:val="00F02B5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Title"/>
    <w:basedOn w:val="a"/>
    <w:link w:val="af2"/>
    <w:uiPriority w:val="10"/>
    <w:qFormat/>
    <w:rsid w:val="00F02B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uiPriority w:val="10"/>
    <w:rsid w:val="00F02B5E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42D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42DB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042DB7"/>
  </w:style>
  <w:style w:type="character" w:customStyle="1" w:styleId="fontstyle13">
    <w:name w:val="fontstyle13"/>
    <w:basedOn w:val="a0"/>
    <w:rsid w:val="00042DB7"/>
  </w:style>
  <w:style w:type="character" w:customStyle="1" w:styleId="fontstyle12">
    <w:name w:val="fontstyle12"/>
    <w:basedOn w:val="a0"/>
    <w:rsid w:val="00042DB7"/>
  </w:style>
  <w:style w:type="character" w:customStyle="1" w:styleId="fontstyle11">
    <w:name w:val="fontstyle11"/>
    <w:basedOn w:val="a0"/>
    <w:rsid w:val="00042D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64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1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u.wikipedia.org/wik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932CEC-DB86-4960-99A1-8630A0E99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29</Pages>
  <Words>6341</Words>
  <Characters>36146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27</cp:revision>
  <cp:lastPrinted>2013-08-26T14:10:00Z</cp:lastPrinted>
  <dcterms:created xsi:type="dcterms:W3CDTF">2013-08-24T08:04:00Z</dcterms:created>
  <dcterms:modified xsi:type="dcterms:W3CDTF">2018-07-14T18:06:00Z</dcterms:modified>
</cp:coreProperties>
</file>