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EA1" w:rsidRDefault="000D0EA1" w:rsidP="00422B07">
      <w:pPr>
        <w:pStyle w:val="a3"/>
        <w:spacing w:before="90" w:after="90" w:line="360" w:lineRule="auto"/>
        <w:ind w:left="360"/>
        <w:rPr>
          <w:rFonts w:ascii="Times New Roman" w:hAnsi="Times New Roman"/>
          <w:b/>
          <w:lang w:val="ru-RU"/>
        </w:rPr>
      </w:pPr>
      <w:r w:rsidRPr="000D0EA1">
        <w:rPr>
          <w:rFonts w:ascii="Times New Roman" w:hAnsi="Times New Roman"/>
          <w:b/>
          <w:noProof/>
          <w:lang w:val="ru-RU" w:eastAsia="ru-RU" w:bidi="ar-SA"/>
        </w:rPr>
        <w:drawing>
          <wp:inline distT="0" distB="0" distL="0" distR="0">
            <wp:extent cx="5940425" cy="8400020"/>
            <wp:effectExtent l="0" t="0" r="3175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0EA1" w:rsidRDefault="000D0EA1" w:rsidP="00422B07">
      <w:pPr>
        <w:pStyle w:val="a3"/>
        <w:spacing w:before="90" w:after="90" w:line="360" w:lineRule="auto"/>
        <w:ind w:left="360"/>
        <w:rPr>
          <w:rFonts w:ascii="Times New Roman" w:hAnsi="Times New Roman"/>
          <w:b/>
          <w:lang w:val="ru-RU"/>
        </w:rPr>
      </w:pPr>
    </w:p>
    <w:p w:rsidR="000D0EA1" w:rsidRDefault="000D0EA1" w:rsidP="00422B07">
      <w:pPr>
        <w:pStyle w:val="a3"/>
        <w:spacing w:before="90" w:after="90" w:line="360" w:lineRule="auto"/>
        <w:ind w:left="360"/>
        <w:rPr>
          <w:rFonts w:ascii="Times New Roman" w:hAnsi="Times New Roman"/>
          <w:b/>
          <w:lang w:val="ru-RU"/>
        </w:rPr>
      </w:pPr>
    </w:p>
    <w:p w:rsidR="000D0EA1" w:rsidRDefault="000D0EA1" w:rsidP="00422B07">
      <w:pPr>
        <w:pStyle w:val="a3"/>
        <w:spacing w:before="90" w:after="90" w:line="360" w:lineRule="auto"/>
        <w:ind w:left="360"/>
        <w:rPr>
          <w:rFonts w:ascii="Times New Roman" w:hAnsi="Times New Roman"/>
          <w:b/>
          <w:lang w:val="ru-RU"/>
        </w:rPr>
      </w:pPr>
    </w:p>
    <w:p w:rsidR="00422B07" w:rsidRPr="00CF2D6B" w:rsidRDefault="00422B07" w:rsidP="00422B07">
      <w:pPr>
        <w:pStyle w:val="a3"/>
        <w:spacing w:before="90" w:after="90" w:line="360" w:lineRule="auto"/>
        <w:ind w:left="360"/>
        <w:rPr>
          <w:rFonts w:ascii="Times New Roman" w:hAnsi="Times New Roman"/>
          <w:b/>
          <w:lang w:val="ru-RU" w:eastAsia="ru-RU"/>
        </w:rPr>
      </w:pPr>
      <w:bookmarkStart w:id="0" w:name="_GoBack"/>
      <w:bookmarkEnd w:id="0"/>
      <w:r w:rsidRPr="00CF2D6B">
        <w:rPr>
          <w:rFonts w:ascii="Times New Roman" w:hAnsi="Times New Roman"/>
          <w:b/>
          <w:lang w:val="ru-RU"/>
        </w:rPr>
        <w:lastRenderedPageBreak/>
        <w:t xml:space="preserve">Рабочая программа </w:t>
      </w:r>
      <w:r w:rsidRPr="00CF2D6B">
        <w:rPr>
          <w:rFonts w:ascii="Times New Roman" w:hAnsi="Times New Roman"/>
          <w:b/>
          <w:u w:val="single"/>
          <w:lang w:val="ru-RU"/>
        </w:rPr>
        <w:t>по технологии для 4 класса состоит из следующих разделов:</w:t>
      </w:r>
      <w:r w:rsidRPr="00CF2D6B">
        <w:rPr>
          <w:rFonts w:ascii="Times New Roman" w:hAnsi="Times New Roman"/>
          <w:b/>
          <w:bCs/>
          <w:lang w:val="ru-RU"/>
        </w:rPr>
        <w:t xml:space="preserve">         </w:t>
      </w:r>
      <w:r w:rsidRPr="00CF2D6B">
        <w:rPr>
          <w:rFonts w:ascii="Times New Roman" w:hAnsi="Times New Roman"/>
          <w:b/>
          <w:lang w:val="ru-RU"/>
        </w:rPr>
        <w:t xml:space="preserve">     </w:t>
      </w:r>
    </w:p>
    <w:p w:rsidR="00422B07" w:rsidRPr="00CF2D6B" w:rsidRDefault="00422B07" w:rsidP="00422B07">
      <w:pPr>
        <w:pStyle w:val="a3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b/>
          <w:lang w:val="ru-RU" w:eastAsia="ru-RU"/>
        </w:rPr>
      </w:pPr>
      <w:r w:rsidRPr="00CF2D6B">
        <w:rPr>
          <w:rFonts w:ascii="Times New Roman" w:hAnsi="Times New Roman"/>
          <w:b/>
          <w:lang w:val="ru-RU" w:eastAsia="ru-RU"/>
        </w:rPr>
        <w:t>Планируемые результаты и</w:t>
      </w:r>
      <w:r w:rsidR="00CF2D6B">
        <w:rPr>
          <w:rFonts w:ascii="Times New Roman" w:hAnsi="Times New Roman"/>
          <w:b/>
          <w:lang w:val="ru-RU" w:eastAsia="ru-RU"/>
        </w:rPr>
        <w:t>зучения учебного предмета.</w:t>
      </w:r>
    </w:p>
    <w:p w:rsidR="00422B07" w:rsidRPr="00CF2D6B" w:rsidRDefault="00422B07" w:rsidP="00422B07">
      <w:pPr>
        <w:pStyle w:val="a3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b/>
          <w:lang w:val="ru-RU" w:eastAsia="ru-RU"/>
        </w:rPr>
      </w:pPr>
      <w:proofErr w:type="spellStart"/>
      <w:r w:rsidRPr="00CF2D6B">
        <w:rPr>
          <w:rFonts w:ascii="Times New Roman" w:hAnsi="Times New Roman"/>
          <w:b/>
          <w:lang w:eastAsia="ru-RU"/>
        </w:rPr>
        <w:t>Сод</w:t>
      </w:r>
      <w:r w:rsidR="00CF2D6B">
        <w:rPr>
          <w:rFonts w:ascii="Times New Roman" w:hAnsi="Times New Roman"/>
          <w:b/>
          <w:lang w:eastAsia="ru-RU"/>
        </w:rPr>
        <w:t>ержание</w:t>
      </w:r>
      <w:proofErr w:type="spellEnd"/>
      <w:r w:rsidR="00CF2D6B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CF2D6B">
        <w:rPr>
          <w:rFonts w:ascii="Times New Roman" w:hAnsi="Times New Roman"/>
          <w:b/>
          <w:lang w:eastAsia="ru-RU"/>
        </w:rPr>
        <w:t>учебного</w:t>
      </w:r>
      <w:proofErr w:type="spellEnd"/>
      <w:r w:rsidR="00CF2D6B">
        <w:rPr>
          <w:rFonts w:ascii="Times New Roman" w:hAnsi="Times New Roman"/>
          <w:b/>
          <w:lang w:eastAsia="ru-RU"/>
        </w:rPr>
        <w:t xml:space="preserve"> </w:t>
      </w:r>
      <w:proofErr w:type="spellStart"/>
      <w:r w:rsidR="00CF2D6B">
        <w:rPr>
          <w:rFonts w:ascii="Times New Roman" w:hAnsi="Times New Roman"/>
          <w:b/>
          <w:lang w:eastAsia="ru-RU"/>
        </w:rPr>
        <w:t>предмета</w:t>
      </w:r>
      <w:proofErr w:type="spellEnd"/>
      <w:r w:rsidR="00CF2D6B">
        <w:rPr>
          <w:rFonts w:ascii="Times New Roman" w:hAnsi="Times New Roman"/>
          <w:b/>
          <w:lang w:eastAsia="ru-RU"/>
        </w:rPr>
        <w:t>.</w:t>
      </w:r>
    </w:p>
    <w:p w:rsidR="00422B07" w:rsidRPr="00CF2D6B" w:rsidRDefault="00422B07" w:rsidP="00422B07">
      <w:pPr>
        <w:pStyle w:val="a3"/>
        <w:numPr>
          <w:ilvl w:val="0"/>
          <w:numId w:val="3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CF2D6B">
        <w:rPr>
          <w:rFonts w:ascii="Times New Roman" w:hAnsi="Times New Roman"/>
          <w:b/>
          <w:lang w:val="ru-RU" w:eastAsia="ru-RU"/>
        </w:rPr>
        <w:t>Тематическое планирование с указанием количества часов, отводимых на освоение</w:t>
      </w:r>
      <w:r w:rsidRPr="00CF2D6B">
        <w:rPr>
          <w:rFonts w:ascii="Times New Roman" w:hAnsi="Times New Roman"/>
          <w:b/>
          <w:lang w:val="ru-RU"/>
        </w:rPr>
        <w:t xml:space="preserve"> </w:t>
      </w:r>
      <w:r w:rsidRPr="00CF2D6B">
        <w:rPr>
          <w:rFonts w:ascii="Times New Roman" w:hAnsi="Times New Roman"/>
          <w:b/>
          <w:bCs/>
          <w:lang w:val="ru-RU"/>
        </w:rPr>
        <w:t>каждой темы</w:t>
      </w:r>
      <w:r w:rsidRPr="00422B07">
        <w:rPr>
          <w:rFonts w:ascii="Times New Roman" w:hAnsi="Times New Roman"/>
          <w:bCs/>
          <w:lang w:val="ru-RU"/>
        </w:rPr>
        <w:t>.</w:t>
      </w:r>
      <w:r w:rsidRPr="00422B07">
        <w:rPr>
          <w:rFonts w:ascii="Times New Roman" w:hAnsi="Times New Roman"/>
          <w:b/>
          <w:bCs/>
          <w:lang w:val="ru-RU"/>
        </w:rPr>
        <w:t xml:space="preserve">      </w:t>
      </w:r>
    </w:p>
    <w:p w:rsidR="00422B07" w:rsidRPr="00422B07" w:rsidRDefault="00CF2D6B" w:rsidP="00422B07">
      <w:pPr>
        <w:pStyle w:val="Default"/>
        <w:numPr>
          <w:ilvl w:val="0"/>
          <w:numId w:val="4"/>
        </w:numPr>
      </w:pPr>
      <w:r w:rsidRPr="00422B07">
        <w:rPr>
          <w:b/>
          <w:bCs/>
        </w:rPr>
        <w:t>Планируемые результаты</w:t>
      </w:r>
      <w:r w:rsidR="00422B07" w:rsidRPr="00422B07">
        <w:rPr>
          <w:b/>
          <w:bCs/>
        </w:rPr>
        <w:t xml:space="preserve"> изучения учебного предмета «Технология»</w:t>
      </w:r>
    </w:p>
    <w:p w:rsidR="00422B07" w:rsidRPr="00422B07" w:rsidRDefault="00422B07" w:rsidP="00422B0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422B07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Предметными результатами </w:t>
      </w:r>
      <w:r w:rsidRPr="00422B07">
        <w:rPr>
          <w:rFonts w:ascii="Times New Roman" w:hAnsi="Times New Roman"/>
          <w:color w:val="000000"/>
          <w:sz w:val="24"/>
          <w:szCs w:val="24"/>
        </w:rPr>
        <w:t xml:space="preserve">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предметно-преобразовательной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Личностными результатами </w:t>
      </w:r>
      <w:r w:rsidRPr="00422B07">
        <w:t xml:space="preserve">изучения курса «Технология» в 4–м классе является формирование следующих умений: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- оценивать </w:t>
      </w:r>
      <w:r w:rsidRPr="00422B07">
        <w:t xml:space="preserve">жизненные ситуации (поступки, явлении, события) с точки зрения собственных ощущений (явлении, события), соотносить их с общепринятыми нормами и ценностями; </w:t>
      </w:r>
      <w:r w:rsidRPr="00422B07">
        <w:rPr>
          <w:i/>
          <w:iCs/>
        </w:rPr>
        <w:t xml:space="preserve">оценивать </w:t>
      </w:r>
      <w:r w:rsidRPr="00422B07">
        <w:t xml:space="preserve">(поступки) в предложенных ситуациях, отмечать конкретные поступки, которые </w:t>
      </w:r>
      <w:proofErr w:type="gramStart"/>
      <w:r w:rsidRPr="00422B07">
        <w:t>можно  характеризовать</w:t>
      </w:r>
      <w:proofErr w:type="gramEnd"/>
      <w:r w:rsidRPr="00422B07">
        <w:t xml:space="preserve"> как хорошие или плохие;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- описывать </w:t>
      </w:r>
      <w:r w:rsidRPr="00422B07">
        <w:t xml:space="preserve">свои чувства и ощущения от созерцаемых произведений искусства, изделий декоративно-прикладного характера, уважительно относиться к результатам труда мастеров;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- принимать </w:t>
      </w:r>
      <w:r w:rsidRPr="00422B07">
        <w:t xml:space="preserve">другие мнения и высказывания, уважительно относиться к ним; </w:t>
      </w:r>
    </w:p>
    <w:p w:rsidR="00422B07" w:rsidRPr="00422B07" w:rsidRDefault="00422B07" w:rsidP="00422B07">
      <w:pPr>
        <w:pStyle w:val="Default"/>
      </w:pPr>
      <w:r w:rsidRPr="00422B07">
        <w:t xml:space="preserve">- опираясь на освоенные изобразительные и конструкторско-технологические знания и умения, </w:t>
      </w:r>
      <w:r w:rsidRPr="00422B07">
        <w:rPr>
          <w:i/>
          <w:iCs/>
        </w:rPr>
        <w:t xml:space="preserve">делать выбор </w:t>
      </w:r>
      <w:r w:rsidRPr="00422B07">
        <w:t xml:space="preserve">способов реализации предложенного или собственного замысла. </w:t>
      </w:r>
    </w:p>
    <w:p w:rsidR="00422B07" w:rsidRPr="00422B07" w:rsidRDefault="00422B07" w:rsidP="00422B07">
      <w:pPr>
        <w:pStyle w:val="Default"/>
      </w:pPr>
      <w:r w:rsidRPr="00422B07">
        <w:t xml:space="preserve">Средством достижения этих результатов служат учебный материал и задания учебника, нацеленные на 2-ю линию развития – умение определять своё отношение к миру, событиям, поступкам людей. </w:t>
      </w:r>
    </w:p>
    <w:p w:rsidR="00422B07" w:rsidRPr="00422B07" w:rsidRDefault="00422B07" w:rsidP="00422B07">
      <w:pPr>
        <w:pStyle w:val="Default"/>
      </w:pPr>
      <w:proofErr w:type="spellStart"/>
      <w:r w:rsidRPr="00422B07">
        <w:rPr>
          <w:b/>
          <w:bCs/>
        </w:rPr>
        <w:t>Метапредметными</w:t>
      </w:r>
      <w:proofErr w:type="spellEnd"/>
      <w:r w:rsidRPr="00422B07">
        <w:rPr>
          <w:b/>
          <w:bCs/>
        </w:rPr>
        <w:t xml:space="preserve"> результатами </w:t>
      </w:r>
      <w:r w:rsidRPr="00422B07">
        <w:t xml:space="preserve">изучения курса «Технология» в 4-м классе является формирование следующих универсальных учебных действий: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Регулятивные УУД </w:t>
      </w:r>
    </w:p>
    <w:p w:rsidR="00422B07" w:rsidRPr="00422B07" w:rsidRDefault="00422B07" w:rsidP="00422B07">
      <w:pPr>
        <w:pStyle w:val="Default"/>
      </w:pPr>
      <w:r w:rsidRPr="00422B07">
        <w:t xml:space="preserve">- самостоятельно формулировать цель урока после предварительного обсуждения; </w:t>
      </w:r>
    </w:p>
    <w:p w:rsidR="00422B07" w:rsidRPr="00422B07" w:rsidRDefault="00422B07" w:rsidP="00422B07">
      <w:pPr>
        <w:pStyle w:val="Default"/>
      </w:pPr>
      <w:r w:rsidRPr="00422B07">
        <w:t xml:space="preserve">- уметь с помощью учителя анализировать предложенное задание, отделять известное и неизвестное; </w:t>
      </w:r>
    </w:p>
    <w:p w:rsidR="00422B07" w:rsidRPr="00422B07" w:rsidRDefault="00422B07" w:rsidP="00422B07">
      <w:pPr>
        <w:pStyle w:val="Default"/>
      </w:pPr>
      <w:r w:rsidRPr="00422B07">
        <w:t xml:space="preserve">- уметь совместно с учителем выявлять и формулировать учебную проблему; </w:t>
      </w:r>
    </w:p>
    <w:p w:rsidR="00422B07" w:rsidRPr="00422B07" w:rsidRDefault="00422B07" w:rsidP="00422B07">
      <w:pPr>
        <w:pStyle w:val="Default"/>
      </w:pPr>
      <w:r w:rsidRPr="00422B07">
        <w:t xml:space="preserve">- под контролем учителя выполнять пробные поисковые действия (упражнения) для выявления оптимального решения проблемы (задачи); </w:t>
      </w:r>
    </w:p>
    <w:p w:rsidR="00422B07" w:rsidRPr="00422B07" w:rsidRDefault="00422B07" w:rsidP="00422B07">
      <w:pPr>
        <w:pStyle w:val="Default"/>
      </w:pPr>
      <w:r w:rsidRPr="00422B07">
        <w:t xml:space="preserve">- выполнять задание по составленному под контролем учителя плану, сверять свои действия с ним; </w:t>
      </w:r>
    </w:p>
    <w:p w:rsidR="00422B07" w:rsidRPr="00422B07" w:rsidRDefault="00422B07" w:rsidP="00422B07">
      <w:pPr>
        <w:pStyle w:val="Default"/>
      </w:pPr>
      <w:r w:rsidRPr="00422B07">
        <w:t xml:space="preserve">- осуществлять текущий и точности выполнения технологических операций (с помощью простых и сложных по конфигурации шаблонов, чертёжных инструментов), итоговый контроль общего качества выполненного изделия, задания; проверять модели в действии, вносить необходимые конструктивные доработки (средством формирования этих действий служит </w:t>
      </w:r>
    </w:p>
    <w:p w:rsidR="00422B07" w:rsidRPr="00422B07" w:rsidRDefault="00422B07" w:rsidP="00422B07">
      <w:pPr>
        <w:pStyle w:val="Default"/>
      </w:pPr>
      <w:r w:rsidRPr="00422B07">
        <w:t xml:space="preserve">технология продуктивной художественно-творческой деятельности);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- </w:t>
      </w:r>
      <w:r w:rsidRPr="00422B07">
        <w:t xml:space="preserve">в диалоге с учителем учиться вырабатывать критерии оценки и определять степень успешности выполнения своей работы и работы всех, исходя из имеющихся критериев (средством формирования этих действий служит технология оценки учебных успехов) </w:t>
      </w:r>
    </w:p>
    <w:p w:rsidR="00422B07" w:rsidRPr="00422B07" w:rsidRDefault="00422B07" w:rsidP="00422B07">
      <w:pPr>
        <w:pStyle w:val="Default"/>
        <w:rPr>
          <w:i/>
          <w:iCs/>
        </w:rPr>
      </w:pPr>
      <w:r w:rsidRPr="00422B07">
        <w:rPr>
          <w:i/>
          <w:iCs/>
        </w:rPr>
        <w:t>Познавательные УУД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lastRenderedPageBreak/>
        <w:t xml:space="preserve">- искать и отбирать </w:t>
      </w:r>
      <w:r w:rsidRPr="00422B07">
        <w:t xml:space="preserve">необходимые для решения учебной задачи источники информации в учебнике (текст, иллюстрация, схема, чертёж, инструкционная карта), энциклопедиях, справочниках, Интернете;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- добывать </w:t>
      </w:r>
      <w:r w:rsidRPr="00422B07">
        <w:t xml:space="preserve">новые знания в процессе наблюдений, рассуждений и обсуждений материалов учебника, выполнения пробных поисковых упражнений; </w:t>
      </w:r>
    </w:p>
    <w:p w:rsidR="00422B07" w:rsidRPr="00422B07" w:rsidRDefault="00422B07" w:rsidP="00422B07">
      <w:pPr>
        <w:pStyle w:val="Default"/>
      </w:pPr>
      <w:r w:rsidRPr="00422B07">
        <w:t xml:space="preserve">- перерабатывать полученную информацию: </w:t>
      </w:r>
      <w:r w:rsidRPr="00422B07">
        <w:rPr>
          <w:i/>
          <w:iCs/>
        </w:rPr>
        <w:t xml:space="preserve">сравнивать </w:t>
      </w:r>
      <w:r w:rsidRPr="00422B07">
        <w:t xml:space="preserve">и </w:t>
      </w:r>
      <w:r w:rsidRPr="00422B07">
        <w:rPr>
          <w:i/>
          <w:iCs/>
        </w:rPr>
        <w:t xml:space="preserve">классифицировать </w:t>
      </w:r>
      <w:r w:rsidRPr="00422B07">
        <w:t xml:space="preserve">факты и явления; определять причинно-следственные связи изучаемых явлений, событий;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- делать выводы </w:t>
      </w:r>
      <w:r w:rsidRPr="00422B07">
        <w:t xml:space="preserve">на основе </w:t>
      </w:r>
      <w:r w:rsidRPr="00422B07">
        <w:rPr>
          <w:i/>
          <w:iCs/>
        </w:rPr>
        <w:t xml:space="preserve">обобщения </w:t>
      </w:r>
      <w:r w:rsidRPr="00422B07">
        <w:t xml:space="preserve">полученных знаний; </w:t>
      </w:r>
    </w:p>
    <w:p w:rsidR="00422B07" w:rsidRPr="00422B07" w:rsidRDefault="00422B07" w:rsidP="00422B07">
      <w:pPr>
        <w:pStyle w:val="Default"/>
      </w:pPr>
      <w:r w:rsidRPr="00422B07">
        <w:t xml:space="preserve">- преобразовывать информацию: </w:t>
      </w:r>
      <w:r w:rsidRPr="00422B07">
        <w:rPr>
          <w:i/>
          <w:iCs/>
        </w:rPr>
        <w:t xml:space="preserve">представлять информацию </w:t>
      </w:r>
      <w:r w:rsidRPr="00422B07">
        <w:t xml:space="preserve">в виде текста, таблицы, схемы (в информационных проектах). </w:t>
      </w:r>
    </w:p>
    <w:p w:rsidR="00422B07" w:rsidRPr="00422B07" w:rsidRDefault="00422B07" w:rsidP="00422B07">
      <w:pPr>
        <w:pStyle w:val="Default"/>
      </w:pPr>
      <w:r w:rsidRPr="00422B07">
        <w:t xml:space="preserve">Средством формирования этих действий служат учебный материал и задания учебника, нацеленные на 1-ю линию развития – чувствовать мир, искусство.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Коммуникативные УУД </w:t>
      </w:r>
    </w:p>
    <w:p w:rsidR="00422B07" w:rsidRPr="00422B07" w:rsidRDefault="00422B07" w:rsidP="00422B07">
      <w:pPr>
        <w:pStyle w:val="Default"/>
      </w:pPr>
      <w:r w:rsidRPr="00422B07">
        <w:t xml:space="preserve">- донести свою позицию до других: </w:t>
      </w:r>
      <w:r w:rsidRPr="00422B07">
        <w:rPr>
          <w:i/>
          <w:iCs/>
        </w:rPr>
        <w:t xml:space="preserve">оформлять </w:t>
      </w:r>
      <w:r w:rsidRPr="00422B07">
        <w:t xml:space="preserve">свои мысли в устной и письменной речи с учётом своих учебных и жизненных речевых ситуаций; </w:t>
      </w:r>
    </w:p>
    <w:p w:rsidR="00422B07" w:rsidRPr="00422B07" w:rsidRDefault="00422B07" w:rsidP="00422B07">
      <w:pPr>
        <w:pStyle w:val="Default"/>
      </w:pPr>
      <w:r w:rsidRPr="00422B07">
        <w:t xml:space="preserve">- донести свою позицию до других: </w:t>
      </w:r>
      <w:r w:rsidRPr="00422B07">
        <w:rPr>
          <w:i/>
          <w:iCs/>
        </w:rPr>
        <w:t xml:space="preserve">высказывать </w:t>
      </w:r>
      <w:r w:rsidRPr="00422B07">
        <w:t xml:space="preserve">свою точку зрения и пытаться её </w:t>
      </w:r>
      <w:r w:rsidRPr="00422B07">
        <w:rPr>
          <w:i/>
          <w:iCs/>
        </w:rPr>
        <w:t>обосновать</w:t>
      </w:r>
      <w:r w:rsidRPr="00422B07">
        <w:t xml:space="preserve">, приводя аргументы; </w:t>
      </w:r>
    </w:p>
    <w:p w:rsidR="00422B07" w:rsidRPr="00422B07" w:rsidRDefault="00422B07" w:rsidP="00422B07">
      <w:pPr>
        <w:pStyle w:val="Default"/>
      </w:pPr>
      <w:r w:rsidRPr="00422B07">
        <w:t xml:space="preserve">- слушать других, пытаться принимать другую точку зрения, быть готовым изменить свою точку зрения (средством формирования этих действий служит технология проблемного диалога (побуждающий и подводящий диалог)); </w:t>
      </w:r>
    </w:p>
    <w:p w:rsidR="00422B07" w:rsidRPr="00422B07" w:rsidRDefault="00422B07" w:rsidP="00422B07">
      <w:pPr>
        <w:pStyle w:val="Default"/>
      </w:pPr>
      <w:r w:rsidRPr="00422B07">
        <w:t xml:space="preserve">- уметь сотрудничать, выполняя различные роли в группе, в совместном решении проблемы (задачи); </w:t>
      </w:r>
    </w:p>
    <w:p w:rsidR="00422B07" w:rsidRPr="00422B07" w:rsidRDefault="00422B07" w:rsidP="00422B07">
      <w:pPr>
        <w:pStyle w:val="Default"/>
      </w:pPr>
      <w:r w:rsidRPr="00422B07">
        <w:t xml:space="preserve">- уважительно относиться к позиции другого, пытаться договариваться (средством формирования этих действий служит работа в малых группах).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Предметные результаты </w:t>
      </w:r>
      <w:r w:rsidRPr="00422B07">
        <w:t xml:space="preserve">освоения учебной программы по курсу «Технология» к концу 4-го года обучения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>Выпускник научится</w:t>
      </w:r>
      <w:r w:rsidRPr="00422B07">
        <w:t xml:space="preserve">: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составлять сообщения о современных профессиях, связанных с механизированным и автоматизированном трудом (с учётом региональных особенностей), и описывать их особенности;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организовывать рабочее место в зависимости от вида работы, распределять рабочее время;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отбирать и анализировать информацию из учебника и других дидактических материалов, использовать её в организации работы;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осуществлять контроль и корректировку хода работы;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выполнять социальные роли (председатель заседания школьного клуба, консультант, экспериментатор и т.д.);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выполнять доступные действия по самообслуживанию (декоративное оформление культурно-бытовой среды, ремонт одежды и книг); </w:t>
      </w:r>
    </w:p>
    <w:p w:rsidR="00422B07" w:rsidRPr="00422B07" w:rsidRDefault="00422B07" w:rsidP="00422B07">
      <w:pPr>
        <w:pStyle w:val="Default"/>
      </w:pPr>
      <w:r w:rsidRPr="00422B07">
        <w:t xml:space="preserve"> отбирать предложенные материалы для изделий по декоративно-художественным и конструктивным свойствам в соответствии с поставленной задачей;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применять приёмы рациональной и безопасной работы ручными инструментами: чертёжными (циркуль), режущими (ножницы, канцелярский нож);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размечать бумагу и картон циркулем;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отбирать и выполнять в зависимости от свойств освоенных материалов оптимальные и доступные технологические приёмы их ручной обработки;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изготавливать объёмные изделия по простейшим чертежам, эскизам;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анализировать конструкцию изделия: определять взаимное расположение деталей, виды их соединений; </w:t>
      </w:r>
    </w:p>
    <w:p w:rsidR="00422B07" w:rsidRPr="00422B07" w:rsidRDefault="00422B07" w:rsidP="00422B07">
      <w:pPr>
        <w:pStyle w:val="Default"/>
        <w:spacing w:after="55"/>
      </w:pPr>
      <w:r w:rsidRPr="00422B07">
        <w:lastRenderedPageBreak/>
        <w:t xml:space="preserve"> рассказывать о назначении инструментальных программ, называемых текстовыми редакторами;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использовать правила оформления текста (заголовок, абзац, отступ «красная строка»); знать цели работы с принтером как с техническим устройством;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работать с текстом и изображением, представленными в компьютере;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использовать возможности оформления текста рисунками, таблицами, схемами;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использовать возможности поиска информации с помощью программных средств;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соблюдать безопасные приёмы труда при работе на компьютере;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включать и выключать дополнительные устройства, подключаемые к компьютеру;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использовать элементарные приёмы клавиатурного письма;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использовать элементарные приёмы работы с документом с помощью простейшего текстового редактора (сохранять и открывать документ, выводить документ на печать);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осуществлять поиск, преобразование, хранение и применение информации для решения различных задач;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решать учебные и практические задачи с использованием компьютерных программ;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подключать к компьютеру дополнительные устройства;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осуществлять поиск информации в электронных заданиях: словарях, справочниках, энциклопедиях; </w:t>
      </w:r>
    </w:p>
    <w:p w:rsidR="00422B07" w:rsidRPr="00422B07" w:rsidRDefault="00422B07" w:rsidP="00422B07">
      <w:pPr>
        <w:pStyle w:val="Default"/>
      </w:pPr>
      <w:r w:rsidRPr="00422B07">
        <w:t xml:space="preserve"> соблюдать правила личной гигиены и использования безопасных приёмов работы со средствами информационных и коммуникационных технологий.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>Выпускник получит возможность научиться</w:t>
      </w:r>
      <w:r w:rsidRPr="00422B07">
        <w:t xml:space="preserve">: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понимать особенность проектной деятельности и осуществлять её, разрабатывать замысел, искать пути его реализации, воплощать его в продукте, демонстрировать готовый продукт;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отбирать и выстраивать оптимальную технологическую последовательность реализации собственного или предложенного учителем замысла; </w:t>
      </w:r>
    </w:p>
    <w:p w:rsidR="00422B07" w:rsidRPr="00422B07" w:rsidRDefault="00422B07" w:rsidP="00422B07">
      <w:pPr>
        <w:pStyle w:val="Default"/>
      </w:pPr>
      <w:r w:rsidRPr="00422B07">
        <w:t xml:space="preserve"> прогнозировать конечный практический результат и самостоятельно комбинировать художественные технологии в соответствии с конструктивной или декоративно-художественной задачей; </w:t>
      </w:r>
    </w:p>
    <w:p w:rsidR="00422B07" w:rsidRPr="00422B07" w:rsidRDefault="00422B07" w:rsidP="00422B07">
      <w:pPr>
        <w:pStyle w:val="Default"/>
      </w:pPr>
      <w:r w:rsidRPr="00422B07">
        <w:t xml:space="preserve"> осуществлять ввод информации в компьютер с клавиатуры. </w:t>
      </w:r>
    </w:p>
    <w:p w:rsidR="00422B07" w:rsidRPr="00422B07" w:rsidRDefault="00422B07" w:rsidP="00422B07">
      <w:pPr>
        <w:pStyle w:val="Default"/>
      </w:pPr>
      <w:r w:rsidRPr="00422B07">
        <w:t xml:space="preserve">К концу обучения в начальной школе будет обеспечена готовность обучающихся к дальнейшему образованию, достигнут необходимый уровень первоначальных трудовых умений, начальной технологической подготовки, которые включают: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элементарные знания о значении и месте трудовой деятельности в создании общечеловеческой культуры, о простых и доступных правилах создания функционального, комфортного и эстетически выразительного жизненного пространства (удобство, эстетическая выразительность, прочность; гармония предметов и окружающей среды);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соответствующую возрасту технологическую компетентность: знание используемых видов материалов, их свойств, способов обработки; анализ устройства и назначения изделия; умение определять необходимые действия и технологические операции и применять их для решения практических задач; подбор материалов и инструментов в соответствии с выдвинутым планом и прогнозом возможных результатов; экономную разметку; обработку с целью получения деталей, сборку, отделку изделия; проверку изделия в действии;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достаточный уровень графической грамотности: выполнение измерений, чтение доступных графических изображений, использование чертежных инструментов (линейка, угольник, циркуль) и приспособлений для разметки деталей изделий; опору на рисунки, </w:t>
      </w:r>
      <w:r w:rsidRPr="00422B07">
        <w:lastRenderedPageBreak/>
        <w:t xml:space="preserve">план, схемы, простейшие чертежи при решении задач по моделированию, воспроизведению и конструированию объектов;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умение создавать несложные конструкции из разных материалов: исследование конструктивных особенностей объектов, подбор материалов и технологии их изготовления, проверку конструкции в действии, внесение корректив;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овладение такими универсальными учебными действиями, как: ориентировка в задании, поиск, анализ и отбор необходимой информации, планирование действий, прогнозирование результатов собственной и коллективной технологической деятельности, осуществление объективного самоконтроля и оценка собственной деятельности и деятельности своих товарищей, умение находить и исправлять ошибки в своей практической работе; </w:t>
      </w:r>
    </w:p>
    <w:p w:rsidR="00422B07" w:rsidRPr="00422B07" w:rsidRDefault="00422B07" w:rsidP="00422B07">
      <w:pPr>
        <w:pStyle w:val="Default"/>
        <w:spacing w:after="55"/>
      </w:pPr>
      <w:r w:rsidRPr="00422B07">
        <w:t xml:space="preserve"> умение самостоятельно справляться с доступными проблемами, реализовывать собственные замыслы, устанавливать доброжелательные взаимоотношения в рабочей группе, выполнять разные социальные роли (руководитель—подчиненный); </w:t>
      </w:r>
    </w:p>
    <w:p w:rsidR="00422B07" w:rsidRPr="00422B07" w:rsidRDefault="00422B07" w:rsidP="00422B07">
      <w:pPr>
        <w:pStyle w:val="Default"/>
      </w:pPr>
      <w:r w:rsidRPr="00422B07">
        <w:t xml:space="preserve"> развитие личностных качеств: любознательность, доброжелательность, трудолюбие, уважение к труду, внимательное отношение к старшим, младшим и одноклассникам, стремление и готовность прийти на помощь тем, кто в ней нуждается. </w:t>
      </w: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Default="00422B07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Default="00F658A1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CF2D6B">
      <w:pPr>
        <w:pStyle w:val="Default"/>
        <w:numPr>
          <w:ilvl w:val="0"/>
          <w:numId w:val="4"/>
        </w:numPr>
      </w:pPr>
      <w:r w:rsidRPr="00422B07">
        <w:rPr>
          <w:b/>
          <w:bCs/>
        </w:rPr>
        <w:lastRenderedPageBreak/>
        <w:t>Содержание учебного предмета «Технология»</w:t>
      </w:r>
      <w:r w:rsidRPr="00422B07">
        <w:t xml:space="preserve"> </w:t>
      </w:r>
      <w:r w:rsidRPr="00422B07">
        <w:rPr>
          <w:b/>
          <w:bCs/>
        </w:rPr>
        <w:t xml:space="preserve">4 класс (34 часа)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Общекультурные и общественные компетенции. Основы культуры труда, самообслуживания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Трудовая деятельность в жизни человека </w:t>
      </w:r>
    </w:p>
    <w:p w:rsidR="00422B07" w:rsidRPr="00422B07" w:rsidRDefault="00422B07" w:rsidP="00422B07">
      <w:pPr>
        <w:pStyle w:val="Default"/>
      </w:pPr>
      <w:r w:rsidRPr="00422B07">
        <w:t xml:space="preserve">Распространённые виды профессий, связанные с механизированным и автоматизированным трудом (с учётом региональных особенностей).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Общее представление о технологическом процессе </w:t>
      </w:r>
    </w:p>
    <w:p w:rsidR="00422B07" w:rsidRPr="00422B07" w:rsidRDefault="00422B07" w:rsidP="00422B07">
      <w:pPr>
        <w:pStyle w:val="Default"/>
      </w:pPr>
      <w:r w:rsidRPr="00422B07">
        <w:t xml:space="preserve">Организация рабочего места в зависимости от вида работы, распределение рабочего времени, отбор и анализ информации из учебника и других дидактических материалов, её использование в организации работы, контроль и корректировка хода работы, выполнение социальных ролей (руководитель и подчинённый). Проектирование изделий: создание замысла, его детализация и воплощение. Результат проектной деятельности - «Макет села Мирного». </w:t>
      </w:r>
    </w:p>
    <w:p w:rsidR="00422B07" w:rsidRPr="00422B07" w:rsidRDefault="00422B07" w:rsidP="00422B07">
      <w:pPr>
        <w:pStyle w:val="Default"/>
      </w:pPr>
      <w:r w:rsidRPr="00422B07">
        <w:rPr>
          <w:i/>
          <w:iCs/>
        </w:rPr>
        <w:t xml:space="preserve">Самообслуживание </w:t>
      </w:r>
    </w:p>
    <w:p w:rsidR="00422B07" w:rsidRPr="00422B07" w:rsidRDefault="00422B07" w:rsidP="00422B07">
      <w:pPr>
        <w:pStyle w:val="Default"/>
      </w:pPr>
      <w:r w:rsidRPr="00422B07">
        <w:t xml:space="preserve">Декоративное оформление культурно-бытовой среды, несложный ремонт одежды (заплатки).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Технология ручной обработки материалов. Элементы графической грамоты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Искусственные материалы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Бумага и картон (11 ч) </w:t>
      </w:r>
    </w:p>
    <w:p w:rsidR="00422B07" w:rsidRPr="00422B07" w:rsidRDefault="00422B07" w:rsidP="00422B07">
      <w:pPr>
        <w:pStyle w:val="Default"/>
      </w:pPr>
      <w:r w:rsidRPr="00422B07">
        <w:t xml:space="preserve">Виды бумаги, используемые на уроках: цветная для аппликаций и для принтера, копирка, </w:t>
      </w:r>
      <w:proofErr w:type="spellStart"/>
      <w:r w:rsidRPr="00422B07">
        <w:t>крепированная</w:t>
      </w:r>
      <w:proofErr w:type="spellEnd"/>
      <w:r w:rsidRPr="00422B07">
        <w:t xml:space="preserve">, калька, ватман. Свойства бумаги: цвет, прозрачность, толщина, фактура поверхности, прочность. </w:t>
      </w:r>
    </w:p>
    <w:p w:rsidR="00422B07" w:rsidRPr="00422B07" w:rsidRDefault="00422B07" w:rsidP="00422B07">
      <w:pPr>
        <w:pStyle w:val="Default"/>
      </w:pPr>
      <w:r w:rsidRPr="00422B07">
        <w:t xml:space="preserve">Виды картона, используемые на уроках: цветной, гофрированный. </w:t>
      </w:r>
    </w:p>
    <w:p w:rsidR="00422B07" w:rsidRPr="00422B07" w:rsidRDefault="00422B07" w:rsidP="00422B07">
      <w:pPr>
        <w:pStyle w:val="Default"/>
      </w:pPr>
      <w:r w:rsidRPr="00422B07">
        <w:t xml:space="preserve">Выбор бумаги и картона для изделий по их декоративно-художественным и конструктивным свойствам в соответствии с поставленной задачей. Экономное расходование бумаги и картона при разметке на глаз, через копирку, на просвет, по шаблону, по линейке и по угольнику. </w:t>
      </w:r>
    </w:p>
    <w:p w:rsidR="00422B07" w:rsidRPr="00422B07" w:rsidRDefault="00422B07" w:rsidP="00422B07">
      <w:pPr>
        <w:pStyle w:val="Default"/>
      </w:pPr>
      <w:r w:rsidRPr="00422B07">
        <w:t xml:space="preserve">Использование измерений для решения практических задач: виды условных графических изображений – простейший чертёж, эскиз, развёртка, схема (их узнавание). Назначение линий чертежа (контурная, размерная, линии надреза, сгиба, размерная, осевая, центровая). Чтение условных графических изображений. Разметка деталей с опорой на простейший чертёж, эскиз. Изготовление изделий по рисунку, простейшему чертежу, эскизу, схеме. </w:t>
      </w:r>
    </w:p>
    <w:p w:rsidR="00422B07" w:rsidRPr="00422B07" w:rsidRDefault="00422B07" w:rsidP="00422B07">
      <w:pPr>
        <w:pStyle w:val="Default"/>
      </w:pPr>
      <w:r w:rsidRPr="00422B07">
        <w:t xml:space="preserve">Инструменты и приспособления для обработки бумаги и картона: карандаш простой, ножницы, канцелярский нож, шило, линейка, угольник, линейка с бортиком (для работы с ножом), кисточка для клея, шаблоны, подкладной лист, дощечка для выполнения работ с канцелярским ножом и шилом. Приёмы рационального и безопасного использования ножниц, канцелярского ножа, шила. </w:t>
      </w:r>
    </w:p>
    <w:p w:rsidR="00422B07" w:rsidRPr="00422B07" w:rsidRDefault="00422B07" w:rsidP="00422B07">
      <w:pPr>
        <w:pStyle w:val="Default"/>
      </w:pPr>
      <w:r w:rsidRPr="00422B07">
        <w:t xml:space="preserve">Основные технологические операции ручной обработки бумаги и картона: разметка, резание ножницами, надрезание канцелярским ножом, прокалывание шилом, гофрирование, сгибание, скручивание, сборка и скрепление деталей (клеевое, ниточное, скотчем, скобами, гвоздём, проволокой, «в надрез»), переплетение (соединение в щелевой замок), отделка аппликацией, сушка.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Практические работы: изготовление новогодних подвесок, масок, открыток, декоративных композиций, головоломок, игрушек, аппликаций.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Текстильные материалы (6 ч) </w:t>
      </w:r>
    </w:p>
    <w:p w:rsidR="00422B07" w:rsidRPr="00422B07" w:rsidRDefault="00422B07" w:rsidP="00422B07">
      <w:pPr>
        <w:pStyle w:val="Default"/>
      </w:pPr>
      <w:r w:rsidRPr="00422B07">
        <w:t xml:space="preserve">Виды тканей, используемые на уроках: ткани растительного и животного происхождения. Сопоставление тканей по переплетению нитей. Экономное расходование ткани при раскрое. </w:t>
      </w:r>
    </w:p>
    <w:p w:rsidR="00422B07" w:rsidRPr="00422B07" w:rsidRDefault="00422B07" w:rsidP="00422B07">
      <w:pPr>
        <w:pStyle w:val="Default"/>
      </w:pPr>
      <w:r w:rsidRPr="00422B07">
        <w:t xml:space="preserve">Нитки, используемые на уроках: мулине, для вязания. </w:t>
      </w:r>
    </w:p>
    <w:p w:rsidR="00422B07" w:rsidRPr="00422B07" w:rsidRDefault="00422B07" w:rsidP="00422B07">
      <w:pPr>
        <w:pStyle w:val="Default"/>
      </w:pPr>
      <w:r w:rsidRPr="00422B07">
        <w:lastRenderedPageBreak/>
        <w:t xml:space="preserve">Инструменты и приспособления для обработки текстильных материалов: иглы швейные и для вышивания, булавки с колечком, ножницы, портновский мел, выкройки, картонные кольца. Приёмы рационального и безопасного использования игл, булавок, шила. </w:t>
      </w:r>
    </w:p>
    <w:p w:rsidR="00422B07" w:rsidRPr="00422B07" w:rsidRDefault="00422B07" w:rsidP="00422B07">
      <w:pPr>
        <w:pStyle w:val="Default"/>
      </w:pPr>
      <w:r w:rsidRPr="00422B07">
        <w:t xml:space="preserve">Основные технологические операции ручной обработки текстильных материалов: отмеривание нитки, закрепление конца нитки узелком и петелькой, продёргивание бахромы, разметка через копирку, раскрой деталей по выкройке, резание ножницами, наклеивание ткани и ниток на картонную основу, сшивание деталей из ткани ручным швом «строчка», обработка края ткани петельным швом, вышивание простым крестом, наматывание ниток на кольца, натяжение ниток. </w:t>
      </w:r>
    </w:p>
    <w:p w:rsidR="00422B07" w:rsidRPr="00CF2D6B" w:rsidRDefault="00422B07" w:rsidP="00422B07">
      <w:pPr>
        <w:pStyle w:val="Default"/>
      </w:pPr>
      <w:r w:rsidRPr="00422B07">
        <w:t xml:space="preserve">Практические работы: изготовление вышитых закладок, лент, мини-панно, футляров, нитяной графики.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Металлы (3 ч)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Практическое применение металлов в жизни. Виды проволоки. Выбор проволоки с учётом её свойств: упругость, гибкость, толщина. Экономное расходование материалов при разметке. </w:t>
      </w:r>
    </w:p>
    <w:p w:rsidR="00422B07" w:rsidRPr="00422B07" w:rsidRDefault="00422B07" w:rsidP="00422B07">
      <w:pPr>
        <w:pStyle w:val="Default"/>
      </w:pPr>
      <w:r w:rsidRPr="00422B07">
        <w:t xml:space="preserve">Инструменты и приспособления для обработки металлов: ножницы, кисточка с тонкой ручкой, подкладная дощечка. </w:t>
      </w:r>
    </w:p>
    <w:p w:rsidR="00422B07" w:rsidRPr="00422B07" w:rsidRDefault="00422B07" w:rsidP="00422B07">
      <w:pPr>
        <w:pStyle w:val="Default"/>
      </w:pPr>
      <w:r w:rsidRPr="00422B07">
        <w:t xml:space="preserve">Основные технологические операции ручной обработки металлов: разметка на глаз, по шаблону, резание ножницами, сгибание, скручивание, тиснение.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Практические работы: изготовление каркасных моделей человечков, брошек.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Утилизированные материалы (6 ч)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Практическое применение утилизированных материалов в жизни. Виды материалов, используемые на уроках: пластиковые ёмкости, упаковочная тара из пенопласта. Выбор материалов по их конструктивным свойствам. </w:t>
      </w:r>
    </w:p>
    <w:p w:rsidR="00422B07" w:rsidRPr="00422B07" w:rsidRDefault="00422B07" w:rsidP="00422B07">
      <w:pPr>
        <w:pStyle w:val="Default"/>
      </w:pPr>
      <w:r w:rsidRPr="00422B07">
        <w:t xml:space="preserve">Инструменты и приспособления для обработки утилизированных материалов: ножницы, нож канцелярский, шило, кисть для клея, фломастер, дощечка для выполнения работ с ножом и шилом. Приёмы рационального и безопасного использования ножниц, канцелярского ножа и шила. </w:t>
      </w:r>
    </w:p>
    <w:p w:rsidR="00422B07" w:rsidRPr="00422B07" w:rsidRDefault="00422B07" w:rsidP="00422B07">
      <w:pPr>
        <w:pStyle w:val="Default"/>
      </w:pPr>
      <w:r w:rsidRPr="00422B07">
        <w:t xml:space="preserve">Основные технологические операции ручной обработки утилизированных материалов: прокалывание шилом, сборка и скрепление деталей (клеевое, ниточное), тиснение, шлифование наждачной бумагой, отделка шпагатом, окрашивание.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Практические работы: изготовление вазы для осеннего букета, подставок, новогодних подвесок, игрушек-сувениров. </w:t>
      </w:r>
    </w:p>
    <w:p w:rsidR="00422B07" w:rsidRPr="00422B07" w:rsidRDefault="00422B07" w:rsidP="00422B07">
      <w:pPr>
        <w:pStyle w:val="Default"/>
      </w:pPr>
      <w:r w:rsidRPr="00422B07">
        <w:rPr>
          <w:b/>
          <w:bCs/>
        </w:rPr>
        <w:t xml:space="preserve">Конструирование и моделирование (8 ч) </w:t>
      </w:r>
    </w:p>
    <w:p w:rsidR="00422B07" w:rsidRPr="00422B07" w:rsidRDefault="00422B07" w:rsidP="00422B07">
      <w:pPr>
        <w:pStyle w:val="Default"/>
      </w:pPr>
      <w:r w:rsidRPr="00422B07">
        <w:t xml:space="preserve">Конструирование и моделирование несложных технических объектов по заданным (функциональным) условиям. </w:t>
      </w:r>
    </w:p>
    <w:p w:rsidR="00422B07" w:rsidRPr="00422B07" w:rsidRDefault="00422B07" w:rsidP="00422B07">
      <w:pPr>
        <w:pStyle w:val="Default"/>
      </w:pPr>
      <w:r w:rsidRPr="00422B07">
        <w:t xml:space="preserve">Практические работы: изготовление </w:t>
      </w:r>
      <w:proofErr w:type="spellStart"/>
      <w:r w:rsidRPr="00422B07">
        <w:t>осадкомера</w:t>
      </w:r>
      <w:proofErr w:type="spellEnd"/>
      <w:r w:rsidRPr="00422B07">
        <w:t>.</w:t>
      </w: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Default="00422B07" w:rsidP="00422B07">
      <w:pPr>
        <w:pStyle w:val="Default"/>
      </w:pPr>
    </w:p>
    <w:p w:rsidR="00CF2D6B" w:rsidRDefault="00CF2D6B" w:rsidP="00422B07">
      <w:pPr>
        <w:pStyle w:val="Default"/>
      </w:pPr>
    </w:p>
    <w:p w:rsidR="00CF2D6B" w:rsidRPr="00422B07" w:rsidRDefault="00CF2D6B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Default="00422B07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Default="00F658A1" w:rsidP="00422B07">
      <w:pPr>
        <w:pStyle w:val="Default"/>
      </w:pPr>
    </w:p>
    <w:p w:rsidR="00F658A1" w:rsidRPr="00422B07" w:rsidRDefault="00F658A1" w:rsidP="00422B07">
      <w:pPr>
        <w:pStyle w:val="Default"/>
      </w:pPr>
    </w:p>
    <w:p w:rsidR="00422B07" w:rsidRPr="00422B07" w:rsidRDefault="00422B07" w:rsidP="00422B07">
      <w:pPr>
        <w:pStyle w:val="Default"/>
      </w:pPr>
    </w:p>
    <w:p w:rsidR="00422B07" w:rsidRPr="00CF2D6B" w:rsidRDefault="00CF2D6B" w:rsidP="00CF2D6B">
      <w:pPr>
        <w:pStyle w:val="a3"/>
        <w:numPr>
          <w:ilvl w:val="0"/>
          <w:numId w:val="4"/>
        </w:numPr>
        <w:spacing w:before="90" w:after="90" w:line="360" w:lineRule="auto"/>
        <w:rPr>
          <w:rFonts w:ascii="Times New Roman" w:hAnsi="Times New Roman"/>
          <w:lang w:val="ru-RU" w:eastAsia="ru-RU"/>
        </w:rPr>
      </w:pPr>
      <w:r w:rsidRPr="00CF2D6B">
        <w:rPr>
          <w:rFonts w:ascii="Times New Roman" w:hAnsi="Times New Roman"/>
          <w:b/>
          <w:lang w:val="ru-RU" w:eastAsia="ru-RU"/>
        </w:rPr>
        <w:lastRenderedPageBreak/>
        <w:t>Тематическое планирование с указанием количества часов, отводимых на освоение</w:t>
      </w:r>
      <w:r w:rsidRPr="00CF2D6B">
        <w:rPr>
          <w:rFonts w:ascii="Times New Roman" w:hAnsi="Times New Roman"/>
          <w:b/>
          <w:lang w:val="ru-RU"/>
        </w:rPr>
        <w:t xml:space="preserve"> </w:t>
      </w:r>
      <w:r w:rsidRPr="00CF2D6B">
        <w:rPr>
          <w:rFonts w:ascii="Times New Roman" w:hAnsi="Times New Roman"/>
          <w:b/>
          <w:bCs/>
          <w:lang w:val="ru-RU"/>
        </w:rPr>
        <w:t>каждой темы</w:t>
      </w:r>
      <w:r w:rsidRPr="00CF2D6B">
        <w:rPr>
          <w:rFonts w:ascii="Times New Roman" w:hAnsi="Times New Roman"/>
          <w:bCs/>
          <w:lang w:val="ru-RU"/>
        </w:rPr>
        <w:t>.</w:t>
      </w:r>
      <w:r w:rsidRPr="00CF2D6B">
        <w:rPr>
          <w:rFonts w:ascii="Times New Roman" w:hAnsi="Times New Roman"/>
          <w:b/>
          <w:bCs/>
          <w:lang w:val="ru-RU"/>
        </w:rPr>
        <w:t xml:space="preserve">  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1701"/>
        <w:gridCol w:w="4431"/>
        <w:gridCol w:w="2316"/>
      </w:tblGrid>
      <w:tr w:rsidR="00422B07" w:rsidRPr="00422B07" w:rsidTr="00351B41">
        <w:trPr>
          <w:trHeight w:val="578"/>
          <w:jc w:val="center"/>
        </w:trPr>
        <w:tc>
          <w:tcPr>
            <w:tcW w:w="817" w:type="dxa"/>
          </w:tcPr>
          <w:p w:rsidR="00422B07" w:rsidRPr="00422B07" w:rsidRDefault="00422B07" w:rsidP="003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07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422B07" w:rsidRPr="00422B07" w:rsidRDefault="00422B07" w:rsidP="003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07">
              <w:rPr>
                <w:rFonts w:ascii="Times New Roman" w:hAnsi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1701" w:type="dxa"/>
          </w:tcPr>
          <w:p w:rsidR="00422B07" w:rsidRPr="00422B07" w:rsidRDefault="00422B07" w:rsidP="003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07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</w:p>
        </w:tc>
        <w:tc>
          <w:tcPr>
            <w:tcW w:w="4431" w:type="dxa"/>
          </w:tcPr>
          <w:p w:rsidR="00422B07" w:rsidRPr="00422B07" w:rsidRDefault="00422B07" w:rsidP="003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07"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316" w:type="dxa"/>
          </w:tcPr>
          <w:p w:rsidR="00422B07" w:rsidRPr="00422B07" w:rsidRDefault="00422B07" w:rsidP="00351B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22B07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22B07" w:rsidRPr="00422B07" w:rsidTr="00351B41">
        <w:trPr>
          <w:trHeight w:val="1429"/>
          <w:jc w:val="center"/>
        </w:trPr>
        <w:tc>
          <w:tcPr>
            <w:tcW w:w="817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Раздел 1.</w:t>
            </w:r>
          </w:p>
        </w:tc>
        <w:tc>
          <w:tcPr>
            <w:tcW w:w="443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различных материалов</w:t>
            </w:r>
          </w:p>
        </w:tc>
        <w:tc>
          <w:tcPr>
            <w:tcW w:w="2316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</w:tr>
      <w:tr w:rsidR="00422B07" w:rsidRPr="00422B07" w:rsidTr="00351B41">
        <w:trPr>
          <w:trHeight w:val="578"/>
          <w:jc w:val="center"/>
        </w:trPr>
        <w:tc>
          <w:tcPr>
            <w:tcW w:w="817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0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 xml:space="preserve">Раздел 2. </w:t>
            </w:r>
          </w:p>
        </w:tc>
        <w:tc>
          <w:tcPr>
            <w:tcW w:w="443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Практика работы на компьютере</w:t>
            </w:r>
          </w:p>
        </w:tc>
        <w:tc>
          <w:tcPr>
            <w:tcW w:w="2316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5 часов</w:t>
            </w:r>
          </w:p>
        </w:tc>
      </w:tr>
      <w:tr w:rsidR="00422B07" w:rsidRPr="00422B07" w:rsidTr="00351B41">
        <w:trPr>
          <w:trHeight w:val="1429"/>
          <w:jc w:val="center"/>
        </w:trPr>
        <w:tc>
          <w:tcPr>
            <w:tcW w:w="817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0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 xml:space="preserve">Раздел 3. </w:t>
            </w:r>
          </w:p>
        </w:tc>
        <w:tc>
          <w:tcPr>
            <w:tcW w:w="4431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Технология изготовления изделий из различных материалов</w:t>
            </w:r>
          </w:p>
        </w:tc>
        <w:tc>
          <w:tcPr>
            <w:tcW w:w="2316" w:type="dxa"/>
          </w:tcPr>
          <w:p w:rsidR="00422B07" w:rsidRPr="00422B07" w:rsidRDefault="00422B07" w:rsidP="00351B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22B07">
              <w:rPr>
                <w:rFonts w:ascii="Times New Roman" w:hAnsi="Times New Roman"/>
                <w:sz w:val="24"/>
                <w:szCs w:val="24"/>
              </w:rPr>
              <w:t>3 часа</w:t>
            </w:r>
          </w:p>
        </w:tc>
      </w:tr>
      <w:tr w:rsidR="00CF2D6B" w:rsidRPr="00422B07" w:rsidTr="000617CE">
        <w:trPr>
          <w:trHeight w:val="1429"/>
          <w:jc w:val="center"/>
        </w:trPr>
        <w:tc>
          <w:tcPr>
            <w:tcW w:w="6949" w:type="dxa"/>
            <w:gridSpan w:val="3"/>
          </w:tcPr>
          <w:p w:rsidR="00CF2D6B" w:rsidRPr="00CF2D6B" w:rsidRDefault="00CF2D6B" w:rsidP="00CF2D6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F2D6B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2316" w:type="dxa"/>
          </w:tcPr>
          <w:p w:rsidR="00CF2D6B" w:rsidRPr="00CF2D6B" w:rsidRDefault="00CF2D6B" w:rsidP="00351B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D6B">
              <w:rPr>
                <w:rFonts w:ascii="Times New Roman" w:hAnsi="Times New Roman"/>
                <w:b/>
                <w:sz w:val="24"/>
                <w:szCs w:val="24"/>
              </w:rPr>
              <w:t>34 часа</w:t>
            </w:r>
          </w:p>
        </w:tc>
      </w:tr>
    </w:tbl>
    <w:p w:rsidR="002E06C2" w:rsidRPr="00422B07" w:rsidRDefault="000D0EA1">
      <w:pPr>
        <w:rPr>
          <w:rFonts w:ascii="Times New Roman" w:hAnsi="Times New Roman"/>
          <w:sz w:val="24"/>
          <w:szCs w:val="24"/>
        </w:rPr>
      </w:pPr>
    </w:p>
    <w:sectPr w:rsidR="002E06C2" w:rsidRPr="00422B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DF4A05"/>
    <w:multiLevelType w:val="hybridMultilevel"/>
    <w:tmpl w:val="A5FEB0EC"/>
    <w:lvl w:ilvl="0" w:tplc="C3868CCC">
      <w:start w:val="1"/>
      <w:numFmt w:val="decimal"/>
      <w:lvlText w:val="%1."/>
      <w:lvlJc w:val="left"/>
      <w:pPr>
        <w:ind w:left="765" w:hanging="405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4E26"/>
    <w:multiLevelType w:val="hybridMultilevel"/>
    <w:tmpl w:val="2D98A580"/>
    <w:lvl w:ilvl="0" w:tplc="CCF08998">
      <w:start w:val="3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284307B"/>
    <w:multiLevelType w:val="hybridMultilevel"/>
    <w:tmpl w:val="A1B2C8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8226E2"/>
    <w:multiLevelType w:val="hybridMultilevel"/>
    <w:tmpl w:val="673846EA"/>
    <w:lvl w:ilvl="0" w:tplc="EA9E748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F67"/>
    <w:rsid w:val="000D0EA1"/>
    <w:rsid w:val="00422B07"/>
    <w:rsid w:val="00501F67"/>
    <w:rsid w:val="008868F4"/>
    <w:rsid w:val="00CF2D6B"/>
    <w:rsid w:val="00F658A1"/>
    <w:rsid w:val="00FF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0C7C27-83EA-47CE-9052-CB2E55C9A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B0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22B07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22B07"/>
    <w:pPr>
      <w:spacing w:after="0" w:line="240" w:lineRule="auto"/>
      <w:ind w:left="720"/>
      <w:contextualSpacing/>
    </w:pPr>
    <w:rPr>
      <w:rFonts w:eastAsia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199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2395</Words>
  <Characters>13652</Characters>
  <Application>Microsoft Office Word</Application>
  <DocSecurity>0</DocSecurity>
  <Lines>113</Lines>
  <Paragraphs>32</Paragraphs>
  <ScaleCrop>false</ScaleCrop>
  <Company/>
  <LinksUpToDate>false</LinksUpToDate>
  <CharactersWithSpaces>16015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Admin</cp:lastModifiedBy>
  <cp:revision>6</cp:revision>
  <dcterms:created xsi:type="dcterms:W3CDTF">2019-10-17T03:59:00Z</dcterms:created>
  <dcterms:modified xsi:type="dcterms:W3CDTF">2019-11-12T09:08:00Z</dcterms:modified>
</cp:coreProperties>
</file>