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940" w:rsidRDefault="00114940" w:rsidP="00230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494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40002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940" w:rsidRDefault="00114940" w:rsidP="00230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940" w:rsidRDefault="00114940" w:rsidP="00230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940" w:rsidRDefault="00114940" w:rsidP="00230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940" w:rsidRDefault="00114940" w:rsidP="00230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E89" w:rsidRPr="00DC6E89" w:rsidRDefault="00DC6E89" w:rsidP="00230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DC6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Рабочая программа по физической культуре</w:t>
      </w:r>
    </w:p>
    <w:p w:rsidR="00DC6E89" w:rsidRPr="00DC6E89" w:rsidRDefault="00DC6E89" w:rsidP="00DC6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 класс</w:t>
      </w:r>
    </w:p>
    <w:p w:rsidR="00DC6E89" w:rsidRPr="00DC6E89" w:rsidRDefault="00DC6E89" w:rsidP="002301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Разделы:</w:t>
      </w:r>
    </w:p>
    <w:p w:rsidR="00DC6E89" w:rsidRPr="00DC6E89" w:rsidRDefault="00DC6E89" w:rsidP="006F2162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6E89" w:rsidRPr="006F2162" w:rsidRDefault="006F2162" w:rsidP="006F2162">
      <w:pPr>
        <w:numPr>
          <w:ilvl w:val="0"/>
          <w:numId w:val="1"/>
        </w:numPr>
        <w:spacing w:after="0" w:line="240" w:lineRule="auto"/>
        <w:ind w:hanging="37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DC6E89" w:rsidRPr="006F2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учебного предмета</w:t>
      </w:r>
    </w:p>
    <w:p w:rsidR="00DC6E89" w:rsidRPr="006F2162" w:rsidRDefault="00DC6E89" w:rsidP="006F2162">
      <w:pPr>
        <w:pStyle w:val="ab"/>
        <w:numPr>
          <w:ilvl w:val="0"/>
          <w:numId w:val="11"/>
        </w:numPr>
        <w:spacing w:after="0" w:line="240" w:lineRule="auto"/>
        <w:ind w:hanging="11"/>
        <w:jc w:val="both"/>
        <w:rPr>
          <w:b/>
          <w:sz w:val="24"/>
          <w:szCs w:val="24"/>
          <w:lang w:eastAsia="ru-RU"/>
        </w:rPr>
      </w:pPr>
      <w:r w:rsidRPr="006F2162">
        <w:rPr>
          <w:b/>
          <w:sz w:val="24"/>
          <w:szCs w:val="24"/>
          <w:lang w:eastAsia="ru-RU"/>
        </w:rPr>
        <w:t>Содержание учебного предмета</w:t>
      </w:r>
    </w:p>
    <w:p w:rsidR="00DC6E89" w:rsidRPr="006F2162" w:rsidRDefault="00DC6E89" w:rsidP="006F2162">
      <w:pPr>
        <w:pStyle w:val="ab"/>
        <w:numPr>
          <w:ilvl w:val="0"/>
          <w:numId w:val="11"/>
        </w:numPr>
        <w:tabs>
          <w:tab w:val="left" w:pos="1418"/>
        </w:tabs>
        <w:spacing w:after="0" w:line="240" w:lineRule="auto"/>
        <w:ind w:hanging="11"/>
        <w:jc w:val="both"/>
        <w:rPr>
          <w:b/>
          <w:sz w:val="24"/>
          <w:szCs w:val="24"/>
          <w:lang w:eastAsia="ru-RU"/>
        </w:rPr>
      </w:pPr>
      <w:r w:rsidRPr="006F2162">
        <w:rPr>
          <w:b/>
          <w:sz w:val="24"/>
          <w:szCs w:val="24"/>
          <w:lang w:eastAsia="ru-RU"/>
        </w:rPr>
        <w:t>Тематическое планирование</w:t>
      </w:r>
    </w:p>
    <w:p w:rsidR="00DC6E89" w:rsidRPr="006F2162" w:rsidRDefault="00DC6E89" w:rsidP="00DC6E89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6E89" w:rsidRPr="006F2162" w:rsidRDefault="00DC6E89" w:rsidP="002301F4">
      <w:pPr>
        <w:pStyle w:val="ab"/>
        <w:widowControl w:val="0"/>
        <w:numPr>
          <w:ilvl w:val="3"/>
          <w:numId w:val="1"/>
        </w:numPr>
        <w:tabs>
          <w:tab w:val="left" w:pos="2865"/>
        </w:tabs>
        <w:autoSpaceDE w:val="0"/>
        <w:autoSpaceDN w:val="0"/>
        <w:adjustRightInd w:val="0"/>
        <w:rPr>
          <w:b/>
          <w:sz w:val="24"/>
          <w:szCs w:val="24"/>
        </w:rPr>
      </w:pPr>
      <w:r w:rsidRPr="006F2162">
        <w:rPr>
          <w:b/>
          <w:sz w:val="24"/>
          <w:szCs w:val="24"/>
        </w:rPr>
        <w:t>Планируемые результаты изучения учебного предмета.</w:t>
      </w:r>
    </w:p>
    <w:p w:rsidR="00DC6E89" w:rsidRPr="00DC6E89" w:rsidRDefault="00DC6E89" w:rsidP="00DC6E89">
      <w:pPr>
        <w:widowControl w:val="0"/>
        <w:tabs>
          <w:tab w:val="left" w:pos="2865"/>
        </w:tabs>
        <w:autoSpaceDE w:val="0"/>
        <w:autoSpaceDN w:val="0"/>
        <w:adjustRightInd w:val="0"/>
        <w:spacing w:after="240" w:line="48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6E89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к результатам освоения ос</w:t>
      </w:r>
      <w:r w:rsidRPr="00DC6E89">
        <w:rPr>
          <w:rFonts w:ascii="Times New Roman" w:eastAsia="Times New Roman" w:hAnsi="Times New Roman" w:cs="Times New Roman"/>
          <w:sz w:val="24"/>
          <w:szCs w:val="24"/>
        </w:rPr>
        <w:softHyphen/>
        <w:t>новной образовательной программы начального общего об</w:t>
      </w:r>
      <w:r w:rsidRPr="00DC6E89">
        <w:rPr>
          <w:rFonts w:ascii="Times New Roman" w:eastAsia="Times New Roman" w:hAnsi="Times New Roman" w:cs="Times New Roman"/>
          <w:sz w:val="24"/>
          <w:szCs w:val="24"/>
        </w:rPr>
        <w:softHyphen/>
        <w:t>разования Федерального государственного образовательного стандарта (Приказ Министерства образования и науки Рос</w:t>
      </w:r>
      <w:r w:rsidRPr="00DC6E8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DC6E89">
          <w:rPr>
            <w:rFonts w:ascii="Times New Roman" w:eastAsia="Times New Roman" w:hAnsi="Times New Roman" w:cs="Times New Roman"/>
            <w:sz w:val="24"/>
            <w:szCs w:val="24"/>
          </w:rPr>
          <w:t>2009 г</w:t>
        </w:r>
      </w:smartTag>
      <w:r w:rsidRPr="00DC6E89">
        <w:rPr>
          <w:rFonts w:ascii="Times New Roman" w:eastAsia="Times New Roman" w:hAnsi="Times New Roman" w:cs="Times New Roman"/>
          <w:sz w:val="24"/>
          <w:szCs w:val="24"/>
        </w:rPr>
        <w:t>. №373) данная рабочая программа для 1—4 классов направлена на достижение учащи</w:t>
      </w:r>
      <w:r w:rsidRPr="00DC6E89">
        <w:rPr>
          <w:rFonts w:ascii="Times New Roman" w:eastAsia="Times New Roman" w:hAnsi="Times New Roman" w:cs="Times New Roman"/>
          <w:sz w:val="24"/>
          <w:szCs w:val="24"/>
        </w:rPr>
        <w:softHyphen/>
        <w:t>мися личностных, метапредметных и предметных результатов по физической культуре.</w:t>
      </w:r>
    </w:p>
    <w:p w:rsidR="00DC6E89" w:rsidRPr="00DC6E89" w:rsidRDefault="00DC6E89" w:rsidP="00DC6E89">
      <w:pPr>
        <w:shd w:val="clear" w:color="auto" w:fill="FFFFFF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DC6E8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Личностные результаты</w:t>
      </w:r>
    </w:p>
    <w:p w:rsidR="00DC6E89" w:rsidRPr="00DC6E89" w:rsidRDefault="00DC6E89" w:rsidP="00DC6E8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E89">
        <w:rPr>
          <w:rFonts w:ascii="Times New Roman" w:eastAsia="Times New Roman" w:hAnsi="Times New Roman" w:cs="Times New Roman"/>
          <w:sz w:val="24"/>
          <w:szCs w:val="24"/>
        </w:rPr>
        <w:t>формирование чувства гордости за свою Родину, россий</w:t>
      </w:r>
      <w:r w:rsidRPr="00DC6E89">
        <w:rPr>
          <w:rFonts w:ascii="Times New Roman" w:eastAsia="Times New Roman" w:hAnsi="Times New Roman" w:cs="Times New Roman"/>
          <w:sz w:val="24"/>
          <w:szCs w:val="24"/>
        </w:rPr>
        <w:softHyphen/>
        <w:t>ский народ и историю России, осознание своей этнической и национальной принадлежности;</w:t>
      </w:r>
    </w:p>
    <w:p w:rsidR="00DC6E89" w:rsidRPr="00DC6E89" w:rsidRDefault="00DC6E89" w:rsidP="00DC6E8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E89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к культуре дру</w:t>
      </w:r>
      <w:r w:rsidRPr="00DC6E89">
        <w:rPr>
          <w:rFonts w:ascii="Times New Roman" w:eastAsia="Times New Roman" w:hAnsi="Times New Roman" w:cs="Times New Roman"/>
          <w:sz w:val="24"/>
          <w:szCs w:val="24"/>
        </w:rPr>
        <w:softHyphen/>
        <w:t>гих народов;</w:t>
      </w:r>
    </w:p>
    <w:p w:rsidR="00DC6E89" w:rsidRPr="00DC6E89" w:rsidRDefault="00DC6E89" w:rsidP="00DC6E8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E89">
        <w:rPr>
          <w:rFonts w:ascii="Times New Roman" w:eastAsia="Times New Roman" w:hAnsi="Times New Roman" w:cs="Times New Roman"/>
          <w:sz w:val="24"/>
          <w:szCs w:val="24"/>
        </w:rPr>
        <w:t>развитие мотивов учебной деятельности и личностный смысл учения, принятие и освоение социальной роли обуча</w:t>
      </w:r>
      <w:r w:rsidRPr="00DC6E89">
        <w:rPr>
          <w:rFonts w:ascii="Times New Roman" w:eastAsia="Times New Roman" w:hAnsi="Times New Roman" w:cs="Times New Roman"/>
          <w:sz w:val="24"/>
          <w:szCs w:val="24"/>
        </w:rPr>
        <w:softHyphen/>
        <w:t>ющего;</w:t>
      </w:r>
    </w:p>
    <w:p w:rsidR="00DC6E89" w:rsidRPr="00DC6E89" w:rsidRDefault="00DC6E89" w:rsidP="00DC6E8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E89">
        <w:rPr>
          <w:rFonts w:ascii="Times New Roman" w:eastAsia="Times New Roman" w:hAnsi="Times New Roman" w:cs="Times New Roman"/>
          <w:sz w:val="24"/>
          <w:szCs w:val="24"/>
        </w:rPr>
        <w:t>развитие этических чувств, доброжелательно и эмоцио</w:t>
      </w:r>
      <w:r w:rsidRPr="00DC6E89">
        <w:rPr>
          <w:rFonts w:ascii="Times New Roman" w:eastAsia="Times New Roman" w:hAnsi="Times New Roman" w:cs="Times New Roman"/>
          <w:sz w:val="24"/>
          <w:szCs w:val="24"/>
        </w:rPr>
        <w:softHyphen/>
        <w:t>нально-нравственной отзывчивости, понимания и сопережива</w:t>
      </w:r>
      <w:r w:rsidRPr="00DC6E89">
        <w:rPr>
          <w:rFonts w:ascii="Times New Roman" w:eastAsia="Times New Roman" w:hAnsi="Times New Roman" w:cs="Times New Roman"/>
          <w:sz w:val="24"/>
          <w:szCs w:val="24"/>
        </w:rPr>
        <w:softHyphen/>
        <w:t>ния чувствам других людей;</w:t>
      </w:r>
    </w:p>
    <w:p w:rsidR="00DC6E89" w:rsidRPr="00DC6E89" w:rsidRDefault="00DC6E89" w:rsidP="00DC6E8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E89">
        <w:rPr>
          <w:rFonts w:ascii="Times New Roman" w:eastAsia="Times New Roman" w:hAnsi="Times New Roman" w:cs="Times New Roman"/>
          <w:sz w:val="24"/>
          <w:szCs w:val="24"/>
        </w:rPr>
        <w:t>развитие навыков сотрудничества со сверстниками и взрос</w:t>
      </w:r>
      <w:r w:rsidRPr="00DC6E89">
        <w:rPr>
          <w:rFonts w:ascii="Times New Roman" w:eastAsia="Times New Roman" w:hAnsi="Times New Roman" w:cs="Times New Roman"/>
          <w:sz w:val="24"/>
          <w:szCs w:val="24"/>
        </w:rPr>
        <w:softHyphen/>
        <w:t>лыми в разных социальных ситуациях, умение не создавать конфликты и находить</w:t>
      </w:r>
    </w:p>
    <w:p w:rsidR="00DC6E89" w:rsidRPr="00DC6E89" w:rsidRDefault="00DC6E89" w:rsidP="00DC6E8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E89">
        <w:rPr>
          <w:rFonts w:ascii="Times New Roman" w:eastAsia="Times New Roman" w:hAnsi="Times New Roman" w:cs="Times New Roman"/>
          <w:sz w:val="24"/>
          <w:szCs w:val="24"/>
        </w:rPr>
        <w:t>выходы из спорных ситуаций;</w:t>
      </w:r>
    </w:p>
    <w:p w:rsidR="00DC6E89" w:rsidRPr="00DC6E89" w:rsidRDefault="00DC6E89" w:rsidP="00DC6E8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E89">
        <w:rPr>
          <w:rFonts w:ascii="Times New Roman" w:eastAsia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</w:t>
      </w:r>
      <w:r w:rsidRPr="00DC6E89">
        <w:rPr>
          <w:rFonts w:ascii="Times New Roman" w:eastAsia="Times New Roman" w:hAnsi="Times New Roman" w:cs="Times New Roman"/>
          <w:sz w:val="24"/>
          <w:szCs w:val="24"/>
        </w:rPr>
        <w:softHyphen/>
        <w:t>мах, социальной</w:t>
      </w:r>
    </w:p>
    <w:p w:rsidR="00DC6E89" w:rsidRPr="00DC6E89" w:rsidRDefault="00DC6E89" w:rsidP="00DC6E8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E89">
        <w:rPr>
          <w:rFonts w:ascii="Times New Roman" w:eastAsia="Times New Roman" w:hAnsi="Times New Roman" w:cs="Times New Roman"/>
          <w:sz w:val="24"/>
          <w:szCs w:val="24"/>
        </w:rPr>
        <w:t>справедливости и свободе;</w:t>
      </w:r>
    </w:p>
    <w:p w:rsidR="00DC6E89" w:rsidRPr="00DC6E89" w:rsidRDefault="00DC6E89" w:rsidP="00DC6E8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E89">
        <w:rPr>
          <w:rFonts w:ascii="Times New Roman" w:eastAsia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DC6E89" w:rsidRDefault="00DC6E89" w:rsidP="00DC6E8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E89">
        <w:rPr>
          <w:rFonts w:ascii="Times New Roman" w:eastAsia="Times New Roman" w:hAnsi="Times New Roman" w:cs="Times New Roman"/>
          <w:sz w:val="24"/>
          <w:szCs w:val="24"/>
        </w:rPr>
        <w:t>формирование установки на безопасный, здоровый образ жизни.</w:t>
      </w:r>
    </w:p>
    <w:p w:rsidR="00DC6E89" w:rsidRPr="00DC6E89" w:rsidRDefault="00DC6E89" w:rsidP="00DC6E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6E89" w:rsidRPr="00DC6E89" w:rsidRDefault="00DC6E89" w:rsidP="00DC6E89">
      <w:pPr>
        <w:shd w:val="clear" w:color="auto" w:fill="FFFFFF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DC6E8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Метапредметные результаты</w:t>
      </w:r>
    </w:p>
    <w:p w:rsidR="00DC6E89" w:rsidRPr="00DC6E89" w:rsidRDefault="00DC6E89" w:rsidP="00DC6E8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E89">
        <w:rPr>
          <w:rFonts w:ascii="Times New Roman" w:eastAsia="Times New Roman" w:hAnsi="Times New Roman" w:cs="Times New Roman"/>
          <w:sz w:val="24"/>
          <w:szCs w:val="24"/>
        </w:rPr>
        <w:t>овладение способностью принимать и сохранять цели и за</w:t>
      </w:r>
      <w:r w:rsidRPr="00DC6E89">
        <w:rPr>
          <w:rFonts w:ascii="Times New Roman" w:eastAsia="Times New Roman" w:hAnsi="Times New Roman" w:cs="Times New Roman"/>
          <w:sz w:val="24"/>
          <w:szCs w:val="24"/>
        </w:rPr>
        <w:softHyphen/>
        <w:t>дачи учебной деятельности, поиска средств её осуществления;</w:t>
      </w:r>
    </w:p>
    <w:p w:rsidR="00DC6E89" w:rsidRPr="00DC6E89" w:rsidRDefault="00DC6E89" w:rsidP="00DC6E8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E89">
        <w:rPr>
          <w:rFonts w:ascii="Times New Roman" w:eastAsia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DC6E89">
        <w:rPr>
          <w:rFonts w:ascii="Times New Roman" w:eastAsia="Times New Roman" w:hAnsi="Times New Roman" w:cs="Times New Roman"/>
          <w:sz w:val="24"/>
          <w:szCs w:val="24"/>
        </w:rPr>
        <w:softHyphen/>
        <w:t>фективные способы достижения результата;</w:t>
      </w:r>
    </w:p>
    <w:p w:rsidR="00DC6E89" w:rsidRPr="00DC6E89" w:rsidRDefault="00DC6E89" w:rsidP="00DC6E8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E89">
        <w:rPr>
          <w:rFonts w:ascii="Times New Roman" w:eastAsia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</w:t>
      </w:r>
      <w:r w:rsidRPr="00DC6E89">
        <w:rPr>
          <w:rFonts w:ascii="Times New Roman" w:eastAsia="Times New Roman" w:hAnsi="Times New Roman" w:cs="Times New Roman"/>
          <w:sz w:val="24"/>
          <w:szCs w:val="24"/>
        </w:rPr>
        <w:softHyphen/>
        <w:t>ной деятельности; осуществлять взаимный контроль в совмест</w:t>
      </w:r>
      <w:r w:rsidRPr="00DC6E89">
        <w:rPr>
          <w:rFonts w:ascii="Times New Roman" w:eastAsia="Times New Roman" w:hAnsi="Times New Roman" w:cs="Times New Roman"/>
          <w:sz w:val="24"/>
          <w:szCs w:val="24"/>
        </w:rPr>
        <w:softHyphen/>
        <w:t>ной деятельности, адекватно оценивать собственное поведение и поведение окружающих;</w:t>
      </w:r>
    </w:p>
    <w:p w:rsidR="00DC6E89" w:rsidRPr="00DC6E89" w:rsidRDefault="00DC6E89" w:rsidP="00DC6E8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E89">
        <w:rPr>
          <w:rFonts w:ascii="Times New Roman" w:eastAsia="Times New Roman" w:hAnsi="Times New Roman" w:cs="Times New Roman"/>
          <w:sz w:val="24"/>
          <w:szCs w:val="24"/>
        </w:rPr>
        <w:lastRenderedPageBreak/>
        <w:t>готовность конструктивно разрешать конфликты посред</w:t>
      </w:r>
      <w:r w:rsidRPr="00DC6E89">
        <w:rPr>
          <w:rFonts w:ascii="Times New Roman" w:eastAsia="Times New Roman" w:hAnsi="Times New Roman" w:cs="Times New Roman"/>
          <w:sz w:val="24"/>
          <w:szCs w:val="24"/>
        </w:rPr>
        <w:softHyphen/>
        <w:t>ством учёта интересов сторон и сотрудничества;</w:t>
      </w:r>
    </w:p>
    <w:p w:rsidR="00DC6E89" w:rsidRPr="00DC6E89" w:rsidRDefault="00DC6E89" w:rsidP="00DC6E8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E89">
        <w:rPr>
          <w:rFonts w:ascii="Times New Roman" w:eastAsia="Times New Roman" w:hAnsi="Times New Roman" w:cs="Times New Roman"/>
          <w:sz w:val="24"/>
          <w:szCs w:val="24"/>
        </w:rPr>
        <w:t>овладение начальными сведениями о сущности и особен</w:t>
      </w:r>
      <w:r w:rsidRPr="00DC6E89">
        <w:rPr>
          <w:rFonts w:ascii="Times New Roman" w:eastAsia="Times New Roman" w:hAnsi="Times New Roman" w:cs="Times New Roman"/>
          <w:sz w:val="24"/>
          <w:szCs w:val="24"/>
        </w:rPr>
        <w:softHyphen/>
        <w:t>ностях объектов, процессов и явлений действительности в со</w:t>
      </w:r>
      <w:r w:rsidRPr="00DC6E89">
        <w:rPr>
          <w:rFonts w:ascii="Times New Roman" w:eastAsia="Times New Roman" w:hAnsi="Times New Roman" w:cs="Times New Roman"/>
          <w:sz w:val="24"/>
          <w:szCs w:val="24"/>
        </w:rPr>
        <w:softHyphen/>
        <w:t>ответствии с содержанием конкретного учебного предмета;</w:t>
      </w:r>
    </w:p>
    <w:p w:rsidR="00DC6E89" w:rsidRPr="00DC6E89" w:rsidRDefault="00DC6E89" w:rsidP="00DC6E8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E89">
        <w:rPr>
          <w:rFonts w:ascii="Times New Roman" w:eastAsia="Times New Roman" w:hAnsi="Times New Roman" w:cs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DC6E89" w:rsidRDefault="00DC6E89" w:rsidP="00DC6E89">
      <w:p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DC6E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Pr="00DC6E8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Предметные результаты</w:t>
      </w:r>
    </w:p>
    <w:p w:rsidR="00DC6E89" w:rsidRPr="00DC6E89" w:rsidRDefault="00DC6E89" w:rsidP="00DC6E89">
      <w:p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C6E89" w:rsidRPr="00DC6E89" w:rsidRDefault="00DC6E89" w:rsidP="00DC6E8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E89">
        <w:rPr>
          <w:rFonts w:ascii="Times New Roman" w:eastAsia="Times New Roman" w:hAnsi="Times New Roman" w:cs="Times New Roman"/>
          <w:sz w:val="24"/>
          <w:szCs w:val="24"/>
        </w:rPr>
        <w:t>формирование первоначальных представлений о значении физической культуры для укрепления здоровья человека (физи</w:t>
      </w:r>
      <w:r w:rsidRPr="00DC6E89">
        <w:rPr>
          <w:rFonts w:ascii="Times New Roman" w:eastAsia="Times New Roman" w:hAnsi="Times New Roman" w:cs="Times New Roman"/>
          <w:sz w:val="24"/>
          <w:szCs w:val="24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DC6E89">
        <w:rPr>
          <w:rFonts w:ascii="Times New Roman" w:eastAsia="Times New Roman" w:hAnsi="Times New Roman" w:cs="Times New Roman"/>
          <w:sz w:val="24"/>
          <w:szCs w:val="24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DC6E89" w:rsidRPr="00DC6E89" w:rsidRDefault="00DC6E89" w:rsidP="00DC6E8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E89">
        <w:rPr>
          <w:rFonts w:ascii="Times New Roman" w:eastAsia="Times New Roman" w:hAnsi="Times New Roman" w:cs="Times New Roman"/>
          <w:sz w:val="24"/>
          <w:szCs w:val="24"/>
        </w:rPr>
        <w:t>овладение умениями организовывать здоровьесберегающую жизнедеятельность (режим дня, утренняя зарядка, оздо</w:t>
      </w:r>
      <w:r w:rsidRPr="00DC6E89">
        <w:rPr>
          <w:rFonts w:ascii="Times New Roman" w:eastAsia="Times New Roman" w:hAnsi="Times New Roman" w:cs="Times New Roman"/>
          <w:sz w:val="24"/>
          <w:szCs w:val="24"/>
        </w:rPr>
        <w:softHyphen/>
        <w:t>ровительные мероприятия, подвижные игры и т.д.);</w:t>
      </w:r>
    </w:p>
    <w:p w:rsidR="00DC6E89" w:rsidRPr="00DC6E89" w:rsidRDefault="00DC6E89" w:rsidP="00DC6E8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E89">
        <w:rPr>
          <w:rFonts w:ascii="Times New Roman" w:eastAsia="Times New Roman" w:hAnsi="Times New Roman" w:cs="Times New Roman"/>
          <w:sz w:val="24"/>
          <w:szCs w:val="24"/>
        </w:rPr>
        <w:t>формирование навыка систематического наблюдения за своим физическим состоянием, величиной физических нагру</w:t>
      </w:r>
      <w:r w:rsidRPr="00DC6E89">
        <w:rPr>
          <w:rFonts w:ascii="Times New Roman" w:eastAsia="Times New Roman" w:hAnsi="Times New Roman" w:cs="Times New Roman"/>
          <w:sz w:val="24"/>
          <w:szCs w:val="24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DC6E89" w:rsidRPr="00DC6E89" w:rsidRDefault="0048724E" w:rsidP="0048724E">
      <w:pPr>
        <w:shd w:val="clear" w:color="auto" w:fill="FFFFFF"/>
        <w:spacing w:after="240"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DC6E89" w:rsidRPr="00DC6E89">
        <w:rPr>
          <w:rFonts w:ascii="Times New Roman" w:eastAsia="Times New Roman" w:hAnsi="Times New Roman" w:cs="Times New Roman"/>
          <w:b/>
          <w:sz w:val="24"/>
          <w:szCs w:val="24"/>
        </w:rPr>
        <w:t>Ученик должен демонстрировать</w:t>
      </w:r>
      <w:r w:rsidR="00DC6E89" w:rsidRPr="00DC6E89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3"/>
        <w:gridCol w:w="3574"/>
        <w:gridCol w:w="1787"/>
        <w:gridCol w:w="1787"/>
      </w:tblGrid>
      <w:tr w:rsidR="00DC6E89" w:rsidRPr="00DC6E89" w:rsidTr="0048724E">
        <w:trPr>
          <w:trHeight w:val="488"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Физические способности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Физические упражнения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</w:tr>
      <w:tr w:rsidR="00DC6E89" w:rsidRPr="00DC6E89" w:rsidTr="0048724E">
        <w:trPr>
          <w:trHeight w:val="391"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Скоростные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DC6E8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 метров</w:t>
              </w:r>
            </w:smartTag>
            <w:r w:rsidRPr="00DC6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высокого старта, с.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</w:tr>
      <w:tr w:rsidR="00DC6E89" w:rsidRPr="00DC6E89" w:rsidTr="0048724E">
        <w:trPr>
          <w:trHeight w:val="456"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длину, м.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DC6E89" w:rsidRPr="00DC6E89" w:rsidTr="0048724E">
        <w:trPr>
          <w:trHeight w:val="359"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sz w:val="24"/>
                <w:szCs w:val="24"/>
              </w:rPr>
              <w:t>К выносливости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DC6E8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1000 м</w:t>
              </w:r>
            </w:smartTag>
            <w:r w:rsidRPr="00DC6E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DC6E89" w:rsidRPr="00DC6E89" w:rsidTr="0048724E">
        <w:trPr>
          <w:trHeight w:val="436"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sz w:val="24"/>
                <w:szCs w:val="24"/>
              </w:rPr>
              <w:t>К координации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3х10 м.,с.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sz w:val="24"/>
                <w:szCs w:val="24"/>
              </w:rPr>
              <w:t>11.5</w:t>
            </w:r>
          </w:p>
        </w:tc>
      </w:tr>
    </w:tbl>
    <w:p w:rsidR="00DC6E89" w:rsidRPr="00DC6E89" w:rsidRDefault="0048724E" w:rsidP="00DC6E89">
      <w:pPr>
        <w:tabs>
          <w:tab w:val="left" w:pos="2865"/>
        </w:tabs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DC6E89" w:rsidRPr="00DC6E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Система оценки достижения планируемых результатов:</w:t>
      </w:r>
    </w:p>
    <w:p w:rsidR="0048724E" w:rsidRDefault="00DC6E89" w:rsidP="0048724E">
      <w:pPr>
        <w:tabs>
          <w:tab w:val="left" w:pos="2376"/>
        </w:tabs>
        <w:overflowPunct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E89">
        <w:rPr>
          <w:rFonts w:ascii="Times New Roman" w:eastAsia="Times New Roman" w:hAnsi="Times New Roman" w:cs="Times New Roman"/>
          <w:sz w:val="24"/>
          <w:szCs w:val="24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  <w:r w:rsidRPr="00DC6E8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Оценивание ведётся без выставления бальной отметки, сопровождается словесной оценкой.</w:t>
      </w:r>
    </w:p>
    <w:p w:rsidR="00DC6E89" w:rsidRPr="00DC6E89" w:rsidRDefault="0048724E" w:rsidP="0048724E">
      <w:pPr>
        <w:tabs>
          <w:tab w:val="left" w:pos="2376"/>
        </w:tabs>
        <w:overflowPunct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DC6E89" w:rsidRPr="00DC6E89">
        <w:rPr>
          <w:rFonts w:ascii="Times New Roman" w:eastAsia="Times New Roman" w:hAnsi="Times New Roman" w:cs="Times New Roman"/>
          <w:b/>
          <w:sz w:val="24"/>
          <w:szCs w:val="24"/>
        </w:rPr>
        <w:t>Контрольно-измерительные материалы по курсу:</w:t>
      </w:r>
    </w:p>
    <w:tbl>
      <w:tblPr>
        <w:tblpPr w:leftFromText="180" w:rightFromText="180" w:vertAnchor="text" w:horzAnchor="margin" w:tblpY="4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169"/>
        <w:gridCol w:w="1298"/>
        <w:gridCol w:w="1298"/>
        <w:gridCol w:w="1291"/>
        <w:gridCol w:w="1298"/>
        <w:gridCol w:w="1295"/>
      </w:tblGrid>
      <w:tr w:rsidR="00DC6E89" w:rsidRPr="00DC6E89" w:rsidTr="006F5A84">
        <w:trPr>
          <w:trHeight w:val="69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DC6E89" w:rsidRPr="00DC6E89" w:rsidTr="006F5A84">
        <w:trPr>
          <w:trHeight w:val="336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E89" w:rsidRPr="00DC6E89" w:rsidRDefault="00DC6E89" w:rsidP="00DC6E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DC6E89" w:rsidRPr="00DC6E89" w:rsidTr="006F5A84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Подтягивание на низкой перекладине из виса лежа (кол-во раз)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11-12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9-10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9-10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7-8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5-6</w:t>
            </w:r>
          </w:p>
        </w:tc>
      </w:tr>
      <w:tr w:rsidR="00DC6E89" w:rsidRPr="00DC6E89" w:rsidTr="006F5A84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места(см)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sz w:val="24"/>
                <w:szCs w:val="24"/>
              </w:rPr>
              <w:t>118-120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sz w:val="24"/>
                <w:szCs w:val="24"/>
              </w:rPr>
              <w:t>115-117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sz w:val="24"/>
                <w:szCs w:val="24"/>
              </w:rPr>
              <w:t>105-114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sz w:val="24"/>
                <w:szCs w:val="24"/>
              </w:rPr>
              <w:t>116-118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sz w:val="24"/>
                <w:szCs w:val="24"/>
              </w:rPr>
              <w:t>113-115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sz w:val="24"/>
                <w:szCs w:val="24"/>
              </w:rPr>
              <w:t>95-112</w:t>
            </w:r>
          </w:p>
        </w:tc>
      </w:tr>
      <w:tr w:rsidR="00DC6E89" w:rsidRPr="00DC6E89" w:rsidTr="006F5A84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вперед не сгибая ног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sz w:val="24"/>
                <w:szCs w:val="24"/>
              </w:rPr>
              <w:t>Коснуть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C6E89">
              <w:rPr>
                <w:rFonts w:ascii="Times New Roman" w:eastAsia="Times New Roman" w:hAnsi="Times New Roman" w:cs="Times New Roman"/>
                <w:sz w:val="24"/>
                <w:szCs w:val="24"/>
              </w:rPr>
              <w:t>ся лбом колен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sz w:val="24"/>
                <w:szCs w:val="24"/>
              </w:rPr>
              <w:t>Коснуться ладонями пола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sz w:val="24"/>
                <w:szCs w:val="24"/>
              </w:rPr>
              <w:t>Коснуться пальцами пола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sz w:val="24"/>
                <w:szCs w:val="24"/>
              </w:rPr>
              <w:t>Коснуться колен лбом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sz w:val="24"/>
                <w:szCs w:val="24"/>
              </w:rPr>
              <w:t>Коснуться ладонями пола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sz w:val="24"/>
                <w:szCs w:val="24"/>
              </w:rPr>
              <w:t>Коснуться пальцами пола</w:t>
            </w:r>
          </w:p>
        </w:tc>
      </w:tr>
      <w:tr w:rsidR="00DC6E89" w:rsidRPr="00DC6E89" w:rsidTr="006F5A84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sz w:val="24"/>
                <w:szCs w:val="24"/>
              </w:rPr>
              <w:t>Бег 30 м с высокого старта (с)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</w:p>
        </w:tc>
      </w:tr>
      <w:tr w:rsidR="00DC6E89" w:rsidRPr="00DC6E89" w:rsidTr="006F5A84">
        <w:trPr>
          <w:trHeight w:val="69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sz w:val="24"/>
                <w:szCs w:val="24"/>
              </w:rPr>
              <w:t>Бег 1000 м</w:t>
            </w:r>
          </w:p>
        </w:tc>
        <w:tc>
          <w:tcPr>
            <w:tcW w:w="7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E89" w:rsidRPr="00DC6E89" w:rsidRDefault="00DC6E89" w:rsidP="00DC6E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</w:tbl>
    <w:p w:rsidR="00DC6E89" w:rsidRPr="00DC6E89" w:rsidRDefault="00DC6E89" w:rsidP="00DC6E8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6E89" w:rsidRPr="00DC6E89" w:rsidRDefault="00DC6E89" w:rsidP="00DC6E8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6E89">
        <w:rPr>
          <w:rFonts w:ascii="Times New Roman" w:eastAsia="Times New Roman" w:hAnsi="Times New Roman" w:cs="Times New Roman"/>
          <w:b/>
          <w:sz w:val="24"/>
          <w:szCs w:val="24"/>
        </w:rPr>
        <w:t>Требования к уровню подготовки учащихся.</w:t>
      </w:r>
    </w:p>
    <w:p w:rsidR="00DC6E89" w:rsidRPr="00DC6E89" w:rsidRDefault="00DC6E89" w:rsidP="00DC6E8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E8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Уровень подготовки обучающихся</w:t>
      </w:r>
    </w:p>
    <w:p w:rsidR="0048724E" w:rsidRDefault="00DC6E89" w:rsidP="00DC6E8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E8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C6E89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DC6E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C6E89">
        <w:rPr>
          <w:rFonts w:ascii="Times New Roman" w:eastAsia="Times New Roman" w:hAnsi="Times New Roman" w:cs="Times New Roman"/>
          <w:sz w:val="24"/>
          <w:szCs w:val="24"/>
        </w:rPr>
        <w:t>результате освоения содержания программного материала учебного предмета «Физическая культура» обучающиеся должны достигнуть предусмотренного образовательным минимумом уровня развития физической культуры.</w:t>
      </w:r>
      <w:r w:rsidRPr="00DC6E8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C6E89" w:rsidRPr="00DC6E89" w:rsidRDefault="00DC6E89" w:rsidP="00DC6E8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E89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должны знать:</w:t>
      </w:r>
    </w:p>
    <w:p w:rsidR="00DC6E89" w:rsidRPr="00DC6E89" w:rsidRDefault="00DC6E89" w:rsidP="00DC6E8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E89">
        <w:rPr>
          <w:rFonts w:ascii="Times New Roman" w:eastAsia="Times New Roman" w:hAnsi="Times New Roman" w:cs="Times New Roman"/>
          <w:sz w:val="24"/>
          <w:szCs w:val="24"/>
        </w:rPr>
        <w:t>об истории и особенностях зарождения и развития физической культуры и спорта;</w:t>
      </w:r>
    </w:p>
    <w:p w:rsidR="00DC6E89" w:rsidRPr="00DC6E89" w:rsidRDefault="00DC6E89" w:rsidP="00DC6E8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E89">
        <w:rPr>
          <w:rFonts w:ascii="Times New Roman" w:eastAsia="Times New Roman" w:hAnsi="Times New Roman" w:cs="Times New Roman"/>
          <w:sz w:val="24"/>
          <w:szCs w:val="24"/>
        </w:rPr>
        <w:t>о способах и особенностях движений, передвижений;</w:t>
      </w:r>
    </w:p>
    <w:p w:rsidR="00DC6E89" w:rsidRPr="00DC6E89" w:rsidRDefault="00DC6E89" w:rsidP="00DC6E8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E89">
        <w:rPr>
          <w:rFonts w:ascii="Times New Roman" w:eastAsia="Times New Roman" w:hAnsi="Times New Roman" w:cs="Times New Roman"/>
          <w:sz w:val="24"/>
          <w:szCs w:val="24"/>
        </w:rPr>
        <w:t xml:space="preserve">о работе мышц, систем дыхания, кровообращения при выполнении физических упражнений, о способах простейшего контроля за деятельностью этих систем; </w:t>
      </w:r>
    </w:p>
    <w:p w:rsidR="00DC6E89" w:rsidRPr="00DC6E89" w:rsidRDefault="00DC6E89" w:rsidP="00DC6E8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E89">
        <w:rPr>
          <w:rFonts w:ascii="Times New Roman" w:eastAsia="Times New Roman" w:hAnsi="Times New Roman" w:cs="Times New Roman"/>
          <w:sz w:val="24"/>
          <w:szCs w:val="24"/>
        </w:rPr>
        <w:t>о терминологии разучиваемых упражнений, их функциональном смысле и направленности воздействия на организм;</w:t>
      </w:r>
    </w:p>
    <w:p w:rsidR="00DC6E89" w:rsidRPr="00DC6E89" w:rsidRDefault="00DC6E89" w:rsidP="00DC6E8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E89">
        <w:rPr>
          <w:rFonts w:ascii="Times New Roman" w:eastAsia="Times New Roman" w:hAnsi="Times New Roman" w:cs="Times New Roman"/>
          <w:sz w:val="24"/>
          <w:szCs w:val="24"/>
        </w:rPr>
        <w:t>об общих и индивидуальных основах личной гигиены, правилах использования закаливаю</w:t>
      </w:r>
      <w:r w:rsidRPr="00DC6E89">
        <w:rPr>
          <w:rFonts w:ascii="Times New Roman" w:eastAsia="Times New Roman" w:hAnsi="Times New Roman" w:cs="Times New Roman"/>
          <w:sz w:val="24"/>
          <w:szCs w:val="24"/>
        </w:rPr>
        <w:softHyphen/>
        <w:t>щих процедур, профилактике нарушений осанки;</w:t>
      </w:r>
    </w:p>
    <w:p w:rsidR="00DC6E89" w:rsidRPr="00DC6E89" w:rsidRDefault="00DC6E89" w:rsidP="00DC6E8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C6E89">
        <w:rPr>
          <w:rFonts w:ascii="Times New Roman" w:eastAsia="Times New Roman" w:hAnsi="Times New Roman" w:cs="Times New Roman"/>
          <w:sz w:val="24"/>
          <w:szCs w:val="24"/>
        </w:rPr>
        <w:t>о причинах травматизма на занятиях физической культуры.</w:t>
      </w:r>
    </w:p>
    <w:p w:rsidR="00DC6E89" w:rsidRPr="00DC6E89" w:rsidRDefault="00DC6E89" w:rsidP="00DC6E8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E89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должны уметь:</w:t>
      </w:r>
    </w:p>
    <w:p w:rsidR="00DC6E89" w:rsidRPr="00DC6E89" w:rsidRDefault="00DC6E89" w:rsidP="00DC6E8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E89">
        <w:rPr>
          <w:rFonts w:ascii="Times New Roman" w:eastAsia="Times New Roman" w:hAnsi="Times New Roman" w:cs="Times New Roman"/>
          <w:sz w:val="24"/>
          <w:szCs w:val="24"/>
        </w:rPr>
        <w:t>выполнять основные движения, перемещения, упражнения по разделам программного мате</w:t>
      </w:r>
      <w:r w:rsidRPr="00DC6E89">
        <w:rPr>
          <w:rFonts w:ascii="Times New Roman" w:eastAsia="Times New Roman" w:hAnsi="Times New Roman" w:cs="Times New Roman"/>
          <w:sz w:val="24"/>
          <w:szCs w:val="24"/>
        </w:rPr>
        <w:softHyphen/>
        <w:t>риала;</w:t>
      </w:r>
    </w:p>
    <w:p w:rsidR="00DC6E89" w:rsidRPr="00DC6E89" w:rsidRDefault="00DC6E89" w:rsidP="00DC6E8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E89">
        <w:rPr>
          <w:rFonts w:ascii="Times New Roman" w:eastAsia="Times New Roman" w:hAnsi="Times New Roman" w:cs="Times New Roman"/>
          <w:sz w:val="24"/>
          <w:szCs w:val="24"/>
        </w:rPr>
        <w:t>выполнять комплексы физических упражнений на развитие координации, гибкости, силы, скорости;</w:t>
      </w:r>
    </w:p>
    <w:p w:rsidR="00DC6E89" w:rsidRPr="00DC6E89" w:rsidRDefault="00DC6E89" w:rsidP="00DC6E8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E89">
        <w:rPr>
          <w:rFonts w:ascii="Times New Roman" w:eastAsia="Times New Roman" w:hAnsi="Times New Roman" w:cs="Times New Roman"/>
          <w:sz w:val="24"/>
          <w:szCs w:val="24"/>
        </w:rPr>
        <w:t>взаимодействовать с одноклассниками в процессе занятий физической культурой.</w:t>
      </w:r>
    </w:p>
    <w:p w:rsidR="00DC6E89" w:rsidRPr="00DC6E89" w:rsidRDefault="00DC6E89" w:rsidP="00DC6E8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E89">
        <w:rPr>
          <w:rFonts w:ascii="Times New Roman" w:eastAsia="Times New Roman" w:hAnsi="Times New Roman" w:cs="Times New Roman"/>
          <w:sz w:val="24"/>
          <w:szCs w:val="24"/>
        </w:rPr>
        <w:t>По окончании начальной школы обучающиеся должны показать уровень физической подготов</w:t>
      </w:r>
      <w:r w:rsidRPr="00DC6E89">
        <w:rPr>
          <w:rFonts w:ascii="Times New Roman" w:eastAsia="Times New Roman" w:hAnsi="Times New Roman" w:cs="Times New Roman"/>
          <w:sz w:val="24"/>
          <w:szCs w:val="24"/>
        </w:rPr>
        <w:softHyphen/>
        <w:t>ленности не ниже результатов, приведенных в разделе «Демонстрировать», что соответствует обяза</w:t>
      </w:r>
      <w:r w:rsidRPr="00DC6E89">
        <w:rPr>
          <w:rFonts w:ascii="Times New Roman" w:eastAsia="Times New Roman" w:hAnsi="Times New Roman" w:cs="Times New Roman"/>
          <w:sz w:val="24"/>
          <w:szCs w:val="24"/>
        </w:rPr>
        <w:softHyphen/>
        <w:t>тельному минимуму содержания образования.</w:t>
      </w:r>
    </w:p>
    <w:p w:rsidR="00DC6E89" w:rsidRPr="00DC6E89" w:rsidRDefault="00DC6E89" w:rsidP="006F21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6E89" w:rsidRPr="00DC6E89" w:rsidRDefault="00DC6E89" w:rsidP="00DC6E8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724E" w:rsidRPr="00DC6E89" w:rsidRDefault="006F2162" w:rsidP="00487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 </w:t>
      </w:r>
      <w:r w:rsidR="00DC6E89" w:rsidRPr="00DC6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48724E" w:rsidRPr="00DC6E89" w:rsidRDefault="0048724E" w:rsidP="0048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E89">
        <w:rPr>
          <w:rFonts w:ascii="Times New Roman" w:eastAsia="Times New Roman" w:hAnsi="Times New Roman" w:cs="Times New Roman"/>
          <w:sz w:val="24"/>
          <w:szCs w:val="24"/>
        </w:rPr>
        <w:t xml:space="preserve">по разделу </w:t>
      </w:r>
      <w:r w:rsidRPr="00DC6E8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DC6E89">
        <w:rPr>
          <w:rFonts w:ascii="Times New Roman" w:eastAsia="Times New Roman" w:hAnsi="Times New Roman" w:cs="Times New Roman"/>
          <w:b/>
          <w:i/>
          <w:sz w:val="24"/>
          <w:szCs w:val="24"/>
        </w:rPr>
        <w:t>Знания о физической культуре</w:t>
      </w:r>
      <w:r w:rsidRPr="00DC6E89">
        <w:rPr>
          <w:rFonts w:ascii="Times New Roman" w:eastAsia="Times New Roman" w:hAnsi="Times New Roman" w:cs="Times New Roman"/>
          <w:b/>
          <w:sz w:val="24"/>
          <w:szCs w:val="24"/>
        </w:rPr>
        <w:t>»(</w:t>
      </w:r>
      <w:r w:rsidRPr="00DC6E89">
        <w:rPr>
          <w:rFonts w:ascii="Times New Roman" w:eastAsia="Times New Roman" w:hAnsi="Times New Roman" w:cs="Times New Roman"/>
          <w:sz w:val="24"/>
          <w:szCs w:val="24"/>
        </w:rPr>
        <w:t xml:space="preserve">5 часов): Физическая культура. </w:t>
      </w:r>
    </w:p>
    <w:p w:rsidR="0048724E" w:rsidRPr="00DC6E89" w:rsidRDefault="0048724E" w:rsidP="0048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E89">
        <w:rPr>
          <w:rFonts w:ascii="Times New Roman" w:eastAsia="Times New Roman" w:hAnsi="Times New Roman" w:cs="Times New Roman"/>
          <w:sz w:val="24"/>
          <w:szCs w:val="24"/>
        </w:rPr>
        <w:t>История физической культуры. Физические упражнения. Самостоятельные занятия. Самостоятельные наблюдения за физическим развитием и физической подготовленностью. Самостоятельные игры и развлечения. Комплексы упражнений.</w:t>
      </w:r>
    </w:p>
    <w:p w:rsidR="0048724E" w:rsidRPr="00DC6E89" w:rsidRDefault="0048724E" w:rsidP="0048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E89">
        <w:rPr>
          <w:rFonts w:ascii="Times New Roman" w:eastAsia="Times New Roman" w:hAnsi="Times New Roman" w:cs="Times New Roman"/>
          <w:sz w:val="24"/>
          <w:szCs w:val="24"/>
        </w:rPr>
        <w:t xml:space="preserve">по разделу </w:t>
      </w:r>
      <w:r w:rsidRPr="00DC6E8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DC6E89">
        <w:rPr>
          <w:rFonts w:ascii="Times New Roman" w:eastAsia="Times New Roman" w:hAnsi="Times New Roman" w:cs="Times New Roman"/>
          <w:b/>
          <w:i/>
          <w:sz w:val="24"/>
          <w:szCs w:val="24"/>
        </w:rPr>
        <w:t>Гимнастика с элементами акробатики</w:t>
      </w:r>
      <w:r w:rsidRPr="00DC6E89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DC6E89">
        <w:rPr>
          <w:rFonts w:ascii="Times New Roman" w:eastAsia="Times New Roman" w:hAnsi="Times New Roman" w:cs="Times New Roman"/>
          <w:sz w:val="24"/>
          <w:szCs w:val="24"/>
        </w:rPr>
        <w:t xml:space="preserve"> (29 часов): Организующие команды и приемы (строевые действия в шеренге и колонне; выполнение строевых команд). Акробатические упражнения (упоры, седы, упражнения в группировке, перекаты, стойка на лопатках, кувырки вперед и назад, гимнастический мост). Акробатические комбинации. Упражнения на низкой гимнастической перекладине (висы,  перемахи). Гимнастическая комбинация. Опорный прыжок. Гимнастические упражнения прикладного характера ( прыжки со скакалкой, передвижения по гимнастической стенке, преодоление полосы препятствий с элементами лазанья и перелезания, переползания, передвижение по наклонной гимнастической скамье).</w:t>
      </w:r>
    </w:p>
    <w:p w:rsidR="0048724E" w:rsidRPr="00DC6E89" w:rsidRDefault="0048724E" w:rsidP="0048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E89">
        <w:rPr>
          <w:rFonts w:ascii="Times New Roman" w:eastAsia="Times New Roman" w:hAnsi="Times New Roman" w:cs="Times New Roman"/>
          <w:sz w:val="24"/>
          <w:szCs w:val="24"/>
        </w:rPr>
        <w:t xml:space="preserve">по разделу </w:t>
      </w:r>
      <w:r w:rsidRPr="00DC6E8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DC6E89">
        <w:rPr>
          <w:rFonts w:ascii="Times New Roman" w:eastAsia="Times New Roman" w:hAnsi="Times New Roman" w:cs="Times New Roman"/>
          <w:b/>
          <w:i/>
          <w:sz w:val="24"/>
          <w:szCs w:val="24"/>
        </w:rPr>
        <w:t>Легкая атлетика</w:t>
      </w:r>
      <w:r w:rsidRPr="00DC6E89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DC6E89">
        <w:rPr>
          <w:rFonts w:ascii="Times New Roman" w:eastAsia="Times New Roman" w:hAnsi="Times New Roman" w:cs="Times New Roman"/>
          <w:sz w:val="24"/>
          <w:szCs w:val="24"/>
        </w:rPr>
        <w:t>(24 часа): Беговые упражнения(бег 30м, челночный бег 3*10м). Прыжковые упражнения (в длину и высоту, спрыгивание и запрыгивание). Броски (большого мяча (1кг.) на дальность разными способами). Метание (малого мяча в вертикальную цель и на дальность).</w:t>
      </w:r>
    </w:p>
    <w:p w:rsidR="0048724E" w:rsidRPr="00DC6E89" w:rsidRDefault="0048724E" w:rsidP="0048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E89">
        <w:rPr>
          <w:rFonts w:ascii="Times New Roman" w:eastAsia="Times New Roman" w:hAnsi="Times New Roman" w:cs="Times New Roman"/>
          <w:sz w:val="24"/>
          <w:szCs w:val="24"/>
        </w:rPr>
        <w:t xml:space="preserve">по разделу </w:t>
      </w:r>
      <w:r w:rsidRPr="00DC6E8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DC6E89">
        <w:rPr>
          <w:rFonts w:ascii="Times New Roman" w:eastAsia="Times New Roman" w:hAnsi="Times New Roman" w:cs="Times New Roman"/>
          <w:b/>
          <w:i/>
          <w:sz w:val="24"/>
          <w:szCs w:val="24"/>
        </w:rPr>
        <w:t>Лыжная подготовка</w:t>
      </w:r>
      <w:r w:rsidRPr="00DC6E89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DC6E89">
        <w:rPr>
          <w:rFonts w:ascii="Times New Roman" w:eastAsia="Times New Roman" w:hAnsi="Times New Roman" w:cs="Times New Roman"/>
          <w:sz w:val="24"/>
          <w:szCs w:val="24"/>
        </w:rPr>
        <w:t>(13 часов): Передвижения на лыжах. Повороты. Спуски. Подъемы. Торможение.</w:t>
      </w:r>
    </w:p>
    <w:p w:rsidR="0048724E" w:rsidRPr="00DC6E89" w:rsidRDefault="0048724E" w:rsidP="00487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E89">
        <w:rPr>
          <w:rFonts w:ascii="Times New Roman" w:eastAsia="Times New Roman" w:hAnsi="Times New Roman" w:cs="Times New Roman"/>
          <w:sz w:val="24"/>
          <w:szCs w:val="24"/>
        </w:rPr>
        <w:t xml:space="preserve">по разделу </w:t>
      </w:r>
      <w:r w:rsidRPr="00DC6E89">
        <w:rPr>
          <w:rFonts w:ascii="Times New Roman" w:eastAsia="Times New Roman" w:hAnsi="Times New Roman" w:cs="Times New Roman"/>
          <w:b/>
          <w:i/>
          <w:sz w:val="24"/>
          <w:szCs w:val="24"/>
        </w:rPr>
        <w:t>«Подвижные и спортивные игры</w:t>
      </w:r>
      <w:r w:rsidRPr="00DC6E89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DC6E89">
        <w:rPr>
          <w:rFonts w:ascii="Times New Roman" w:eastAsia="Times New Roman" w:hAnsi="Times New Roman" w:cs="Times New Roman"/>
          <w:sz w:val="24"/>
          <w:szCs w:val="24"/>
        </w:rPr>
        <w:t xml:space="preserve"> (31 час): пас ногами и руками, передачи мяча через волейбольную сетку различными способами, вводить мяч из-за боковой, броски и ловля мяча различными способами, футбольные упражнения, стойки баскетболиста, ведение мяча на месте, в движении, правой и левой рукой, участвовать в эстафетах, бросать мяч в баскетбольное кольцо различными способами, играть в подвижные игры: «Ловишка», «Ловишка с мешочком на голове», «Колдунчики», «Салки», «Салки - дай руку», «Ночная охота», «Собачки», «Собачки ногами», «Бросай далеко, собирай быстрее», «Вышибалы», «Каракатица», «Белые медведи», «Волк во рву», «Ловля обезьян с мячом», «Перестрелка», «Пустое место», «Осада города», «Подвижная цель», «Совушка», «Удочка», «Салки с домиками», «Каракатица», «Мяч в туннеле», «Парашютисты», «Волшебные елочки», «Белочка-защитница», «Горячая линия», «Будь осторожен», «Шмель», «Накаты», «Вышибалы с кеглями», «Вышибалы через сетку», «Штурм», «Ловишка на хопах», «Пионербол», «Точно в цель», «Борьба за мяч», «Вызов», «Командные хвостики», «Круговая охота», «Марш с закрытыми глазами», играть в спортивные игры (футбол, баскетбол, пионербол).</w:t>
      </w:r>
    </w:p>
    <w:p w:rsidR="00DC6E89" w:rsidRPr="00DC6E89" w:rsidRDefault="00DC6E89" w:rsidP="00DC6E8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6E89" w:rsidRPr="00DC6E89" w:rsidRDefault="00DC6E89" w:rsidP="00DC6E8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6E89" w:rsidRPr="00DC6E89" w:rsidRDefault="00DC6E89" w:rsidP="00DC6E8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6E89" w:rsidRPr="00DC6E89" w:rsidRDefault="00DC6E89" w:rsidP="00DC6E8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6E89" w:rsidRPr="00DC6E89" w:rsidRDefault="00DC6E89" w:rsidP="00DC6E8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6E89" w:rsidRPr="00DC6E89" w:rsidRDefault="00DC6E89" w:rsidP="00DC6E8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6E89" w:rsidRPr="00DC6E89" w:rsidRDefault="00DC6E89" w:rsidP="00DC6E8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6E89" w:rsidRPr="00DC6E89" w:rsidRDefault="00DC6E89" w:rsidP="00DC6E8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6E89" w:rsidRPr="00DC6E89" w:rsidRDefault="00DC6E89" w:rsidP="00DC6E8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6E89" w:rsidRDefault="00DC6E89" w:rsidP="00487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24E" w:rsidRPr="00DC6E89" w:rsidRDefault="0048724E" w:rsidP="00487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6E89" w:rsidRDefault="00DC6E89" w:rsidP="00DC6E8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005" w:rsidRDefault="00335005" w:rsidP="00DC6E8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005" w:rsidRDefault="00335005" w:rsidP="00DC6E8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005" w:rsidRPr="00DC6E89" w:rsidRDefault="00335005" w:rsidP="00DC6E8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6E89" w:rsidRPr="00DC6E89" w:rsidRDefault="00DC6E89" w:rsidP="00DC6E8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6E89" w:rsidRPr="00DC6E89" w:rsidRDefault="00DC6E89" w:rsidP="00DC6E8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6E89" w:rsidRPr="00DC6E89" w:rsidRDefault="006F2162" w:rsidP="0048724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 </w:t>
      </w:r>
      <w:r w:rsidR="00DC6E89" w:rsidRPr="00DC6E89">
        <w:rPr>
          <w:rFonts w:ascii="Times New Roman" w:eastAsia="Times New Roman" w:hAnsi="Times New Roman" w:cs="Times New Roman"/>
          <w:b/>
          <w:sz w:val="24"/>
          <w:szCs w:val="24"/>
        </w:rPr>
        <w:t>. Тематический план</w:t>
      </w:r>
    </w:p>
    <w:p w:rsidR="00DC6E89" w:rsidRPr="00DC6E89" w:rsidRDefault="00DC6E89" w:rsidP="004872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4127"/>
        <w:gridCol w:w="1914"/>
        <w:gridCol w:w="2365"/>
      </w:tblGrid>
      <w:tr w:rsidR="00DC6E89" w:rsidRPr="00DC6E89" w:rsidTr="004872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89" w:rsidRPr="00DC6E89" w:rsidRDefault="00DC6E89" w:rsidP="00DC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89" w:rsidRPr="00DC6E89" w:rsidRDefault="00DC6E89" w:rsidP="00DC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89" w:rsidRPr="00DC6E89" w:rsidRDefault="00DC6E89" w:rsidP="00DC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кол-во часов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89" w:rsidRPr="00DC6E89" w:rsidRDefault="00DC6E89" w:rsidP="00DC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Зачеты</w:t>
            </w:r>
          </w:p>
          <w:p w:rsidR="00DC6E89" w:rsidRPr="00DC6E89" w:rsidRDefault="00DC6E89" w:rsidP="00DC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(тестирование)</w:t>
            </w:r>
          </w:p>
        </w:tc>
      </w:tr>
      <w:tr w:rsidR="00DC6E89" w:rsidRPr="00DC6E89" w:rsidTr="004872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89" w:rsidRPr="00DC6E89" w:rsidRDefault="00DC6E89" w:rsidP="00DC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89" w:rsidRPr="00DC6E89" w:rsidRDefault="00DC6E89" w:rsidP="00DC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E8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Знания о физической культуре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89" w:rsidRPr="00DC6E89" w:rsidRDefault="00DC6E89" w:rsidP="00DC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89" w:rsidRPr="00DC6E89" w:rsidRDefault="00DC6E89" w:rsidP="00DC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C6E89" w:rsidRPr="00DC6E89" w:rsidTr="004872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89" w:rsidRPr="00DC6E89" w:rsidRDefault="00DC6E89" w:rsidP="00DC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89" w:rsidRPr="00DC6E89" w:rsidRDefault="00DC6E89" w:rsidP="00DC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E8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Гимнастика с элементами акробатики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89" w:rsidRPr="00DC6E89" w:rsidRDefault="00DC6E89" w:rsidP="00DC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89" w:rsidRPr="00DC6E89" w:rsidRDefault="00DC6E89" w:rsidP="00DC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C6E89" w:rsidRPr="00DC6E89" w:rsidTr="004872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89" w:rsidRPr="00DC6E89" w:rsidRDefault="00DC6E89" w:rsidP="00DC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89" w:rsidRPr="00DC6E89" w:rsidRDefault="00DC6E89" w:rsidP="00DC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E8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Легкая атлетика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89" w:rsidRPr="00DC6E89" w:rsidRDefault="00DC6E89" w:rsidP="00DC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89" w:rsidRPr="00DC6E89" w:rsidRDefault="00DC6E89" w:rsidP="00DC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C6E89" w:rsidRPr="00DC6E89" w:rsidTr="004872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89" w:rsidRPr="00DC6E89" w:rsidRDefault="00DC6E89" w:rsidP="00DC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89" w:rsidRPr="00DC6E89" w:rsidRDefault="00DC6E89" w:rsidP="00DC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E8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Лыжная подготовка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89" w:rsidRPr="00DC6E89" w:rsidRDefault="00DC6E89" w:rsidP="00DC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89" w:rsidRPr="00DC6E89" w:rsidRDefault="00DC6E89" w:rsidP="00DC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C6E89" w:rsidRPr="00DC6E89" w:rsidTr="004872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89" w:rsidRPr="00DC6E89" w:rsidRDefault="00DC6E89" w:rsidP="00DC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89" w:rsidRPr="00DC6E89" w:rsidRDefault="00DC6E89" w:rsidP="00DC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E89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Подвижные игры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89" w:rsidRPr="00DC6E89" w:rsidRDefault="00DC6E89" w:rsidP="00DC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E89" w:rsidRPr="00DC6E89" w:rsidRDefault="00DC6E89" w:rsidP="00DC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DC6E89" w:rsidRPr="00DC6E89" w:rsidRDefault="00DC6E89" w:rsidP="00DC6E8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6E89" w:rsidRPr="00DC6E89" w:rsidRDefault="00DC6E89" w:rsidP="00DC6E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DC6E89" w:rsidRPr="00DC6E8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20"/>
        </w:sectPr>
      </w:pPr>
    </w:p>
    <w:p w:rsidR="00DC6E89" w:rsidRPr="00DC6E89" w:rsidRDefault="00DC6E89" w:rsidP="00DC6E89">
      <w:pPr>
        <w:spacing w:after="200" w:line="276" w:lineRule="auto"/>
        <w:rPr>
          <w:rFonts w:ascii="Times New Roman" w:eastAsia="Times New Roman" w:hAnsi="Times New Roman" w:cs="Times New Roman"/>
          <w:szCs w:val="24"/>
        </w:rPr>
      </w:pPr>
    </w:p>
    <w:p w:rsidR="00DC6E89" w:rsidRPr="00DC6E89" w:rsidRDefault="00DC6E89" w:rsidP="00DC6E89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DC6E89" w:rsidRPr="00DC6E89" w:rsidRDefault="00DC6E89" w:rsidP="00DC6E89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DC6E89" w:rsidRPr="00DC6E89" w:rsidRDefault="00DC6E89" w:rsidP="00DC6E89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DC6E89" w:rsidRPr="00DC6E89" w:rsidRDefault="00DC6E89" w:rsidP="00DC6E89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DC6E89" w:rsidRPr="00DC6E89" w:rsidRDefault="00DC6E89" w:rsidP="00DC6E89">
      <w:pPr>
        <w:spacing w:after="0" w:line="276" w:lineRule="auto"/>
        <w:rPr>
          <w:rFonts w:ascii="Times New Roman" w:eastAsia="Times New Roman" w:hAnsi="Times New Roman" w:cs="Times New Roman"/>
        </w:rPr>
        <w:sectPr w:rsidR="00DC6E89" w:rsidRPr="00DC6E89">
          <w:pgSz w:w="11906" w:h="16838"/>
          <w:pgMar w:top="567" w:right="567" w:bottom="567" w:left="1701" w:header="708" w:footer="708" w:gutter="0"/>
          <w:cols w:space="720"/>
        </w:sectPr>
      </w:pPr>
    </w:p>
    <w:p w:rsidR="0048724E" w:rsidRDefault="0048724E" w:rsidP="00A9537E">
      <w:pPr>
        <w:spacing w:after="0" w:line="240" w:lineRule="auto"/>
        <w:jc w:val="center"/>
      </w:pPr>
    </w:p>
    <w:sectPr w:rsidR="0048724E" w:rsidSect="00A9537E">
      <w:pgSz w:w="16838" w:h="11906" w:orient="landscape"/>
      <w:pgMar w:top="1701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649" w:rsidRDefault="000D6649">
      <w:pPr>
        <w:spacing w:after="0" w:line="240" w:lineRule="auto"/>
      </w:pPr>
      <w:r>
        <w:separator/>
      </w:r>
    </w:p>
  </w:endnote>
  <w:endnote w:type="continuationSeparator" w:id="0">
    <w:p w:rsidR="000D6649" w:rsidRDefault="000D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24E" w:rsidRDefault="0048724E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24E" w:rsidRDefault="0048724E">
    <w:pPr>
      <w:pStyle w:val="af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4940">
      <w:rPr>
        <w:noProof/>
      </w:rPr>
      <w:t>7</w:t>
    </w:r>
    <w:r>
      <w:fldChar w:fldCharType="end"/>
    </w:r>
  </w:p>
  <w:p w:rsidR="0048724E" w:rsidRDefault="0048724E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24E" w:rsidRDefault="0048724E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649" w:rsidRDefault="000D6649">
      <w:pPr>
        <w:spacing w:after="0" w:line="240" w:lineRule="auto"/>
      </w:pPr>
      <w:r>
        <w:separator/>
      </w:r>
    </w:p>
  </w:footnote>
  <w:footnote w:type="continuationSeparator" w:id="0">
    <w:p w:rsidR="000D6649" w:rsidRDefault="000D6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24E" w:rsidRDefault="0048724E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24E" w:rsidRDefault="0048724E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24E" w:rsidRDefault="0048724E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E0885"/>
    <w:multiLevelType w:val="hybridMultilevel"/>
    <w:tmpl w:val="179AB7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C6663"/>
    <w:multiLevelType w:val="hybridMultilevel"/>
    <w:tmpl w:val="40FA10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8B6B88"/>
    <w:multiLevelType w:val="hybridMultilevel"/>
    <w:tmpl w:val="025E3D74"/>
    <w:lvl w:ilvl="0" w:tplc="23B0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A782F"/>
    <w:multiLevelType w:val="hybridMultilevel"/>
    <w:tmpl w:val="EED4EE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32306"/>
    <w:multiLevelType w:val="hybridMultilevel"/>
    <w:tmpl w:val="795079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14A30"/>
    <w:multiLevelType w:val="hybridMultilevel"/>
    <w:tmpl w:val="8FD6939E"/>
    <w:lvl w:ilvl="0" w:tplc="23B0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1874F7"/>
    <w:multiLevelType w:val="hybridMultilevel"/>
    <w:tmpl w:val="5EC2C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9150B9"/>
    <w:multiLevelType w:val="hybridMultilevel"/>
    <w:tmpl w:val="DDA4895A"/>
    <w:lvl w:ilvl="0" w:tplc="0419000F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7A43D4"/>
    <w:multiLevelType w:val="hybridMultilevel"/>
    <w:tmpl w:val="CB9469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0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54"/>
    <w:rsid w:val="000D6649"/>
    <w:rsid w:val="00114940"/>
    <w:rsid w:val="002301F4"/>
    <w:rsid w:val="002959E8"/>
    <w:rsid w:val="00335005"/>
    <w:rsid w:val="003C70EE"/>
    <w:rsid w:val="0048724E"/>
    <w:rsid w:val="006F2162"/>
    <w:rsid w:val="006F5A84"/>
    <w:rsid w:val="008868F4"/>
    <w:rsid w:val="009B38F4"/>
    <w:rsid w:val="00A9537E"/>
    <w:rsid w:val="00C83954"/>
    <w:rsid w:val="00D40DF5"/>
    <w:rsid w:val="00D43553"/>
    <w:rsid w:val="00DC6E89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ADBA6-1E25-46AA-995D-DEC74646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6E89"/>
    <w:pPr>
      <w:spacing w:before="600" w:after="0" w:line="360" w:lineRule="auto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E89"/>
    <w:pPr>
      <w:spacing w:before="320" w:after="0" w:line="36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E89"/>
    <w:pPr>
      <w:spacing w:before="320" w:after="0" w:line="360" w:lineRule="auto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E89"/>
    <w:pPr>
      <w:spacing w:before="280" w:after="0" w:line="36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E89"/>
    <w:pPr>
      <w:spacing w:before="280" w:after="0" w:line="360" w:lineRule="auto"/>
      <w:outlineLvl w:val="4"/>
    </w:pPr>
    <w:rPr>
      <w:rFonts w:ascii="Times New Roman" w:eastAsia="Times New Roman" w:hAnsi="Times New Roman" w:cs="Times New Roman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E89"/>
    <w:pPr>
      <w:spacing w:before="280" w:after="80" w:line="360" w:lineRule="auto"/>
      <w:outlineLvl w:val="5"/>
    </w:pPr>
    <w:rPr>
      <w:rFonts w:ascii="Times New Roman" w:eastAsia="Times New Roman" w:hAnsi="Times New Roman" w:cs="Times New Roman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E89"/>
    <w:pPr>
      <w:spacing w:before="280" w:after="0" w:line="360" w:lineRule="auto"/>
      <w:outlineLvl w:val="6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E89"/>
    <w:pPr>
      <w:spacing w:before="280" w:after="0" w:line="360" w:lineRule="auto"/>
      <w:outlineLvl w:val="7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E89"/>
    <w:pPr>
      <w:spacing w:before="280" w:after="0" w:line="360" w:lineRule="auto"/>
      <w:outlineLvl w:val="8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E89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C6E89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C6E8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C6E8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C6E89"/>
    <w:rPr>
      <w:rFonts w:ascii="Times New Roman" w:eastAsia="Times New Roman" w:hAnsi="Times New Roman" w:cs="Times New Roman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DC6E89"/>
    <w:rPr>
      <w:rFonts w:ascii="Times New Roman" w:eastAsia="Times New Roman" w:hAnsi="Times New Roman" w:cs="Times New Roman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DC6E89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C6E89"/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C6E89"/>
    <w:rPr>
      <w:rFonts w:ascii="Times New Roman" w:eastAsia="Times New Roman" w:hAnsi="Times New Roman" w:cs="Times New Roman"/>
      <w:i/>
      <w:iCs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DC6E89"/>
  </w:style>
  <w:style w:type="paragraph" w:styleId="a3">
    <w:name w:val="caption"/>
    <w:basedOn w:val="a"/>
    <w:next w:val="a"/>
    <w:uiPriority w:val="35"/>
    <w:semiHidden/>
    <w:unhideWhenUsed/>
    <w:qFormat/>
    <w:rsid w:val="00DC6E89"/>
    <w:pPr>
      <w:spacing w:after="240" w:line="480" w:lineRule="auto"/>
      <w:ind w:firstLine="36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C6E89"/>
    <w:pPr>
      <w:spacing w:after="240" w:line="240" w:lineRule="auto"/>
    </w:pPr>
    <w:rPr>
      <w:rFonts w:ascii="Times New Roman" w:eastAsia="Times New Roman" w:hAnsi="Times New Roman" w:cs="Times New Roman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C6E89"/>
    <w:rPr>
      <w:rFonts w:ascii="Times New Roman" w:eastAsia="Times New Roman" w:hAnsi="Times New Roman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C6E89"/>
    <w:pPr>
      <w:spacing w:after="320" w:line="480" w:lineRule="auto"/>
      <w:ind w:firstLine="360"/>
      <w:jc w:val="right"/>
    </w:pPr>
    <w:rPr>
      <w:rFonts w:ascii="Times New Roman" w:eastAsia="Times New Roman" w:hAnsi="Times New Roman" w:cs="Times New Roman"/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C6E89"/>
    <w:rPr>
      <w:rFonts w:ascii="Times New Roman" w:eastAsia="Times New Roman" w:hAnsi="Times New Roman" w:cs="Times New Roman"/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DC6E89"/>
    <w:rPr>
      <w:b/>
      <w:bCs/>
      <w:spacing w:val="0"/>
    </w:rPr>
  </w:style>
  <w:style w:type="character" w:styleId="a9">
    <w:name w:val="Emphasis"/>
    <w:uiPriority w:val="20"/>
    <w:qFormat/>
    <w:rsid w:val="00DC6E89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DC6E8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List Paragraph"/>
    <w:basedOn w:val="a"/>
    <w:uiPriority w:val="34"/>
    <w:qFormat/>
    <w:rsid w:val="00DC6E89"/>
    <w:pPr>
      <w:spacing w:after="240" w:line="480" w:lineRule="auto"/>
      <w:ind w:left="720" w:firstLine="360"/>
      <w:contextualSpacing/>
    </w:pPr>
    <w:rPr>
      <w:rFonts w:ascii="Times New Roman" w:eastAsia="Times New Roman" w:hAnsi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DC6E89"/>
    <w:pPr>
      <w:spacing w:after="240" w:line="480" w:lineRule="auto"/>
      <w:ind w:firstLine="360"/>
    </w:pPr>
    <w:rPr>
      <w:rFonts w:ascii="Times New Roman" w:eastAsia="Times New Roman" w:hAnsi="Times New Roman" w:cs="Times New Roman"/>
      <w:color w:val="5A5A5A"/>
    </w:rPr>
  </w:style>
  <w:style w:type="character" w:customStyle="1" w:styleId="22">
    <w:name w:val="Цитата 2 Знак"/>
    <w:basedOn w:val="a0"/>
    <w:link w:val="21"/>
    <w:uiPriority w:val="29"/>
    <w:rsid w:val="00DC6E89"/>
    <w:rPr>
      <w:rFonts w:ascii="Times New Roman" w:eastAsia="Times New Roman" w:hAnsi="Times New Roman" w:cs="Times New Roman"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DC6E89"/>
    <w:pPr>
      <w:spacing w:before="320" w:after="480" w:line="240" w:lineRule="auto"/>
      <w:ind w:left="720" w:right="720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DC6E89"/>
    <w:rPr>
      <w:rFonts w:ascii="Times New Roman" w:eastAsia="Times New Roman" w:hAnsi="Times New Roman" w:cs="Times New Roman"/>
      <w:i/>
      <w:iCs/>
      <w:sz w:val="20"/>
      <w:szCs w:val="20"/>
    </w:rPr>
  </w:style>
  <w:style w:type="character" w:styleId="ae">
    <w:name w:val="Subtle Emphasis"/>
    <w:uiPriority w:val="19"/>
    <w:qFormat/>
    <w:rsid w:val="00DC6E89"/>
    <w:rPr>
      <w:i/>
      <w:iCs/>
      <w:color w:val="5A5A5A"/>
    </w:rPr>
  </w:style>
  <w:style w:type="character" w:styleId="af">
    <w:name w:val="Intense Emphasis"/>
    <w:uiPriority w:val="21"/>
    <w:qFormat/>
    <w:rsid w:val="00DC6E89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DC6E89"/>
    <w:rPr>
      <w:smallCaps/>
    </w:rPr>
  </w:style>
  <w:style w:type="character" w:styleId="af1">
    <w:name w:val="Intense Reference"/>
    <w:uiPriority w:val="32"/>
    <w:qFormat/>
    <w:rsid w:val="00DC6E89"/>
    <w:rPr>
      <w:b/>
      <w:bCs/>
      <w:smallCaps/>
      <w:color w:val="auto"/>
    </w:rPr>
  </w:style>
  <w:style w:type="character" w:styleId="af2">
    <w:name w:val="Book Title"/>
    <w:uiPriority w:val="33"/>
    <w:qFormat/>
    <w:rsid w:val="00DC6E89"/>
    <w:rPr>
      <w:rFonts w:ascii="Times New Roman" w:eastAsia="Times New Roman" w:hAnsi="Times New Roman" w:cs="Times New Roman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C6E89"/>
    <w:pPr>
      <w:outlineLvl w:val="9"/>
    </w:pPr>
    <w:rPr>
      <w:lang w:bidi="en-US"/>
    </w:rPr>
  </w:style>
  <w:style w:type="character" w:styleId="af4">
    <w:name w:val="Hyperlink"/>
    <w:uiPriority w:val="99"/>
    <w:semiHidden/>
    <w:unhideWhenUsed/>
    <w:rsid w:val="00DC6E89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DC6E89"/>
    <w:rPr>
      <w:color w:val="800080"/>
      <w:u w:val="single"/>
    </w:rPr>
  </w:style>
  <w:style w:type="paragraph" w:styleId="af6">
    <w:name w:val="header"/>
    <w:basedOn w:val="a"/>
    <w:link w:val="af7"/>
    <w:uiPriority w:val="99"/>
    <w:semiHidden/>
    <w:unhideWhenUsed/>
    <w:rsid w:val="00DC6E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7">
    <w:name w:val="Верхний колонтитул Знак"/>
    <w:basedOn w:val="a0"/>
    <w:link w:val="af6"/>
    <w:uiPriority w:val="99"/>
    <w:semiHidden/>
    <w:rsid w:val="00DC6E89"/>
    <w:rPr>
      <w:rFonts w:ascii="Times New Roman" w:eastAsia="Times New Roman" w:hAnsi="Times New Roman" w:cs="Times New Roman"/>
    </w:rPr>
  </w:style>
  <w:style w:type="paragraph" w:styleId="af8">
    <w:name w:val="footer"/>
    <w:basedOn w:val="a"/>
    <w:link w:val="af9"/>
    <w:uiPriority w:val="99"/>
    <w:unhideWhenUsed/>
    <w:rsid w:val="00DC6E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9">
    <w:name w:val="Нижний колонтитул Знак"/>
    <w:basedOn w:val="a0"/>
    <w:link w:val="af8"/>
    <w:uiPriority w:val="99"/>
    <w:rsid w:val="00DC6E89"/>
    <w:rPr>
      <w:rFonts w:ascii="Times New Roman" w:eastAsia="Times New Roman" w:hAnsi="Times New Roman" w:cs="Times New Roman"/>
    </w:rPr>
  </w:style>
  <w:style w:type="paragraph" w:styleId="afa">
    <w:name w:val="Balloon Text"/>
    <w:basedOn w:val="a"/>
    <w:link w:val="afb"/>
    <w:uiPriority w:val="99"/>
    <w:semiHidden/>
    <w:unhideWhenUsed/>
    <w:rsid w:val="00DC6E8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C6E89"/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DC6E89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fc">
    <w:name w:val="Table Grid"/>
    <w:basedOn w:val="a1"/>
    <w:uiPriority w:val="59"/>
    <w:rsid w:val="00DC6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20BFD-ADFD-40E4-ABF7-63328034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13</cp:revision>
  <dcterms:created xsi:type="dcterms:W3CDTF">2019-10-01T11:33:00Z</dcterms:created>
  <dcterms:modified xsi:type="dcterms:W3CDTF">2019-11-12T09:18:00Z</dcterms:modified>
</cp:coreProperties>
</file>