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56B" w:rsidRDefault="00BB056B" w:rsidP="00BB05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МАОУ «Лайтамакская средняя общеобразовательная школа»</w:t>
      </w: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Pr="008C0D26" w:rsidRDefault="008C0D26" w:rsidP="008C0D26">
      <w:pPr>
        <w:jc w:val="center"/>
        <w:rPr>
          <w:rFonts w:ascii="Times New Roman" w:hAnsi="Times New Roman" w:cs="Times New Roman"/>
          <w:sz w:val="40"/>
          <w:szCs w:val="40"/>
        </w:rPr>
      </w:pPr>
      <w:r w:rsidRPr="008C0D26">
        <w:rPr>
          <w:rFonts w:ascii="Times New Roman" w:hAnsi="Times New Roman" w:cs="Times New Roman"/>
          <w:sz w:val="40"/>
          <w:szCs w:val="40"/>
        </w:rPr>
        <w:t xml:space="preserve">«Использование современных продуктивных технологий </w:t>
      </w:r>
    </w:p>
    <w:p w:rsidR="008C0D26" w:rsidRPr="008C0D26" w:rsidRDefault="008C0D26" w:rsidP="008C0D26">
      <w:pPr>
        <w:jc w:val="center"/>
        <w:rPr>
          <w:rFonts w:ascii="Times New Roman" w:hAnsi="Times New Roman" w:cs="Times New Roman"/>
          <w:sz w:val="40"/>
          <w:szCs w:val="40"/>
        </w:rPr>
      </w:pPr>
      <w:r w:rsidRPr="008C0D26">
        <w:rPr>
          <w:rFonts w:ascii="Times New Roman" w:hAnsi="Times New Roman" w:cs="Times New Roman"/>
          <w:sz w:val="40"/>
          <w:szCs w:val="40"/>
        </w:rPr>
        <w:t>в образовании и воспитании»</w:t>
      </w:r>
    </w:p>
    <w:p w:rsidR="008C0D26" w:rsidRPr="008C0D26" w:rsidRDefault="008C0D26" w:rsidP="008C0D2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C0D26">
        <w:rPr>
          <w:rFonts w:ascii="Times New Roman" w:hAnsi="Times New Roman" w:cs="Times New Roman"/>
          <w:b/>
          <w:sz w:val="40"/>
          <w:szCs w:val="40"/>
        </w:rPr>
        <w:t xml:space="preserve"> Мастер-класс по теме</w:t>
      </w:r>
    </w:p>
    <w:p w:rsidR="008C0D26" w:rsidRPr="008C0D26" w:rsidRDefault="008C0D26" w:rsidP="008C0D26">
      <w:pPr>
        <w:jc w:val="center"/>
        <w:rPr>
          <w:rFonts w:ascii="Times New Roman" w:hAnsi="Times New Roman" w:cs="Times New Roman"/>
          <w:sz w:val="40"/>
          <w:szCs w:val="40"/>
        </w:rPr>
      </w:pPr>
      <w:r w:rsidRPr="008C0D26">
        <w:rPr>
          <w:rFonts w:ascii="Times New Roman" w:hAnsi="Times New Roman" w:cs="Times New Roman"/>
          <w:sz w:val="40"/>
          <w:szCs w:val="40"/>
        </w:rPr>
        <w:t xml:space="preserve"> «</w:t>
      </w:r>
      <w:proofErr w:type="spellStart"/>
      <w:r w:rsidRPr="008C0D26">
        <w:rPr>
          <w:rFonts w:ascii="Times New Roman" w:hAnsi="Times New Roman" w:cs="Times New Roman"/>
          <w:sz w:val="40"/>
          <w:szCs w:val="40"/>
        </w:rPr>
        <w:t>Метапредметные</w:t>
      </w:r>
      <w:proofErr w:type="spellEnd"/>
      <w:r w:rsidRPr="008C0D26">
        <w:rPr>
          <w:rFonts w:ascii="Times New Roman" w:hAnsi="Times New Roman" w:cs="Times New Roman"/>
          <w:sz w:val="40"/>
          <w:szCs w:val="40"/>
        </w:rPr>
        <w:t xml:space="preserve"> образовательные технологии. </w:t>
      </w:r>
    </w:p>
    <w:p w:rsidR="008C0D26" w:rsidRDefault="008C0D26" w:rsidP="008C0D26">
      <w:pPr>
        <w:jc w:val="center"/>
        <w:rPr>
          <w:rFonts w:ascii="Times New Roman" w:hAnsi="Times New Roman" w:cs="Times New Roman"/>
          <w:sz w:val="40"/>
          <w:szCs w:val="40"/>
        </w:rPr>
      </w:pPr>
      <w:r w:rsidRPr="008C0D26">
        <w:rPr>
          <w:rFonts w:ascii="Times New Roman" w:hAnsi="Times New Roman" w:cs="Times New Roman"/>
          <w:sz w:val="40"/>
          <w:szCs w:val="40"/>
        </w:rPr>
        <w:t xml:space="preserve">Применение метода «Карт понятий», </w:t>
      </w:r>
    </w:p>
    <w:p w:rsidR="008C0D26" w:rsidRPr="008C0D26" w:rsidRDefault="008C0D26" w:rsidP="008C0D26">
      <w:pPr>
        <w:jc w:val="center"/>
        <w:rPr>
          <w:rFonts w:ascii="Times New Roman" w:hAnsi="Times New Roman" w:cs="Times New Roman"/>
          <w:sz w:val="40"/>
          <w:szCs w:val="40"/>
        </w:rPr>
      </w:pPr>
      <w:r w:rsidRPr="008C0D26">
        <w:rPr>
          <w:rFonts w:ascii="Times New Roman" w:hAnsi="Times New Roman" w:cs="Times New Roman"/>
          <w:sz w:val="40"/>
          <w:szCs w:val="40"/>
        </w:rPr>
        <w:t>«Ассоциативная схема»</w:t>
      </w: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015D" w:rsidRPr="008C0D26" w:rsidRDefault="000A015D" w:rsidP="000A015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C0D26">
        <w:rPr>
          <w:rFonts w:ascii="Times New Roman" w:hAnsi="Times New Roman" w:cs="Times New Roman"/>
          <w:sz w:val="24"/>
          <w:szCs w:val="24"/>
        </w:rPr>
        <w:t xml:space="preserve">Разработала учитель географии </w:t>
      </w:r>
    </w:p>
    <w:p w:rsidR="000A015D" w:rsidRPr="008C0D26" w:rsidRDefault="000A015D" w:rsidP="000A015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C0D26">
        <w:rPr>
          <w:rFonts w:ascii="Times New Roman" w:hAnsi="Times New Roman" w:cs="Times New Roman"/>
          <w:sz w:val="24"/>
          <w:szCs w:val="24"/>
        </w:rPr>
        <w:t xml:space="preserve">Халикова </w:t>
      </w:r>
      <w:proofErr w:type="spellStart"/>
      <w:r w:rsidRPr="008C0D26">
        <w:rPr>
          <w:rFonts w:ascii="Times New Roman" w:hAnsi="Times New Roman" w:cs="Times New Roman"/>
          <w:sz w:val="24"/>
          <w:szCs w:val="24"/>
        </w:rPr>
        <w:t>Рушания</w:t>
      </w:r>
      <w:proofErr w:type="spellEnd"/>
      <w:r w:rsidRPr="008C0D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D26">
        <w:rPr>
          <w:rFonts w:ascii="Times New Roman" w:hAnsi="Times New Roman" w:cs="Times New Roman"/>
          <w:sz w:val="24"/>
          <w:szCs w:val="24"/>
        </w:rPr>
        <w:t>Рифхатовна</w:t>
      </w:r>
      <w:proofErr w:type="spellEnd"/>
      <w:r w:rsidRPr="008C0D2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A015D" w:rsidRPr="008C0D26" w:rsidRDefault="000A015D" w:rsidP="000A015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C0D26">
        <w:rPr>
          <w:rFonts w:ascii="Times New Roman" w:hAnsi="Times New Roman" w:cs="Times New Roman"/>
          <w:sz w:val="24"/>
          <w:szCs w:val="24"/>
        </w:rPr>
        <w:t xml:space="preserve">1 квалификационная категория. </w:t>
      </w:r>
    </w:p>
    <w:p w:rsidR="008C0D26" w:rsidRPr="008C0D26" w:rsidRDefault="008C0D26" w:rsidP="00BB0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D26" w:rsidRDefault="008C0D26" w:rsidP="00BB0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D26" w:rsidRDefault="008C0D26" w:rsidP="008C0D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Лайтамак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- 2018</w:t>
      </w:r>
    </w:p>
    <w:p w:rsidR="00BB056B" w:rsidRPr="000A015D" w:rsidRDefault="00BB056B" w:rsidP="00BB05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15D">
        <w:rPr>
          <w:rFonts w:ascii="Times New Roman" w:hAnsi="Times New Roman" w:cs="Times New Roman"/>
          <w:b/>
          <w:sz w:val="24"/>
          <w:szCs w:val="24"/>
        </w:rPr>
        <w:lastRenderedPageBreak/>
        <w:t>Мастер-класс на тему «</w:t>
      </w:r>
      <w:proofErr w:type="spellStart"/>
      <w:r w:rsidRPr="000A015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A015D">
        <w:rPr>
          <w:rFonts w:ascii="Times New Roman" w:hAnsi="Times New Roman" w:cs="Times New Roman"/>
          <w:b/>
          <w:sz w:val="24"/>
          <w:szCs w:val="24"/>
        </w:rPr>
        <w:t xml:space="preserve"> образовательные </w:t>
      </w:r>
      <w:r w:rsidR="00D72B27">
        <w:rPr>
          <w:rFonts w:ascii="Times New Roman" w:hAnsi="Times New Roman" w:cs="Times New Roman"/>
          <w:b/>
          <w:sz w:val="24"/>
          <w:szCs w:val="24"/>
        </w:rPr>
        <w:t>технологии. Применение метода «К</w:t>
      </w:r>
      <w:r w:rsidRPr="000A015D">
        <w:rPr>
          <w:rFonts w:ascii="Times New Roman" w:hAnsi="Times New Roman" w:cs="Times New Roman"/>
          <w:b/>
          <w:sz w:val="24"/>
          <w:szCs w:val="24"/>
        </w:rPr>
        <w:t>арт понятий»</w:t>
      </w:r>
      <w:r w:rsidR="00D72B27">
        <w:rPr>
          <w:rFonts w:ascii="Times New Roman" w:hAnsi="Times New Roman" w:cs="Times New Roman"/>
          <w:b/>
          <w:sz w:val="24"/>
          <w:szCs w:val="24"/>
        </w:rPr>
        <w:t>, «А</w:t>
      </w:r>
      <w:r w:rsidR="003A74B5" w:rsidRPr="000A015D">
        <w:rPr>
          <w:rFonts w:ascii="Times New Roman" w:hAnsi="Times New Roman" w:cs="Times New Roman"/>
          <w:b/>
          <w:sz w:val="24"/>
          <w:szCs w:val="24"/>
        </w:rPr>
        <w:t>ссоциативная схема»</w:t>
      </w:r>
    </w:p>
    <w:p w:rsidR="00BB056B" w:rsidRPr="006C203D" w:rsidRDefault="00BB056B" w:rsidP="00BB056B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03D">
        <w:rPr>
          <w:rFonts w:ascii="Times New Roman" w:eastAsia="Calibri" w:hAnsi="Times New Roman" w:cs="Times New Roman"/>
          <w:b/>
          <w:sz w:val="24"/>
          <w:szCs w:val="24"/>
        </w:rPr>
        <w:t>Цель мастер-класса: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обучение</w:t>
      </w:r>
      <w:r w:rsidRPr="006C203D">
        <w:rPr>
          <w:rFonts w:ascii="Times New Roman" w:eastAsia="Calibri" w:hAnsi="Times New Roman" w:cs="Times New Roman"/>
          <w:sz w:val="24"/>
          <w:szCs w:val="24"/>
        </w:rPr>
        <w:t xml:space="preserve"> учителей к внедрению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новых </w:t>
      </w:r>
      <w:proofErr w:type="spellStart"/>
      <w:r w:rsidR="001F4E51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="001F4E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образовательных технологий</w:t>
      </w:r>
      <w:r w:rsidRPr="006C20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B056B" w:rsidRPr="006C203D" w:rsidRDefault="00BB056B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203D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BB056B" w:rsidRPr="006C203D" w:rsidRDefault="00BB056B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03D">
        <w:rPr>
          <w:rFonts w:ascii="Times New Roman" w:eastAsia="Calibri" w:hAnsi="Times New Roman" w:cs="Times New Roman"/>
          <w:sz w:val="24"/>
          <w:szCs w:val="24"/>
        </w:rPr>
        <w:t xml:space="preserve">- показать </w:t>
      </w:r>
      <w:r w:rsidR="00D72B27">
        <w:rPr>
          <w:rFonts w:ascii="Times New Roman" w:eastAsia="Calibri" w:hAnsi="Times New Roman" w:cs="Times New Roman"/>
          <w:sz w:val="24"/>
          <w:szCs w:val="24"/>
        </w:rPr>
        <w:t>особенности использования «К</w:t>
      </w:r>
      <w:r>
        <w:rPr>
          <w:rFonts w:ascii="Times New Roman" w:eastAsia="Calibri" w:hAnsi="Times New Roman" w:cs="Times New Roman"/>
          <w:sz w:val="24"/>
          <w:szCs w:val="24"/>
        </w:rPr>
        <w:t>арты понятий»</w:t>
      </w:r>
      <w:r w:rsidR="00D72B27">
        <w:rPr>
          <w:rFonts w:ascii="Times New Roman" w:eastAsia="Calibri" w:hAnsi="Times New Roman" w:cs="Times New Roman"/>
          <w:sz w:val="24"/>
          <w:szCs w:val="24"/>
        </w:rPr>
        <w:t>, «А</w:t>
      </w:r>
      <w:r w:rsidR="003A74B5">
        <w:rPr>
          <w:rFonts w:ascii="Times New Roman" w:eastAsia="Calibri" w:hAnsi="Times New Roman" w:cs="Times New Roman"/>
          <w:sz w:val="24"/>
          <w:szCs w:val="24"/>
        </w:rPr>
        <w:t>ссоциативная схема»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уроках</w:t>
      </w:r>
      <w:r w:rsidR="001F4E5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B056B" w:rsidRDefault="001F4E51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BB056B" w:rsidRPr="006C203D">
        <w:rPr>
          <w:rFonts w:ascii="Times New Roman" w:eastAsia="Calibri" w:hAnsi="Times New Roman" w:cs="Times New Roman"/>
          <w:sz w:val="24"/>
          <w:szCs w:val="24"/>
        </w:rPr>
        <w:t xml:space="preserve">познакомить учителей с приёмами организации деятельности учащихся </w:t>
      </w:r>
      <w:r w:rsidR="00D72B27">
        <w:rPr>
          <w:rFonts w:ascii="Times New Roman" w:eastAsia="Calibri" w:hAnsi="Times New Roman" w:cs="Times New Roman"/>
          <w:sz w:val="24"/>
          <w:szCs w:val="24"/>
        </w:rPr>
        <w:t>при использовании «К</w:t>
      </w:r>
      <w:r w:rsidR="00BB056B">
        <w:rPr>
          <w:rFonts w:ascii="Times New Roman" w:eastAsia="Calibri" w:hAnsi="Times New Roman" w:cs="Times New Roman"/>
          <w:sz w:val="24"/>
          <w:szCs w:val="24"/>
        </w:rPr>
        <w:t>арты понятий»</w:t>
      </w:r>
      <w:r w:rsidR="00D72B27">
        <w:rPr>
          <w:rFonts w:ascii="Times New Roman" w:eastAsia="Calibri" w:hAnsi="Times New Roman" w:cs="Times New Roman"/>
          <w:sz w:val="24"/>
          <w:szCs w:val="24"/>
        </w:rPr>
        <w:t>, «А</w:t>
      </w:r>
      <w:r w:rsidR="003A74B5">
        <w:rPr>
          <w:rFonts w:ascii="Times New Roman" w:eastAsia="Calibri" w:hAnsi="Times New Roman" w:cs="Times New Roman"/>
          <w:sz w:val="24"/>
          <w:szCs w:val="24"/>
        </w:rPr>
        <w:t>ссоциативная схема»</w:t>
      </w:r>
      <w:r w:rsidR="00BB05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B056B" w:rsidRPr="006C203D" w:rsidRDefault="00BB056B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03D">
        <w:rPr>
          <w:rFonts w:ascii="Times New Roman" w:eastAsia="Calibri" w:hAnsi="Times New Roman" w:cs="Times New Roman"/>
          <w:sz w:val="24"/>
          <w:szCs w:val="24"/>
        </w:rPr>
        <w:t>- создать условия для повышения профессиональной компетентности учителей.</w:t>
      </w:r>
    </w:p>
    <w:p w:rsidR="00BB056B" w:rsidRPr="006C203D" w:rsidRDefault="00BB056B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056B" w:rsidRDefault="00BB056B" w:rsidP="00BB056B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203D">
        <w:rPr>
          <w:rFonts w:ascii="Times New Roman" w:eastAsia="Calibri" w:hAnsi="Times New Roman" w:cs="Times New Roman"/>
          <w:b/>
          <w:sz w:val="24"/>
          <w:szCs w:val="24"/>
        </w:rPr>
        <w:t>Ход мастер-класса:</w:t>
      </w:r>
    </w:p>
    <w:p w:rsidR="00BB056B" w:rsidRPr="006C203D" w:rsidRDefault="00BB056B" w:rsidP="00BB056B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056B" w:rsidRDefault="003A74B5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B056B">
        <w:rPr>
          <w:rFonts w:ascii="Times New Roman" w:eastAsia="Calibri" w:hAnsi="Times New Roman" w:cs="Times New Roman"/>
          <w:sz w:val="24"/>
          <w:szCs w:val="24"/>
        </w:rPr>
        <w:t>Добрый день, уважаемые коллеги!</w:t>
      </w:r>
    </w:p>
    <w:p w:rsidR="00BB056B" w:rsidRDefault="00BB056B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ФГОС второго поколения – воспитание человека нового типа. Человека, не столько обладающего знаниями, но способного самостоятельно добывать эти знания, производить и творчески применять. В современном мире, где доступ к любой информации неограничен, меняется роль учителя. Учитель – не транслятор знаний</w:t>
      </w:r>
      <w:r w:rsidR="00EF13F2">
        <w:rPr>
          <w:rFonts w:ascii="Times New Roman" w:eastAsia="Calibri" w:hAnsi="Times New Roman" w:cs="Times New Roman"/>
          <w:sz w:val="24"/>
          <w:szCs w:val="24"/>
        </w:rPr>
        <w:t xml:space="preserve">, непререкаемый авторитет, но организатор, руководитель, вдохновитель, советник и даже соратник в непростом деле поиска себя и смысла этого мира. </w:t>
      </w:r>
    </w:p>
    <w:p w:rsidR="00EF13F2" w:rsidRDefault="00EF13F2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реализации этой цели на своих уроках использую метод составления карт понятий.</w:t>
      </w:r>
    </w:p>
    <w:p w:rsidR="00EF13F2" w:rsidRDefault="00EF13F2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Карты понятий – это метод графического выражения процессов восприятия, обработки и запоминания информации, творческих задач, инструмент развития памяти и мышления.</w:t>
      </w:r>
    </w:p>
    <w:p w:rsidR="00EF13F2" w:rsidRDefault="00EF13F2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Этот метод эффективен при конспектировании текстов, что позволяет детям успешно оперировать сложными терминами и понятиями, а учителю ясное и объективное представление о знаниях обучающихся.</w:t>
      </w:r>
    </w:p>
    <w:p w:rsidR="00EF13F2" w:rsidRDefault="00EF13F2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Современные дети все меньше читают книги, а уж параграфы учебника практически не читают. Использование метода карт понятий позволит обучающимся больше запомнить информации, так как им потребуется неоднократное прочтение текста. </w:t>
      </w:r>
    </w:p>
    <w:p w:rsidR="00814F60" w:rsidRDefault="00814F60" w:rsidP="00BB056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Составление карты понятий исключает бездумные механические процессы запоминания, активизируя необходимые операции логического мышления для организации поиска информац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ии и ее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критической оценки. </w:t>
      </w:r>
    </w:p>
    <w:p w:rsidR="00FC1FE5" w:rsidRDefault="00BB056B" w:rsidP="00FC1FE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Прежде чем провести свой мастер-класс, я хочу </w:t>
      </w:r>
      <w:r w:rsidR="00FC1FE5">
        <w:rPr>
          <w:rFonts w:ascii="Times New Roman" w:eastAsia="Calibri" w:hAnsi="Times New Roman" w:cs="Times New Roman"/>
          <w:sz w:val="24"/>
          <w:szCs w:val="24"/>
        </w:rPr>
        <w:t>чтобы вы начертили круг (см</w:t>
      </w:r>
      <w:proofErr w:type="gramStart"/>
      <w:r w:rsidR="00FC1FE5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="00FC1FE5">
        <w:rPr>
          <w:rFonts w:ascii="Times New Roman" w:eastAsia="Calibri" w:hAnsi="Times New Roman" w:cs="Times New Roman"/>
          <w:sz w:val="24"/>
          <w:szCs w:val="24"/>
        </w:rPr>
        <w:t>рием «Ассоциативная схема»</w:t>
      </w:r>
      <w:r w:rsidR="003F584A">
        <w:rPr>
          <w:rFonts w:ascii="Times New Roman" w:eastAsia="Calibri" w:hAnsi="Times New Roman" w:cs="Times New Roman"/>
          <w:sz w:val="24"/>
          <w:szCs w:val="24"/>
        </w:rPr>
        <w:t>, приложение №1</w:t>
      </w:r>
      <w:r w:rsidR="00FC1FE5">
        <w:rPr>
          <w:rFonts w:ascii="Times New Roman" w:eastAsia="Calibri" w:hAnsi="Times New Roman" w:cs="Times New Roman"/>
          <w:sz w:val="24"/>
          <w:szCs w:val="24"/>
        </w:rPr>
        <w:t>)</w:t>
      </w:r>
      <w:r w:rsidR="00D72B27">
        <w:rPr>
          <w:rFonts w:ascii="Times New Roman" w:eastAsia="Calibri" w:hAnsi="Times New Roman" w:cs="Times New Roman"/>
          <w:sz w:val="24"/>
          <w:szCs w:val="24"/>
        </w:rPr>
        <w:t xml:space="preserve"> и написали свои ассоциации к «К</w:t>
      </w:r>
      <w:r w:rsidR="00FC1FE5">
        <w:rPr>
          <w:rFonts w:ascii="Times New Roman" w:eastAsia="Calibri" w:hAnsi="Times New Roman" w:cs="Times New Roman"/>
          <w:sz w:val="24"/>
          <w:szCs w:val="24"/>
        </w:rPr>
        <w:t>арте понятий» в 1</w:t>
      </w:r>
      <w:r w:rsidR="003A74B5">
        <w:rPr>
          <w:rFonts w:ascii="Times New Roman" w:eastAsia="Calibri" w:hAnsi="Times New Roman" w:cs="Times New Roman"/>
          <w:sz w:val="24"/>
          <w:szCs w:val="24"/>
        </w:rPr>
        <w:t xml:space="preserve"> части ассоциативной схемы. </w:t>
      </w:r>
    </w:p>
    <w:p w:rsidR="00BB056B" w:rsidRPr="00375833" w:rsidRDefault="00FC1FE5" w:rsidP="00FC1FE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Приглашаю всех</w:t>
      </w:r>
      <w:r w:rsidR="00BB056B" w:rsidRPr="00375833">
        <w:rPr>
          <w:rFonts w:ascii="Times New Roman" w:eastAsia="Calibri" w:hAnsi="Times New Roman" w:cs="Times New Roman"/>
          <w:sz w:val="24"/>
          <w:szCs w:val="24"/>
        </w:rPr>
        <w:t xml:space="preserve"> участвовать в мастер-классе по теме «</w:t>
      </w:r>
      <w:r>
        <w:rPr>
          <w:rFonts w:ascii="Times New Roman" w:eastAsia="Calibri" w:hAnsi="Times New Roman" w:cs="Times New Roman"/>
          <w:sz w:val="24"/>
          <w:szCs w:val="24"/>
        </w:rPr>
        <w:t>Применение метода «Карт понятий»</w:t>
      </w:r>
      <w:r w:rsidR="00BB056B" w:rsidRPr="0037583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B056B" w:rsidRDefault="00BB056B" w:rsidP="00BB0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CAA">
        <w:rPr>
          <w:rFonts w:ascii="Times New Roman" w:eastAsia="Calibri" w:hAnsi="Times New Roman" w:cs="Times New Roman"/>
          <w:b/>
          <w:sz w:val="24"/>
          <w:szCs w:val="24"/>
        </w:rPr>
        <w:t xml:space="preserve">Участники </w:t>
      </w:r>
      <w:r w:rsidR="00FC1FE5">
        <w:rPr>
          <w:rFonts w:ascii="Times New Roman" w:eastAsia="Calibri" w:hAnsi="Times New Roman" w:cs="Times New Roman"/>
          <w:sz w:val="24"/>
          <w:szCs w:val="24"/>
        </w:rPr>
        <w:t>– педагогический коллектив</w:t>
      </w:r>
    </w:p>
    <w:p w:rsidR="00BB056B" w:rsidRDefault="00BB056B" w:rsidP="00BB0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CAA">
        <w:rPr>
          <w:rFonts w:ascii="Times New Roman" w:eastAsia="Calibri" w:hAnsi="Times New Roman" w:cs="Times New Roman"/>
          <w:b/>
          <w:sz w:val="24"/>
          <w:szCs w:val="24"/>
        </w:rPr>
        <w:t>Задания участникам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C1FE5">
        <w:rPr>
          <w:rFonts w:ascii="Times New Roman" w:eastAsia="Calibri" w:hAnsi="Times New Roman" w:cs="Times New Roman"/>
          <w:sz w:val="24"/>
          <w:szCs w:val="24"/>
        </w:rPr>
        <w:t>Работа индивидуальная.</w:t>
      </w:r>
    </w:p>
    <w:p w:rsidR="001F4E51" w:rsidRDefault="001F4E51" w:rsidP="001F4E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Пользуясь заданиями на карточках, заполнить вторую часть ассоциативной схемы. Задание: найти в тексте все, что связано с понятием.</w:t>
      </w:r>
      <w:r w:rsidR="003A74B5" w:rsidRPr="003A74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74B5">
        <w:rPr>
          <w:rFonts w:ascii="Times New Roman" w:eastAsia="Calibri" w:hAnsi="Times New Roman" w:cs="Times New Roman"/>
          <w:sz w:val="24"/>
          <w:szCs w:val="24"/>
        </w:rPr>
        <w:t>(Раздать текст «С чего начать обучение»</w:t>
      </w:r>
      <w:r w:rsidR="003F584A">
        <w:rPr>
          <w:rFonts w:ascii="Times New Roman" w:eastAsia="Calibri" w:hAnsi="Times New Roman" w:cs="Times New Roman"/>
          <w:sz w:val="24"/>
          <w:szCs w:val="24"/>
        </w:rPr>
        <w:t>, приложение №2</w:t>
      </w:r>
      <w:r w:rsidR="003A74B5">
        <w:rPr>
          <w:rFonts w:ascii="Times New Roman" w:eastAsia="Calibri" w:hAnsi="Times New Roman" w:cs="Times New Roman"/>
          <w:sz w:val="24"/>
          <w:szCs w:val="24"/>
        </w:rPr>
        <w:t xml:space="preserve">).  </w:t>
      </w:r>
    </w:p>
    <w:p w:rsidR="001F4E51" w:rsidRDefault="001F4E51" w:rsidP="001F4E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Заполнить третью часть ассоциативной схемы. Задание: Какие ассоциации вызывает лично у тебя?</w:t>
      </w:r>
    </w:p>
    <w:p w:rsidR="001F4E51" w:rsidRDefault="001F4E51" w:rsidP="001F4E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Составить «карту понятий»:</w:t>
      </w:r>
    </w:p>
    <w:p w:rsidR="001F4E51" w:rsidRDefault="001F4E51" w:rsidP="001F4E5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Ознакомительное чтение,</w:t>
      </w:r>
    </w:p>
    <w:p w:rsidR="001F4E51" w:rsidRDefault="001F4E51" w:rsidP="001F4E5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Выписать ключевые слова,</w:t>
      </w:r>
    </w:p>
    <w:p w:rsidR="001F4E51" w:rsidRDefault="001F4E51" w:rsidP="001F4E5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количеству ключевых слов составить схему,</w:t>
      </w:r>
    </w:p>
    <w:p w:rsidR="001F4E51" w:rsidRDefault="001F4E51" w:rsidP="001F4E5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Повторное чтение, заполнение схемы.</w:t>
      </w:r>
    </w:p>
    <w:p w:rsidR="001F4E51" w:rsidRPr="001F4E51" w:rsidRDefault="001F4E51" w:rsidP="001F4E5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Подробный рассказ по схеме.</w:t>
      </w:r>
    </w:p>
    <w:p w:rsidR="00C11B47" w:rsidRDefault="001F4E51" w:rsidP="001F4E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Рефлексия. Заполнить четвертую часть ассоциативной схемы. Задание: Что нового узнали?</w:t>
      </w:r>
      <w:r w:rsidR="00934D27">
        <w:rPr>
          <w:rFonts w:ascii="Times New Roman" w:eastAsia="Calibri" w:hAnsi="Times New Roman" w:cs="Times New Roman"/>
          <w:sz w:val="24"/>
          <w:szCs w:val="24"/>
        </w:rPr>
        <w:t xml:space="preserve"> «Открытый микрофон».</w:t>
      </w:r>
    </w:p>
    <w:p w:rsidR="00934D27" w:rsidRPr="001F4E51" w:rsidRDefault="00934D27" w:rsidP="00934D27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4B5" w:rsidRPr="000A015D" w:rsidRDefault="00A85505" w:rsidP="00A85505">
      <w:pPr>
        <w:rPr>
          <w:rFonts w:ascii="Times New Roman" w:hAnsi="Times New Roman" w:cs="Times New Roman"/>
          <w:sz w:val="24"/>
          <w:szCs w:val="24"/>
        </w:rPr>
      </w:pPr>
      <w:r w:rsidRPr="000A015D">
        <w:rPr>
          <w:rFonts w:ascii="Times New Roman" w:hAnsi="Times New Roman" w:cs="Times New Roman"/>
          <w:b/>
          <w:sz w:val="24"/>
          <w:szCs w:val="24"/>
        </w:rPr>
        <w:t>Заключение.</w:t>
      </w:r>
      <w:r w:rsidRPr="000A015D">
        <w:rPr>
          <w:rFonts w:ascii="Times New Roman" w:hAnsi="Times New Roman" w:cs="Times New Roman"/>
          <w:sz w:val="24"/>
          <w:szCs w:val="24"/>
        </w:rPr>
        <w:t xml:space="preserve"> Технологии </w:t>
      </w:r>
      <w:r w:rsidR="008106F5">
        <w:rPr>
          <w:rFonts w:ascii="Times New Roman" w:hAnsi="Times New Roman" w:cs="Times New Roman"/>
          <w:sz w:val="24"/>
          <w:szCs w:val="24"/>
        </w:rPr>
        <w:t>«К</w:t>
      </w:r>
      <w:r w:rsidRPr="000A015D">
        <w:rPr>
          <w:rFonts w:ascii="Times New Roman" w:hAnsi="Times New Roman" w:cs="Times New Roman"/>
          <w:sz w:val="24"/>
          <w:szCs w:val="24"/>
        </w:rPr>
        <w:t>арты понятий</w:t>
      </w:r>
      <w:r w:rsidR="008106F5">
        <w:rPr>
          <w:rFonts w:ascii="Times New Roman" w:hAnsi="Times New Roman" w:cs="Times New Roman"/>
          <w:sz w:val="24"/>
          <w:szCs w:val="24"/>
        </w:rPr>
        <w:t>»</w:t>
      </w:r>
      <w:r w:rsidRPr="000A015D">
        <w:rPr>
          <w:rFonts w:ascii="Times New Roman" w:hAnsi="Times New Roman" w:cs="Times New Roman"/>
          <w:sz w:val="24"/>
          <w:szCs w:val="24"/>
        </w:rPr>
        <w:t xml:space="preserve">, </w:t>
      </w:r>
      <w:r w:rsidR="008106F5">
        <w:rPr>
          <w:rFonts w:ascii="Times New Roman" w:hAnsi="Times New Roman" w:cs="Times New Roman"/>
          <w:sz w:val="24"/>
          <w:szCs w:val="24"/>
        </w:rPr>
        <w:t>«А</w:t>
      </w:r>
      <w:r w:rsidRPr="000A015D">
        <w:rPr>
          <w:rFonts w:ascii="Times New Roman" w:hAnsi="Times New Roman" w:cs="Times New Roman"/>
          <w:sz w:val="24"/>
          <w:szCs w:val="24"/>
        </w:rPr>
        <w:t>ссоциативной схемы</w:t>
      </w:r>
      <w:r w:rsidR="008106F5">
        <w:rPr>
          <w:rFonts w:ascii="Times New Roman" w:hAnsi="Times New Roman" w:cs="Times New Roman"/>
          <w:sz w:val="24"/>
          <w:szCs w:val="24"/>
        </w:rPr>
        <w:t>»</w:t>
      </w:r>
      <w:r w:rsidRPr="000A015D">
        <w:rPr>
          <w:rFonts w:ascii="Times New Roman" w:hAnsi="Times New Roman" w:cs="Times New Roman"/>
          <w:sz w:val="24"/>
          <w:szCs w:val="24"/>
        </w:rPr>
        <w:t xml:space="preserve"> являются основой для организации учебного процесса и весьма перспективной альтернативой традиционному образованию. Они позволяют существенно повысить уровень информационной компетентности школьников. </w:t>
      </w:r>
    </w:p>
    <w:p w:rsidR="00A85505" w:rsidRPr="000A015D" w:rsidRDefault="00A85505" w:rsidP="00A85505">
      <w:pPr>
        <w:rPr>
          <w:rFonts w:ascii="Times New Roman" w:hAnsi="Times New Roman" w:cs="Times New Roman"/>
          <w:sz w:val="24"/>
          <w:szCs w:val="24"/>
        </w:rPr>
      </w:pPr>
    </w:p>
    <w:p w:rsidR="00A85505" w:rsidRPr="000A015D" w:rsidRDefault="00A85505" w:rsidP="00A85505">
      <w:pPr>
        <w:rPr>
          <w:rFonts w:ascii="Times New Roman" w:hAnsi="Times New Roman" w:cs="Times New Roman"/>
          <w:sz w:val="24"/>
          <w:szCs w:val="24"/>
        </w:rPr>
      </w:pPr>
      <w:r w:rsidRPr="000A015D">
        <w:rPr>
          <w:rFonts w:ascii="Times New Roman" w:hAnsi="Times New Roman" w:cs="Times New Roman"/>
          <w:sz w:val="24"/>
          <w:szCs w:val="24"/>
        </w:rPr>
        <w:t xml:space="preserve">Литература: </w:t>
      </w:r>
    </w:p>
    <w:p w:rsidR="00A85505" w:rsidRPr="000A015D" w:rsidRDefault="00A85505" w:rsidP="00A85505">
      <w:pPr>
        <w:rPr>
          <w:rFonts w:ascii="Times New Roman" w:hAnsi="Times New Roman" w:cs="Times New Roman"/>
          <w:sz w:val="24"/>
          <w:szCs w:val="24"/>
        </w:rPr>
      </w:pPr>
      <w:r w:rsidRPr="000A015D">
        <w:rPr>
          <w:rFonts w:ascii="Times New Roman" w:hAnsi="Times New Roman" w:cs="Times New Roman"/>
          <w:sz w:val="24"/>
          <w:szCs w:val="24"/>
        </w:rPr>
        <w:t>1.</w:t>
      </w:r>
      <w:r w:rsidR="000A015D" w:rsidRPr="000A015D">
        <w:rPr>
          <w:rFonts w:ascii="Times New Roman" w:hAnsi="Times New Roman" w:cs="Times New Roman"/>
          <w:sz w:val="24"/>
          <w:szCs w:val="24"/>
        </w:rPr>
        <w:t xml:space="preserve"> </w:t>
      </w:r>
      <w:r w:rsidRPr="000A015D">
        <w:rPr>
          <w:rFonts w:ascii="Times New Roman" w:hAnsi="Times New Roman" w:cs="Times New Roman"/>
          <w:sz w:val="24"/>
          <w:szCs w:val="24"/>
        </w:rPr>
        <w:t xml:space="preserve">Н.С.Глотова «Применение метода «Карт понятий» на уроках географии», журнал </w:t>
      </w:r>
      <w:r w:rsidR="000A015D" w:rsidRPr="000A015D">
        <w:rPr>
          <w:rFonts w:ascii="Times New Roman" w:hAnsi="Times New Roman" w:cs="Times New Roman"/>
          <w:sz w:val="24"/>
          <w:szCs w:val="24"/>
        </w:rPr>
        <w:t>«География. Все для учителя», №5-6, 2017г.</w:t>
      </w:r>
    </w:p>
    <w:p w:rsidR="000A015D" w:rsidRPr="000A015D" w:rsidRDefault="000A015D" w:rsidP="00A85505">
      <w:pPr>
        <w:rPr>
          <w:rFonts w:ascii="Times New Roman" w:hAnsi="Times New Roman" w:cs="Times New Roman"/>
          <w:sz w:val="24"/>
          <w:szCs w:val="24"/>
        </w:rPr>
      </w:pPr>
      <w:r w:rsidRPr="000A015D">
        <w:rPr>
          <w:rFonts w:ascii="Times New Roman" w:hAnsi="Times New Roman" w:cs="Times New Roman"/>
          <w:sz w:val="24"/>
          <w:szCs w:val="24"/>
        </w:rPr>
        <w:t>2. А.Ю.Наливайко «Использование приема «Ассоциативная схема» на уроках географии. 6 класс», журнал «География. Все для учителя», №7, 2012г.</w:t>
      </w:r>
    </w:p>
    <w:sectPr w:rsidR="000A015D" w:rsidRPr="000A015D" w:rsidSect="00C30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90F11"/>
    <w:multiLevelType w:val="hybridMultilevel"/>
    <w:tmpl w:val="68667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973AE"/>
    <w:multiLevelType w:val="hybridMultilevel"/>
    <w:tmpl w:val="FFBC8FE0"/>
    <w:lvl w:ilvl="0" w:tplc="89260C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DC0165"/>
    <w:multiLevelType w:val="hybridMultilevel"/>
    <w:tmpl w:val="7A580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B056B"/>
    <w:rsid w:val="000A015D"/>
    <w:rsid w:val="0016266E"/>
    <w:rsid w:val="001A7AD1"/>
    <w:rsid w:val="001F4E51"/>
    <w:rsid w:val="00247A05"/>
    <w:rsid w:val="003A74B5"/>
    <w:rsid w:val="003B00A5"/>
    <w:rsid w:val="003F584A"/>
    <w:rsid w:val="006A5468"/>
    <w:rsid w:val="008106F5"/>
    <w:rsid w:val="00814F60"/>
    <w:rsid w:val="008C0D26"/>
    <w:rsid w:val="00934D27"/>
    <w:rsid w:val="00A85505"/>
    <w:rsid w:val="00B60890"/>
    <w:rsid w:val="00BB056B"/>
    <w:rsid w:val="00C11B47"/>
    <w:rsid w:val="00C30860"/>
    <w:rsid w:val="00C37E85"/>
    <w:rsid w:val="00D72B27"/>
    <w:rsid w:val="00EF13F2"/>
    <w:rsid w:val="00F85080"/>
    <w:rsid w:val="00FC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56B"/>
    <w:pPr>
      <w:ind w:left="720"/>
      <w:contextualSpacing/>
    </w:pPr>
  </w:style>
  <w:style w:type="paragraph" w:styleId="a4">
    <w:name w:val="No Spacing"/>
    <w:uiPriority w:val="1"/>
    <w:qFormat/>
    <w:rsid w:val="000A01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2017-10-22T07:44:00Z</cp:lastPrinted>
  <dcterms:created xsi:type="dcterms:W3CDTF">2018-01-11T17:26:00Z</dcterms:created>
  <dcterms:modified xsi:type="dcterms:W3CDTF">2018-01-12T04:42:00Z</dcterms:modified>
</cp:coreProperties>
</file>