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drawing>
          <wp:anchor behindDoc="1" distT="0" distB="0" distL="133350" distR="122555" simplePos="0" locked="0" layoutInCell="1" allowOverlap="1" relativeHeight="2">
            <wp:simplePos x="0" y="0"/>
            <wp:positionH relativeFrom="column">
              <wp:posOffset>-1055370</wp:posOffset>
            </wp:positionH>
            <wp:positionV relativeFrom="paragraph">
              <wp:posOffset>-720090</wp:posOffset>
            </wp:positionV>
            <wp:extent cx="7535545" cy="10668000"/>
            <wp:effectExtent l="0" t="0" r="0" b="0"/>
            <wp:wrapNone/>
            <wp:docPr id="1" name="Рисунок 2" descr="Бланк М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Бланк МТ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545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left" w:pos="0" w:leader="none"/>
        </w:tabs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0" w:leader="none"/>
        </w:tabs>
        <w:spacing w:lineRule="auto" w:line="240" w:before="0" w:after="0"/>
        <w:ind w:firstLine="567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tabs>
          <w:tab w:val="left" w:pos="0" w:leader="none"/>
        </w:tabs>
        <w:spacing w:lineRule="auto" w:line="240" w:before="0" w:after="0"/>
        <w:ind w:firstLine="567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Стартовал прием заявок на первый в Тюменской области фестиваль культурного проектирования</w:t>
      </w:r>
    </w:p>
    <w:p>
      <w:pPr>
        <w:pStyle w:val="Normal"/>
        <w:tabs>
          <w:tab w:val="left" w:pos="0" w:leader="none"/>
        </w:tabs>
        <w:spacing w:lineRule="auto" w:line="240" w:before="0" w:after="0"/>
        <w:ind w:firstLine="567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tabs>
          <w:tab w:val="left" w:pos="0" w:leader="none"/>
        </w:tabs>
        <w:spacing w:lineRule="auto" w:line="240" w:before="0" w:after="0"/>
        <w:ind w:firstLine="567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Этим летом участники мероприятия разрисуют несколько десятков уличных пространств Тюмени – от небольших объектов во дворах, до стен в центре города. Фестиваль культурного проектирования «Морфология улиц» начнется в нашем городе 19 мая.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К проекту также присоединятся Ишим, Тобольск и Ялуторовск.</w:t>
      </w:r>
    </w:p>
    <w:p>
      <w:pPr>
        <w:pStyle w:val="Normal"/>
        <w:tabs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</w:rPr>
        <w:t xml:space="preserve">«Сегодняшний фестиваль – это начало культурного проектирования нашего города, то есть осознанного подхода к самовыражению на городских стенах. Мы получили лучшие в стране дороги и новые дома, но в пути забыли о гармонии. Мы обрели дизайн, но потеряли архитектуру. Благодаря фестивалю мы обретем знания, пищу для идей и возможности для их реализации», – </w:t>
      </w:r>
      <w:r>
        <w:rPr>
          <w:rFonts w:cs="Times New Roman" w:ascii="Times New Roman" w:hAnsi="Times New Roman"/>
          <w:b/>
          <w:i/>
          <w:color w:val="000000"/>
          <w:sz w:val="24"/>
          <w:szCs w:val="24"/>
        </w:rPr>
        <w:t>рассказал Дмитрий Зеленин, куратор фестиваля «Морфология улиц».</w:t>
      </w:r>
    </w:p>
    <w:p>
      <w:pPr>
        <w:pStyle w:val="Normal"/>
        <w:tabs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i/>
          <w:i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i/>
          <w:color w:val="000000"/>
          <w:sz w:val="24"/>
          <w:szCs w:val="24"/>
        </w:rPr>
      </w:r>
    </w:p>
    <w:p>
      <w:pPr>
        <w:pStyle w:val="Normal"/>
        <w:tabs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Он также добавил, что в рамках фестиваля участники научатся не просто рисовать на стенах, а взаимодействовать с городом. Сначала уличные художники будут анализировать запросы, а затем создавать такие творческие проекты, которые смогут и ответить на запрос общества и в то же время выразить позицию автора. </w:t>
      </w:r>
    </w:p>
    <w:p>
      <w:pPr>
        <w:pStyle w:val="Normal"/>
        <w:tabs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«Морфология улиц» – это конкурс стрит-арт эскизов, а также серия лекций и мастер-классов от ведущих современных художников урбанистов, делегатов от самых продвинутых стрит-арт фестивалей России. В качестве спикеров выступят: </w:t>
      </w:r>
    </w:p>
    <w:p>
      <w:pPr>
        <w:pStyle w:val="Normal"/>
        <w:tabs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-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Евгений Фатеев</w:t>
      </w:r>
      <w:r>
        <w:rPr>
          <w:rFonts w:cs="Times New Roman" w:ascii="Times New Roman" w:hAnsi="Times New Roman"/>
          <w:color w:val="000000"/>
          <w:sz w:val="24"/>
          <w:szCs w:val="24"/>
        </w:rPr>
        <w:t>, куратор международного фестиваля Stenograffia и его главный идеолог, директор агентства партизанского маркетинга StreetArtAgency;</w:t>
      </w:r>
    </w:p>
    <w:p>
      <w:pPr>
        <w:pStyle w:val="Normal"/>
        <w:tabs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-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Марина Звягинцева</w:t>
      </w:r>
      <w:r>
        <w:rPr>
          <w:rFonts w:cs="Times New Roman" w:ascii="Times New Roman" w:hAnsi="Times New Roman"/>
          <w:color w:val="000000"/>
          <w:sz w:val="24"/>
          <w:szCs w:val="24"/>
        </w:rPr>
        <w:t>, член Творческого союза художников России и Московского союза художников, создатель серии public-art проектов «Спальный район»;</w:t>
      </w:r>
    </w:p>
    <w:p>
      <w:pPr>
        <w:pStyle w:val="Normal"/>
        <w:tabs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-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Александр Жунёв,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организатор Фестиваля-конкурса уличного искусства «Экология пространства» в Перми, директор агентства KreaFish;</w:t>
      </w:r>
    </w:p>
    <w:p>
      <w:pPr>
        <w:pStyle w:val="Normal"/>
        <w:tabs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-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Михаил Приемышев</w:t>
      </w:r>
      <w:r>
        <w:rPr>
          <w:rFonts w:cs="Times New Roman" w:ascii="Times New Roman" w:hAnsi="Times New Roman"/>
          <w:color w:val="000000"/>
          <w:sz w:val="24"/>
          <w:szCs w:val="24"/>
        </w:rPr>
        <w:t>,  директор фестиваля креативной урбанистики «Курбанистика» (г. Вологда).</w:t>
      </w:r>
    </w:p>
    <w:p>
      <w:pPr>
        <w:pStyle w:val="Normal"/>
        <w:tabs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left" w:pos="0" w:leader="none"/>
        </w:tabs>
        <w:spacing w:lineRule="auto" w:line="240" w:before="0" w:after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Жители Тюмени могут присоединиться к фестивалю как в качестве авторов своих работ, так и в качестве слушателей лекций. В Тюмени участие в образовательных мероприятиях фестиваля платное, в остальных городах – нет. Заявки на конкурс эскизов принимаются до конца июня – авторы лучших работ получат возможность воплотить свою идею в жизнь, получив необходимые ресурсы у организаторов. Подробную информацию смотрите на интернет-площадке фестиваля </w:t>
      </w:r>
      <w:hyperlink r:id="rId3">
        <w:r>
          <w:rPr>
            <w:rStyle w:val="Style15"/>
            <w:rFonts w:cs="Times New Roman" w:ascii="Times New Roman" w:hAnsi="Times New Roman"/>
            <w:sz w:val="24"/>
            <w:szCs w:val="24"/>
          </w:rPr>
          <w:t>морфологияулиц.рф</w:t>
        </w:r>
      </w:hyperlink>
      <w:r>
        <w:rPr>
          <w:rFonts w:cs="Times New Roman" w:ascii="Times New Roman" w:hAnsi="Times New Roman"/>
          <w:color w:val="000000"/>
          <w:sz w:val="24"/>
          <w:szCs w:val="24"/>
        </w:rPr>
        <w:t xml:space="preserve">. </w:t>
      </w:r>
    </w:p>
    <w:p>
      <w:pPr>
        <w:pStyle w:val="Normal"/>
        <w:tabs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left" w:pos="0" w:leader="none"/>
        </w:tabs>
        <w:spacing w:lineRule="auto" w:line="240" w:before="0" w:after="0"/>
        <w:jc w:val="both"/>
        <w:rPr>
          <w:rFonts w:ascii="Times New Roman" w:hAnsi="Times New Roman" w:cs="Times New Roman"/>
          <w:i/>
          <w:i/>
          <w:color w:val="000000"/>
          <w:sz w:val="24"/>
          <w:szCs w:val="24"/>
        </w:rPr>
      </w:pPr>
      <w:r>
        <w:rPr>
          <w:rFonts w:cs="Times New Roman" w:ascii="Times New Roman" w:hAnsi="Times New Roman"/>
          <w:i/>
          <w:color w:val="000000"/>
          <w:sz w:val="24"/>
          <w:szCs w:val="24"/>
        </w:rPr>
        <w:t xml:space="preserve">Учредителем </w:t>
      </w:r>
      <w:r>
        <w:rPr>
          <w:rFonts w:cs="Times New Roman" w:ascii="Times New Roman" w:hAnsi="Times New Roman"/>
          <w:i/>
          <w:sz w:val="24"/>
          <w:szCs w:val="24"/>
        </w:rPr>
        <w:t xml:space="preserve">фестиваля культурного проектирования «Морфология улиц» является </w:t>
      </w:r>
      <w:r>
        <w:rPr>
          <w:rFonts w:cs="Times New Roman" w:ascii="Times New Roman" w:hAnsi="Times New Roman"/>
          <w:i/>
          <w:color w:val="000000"/>
          <w:sz w:val="24"/>
          <w:szCs w:val="24"/>
        </w:rPr>
        <w:t>Департамент по общественным связям, коммуникациям и молодежной политике ТО, организаторы – региональный проект «Моя территория», Дмитрий Зеленин, руководитель арт-проекта «Цвет города».</w:t>
      </w:r>
    </w:p>
    <w:p>
      <w:pPr>
        <w:pStyle w:val="Normal"/>
        <w:spacing w:before="0" w:after="200"/>
        <w:ind w:firstLine="709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059f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8e6f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a50dfa"/>
    <w:rPr>
      <w:color w:val="800080" w:themeColor="followedHyperlink"/>
      <w:u w:val="single"/>
    </w:rPr>
  </w:style>
  <w:style w:type="character" w:styleId="Appleconvertedspace" w:customStyle="1">
    <w:name w:val="apple-converted-space"/>
    <w:basedOn w:val="DefaultParagraphFont"/>
    <w:qFormat/>
    <w:rsid w:val="00a13022"/>
    <w:rPr/>
  </w:style>
  <w:style w:type="character" w:styleId="Style15">
    <w:name w:val="Посещённая гиперссылка"/>
    <w:rPr>
      <w:color w:val="80000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267b0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Application>LibreOffice/5.2.3.3$Windows_X86_64 LibreOffice_project/d54a8868f08a7b39642414cf2c8ef2f228f780cf</Application>
  <Pages>1</Pages>
  <Words>326</Words>
  <Characters>2241</Characters>
  <CharactersWithSpaces>2567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2017-04-25T05:42:00Z</dcterms:created>
  <dc:creator>Моя Территория</dc:creator>
  <dc:description/>
  <dc:language>ru-RU</dc:language>
  <cp:lastModifiedBy/>
  <cp:lastPrinted>2017-04-25T17:29:23Z</cp:lastPrinted>
  <dcterms:modified xsi:type="dcterms:W3CDTF">2017-04-25T18:03:53Z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