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28C" w:rsidRPr="00C363BE" w:rsidRDefault="00AE628C" w:rsidP="00AE628C">
      <w:pPr>
        <w:contextualSpacing/>
        <w:jc w:val="both"/>
        <w:rPr>
          <w:color w:val="000000"/>
        </w:rPr>
      </w:pPr>
      <w:r w:rsidRPr="00C363BE">
        <w:t xml:space="preserve">Рабочая </w:t>
      </w:r>
      <w:proofErr w:type="gramStart"/>
      <w:r w:rsidRPr="00C363BE">
        <w:t>программа  по</w:t>
      </w:r>
      <w:proofErr w:type="gramEnd"/>
      <w:r w:rsidRPr="00C363BE">
        <w:t xml:space="preserve"> предмету «</w:t>
      </w:r>
      <w:r>
        <w:t>Информатика</w:t>
      </w:r>
      <w:r w:rsidRPr="00C363BE">
        <w:t>» для уча</w:t>
      </w:r>
      <w:r>
        <w:t>щихся 8</w:t>
      </w:r>
      <w:r w:rsidRPr="00C363BE">
        <w:t xml:space="preserve"> класса 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 w:rsidRPr="00C363BE">
        <w:t>Прииртышская</w:t>
      </w:r>
      <w:proofErr w:type="spellEnd"/>
      <w:r w:rsidRPr="00C363BE">
        <w:t xml:space="preserve"> </w:t>
      </w:r>
      <w:proofErr w:type="spellStart"/>
      <w:r w:rsidRPr="00C363BE">
        <w:t>СОШ»;авторской</w:t>
      </w:r>
      <w:proofErr w:type="spellEnd"/>
      <w:r w:rsidRPr="00C363BE">
        <w:t xml:space="preserve">  примерной программой основного общего образования по информатике и ИКТ. 7-9 классы опубликованной в сборнике «Информатика. Программы для основной школы: 7-9 классы – М.: БИНОМ. Лаборатория знаний, 2015», Информатика: учебник для 8 класса, </w:t>
      </w:r>
      <w:proofErr w:type="spellStart"/>
      <w:r w:rsidRPr="00C363BE">
        <w:t>Угринович</w:t>
      </w:r>
      <w:proofErr w:type="spellEnd"/>
      <w:r w:rsidRPr="00C363BE">
        <w:t xml:space="preserve"> Н. Д. - 2-е изд., </w:t>
      </w:r>
      <w:proofErr w:type="spellStart"/>
      <w:r w:rsidRPr="00C363BE">
        <w:t>испр</w:t>
      </w:r>
      <w:proofErr w:type="spellEnd"/>
      <w:r w:rsidRPr="00C363BE">
        <w:t>. - М.: Бином. Лаборатория знаний, 2012 г</w:t>
      </w:r>
      <w:r w:rsidRPr="00C363BE">
        <w:rPr>
          <w:color w:val="000000"/>
        </w:rPr>
        <w:t>.</w:t>
      </w:r>
    </w:p>
    <w:p w:rsidR="00AE628C" w:rsidRPr="00C363BE" w:rsidRDefault="00AE628C" w:rsidP="00AE628C">
      <w:pPr>
        <w:contextualSpacing/>
        <w:jc w:val="both"/>
        <w:rPr>
          <w:color w:val="000000"/>
        </w:rPr>
      </w:pPr>
      <w:r w:rsidRPr="00C363BE">
        <w:rPr>
          <w:color w:val="000000"/>
        </w:rPr>
        <w:t xml:space="preserve">   </w:t>
      </w:r>
      <w:r w:rsidRPr="00C363BE">
        <w:t>На изучение предмета «</w:t>
      </w:r>
      <w:proofErr w:type="gramStart"/>
      <w:r w:rsidRPr="00C363BE">
        <w:t>Информатика»  для</w:t>
      </w:r>
      <w:proofErr w:type="gramEnd"/>
      <w:r w:rsidRPr="00C363BE">
        <w:t xml:space="preserve"> обучающихся 8 класса в учебном плане МАОУ «</w:t>
      </w:r>
      <w:proofErr w:type="spellStart"/>
      <w:r w:rsidRPr="00C363BE">
        <w:t>Прииртышская</w:t>
      </w:r>
      <w:proofErr w:type="spellEnd"/>
      <w:r w:rsidRPr="00C363BE">
        <w:t xml:space="preserve"> СОШ» отводится 1 час в неделю, 34 часа в год.</w:t>
      </w: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024"/>
        <w:gridCol w:w="708"/>
        <w:gridCol w:w="3332"/>
        <w:gridCol w:w="8691"/>
      </w:tblGrid>
      <w:tr w:rsidR="00AE628C" w:rsidRPr="005C6A7B" w:rsidTr="009149ED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№</w:t>
            </w:r>
          </w:p>
          <w:p w:rsidR="00AE628C" w:rsidRPr="005C6A7B" w:rsidRDefault="00AE628C" w:rsidP="009149E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 xml:space="preserve">Название </w:t>
            </w:r>
            <w:proofErr w:type="gramStart"/>
            <w:r w:rsidRPr="005C6A7B">
              <w:rPr>
                <w:b/>
                <w:sz w:val="22"/>
                <w:szCs w:val="22"/>
              </w:rPr>
              <w:t>темы,  раздела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Кол-во</w:t>
            </w:r>
          </w:p>
          <w:p w:rsidR="00AE628C" w:rsidRPr="005C6A7B" w:rsidRDefault="00AE628C" w:rsidP="009149E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часов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Практическая часть программы (практические работы)</w:t>
            </w: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b/>
                <w:sz w:val="22"/>
                <w:szCs w:val="22"/>
              </w:rPr>
            </w:pPr>
            <w:proofErr w:type="gramStart"/>
            <w:r w:rsidRPr="005C6A7B">
              <w:rPr>
                <w:b/>
                <w:sz w:val="22"/>
                <w:szCs w:val="22"/>
              </w:rPr>
              <w:t>Основные  виды</w:t>
            </w:r>
            <w:proofErr w:type="gramEnd"/>
            <w:r w:rsidRPr="005C6A7B">
              <w:rPr>
                <w:b/>
                <w:sz w:val="22"/>
                <w:szCs w:val="22"/>
              </w:rPr>
              <w:t xml:space="preserve"> деятельности обучающихся (на основе учебных действий)</w:t>
            </w:r>
          </w:p>
        </w:tc>
      </w:tr>
      <w:tr w:rsidR="00AE628C" w:rsidRPr="005C6A7B" w:rsidTr="009149ED">
        <w:trPr>
          <w:trHeight w:val="889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  <w:lang w:val="en-US"/>
              </w:rPr>
              <w:t>I</w:t>
            </w:r>
          </w:p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</w:p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</w:p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</w:p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rPr>
                <w:rFonts w:eastAsia="Batang"/>
              </w:rPr>
            </w:pPr>
            <w:r w:rsidRPr="005C6A7B">
              <w:rPr>
                <w:bCs/>
                <w:sz w:val="22"/>
                <w:szCs w:val="22"/>
              </w:rPr>
              <w:t>Информация и информационные процессы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rPr>
                <w:rFonts w:eastAsia="Batang"/>
              </w:rPr>
            </w:pPr>
            <w:r w:rsidRPr="005C6A7B">
              <w:rPr>
                <w:rFonts w:eastAsia="Batang"/>
                <w:sz w:val="22"/>
                <w:szCs w:val="22"/>
              </w:rPr>
              <w:t>9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оценивать информацию с позиции ее свойств (актуальность, достоверность, полнота и пр.); приводить примеры кодирования с использованием различных алфавитов, встречающиеся в жизни; классифицировать информационные процессы по принятому основанию; выделять информационную составляющую процессов в биологических, технических и социальных системах; анализировать отношения в живой природе, технических и социальных (школа, семья и пр.) системах с позиций управления.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Практическая деятельность: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кодировать и декодировать сообщения по известным правилам кодирования; определять количество различных символов, которые могут быть закодированы с помощью двоичного кода фиксированной длины (разрядности);определять разрядность двоичного кода, необходимого для кодирования всех символов алфавита заданной мощности; оперировать с единицами измерения количества информации (бит, байт, килобайт, мегабайт, гигабайт);  оценивать числовые параметры информационных процессов (объем памяти, необходимой для хранения информации; скорость передачи информации, пропускную  способность выбранного канала и пр.)</w:t>
            </w:r>
          </w:p>
        </w:tc>
      </w:tr>
      <w:tr w:rsidR="00AE628C" w:rsidRPr="005C6A7B" w:rsidTr="009149ED">
        <w:trPr>
          <w:trHeight w:val="276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sz w:val="22"/>
                <w:szCs w:val="22"/>
                <w:lang w:val="en-US"/>
              </w:rPr>
            </w:pPr>
            <w:r w:rsidRPr="005C6A7B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bCs/>
                <w:color w:val="000000"/>
                <w:sz w:val="22"/>
                <w:szCs w:val="22"/>
              </w:rPr>
              <w:t>Компьютер как универсальное устройство обработки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sz w:val="22"/>
                <w:szCs w:val="22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5C6A7B">
              <w:rPr>
                <w:i/>
                <w:color w:val="000000"/>
                <w:sz w:val="22"/>
                <w:szCs w:val="22"/>
              </w:rPr>
              <w:t>Аналитическая деятельность: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анализировать компьютер с точки зрения единства программных и аппаратных средств;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 xml:space="preserve">анализировать информацию (сигналы о готовности и неполадке) при включении компьютера; 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lastRenderedPageBreak/>
              <w:t>определять основные характеристики операционной системы;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планировать собственное информационное пространство.</w:t>
            </w:r>
          </w:p>
          <w:p w:rsidR="00AE628C" w:rsidRPr="005C6A7B" w:rsidRDefault="00AE628C" w:rsidP="009149ED">
            <w:pPr>
              <w:pStyle w:val="a3"/>
              <w:rPr>
                <w:i/>
                <w:color w:val="000000"/>
                <w:sz w:val="22"/>
                <w:szCs w:val="22"/>
              </w:rPr>
            </w:pPr>
            <w:r w:rsidRPr="005C6A7B">
              <w:rPr>
                <w:i/>
                <w:color w:val="000000"/>
                <w:sz w:val="22"/>
                <w:szCs w:val="22"/>
              </w:rPr>
              <w:t>Практическая деятельность: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получать информацию о характеристиках компьютера; оценивать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AE628C" w:rsidRPr="005C6A7B" w:rsidRDefault="00AE628C" w:rsidP="009149ED">
            <w:pPr>
              <w:pStyle w:val="a3"/>
              <w:rPr>
                <w:color w:val="000000"/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выполнять основные операции с файлами и папками;</w:t>
            </w:r>
          </w:p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>оперировать компьютерными информационными объектами в наглядно-графической форме; оценивать размеры файлов, подготовленных с использованием различных устройств ввода информации в заданный интервал времени (клавиатура, сканер, микрофон, фотокамера, видеокамера); использовать программы-архиваторы;</w:t>
            </w:r>
          </w:p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  <w:r w:rsidRPr="005C6A7B">
              <w:rPr>
                <w:color w:val="000000"/>
                <w:sz w:val="22"/>
                <w:szCs w:val="22"/>
              </w:rPr>
              <w:t xml:space="preserve">осуществлять защиту информации от компьютерных </w:t>
            </w:r>
            <w:proofErr w:type="gramStart"/>
            <w:r w:rsidRPr="005C6A7B">
              <w:rPr>
                <w:color w:val="000000"/>
                <w:sz w:val="22"/>
                <w:szCs w:val="22"/>
              </w:rPr>
              <w:t>вирусов  помощью</w:t>
            </w:r>
            <w:proofErr w:type="gramEnd"/>
            <w:r w:rsidRPr="005C6A7B">
              <w:rPr>
                <w:color w:val="000000"/>
                <w:sz w:val="22"/>
                <w:szCs w:val="22"/>
              </w:rPr>
              <w:t xml:space="preserve"> антивирусных программ.</w:t>
            </w:r>
          </w:p>
        </w:tc>
      </w:tr>
      <w:tr w:rsidR="00AE628C" w:rsidRPr="005C6A7B" w:rsidTr="009149ED">
        <w:trPr>
          <w:trHeight w:val="1095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sz w:val="22"/>
                <w:szCs w:val="22"/>
                <w:lang w:val="en-US"/>
              </w:rPr>
            </w:pPr>
            <w:r w:rsidRPr="005C6A7B">
              <w:rPr>
                <w:sz w:val="22"/>
                <w:szCs w:val="22"/>
                <w:lang w:val="en-US"/>
              </w:rPr>
              <w:lastRenderedPageBreak/>
              <w:t>III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bCs/>
                <w:sz w:val="22"/>
                <w:szCs w:val="22"/>
              </w:rPr>
              <w:t xml:space="preserve"> Коммуникационные технологии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sz w:val="22"/>
                <w:szCs w:val="22"/>
              </w:rPr>
              <w:t>13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Аналитическая деятельность: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выявлять общие черты и отличия способов взаимодействия на основе компьютерных сетей; анализировать доменные имена компьютеров и адреса документов в Интернете;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приводить примеры ситуаций, в которых требуется поиск информации; анализировать и сопоставлять различные источники информации, оценивать достоверность найденной информации; распознавать потенциальные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</w:pPr>
            <w:r w:rsidRPr="005C6A7B">
              <w:rPr>
                <w:sz w:val="22"/>
                <w:szCs w:val="22"/>
              </w:rPr>
              <w:t>угрозы и вредные воздействия, связанные с ИКТ; оценивать предлагаемые пути их устранения.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i/>
                <w:iCs/>
                <w:sz w:val="22"/>
                <w:szCs w:val="22"/>
              </w:rPr>
              <w:t>Практическая деятельность:</w:t>
            </w:r>
            <w:r w:rsidRPr="005C6A7B">
              <w:rPr>
                <w:sz w:val="22"/>
                <w:szCs w:val="22"/>
              </w:rPr>
              <w:t xml:space="preserve"> осуществлять взаимодействие посредством электронной почты, чата, форума;</w:t>
            </w:r>
            <w:r w:rsidRPr="005C6A7B">
              <w:rPr>
                <w:i/>
                <w:iCs/>
                <w:sz w:val="22"/>
                <w:szCs w:val="22"/>
              </w:rPr>
              <w:t xml:space="preserve"> </w:t>
            </w:r>
            <w:r w:rsidRPr="005C6A7B">
              <w:rPr>
                <w:sz w:val="22"/>
                <w:szCs w:val="22"/>
              </w:rPr>
              <w:t>определять минимальное время, необходимое для передачи известного объема данных по каналу связи с известными характеристиками;</w:t>
            </w:r>
          </w:p>
          <w:p w:rsidR="00AE628C" w:rsidRPr="005C6A7B" w:rsidRDefault="00AE628C" w:rsidP="009149ED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5C6A7B">
              <w:rPr>
                <w:sz w:val="22"/>
                <w:szCs w:val="22"/>
              </w:rPr>
              <w:t xml:space="preserve">проводить поиск информации в сети Интернет по запросам с использованием логических операций; создавать с использованием конструкторов (шаблонов) комплексные информационные объекты в виде </w:t>
            </w:r>
            <w:proofErr w:type="spellStart"/>
            <w:r w:rsidRPr="005C6A7B">
              <w:rPr>
                <w:sz w:val="22"/>
                <w:szCs w:val="22"/>
              </w:rPr>
              <w:t>web</w:t>
            </w:r>
            <w:proofErr w:type="spellEnd"/>
            <w:r w:rsidRPr="005C6A7B">
              <w:rPr>
                <w:sz w:val="22"/>
                <w:szCs w:val="22"/>
              </w:rPr>
              <w:t>-страницы, включающей графические объекты</w:t>
            </w:r>
          </w:p>
        </w:tc>
      </w:tr>
      <w:tr w:rsidR="00AE628C" w:rsidRPr="005C6A7B" w:rsidTr="009149ED">
        <w:trPr>
          <w:trHeight w:val="27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  <w:r w:rsidRPr="005C6A7B">
              <w:rPr>
                <w:sz w:val="22"/>
                <w:szCs w:val="22"/>
                <w:lang w:val="en-US"/>
              </w:rPr>
              <w:t>IV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sz w:val="22"/>
                <w:szCs w:val="22"/>
              </w:rPr>
              <w:t>Итоговое повторение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sz w:val="22"/>
                <w:szCs w:val="22"/>
              </w:rPr>
              <w:t>2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center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sz w:val="22"/>
                <w:szCs w:val="22"/>
              </w:rPr>
            </w:pPr>
          </w:p>
        </w:tc>
      </w:tr>
      <w:tr w:rsidR="00AE628C" w:rsidRPr="005C6A7B" w:rsidTr="009149ED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i/>
                <w:color w:val="000000"/>
                <w:sz w:val="22"/>
                <w:szCs w:val="22"/>
              </w:rPr>
            </w:pPr>
          </w:p>
        </w:tc>
      </w:tr>
      <w:tr w:rsidR="00AE628C" w:rsidRPr="005C6A7B" w:rsidTr="009149ED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i/>
                <w:color w:val="000000"/>
                <w:sz w:val="22"/>
                <w:szCs w:val="22"/>
              </w:rPr>
            </w:pPr>
          </w:p>
        </w:tc>
      </w:tr>
      <w:tr w:rsidR="00AE628C" w:rsidRPr="005C6A7B" w:rsidTr="009149ED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sz w:val="22"/>
                <w:szCs w:val="22"/>
              </w:rPr>
              <w:t>10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i/>
                <w:color w:val="000000"/>
                <w:sz w:val="22"/>
                <w:szCs w:val="22"/>
              </w:rPr>
            </w:pPr>
          </w:p>
        </w:tc>
      </w:tr>
      <w:tr w:rsidR="00AE628C" w:rsidRPr="005C6A7B" w:rsidTr="009149ED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sz w:val="22"/>
                <w:szCs w:val="22"/>
              </w:rPr>
              <w:t>8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i/>
                <w:color w:val="000000"/>
                <w:sz w:val="22"/>
                <w:szCs w:val="22"/>
              </w:rPr>
            </w:pPr>
          </w:p>
        </w:tc>
      </w:tr>
      <w:tr w:rsidR="00AE628C" w:rsidRPr="005C6A7B" w:rsidTr="009149ED">
        <w:trPr>
          <w:trHeight w:val="70"/>
          <w:jc w:val="center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5C6A7B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  <w:r w:rsidRPr="005C6A7B">
              <w:rPr>
                <w:sz w:val="22"/>
                <w:szCs w:val="22"/>
              </w:rPr>
              <w:t>34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jc w:val="both"/>
            </w:pPr>
          </w:p>
        </w:tc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28C" w:rsidRPr="005C6A7B" w:rsidRDefault="00AE628C" w:rsidP="009149ED">
            <w:pPr>
              <w:pStyle w:val="a3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D35497" w:rsidRDefault="006D751F">
      <w:bookmarkStart w:id="0" w:name="_GoBack"/>
      <w:bookmarkEnd w:id="0"/>
    </w:p>
    <w:sectPr w:rsidR="00D35497" w:rsidSect="00AE628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A7"/>
    <w:rsid w:val="001413CC"/>
    <w:rsid w:val="004648A7"/>
    <w:rsid w:val="006D751F"/>
    <w:rsid w:val="00AE628C"/>
    <w:rsid w:val="00C7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C830D-6A4C-46F6-990D-E435FE9F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Журавлёва</dc:creator>
  <cp:keywords/>
  <dc:description/>
  <cp:lastModifiedBy>Ирина Журавлёва</cp:lastModifiedBy>
  <cp:revision>2</cp:revision>
  <dcterms:created xsi:type="dcterms:W3CDTF">2019-11-30T14:27:00Z</dcterms:created>
  <dcterms:modified xsi:type="dcterms:W3CDTF">2019-11-30T15:07:00Z</dcterms:modified>
</cp:coreProperties>
</file>