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A8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МАОУ «Прииртышская СОШ»</w:t>
      </w:r>
    </w:p>
    <w:p w:rsidR="00C65EA8" w:rsidRDefault="00C65EA8" w:rsidP="00C65EA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Pr="00C65EA8" w:rsidRDefault="00C65EA8" w:rsidP="00C65EA8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C65EA8">
        <w:rPr>
          <w:rFonts w:ascii="Times New Roman" w:hAnsi="Times New Roman" w:cs="Times New Roman"/>
          <w:i/>
          <w:sz w:val="26"/>
          <w:szCs w:val="26"/>
        </w:rPr>
        <w:t>«Педагогические чтения-2020»</w:t>
      </w:r>
    </w:p>
    <w:p w:rsidR="00C65EA8" w:rsidRPr="00340491" w:rsidRDefault="00C65EA8" w:rsidP="00C65E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5EA8" w:rsidRPr="00340491" w:rsidRDefault="00C65EA8" w:rsidP="00C65E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5EA8" w:rsidRPr="00340491" w:rsidRDefault="00C65EA8" w:rsidP="00C65E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5EA8" w:rsidRPr="00340491" w:rsidRDefault="00C65EA8" w:rsidP="00C65E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0491">
        <w:rPr>
          <w:rFonts w:ascii="Times New Roman" w:hAnsi="Times New Roman" w:cs="Times New Roman"/>
          <w:b/>
          <w:sz w:val="36"/>
          <w:szCs w:val="36"/>
        </w:rPr>
        <w:t>Формирование речевой и письменной медиакультуры современного школьника средствами внеурочной деятельности</w:t>
      </w:r>
    </w:p>
    <w:p w:rsidR="00C65EA8" w:rsidRPr="000A1829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</w:p>
    <w:p w:rsidR="00C65EA8" w:rsidRDefault="00C65EA8" w:rsidP="00C65E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</w:p>
    <w:p w:rsidR="00C65EA8" w:rsidRDefault="00C65EA8" w:rsidP="00C65E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</w:p>
    <w:p w:rsidR="00C65EA8" w:rsidRDefault="00C65EA8" w:rsidP="00C65E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</w:p>
    <w:p w:rsidR="00C65EA8" w:rsidRPr="000A1829" w:rsidRDefault="00C65EA8" w:rsidP="00C65E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r w:rsidRPr="000A1829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 xml:space="preserve">Учитель русского языка и литературы </w:t>
      </w:r>
    </w:p>
    <w:p w:rsidR="00C65EA8" w:rsidRPr="000A1829" w:rsidRDefault="00C65EA8" w:rsidP="00C65E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eastAsia="zh-CN"/>
        </w:rPr>
      </w:pPr>
      <w:r w:rsidRPr="000A1829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>МАОУ «Прииртышская СОШ»</w:t>
      </w:r>
    </w:p>
    <w:p w:rsidR="00C65EA8" w:rsidRPr="000A1829" w:rsidRDefault="00C65EA8" w:rsidP="00C65EA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0A1829">
        <w:rPr>
          <w:rFonts w:ascii="Times New Roman" w:eastAsia="Calibri" w:hAnsi="Times New Roman" w:cs="Times New Roman"/>
          <w:i/>
          <w:sz w:val="26"/>
          <w:szCs w:val="26"/>
          <w:lang w:eastAsia="zh-CN"/>
        </w:rPr>
        <w:t xml:space="preserve"> Душина Мария Игоревна</w:t>
      </w:r>
    </w:p>
    <w:p w:rsidR="00C65EA8" w:rsidRDefault="00C65EA8" w:rsidP="00C65EA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5EA8" w:rsidRPr="00340491" w:rsidRDefault="00C65EA8" w:rsidP="00C65EA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5EA8" w:rsidRPr="00340491" w:rsidRDefault="00C65EA8" w:rsidP="00C65EA8">
      <w:pPr>
        <w:jc w:val="center"/>
        <w:rPr>
          <w:rFonts w:ascii="Times New Roman" w:hAnsi="Times New Roman" w:cs="Times New Roman"/>
          <w:sz w:val="26"/>
          <w:szCs w:val="26"/>
        </w:rPr>
      </w:pPr>
      <w:r w:rsidRPr="00340491">
        <w:rPr>
          <w:rFonts w:ascii="Times New Roman" w:hAnsi="Times New Roman" w:cs="Times New Roman"/>
          <w:sz w:val="26"/>
          <w:szCs w:val="26"/>
        </w:rPr>
        <w:t>п. Прииртышский, 2020</w:t>
      </w:r>
    </w:p>
    <w:p w:rsidR="00C65EA8" w:rsidRPr="000A1829" w:rsidRDefault="00C65EA8" w:rsidP="00C65E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829">
        <w:rPr>
          <w:rFonts w:ascii="Times New Roman" w:hAnsi="Times New Roman" w:cs="Times New Roman"/>
          <w:b/>
          <w:sz w:val="26"/>
          <w:szCs w:val="26"/>
        </w:rPr>
        <w:lastRenderedPageBreak/>
        <w:t>Формирование речевой и письменной медиакультуры современного школьника средствами внеурочной деятельности</w:t>
      </w:r>
    </w:p>
    <w:p w:rsidR="00C65EA8" w:rsidRPr="000A1829" w:rsidRDefault="00C65EA8" w:rsidP="00C65E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829">
        <w:rPr>
          <w:rFonts w:ascii="Times New Roman" w:hAnsi="Times New Roman" w:cs="Times New Roman"/>
          <w:sz w:val="26"/>
          <w:szCs w:val="26"/>
        </w:rPr>
        <w:t>Современная система образования сегодня призвана формировать умения учиться,</w:t>
      </w:r>
      <w:r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 w:rsidRPr="000A1829">
        <w:rPr>
          <w:rFonts w:ascii="Times New Roman" w:hAnsi="Times New Roman" w:cs="Times New Roman"/>
          <w:sz w:val="26"/>
          <w:szCs w:val="26"/>
        </w:rPr>
        <w:t xml:space="preserve"> добывать информацию. В этих условиях особое значение приобретает информатизация образования и повышение информационной культуры личности, которая, по мнению </w:t>
      </w:r>
      <w:r>
        <w:rPr>
          <w:rFonts w:ascii="Times New Roman" w:hAnsi="Times New Roman" w:cs="Times New Roman"/>
          <w:sz w:val="26"/>
          <w:szCs w:val="26"/>
        </w:rPr>
        <w:t xml:space="preserve">Александра Викторовича </w:t>
      </w:r>
      <w:r w:rsidRPr="000A1829">
        <w:rPr>
          <w:rFonts w:ascii="Times New Roman" w:hAnsi="Times New Roman" w:cs="Times New Roman"/>
          <w:sz w:val="26"/>
          <w:szCs w:val="26"/>
        </w:rPr>
        <w:t>Федорова</w:t>
      </w:r>
      <w:r>
        <w:rPr>
          <w:rFonts w:ascii="Times New Roman" w:hAnsi="Times New Roman" w:cs="Times New Roman"/>
          <w:sz w:val="26"/>
          <w:szCs w:val="26"/>
        </w:rPr>
        <w:t xml:space="preserve"> и Ирины Викторовны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Челышевой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(ведущих специалистов в сфере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медиаобразования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Pr="000A1829">
        <w:rPr>
          <w:rFonts w:ascii="Times New Roman" w:hAnsi="Times New Roman" w:cs="Times New Roman"/>
          <w:sz w:val="26"/>
          <w:szCs w:val="26"/>
        </w:rPr>
        <w:t>, рассматривается как «составная часть общечеловеческой культуры, представляющая собой совокупность устойчивых навыков и постоянного эффективного применения информационных технологий. Формирование современной медиакультуры основано на ряде компонентов. Первый компонент – опыт. Чем больше у нас опыта контактов с медиа и с реальным миром, тем больше наш потенциал для развития более высокого уровня. Второй компонент – активное приложение умений в сфере медиа. Третий компонент – созревание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0A1829">
        <w:rPr>
          <w:rFonts w:ascii="Times New Roman" w:hAnsi="Times New Roman" w:cs="Times New Roman"/>
          <w:sz w:val="26"/>
          <w:szCs w:val="26"/>
        </w:rPr>
        <w:t>готовность к самообразованию»</w:t>
      </w:r>
      <w:r>
        <w:rPr>
          <w:rFonts w:ascii="Times New Roman" w:hAnsi="Times New Roman" w:cs="Times New Roman"/>
          <w:sz w:val="26"/>
          <w:szCs w:val="26"/>
        </w:rPr>
        <w:t xml:space="preserve"> [1]</w:t>
      </w:r>
      <w:r w:rsidRPr="000A1829">
        <w:rPr>
          <w:rFonts w:ascii="Times New Roman" w:hAnsi="Times New Roman" w:cs="Times New Roman"/>
          <w:sz w:val="26"/>
          <w:szCs w:val="26"/>
        </w:rPr>
        <w:t xml:space="preserve">. Активное приложение умений в сфере медиа у учащихся (например, создание своих </w:t>
      </w:r>
      <w:proofErr w:type="spellStart"/>
      <w:r w:rsidRPr="000A1829">
        <w:rPr>
          <w:rFonts w:ascii="Times New Roman" w:hAnsi="Times New Roman" w:cs="Times New Roman"/>
          <w:sz w:val="26"/>
          <w:szCs w:val="26"/>
        </w:rPr>
        <w:t>медиапродуктов</w:t>
      </w:r>
      <w:proofErr w:type="spellEnd"/>
      <w:r w:rsidRPr="000A1829">
        <w:rPr>
          <w:rFonts w:ascii="Times New Roman" w:hAnsi="Times New Roman" w:cs="Times New Roman"/>
          <w:sz w:val="26"/>
          <w:szCs w:val="26"/>
        </w:rPr>
        <w:t xml:space="preserve">) нуждается в сопровождении педагогом. </w:t>
      </w:r>
    </w:p>
    <w:p w:rsidR="00C65EA8" w:rsidRPr="000A1829" w:rsidRDefault="00C65EA8" w:rsidP="00C65E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829">
        <w:rPr>
          <w:rFonts w:ascii="Times New Roman" w:hAnsi="Times New Roman" w:cs="Times New Roman"/>
          <w:sz w:val="26"/>
          <w:szCs w:val="26"/>
        </w:rPr>
        <w:t xml:space="preserve">Введение </w:t>
      </w:r>
      <w:proofErr w:type="spellStart"/>
      <w:r w:rsidRPr="000A1829">
        <w:rPr>
          <w:rFonts w:ascii="Times New Roman" w:hAnsi="Times New Roman" w:cs="Times New Roman"/>
          <w:sz w:val="26"/>
          <w:szCs w:val="26"/>
        </w:rPr>
        <w:t>медиаграмотности</w:t>
      </w:r>
      <w:proofErr w:type="spellEnd"/>
      <w:r w:rsidRPr="000A1829">
        <w:rPr>
          <w:rFonts w:ascii="Times New Roman" w:hAnsi="Times New Roman" w:cs="Times New Roman"/>
          <w:sz w:val="26"/>
          <w:szCs w:val="26"/>
        </w:rPr>
        <w:t xml:space="preserve"> в систему образования особенно важно для современной школы сегодня, когда средства массовой информации и различные Интернет-площадки играют важную роль в формировании гармонично развитой личности ребенка. Современный выпускник школы должен быть не только информационно, но и </w:t>
      </w:r>
      <w:proofErr w:type="spellStart"/>
      <w:r w:rsidRPr="000A1829">
        <w:rPr>
          <w:rFonts w:ascii="Times New Roman" w:hAnsi="Times New Roman" w:cs="Times New Roman"/>
          <w:sz w:val="26"/>
          <w:szCs w:val="26"/>
        </w:rPr>
        <w:t>медиаграмотным</w:t>
      </w:r>
      <w:proofErr w:type="spellEnd"/>
      <w:r w:rsidRPr="000A1829">
        <w:rPr>
          <w:rFonts w:ascii="Times New Roman" w:hAnsi="Times New Roman" w:cs="Times New Roman"/>
          <w:sz w:val="26"/>
          <w:szCs w:val="26"/>
        </w:rPr>
        <w:t xml:space="preserve">. Школьники – активные участники информационного пространства, и для комфортного существования необходимо формировать умения понимать, создавать, оценивать современные </w:t>
      </w:r>
      <w:proofErr w:type="spellStart"/>
      <w:r w:rsidRPr="000A1829">
        <w:rPr>
          <w:rFonts w:ascii="Times New Roman" w:hAnsi="Times New Roman" w:cs="Times New Roman"/>
          <w:sz w:val="26"/>
          <w:szCs w:val="26"/>
        </w:rPr>
        <w:t>медиапродукты</w:t>
      </w:r>
      <w:proofErr w:type="spellEnd"/>
      <w:r w:rsidRPr="000A1829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0A1829">
        <w:rPr>
          <w:rFonts w:ascii="Times New Roman" w:hAnsi="Times New Roman" w:cs="Times New Roman"/>
          <w:sz w:val="26"/>
          <w:szCs w:val="26"/>
        </w:rPr>
        <w:t>Медиаобразование</w:t>
      </w:r>
      <w:proofErr w:type="spellEnd"/>
      <w:r w:rsidRPr="000A1829">
        <w:rPr>
          <w:rFonts w:ascii="Times New Roman" w:hAnsi="Times New Roman" w:cs="Times New Roman"/>
          <w:sz w:val="26"/>
          <w:szCs w:val="26"/>
        </w:rPr>
        <w:t xml:space="preserve"> направлено на изучение различных </w:t>
      </w:r>
      <w:proofErr w:type="spellStart"/>
      <w:r w:rsidRPr="000A1829">
        <w:rPr>
          <w:rFonts w:ascii="Times New Roman" w:hAnsi="Times New Roman" w:cs="Times New Roman"/>
          <w:sz w:val="26"/>
          <w:szCs w:val="26"/>
        </w:rPr>
        <w:t>медиажанров</w:t>
      </w:r>
      <w:proofErr w:type="spellEnd"/>
      <w:r w:rsidRPr="000A1829">
        <w:rPr>
          <w:rFonts w:ascii="Times New Roman" w:hAnsi="Times New Roman" w:cs="Times New Roman"/>
          <w:sz w:val="26"/>
          <w:szCs w:val="26"/>
        </w:rPr>
        <w:t xml:space="preserve">, для которых требуются специальные знания, анализ различных технологий (например, фото-, видео-, киносъемки и монтажа). Данные навыки развиваются путем восприятия и анализа фильмов, телепередач, страниц Интернета, изучения особого языка визуальных экранных искусств, развития самодеятельного журналистского и </w:t>
      </w:r>
      <w:proofErr w:type="spellStart"/>
      <w:r w:rsidRPr="000A1829">
        <w:rPr>
          <w:rFonts w:ascii="Times New Roman" w:hAnsi="Times New Roman" w:cs="Times New Roman"/>
          <w:sz w:val="26"/>
          <w:szCs w:val="26"/>
        </w:rPr>
        <w:t>медиатворчества</w:t>
      </w:r>
      <w:proofErr w:type="spellEnd"/>
      <w:r w:rsidRPr="000A18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5EA8" w:rsidRPr="000A1829" w:rsidRDefault="00C65EA8" w:rsidP="00C65E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829">
        <w:rPr>
          <w:rFonts w:ascii="Times New Roman" w:hAnsi="Times New Roman" w:cs="Times New Roman"/>
          <w:sz w:val="26"/>
          <w:szCs w:val="26"/>
        </w:rPr>
        <w:t>Проработав уже не первый год в школе и проанализировав вопрос об Интернет – грамотности подрастающего поколения, я пришла к выводу о том, что большинство обучающихся нуждаются в совершенствовании речевой и письменной культуры. Современные дети не умеют грамотно формулировать и выража</w:t>
      </w:r>
      <w:r>
        <w:rPr>
          <w:rFonts w:ascii="Times New Roman" w:hAnsi="Times New Roman" w:cs="Times New Roman"/>
          <w:sz w:val="26"/>
          <w:szCs w:val="26"/>
        </w:rPr>
        <w:t>ть свою точку зрения как устной форме, так</w:t>
      </w:r>
      <w:r w:rsidRPr="000A1829">
        <w:rPr>
          <w:rFonts w:ascii="Times New Roman" w:hAnsi="Times New Roman" w:cs="Times New Roman"/>
          <w:sz w:val="26"/>
          <w:szCs w:val="26"/>
        </w:rPr>
        <w:t xml:space="preserve"> и в письменном ее оформлении не только на уроках русского языка и литературы, но и в </w:t>
      </w:r>
      <w:proofErr w:type="spellStart"/>
      <w:r w:rsidRPr="000A1829">
        <w:rPr>
          <w:rFonts w:ascii="Times New Roman" w:hAnsi="Times New Roman" w:cs="Times New Roman"/>
          <w:sz w:val="26"/>
          <w:szCs w:val="26"/>
        </w:rPr>
        <w:t>медиапространстве</w:t>
      </w:r>
      <w:proofErr w:type="spellEnd"/>
      <w:r w:rsidRPr="000A18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65EA8" w:rsidRPr="000A1829" w:rsidRDefault="00C65EA8" w:rsidP="00C65E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829">
        <w:rPr>
          <w:rFonts w:ascii="Times New Roman" w:hAnsi="Times New Roman" w:cs="Times New Roman"/>
          <w:sz w:val="26"/>
          <w:szCs w:val="26"/>
        </w:rPr>
        <w:t>Таким образом, мною была разработана программа метапредметного курса внеурочной деятельности по русскому языку «Азбука</w:t>
      </w:r>
      <w:r>
        <w:rPr>
          <w:rFonts w:ascii="Times New Roman" w:hAnsi="Times New Roman" w:cs="Times New Roman"/>
          <w:sz w:val="26"/>
          <w:szCs w:val="26"/>
        </w:rPr>
        <w:t xml:space="preserve"> медиакультуры» для учащихся 5-8</w:t>
      </w:r>
      <w:r w:rsidRPr="000A1829">
        <w:rPr>
          <w:rFonts w:ascii="Times New Roman" w:hAnsi="Times New Roman" w:cs="Times New Roman"/>
          <w:sz w:val="26"/>
          <w:szCs w:val="26"/>
        </w:rPr>
        <w:t xml:space="preserve"> классов, </w:t>
      </w:r>
      <w:r w:rsidRPr="00A34C2E">
        <w:rPr>
          <w:rFonts w:ascii="Times New Roman" w:hAnsi="Times New Roman" w:cs="Times New Roman"/>
          <w:b/>
          <w:i/>
          <w:sz w:val="26"/>
          <w:szCs w:val="26"/>
        </w:rPr>
        <w:t>целью</w:t>
      </w:r>
      <w:r w:rsidRPr="000A182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A1829">
        <w:rPr>
          <w:rFonts w:ascii="Times New Roman" w:hAnsi="Times New Roman" w:cs="Times New Roman"/>
          <w:sz w:val="26"/>
          <w:szCs w:val="26"/>
        </w:rPr>
        <w:t xml:space="preserve">которой является формирование и развитие у ребенка коммуникативных умений, необходимых для грамотного восприятия и </w:t>
      </w:r>
      <w:r>
        <w:rPr>
          <w:rFonts w:ascii="Times New Roman" w:hAnsi="Times New Roman" w:cs="Times New Roman"/>
          <w:sz w:val="26"/>
          <w:szCs w:val="26"/>
        </w:rPr>
        <w:t xml:space="preserve">анализа </w:t>
      </w:r>
      <w:r w:rsidRPr="000A1829">
        <w:rPr>
          <w:rFonts w:ascii="Times New Roman" w:hAnsi="Times New Roman" w:cs="Times New Roman"/>
          <w:sz w:val="26"/>
          <w:szCs w:val="26"/>
        </w:rPr>
        <w:t xml:space="preserve">современных </w:t>
      </w:r>
      <w:proofErr w:type="spellStart"/>
      <w:r w:rsidRPr="000A1829">
        <w:rPr>
          <w:rFonts w:ascii="Times New Roman" w:hAnsi="Times New Roman" w:cs="Times New Roman"/>
          <w:sz w:val="26"/>
          <w:szCs w:val="26"/>
        </w:rPr>
        <w:t>медиапродуктов</w:t>
      </w:r>
      <w:proofErr w:type="spellEnd"/>
      <w:r w:rsidRPr="000A1829">
        <w:rPr>
          <w:rFonts w:ascii="Times New Roman" w:hAnsi="Times New Roman" w:cs="Times New Roman"/>
          <w:sz w:val="26"/>
          <w:szCs w:val="26"/>
        </w:rPr>
        <w:t xml:space="preserve">, создания собственных тестов. </w:t>
      </w:r>
    </w:p>
    <w:p w:rsidR="00C65EA8" w:rsidRPr="00A34C2E" w:rsidRDefault="00C65EA8" w:rsidP="00C65EA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34C2E">
        <w:rPr>
          <w:rFonts w:ascii="Times New Roman" w:hAnsi="Times New Roman" w:cs="Times New Roman"/>
          <w:b/>
          <w:i/>
          <w:sz w:val="26"/>
          <w:szCs w:val="26"/>
        </w:rPr>
        <w:t xml:space="preserve">Задачи курса: </w:t>
      </w:r>
    </w:p>
    <w:p w:rsidR="00C65EA8" w:rsidRPr="00A34C2E" w:rsidRDefault="00C65EA8" w:rsidP="00C65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Формировать и развивать базовые предметные знания и умения не только по русскому языку, а также в области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медиажурналистики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 с дальнейшим переходом на индивидуальный маршрут развития;</w:t>
      </w:r>
    </w:p>
    <w:p w:rsidR="00C65EA8" w:rsidRPr="00A34C2E" w:rsidRDefault="00C65EA8" w:rsidP="00C65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>Стимулировать и развивать самостоятельную познавательную деятельность, активность, навыки учебного сотрудничества, коммуникативные умения;</w:t>
      </w:r>
    </w:p>
    <w:p w:rsidR="00C65EA8" w:rsidRPr="00A34C2E" w:rsidRDefault="00C65EA8" w:rsidP="00C65E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 xml:space="preserve">Формировать социальные компетенции, личностные качества, профессиональные интересы. </w:t>
      </w:r>
    </w:p>
    <w:p w:rsidR="00C65EA8" w:rsidRPr="000A1829" w:rsidRDefault="00C65EA8" w:rsidP="00C65EA8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C65EA8" w:rsidRPr="00A34C2E" w:rsidRDefault="00C65EA8" w:rsidP="00C65EA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34C2E">
        <w:rPr>
          <w:rFonts w:ascii="Times New Roman" w:hAnsi="Times New Roman" w:cs="Times New Roman"/>
          <w:b/>
          <w:i/>
          <w:sz w:val="26"/>
          <w:szCs w:val="26"/>
        </w:rPr>
        <w:t>Программа внеурочной деятельности направлена:</w:t>
      </w:r>
    </w:p>
    <w:p w:rsidR="00C65EA8" w:rsidRPr="00A34C2E" w:rsidRDefault="00C65EA8" w:rsidP="00C6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>на формирование медиакультуры школьника как достойного собеседника, соблюдающего правила виртуального общения, понимающего требования к языковой личности Интернет-пользователя;</w:t>
      </w:r>
    </w:p>
    <w:p w:rsidR="00C65EA8" w:rsidRPr="00A34C2E" w:rsidRDefault="00C65EA8" w:rsidP="00C6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>совершенствование предметных умений по русскому языку;</w:t>
      </w:r>
    </w:p>
    <w:p w:rsidR="00C65EA8" w:rsidRPr="00A34C2E" w:rsidRDefault="00C65EA8" w:rsidP="00C6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>подготовку к итоговому устному собеседованию, ОГЭ и ЕГЭ, итоговому сочинению по литературе;</w:t>
      </w:r>
    </w:p>
    <w:p w:rsidR="00C65EA8" w:rsidRPr="00A34C2E" w:rsidRDefault="00C65EA8" w:rsidP="00C6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>развитие способности создавать грамотные и содержательные тексты различных жанров;</w:t>
      </w:r>
    </w:p>
    <w:p w:rsidR="00C65EA8" w:rsidRPr="00A34C2E" w:rsidRDefault="00C65EA8" w:rsidP="00C6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>формирование социального, культурного, профессионального самоопределения, творческой реализации личности ребенка;</w:t>
      </w:r>
    </w:p>
    <w:p w:rsidR="00C65EA8" w:rsidRPr="00A34C2E" w:rsidRDefault="00C65EA8" w:rsidP="00C6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>обеспечение эмоционального благополучия и уверенности в себе;</w:t>
      </w:r>
    </w:p>
    <w:p w:rsidR="00C65EA8" w:rsidRPr="00A34C2E" w:rsidRDefault="00C65EA8" w:rsidP="00C65EA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>приобщение к общечеловеческим ценностям.</w:t>
      </w:r>
    </w:p>
    <w:p w:rsidR="00C65EA8" w:rsidRDefault="00C65EA8" w:rsidP="00C65E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829">
        <w:rPr>
          <w:rFonts w:ascii="Times New Roman" w:hAnsi="Times New Roman" w:cs="Times New Roman"/>
          <w:sz w:val="26"/>
          <w:szCs w:val="26"/>
        </w:rPr>
        <w:t xml:space="preserve">В ходе освоения курса, обучающие разрабатывают конкретные продукты, которые могут быть представлены на школьном сайте, в социальных сетях, тематических группах, конкурсах, школьных мероприятиях, в школьных СМИ. Такая деятельность дает новые знания, формирует навыки грамотного коммуникатора, включает аудиторные и внеаудиторные занятия, индивидуальные консультации, в ходе которых учитель направляет самостоятельную деятельность учащихся. Благодаря образовательной среде и интеграции обучающиеся быстрее усваивают материал, овладевают умениями учиться, а не получать готовые знания. </w:t>
      </w:r>
    </w:p>
    <w:p w:rsidR="00C65EA8" w:rsidRPr="00A34C2E" w:rsidRDefault="00C65EA8" w:rsidP="00C65EA8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«Азбука медиакультуры» рассчитана обучающихся 5-8 классов, имеет практико-ориентированный характер и состоит из следующих </w:t>
      </w:r>
      <w:r w:rsidRPr="00A34C2E">
        <w:rPr>
          <w:rFonts w:ascii="Times New Roman" w:hAnsi="Times New Roman" w:cs="Times New Roman"/>
          <w:b/>
          <w:i/>
          <w:sz w:val="26"/>
          <w:szCs w:val="26"/>
        </w:rPr>
        <w:t>блоков</w:t>
      </w:r>
      <w:r w:rsidRPr="00A34C2E">
        <w:rPr>
          <w:rFonts w:ascii="Times New Roman" w:hAnsi="Times New Roman" w:cs="Times New Roman"/>
          <w:b/>
          <w:sz w:val="26"/>
          <w:szCs w:val="26"/>
        </w:rPr>
        <w:t>:</w:t>
      </w:r>
    </w:p>
    <w:p w:rsidR="00C65EA8" w:rsidRPr="00A34C2E" w:rsidRDefault="00C65EA8" w:rsidP="00C65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 xml:space="preserve">5 класс – «Жанры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массмедиа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»: основной акцент делается на жанровом своеобразии текстов («Жанровое своеобразие СМС-сообщений», «Жанровое своеобразие электронного письма», «Подпись под фотографией в социальных сетях», «Жанровое своеобразие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поликодовых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 текстов», «Роль рекламы в современном мире»).</w:t>
      </w:r>
    </w:p>
    <w:p w:rsidR="00C65EA8" w:rsidRPr="00A34C2E" w:rsidRDefault="00C65EA8" w:rsidP="00C65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 xml:space="preserve">6 класс – «Коммуникативный аспект в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медиасреде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. Работа с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медиатекстами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».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Медиатексты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 изучаются в качестве коммуникативного аспекта в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медиасреде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 («Заметка как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медиажанр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», «Виды современных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медиажанров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», «Интервью как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медиажанр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», «Репортаж как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медиажанр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», «Реклама как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медиажанр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>»).</w:t>
      </w:r>
    </w:p>
    <w:p w:rsidR="00C65EA8" w:rsidRDefault="00C65EA8" w:rsidP="00C65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34C2E">
        <w:rPr>
          <w:rFonts w:ascii="Times New Roman" w:hAnsi="Times New Roman" w:cs="Times New Roman"/>
          <w:sz w:val="26"/>
          <w:szCs w:val="26"/>
        </w:rPr>
        <w:t>7 класс – «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Неоэтикет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>». На данном этапе реализации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34C2E">
        <w:rPr>
          <w:rFonts w:ascii="Times New Roman" w:hAnsi="Times New Roman" w:cs="Times New Roman"/>
          <w:sz w:val="26"/>
          <w:szCs w:val="26"/>
        </w:rPr>
        <w:t xml:space="preserve"> учащиеся рассматривают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видеопродукт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 в качестве коммуникативного аспекта в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lastRenderedPageBreak/>
        <w:t>медиасреде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 («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Неоэтикет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 xml:space="preserve"> – новая грамотность в </w:t>
      </w:r>
      <w:proofErr w:type="spellStart"/>
      <w:r w:rsidRPr="00A34C2E">
        <w:rPr>
          <w:rFonts w:ascii="Times New Roman" w:hAnsi="Times New Roman" w:cs="Times New Roman"/>
          <w:sz w:val="26"/>
          <w:szCs w:val="26"/>
        </w:rPr>
        <w:t>медиапространстве</w:t>
      </w:r>
      <w:proofErr w:type="spellEnd"/>
      <w:r w:rsidRPr="00A34C2E">
        <w:rPr>
          <w:rFonts w:ascii="Times New Roman" w:hAnsi="Times New Roman" w:cs="Times New Roman"/>
          <w:sz w:val="26"/>
          <w:szCs w:val="26"/>
        </w:rPr>
        <w:t>», «Ролик как средство воздействия на природу»).</w:t>
      </w:r>
    </w:p>
    <w:p w:rsidR="00C65EA8" w:rsidRDefault="00C65EA8" w:rsidP="00C65E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класс – «Работа с текстами рекламы» («Речевые жанры рекламы», «Публицистический стиль в жанрах рекламы», «Художественный стиль в жанрах рекламы», «Разговорный стиль в жанрах рекламы», «Научный и официально-деловой стили в жанрах рекламы»).</w:t>
      </w:r>
    </w:p>
    <w:p w:rsidR="00C65EA8" w:rsidRDefault="00C65EA8" w:rsidP="00C65EA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реализации программы внеурочной деятельности, обучающие создают следующие </w:t>
      </w:r>
      <w:r w:rsidRPr="00A852A7">
        <w:rPr>
          <w:rFonts w:ascii="Times New Roman" w:hAnsi="Times New Roman" w:cs="Times New Roman"/>
          <w:b/>
          <w:i/>
          <w:sz w:val="26"/>
          <w:szCs w:val="26"/>
        </w:rPr>
        <w:t>продукты:</w:t>
      </w:r>
    </w:p>
    <w:p w:rsidR="00C65EA8" w:rsidRPr="00A852A7" w:rsidRDefault="00C65EA8" w:rsidP="00C65E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 класс: </w:t>
      </w:r>
      <w:r w:rsidRPr="00A852A7">
        <w:rPr>
          <w:rFonts w:ascii="Times New Roman" w:hAnsi="Times New Roman" w:cs="Times New Roman"/>
          <w:sz w:val="26"/>
          <w:szCs w:val="26"/>
        </w:rPr>
        <w:t>экспозиция музея гаджетов, электронное письмо, презентации, календарь, коллаж, плакат, постер, логотип, эмблема;</w:t>
      </w:r>
    </w:p>
    <w:p w:rsidR="00C65EA8" w:rsidRPr="00A852A7" w:rsidRDefault="00C65EA8" w:rsidP="00C65E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A7">
        <w:rPr>
          <w:rFonts w:ascii="Times New Roman" w:hAnsi="Times New Roman" w:cs="Times New Roman"/>
          <w:sz w:val="26"/>
          <w:szCs w:val="26"/>
        </w:rPr>
        <w:t>6 класс: радиопередача, заметка, пресс-релиз, интервью, репортаж, реклама;</w:t>
      </w:r>
    </w:p>
    <w:p w:rsidR="00C65EA8" w:rsidRPr="00A852A7" w:rsidRDefault="00C65EA8" w:rsidP="00C65E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A7">
        <w:rPr>
          <w:rFonts w:ascii="Times New Roman" w:hAnsi="Times New Roman" w:cs="Times New Roman"/>
          <w:sz w:val="26"/>
          <w:szCs w:val="26"/>
        </w:rPr>
        <w:t>7 класс – видеоролик, видеопоздравление.</w:t>
      </w:r>
    </w:p>
    <w:p w:rsidR="00C65EA8" w:rsidRPr="00A852A7" w:rsidRDefault="00C65EA8" w:rsidP="00C65EA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A7">
        <w:rPr>
          <w:rFonts w:ascii="Times New Roman" w:hAnsi="Times New Roman" w:cs="Times New Roman"/>
          <w:sz w:val="26"/>
          <w:szCs w:val="26"/>
        </w:rPr>
        <w:t>8 класс – рекламный баннер</w:t>
      </w:r>
      <w:r>
        <w:rPr>
          <w:rFonts w:ascii="Times New Roman" w:hAnsi="Times New Roman" w:cs="Times New Roman"/>
          <w:sz w:val="26"/>
          <w:szCs w:val="26"/>
        </w:rPr>
        <w:t xml:space="preserve"> или щит</w:t>
      </w:r>
      <w:r w:rsidRPr="00A852A7">
        <w:rPr>
          <w:rFonts w:ascii="Times New Roman" w:hAnsi="Times New Roman" w:cs="Times New Roman"/>
          <w:sz w:val="26"/>
          <w:szCs w:val="26"/>
        </w:rPr>
        <w:t xml:space="preserve">, рекламная вывеска, радиореклама, телереклама. </w:t>
      </w:r>
    </w:p>
    <w:p w:rsidR="00C65EA8" w:rsidRDefault="00C65EA8" w:rsidP="00C65E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 над созданием продуктов метапредметного курса предполагает разные </w:t>
      </w:r>
      <w:r w:rsidRPr="00A852A7">
        <w:rPr>
          <w:rFonts w:ascii="Times New Roman" w:hAnsi="Times New Roman" w:cs="Times New Roman"/>
          <w:b/>
          <w:i/>
          <w:sz w:val="26"/>
          <w:szCs w:val="26"/>
        </w:rPr>
        <w:t>формы</w:t>
      </w:r>
      <w:r w:rsidRPr="00587754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организации: фронтальную, индивидуальную, парную, групповую.</w:t>
      </w:r>
    </w:p>
    <w:p w:rsidR="00C65EA8" w:rsidRDefault="00C65EA8" w:rsidP="00C65E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программа предусматривает </w:t>
      </w:r>
      <w:r w:rsidRPr="00A852A7">
        <w:rPr>
          <w:rFonts w:ascii="Times New Roman" w:hAnsi="Times New Roman" w:cs="Times New Roman"/>
          <w:b/>
          <w:i/>
          <w:sz w:val="26"/>
          <w:szCs w:val="26"/>
        </w:rPr>
        <w:t>межпредметные связи</w:t>
      </w:r>
      <w:r>
        <w:rPr>
          <w:rFonts w:ascii="Times New Roman" w:hAnsi="Times New Roman" w:cs="Times New Roman"/>
          <w:sz w:val="26"/>
          <w:szCs w:val="26"/>
        </w:rPr>
        <w:t>: русский язык, литература, музыка, история, изобразительное искусство, экология, технология.</w:t>
      </w:r>
    </w:p>
    <w:p w:rsidR="00C65EA8" w:rsidRDefault="00C65EA8" w:rsidP="00C65EA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829">
        <w:rPr>
          <w:rFonts w:ascii="Times New Roman" w:hAnsi="Times New Roman" w:cs="Times New Roman"/>
          <w:sz w:val="26"/>
          <w:szCs w:val="26"/>
        </w:rPr>
        <w:t xml:space="preserve">В ходе реализации программы были использованы следующие </w:t>
      </w:r>
      <w:r w:rsidRPr="00A852A7">
        <w:rPr>
          <w:rFonts w:ascii="Times New Roman" w:hAnsi="Times New Roman" w:cs="Times New Roman"/>
          <w:b/>
          <w:i/>
          <w:sz w:val="26"/>
          <w:szCs w:val="26"/>
        </w:rPr>
        <w:t>технологии</w:t>
      </w:r>
      <w:r w:rsidRPr="000A1829">
        <w:rPr>
          <w:rFonts w:ascii="Times New Roman" w:hAnsi="Times New Roman" w:cs="Times New Roman"/>
          <w:i/>
          <w:sz w:val="26"/>
          <w:szCs w:val="26"/>
        </w:rPr>
        <w:t>:</w:t>
      </w:r>
      <w:r w:rsidRPr="000A1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5EA8" w:rsidRPr="00A852A7" w:rsidRDefault="00C65EA8" w:rsidP="00C65E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A7">
        <w:rPr>
          <w:rFonts w:ascii="Times New Roman" w:hAnsi="Times New Roman" w:cs="Times New Roman"/>
          <w:sz w:val="26"/>
          <w:szCs w:val="26"/>
        </w:rPr>
        <w:t xml:space="preserve">технологии учебного </w:t>
      </w:r>
      <w:r>
        <w:rPr>
          <w:rFonts w:ascii="Times New Roman" w:hAnsi="Times New Roman" w:cs="Times New Roman"/>
          <w:sz w:val="26"/>
          <w:szCs w:val="26"/>
        </w:rPr>
        <w:t>сотрудничества</w:t>
      </w:r>
    </w:p>
    <w:p w:rsidR="00C65EA8" w:rsidRPr="00A852A7" w:rsidRDefault="00C65EA8" w:rsidP="00C65E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A7">
        <w:rPr>
          <w:rFonts w:ascii="Times New Roman" w:hAnsi="Times New Roman" w:cs="Times New Roman"/>
          <w:sz w:val="26"/>
          <w:szCs w:val="26"/>
        </w:rPr>
        <w:t>личностно-ориентированного обучения</w:t>
      </w:r>
    </w:p>
    <w:p w:rsidR="00C65EA8" w:rsidRPr="00A852A7" w:rsidRDefault="00C65EA8" w:rsidP="00C65E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A7">
        <w:rPr>
          <w:rFonts w:ascii="Times New Roman" w:hAnsi="Times New Roman" w:cs="Times New Roman"/>
          <w:sz w:val="26"/>
          <w:szCs w:val="26"/>
        </w:rPr>
        <w:t>проблемного обучения</w:t>
      </w:r>
    </w:p>
    <w:p w:rsidR="00C65EA8" w:rsidRPr="00A852A7" w:rsidRDefault="00C65EA8" w:rsidP="00C65EA8">
      <w:pPr>
        <w:pStyle w:val="a3"/>
        <w:numPr>
          <w:ilvl w:val="0"/>
          <w:numId w:val="7"/>
        </w:numPr>
        <w:tabs>
          <w:tab w:val="left" w:pos="427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852A7">
        <w:rPr>
          <w:rFonts w:ascii="Times New Roman" w:hAnsi="Times New Roman" w:cs="Times New Roman"/>
          <w:sz w:val="26"/>
          <w:szCs w:val="26"/>
        </w:rPr>
        <w:t>проектного обучения</w:t>
      </w:r>
    </w:p>
    <w:p w:rsidR="00C65EA8" w:rsidRDefault="00C65EA8" w:rsidP="00C65EA8">
      <w:pPr>
        <w:tabs>
          <w:tab w:val="left" w:pos="4275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EEC">
        <w:rPr>
          <w:rFonts w:ascii="Times New Roman" w:hAnsi="Times New Roman" w:cs="Times New Roman"/>
          <w:sz w:val="26"/>
          <w:szCs w:val="26"/>
        </w:rPr>
        <w:t>Русский язы</w:t>
      </w:r>
      <w:r>
        <w:rPr>
          <w:rFonts w:ascii="Times New Roman" w:hAnsi="Times New Roman" w:cs="Times New Roman"/>
          <w:sz w:val="26"/>
          <w:szCs w:val="26"/>
        </w:rPr>
        <w:t>к как одна из главных дисциплин</w:t>
      </w:r>
      <w:r w:rsidRPr="00635EEC">
        <w:rPr>
          <w:rFonts w:ascii="Times New Roman" w:hAnsi="Times New Roman" w:cs="Times New Roman"/>
          <w:sz w:val="26"/>
          <w:szCs w:val="26"/>
        </w:rPr>
        <w:t xml:space="preserve"> является наиболее продуктивной и эффективной для формирования УУД. Поэтому учителю-словеснику необходима четкая организация внеурочного процесса, направленная на приобретение учащимися нового опыта, развития способности переносить знания из одной предметной сферы в другую (например, на уроки русского языка, литературы, обществознания, истории и т.д.), применение лингвистических знаний в условиях самостоятельной поисковой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EEC">
        <w:rPr>
          <w:rFonts w:ascii="Times New Roman" w:hAnsi="Times New Roman" w:cs="Times New Roman"/>
          <w:sz w:val="26"/>
          <w:szCs w:val="26"/>
        </w:rPr>
        <w:tab/>
      </w:r>
    </w:p>
    <w:p w:rsidR="00C65EA8" w:rsidRDefault="00C65EA8" w:rsidP="00C65EA8">
      <w:pPr>
        <w:tabs>
          <w:tab w:val="left" w:pos="427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апробацию программа внеурочной деятельности «Азбука медиакультуры» была введена в 2016-2017 учебном году, в которой участвовали 10 учащихся 5 класса с разным уровнем предметных знаний. По итогам диагностик предыдущих лет мы имеем следующие показатели уровня сформированности УУД обучающихся в контрольной и экспериментальной группах (Приложение №1):</w:t>
      </w:r>
    </w:p>
    <w:p w:rsidR="00C65EA8" w:rsidRDefault="00C65EA8" w:rsidP="00C65EA8">
      <w:pPr>
        <w:tabs>
          <w:tab w:val="left" w:pos="4275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4"/>
        <w:gridCol w:w="1294"/>
        <w:gridCol w:w="1223"/>
        <w:gridCol w:w="1148"/>
        <w:gridCol w:w="1114"/>
        <w:gridCol w:w="1148"/>
        <w:gridCol w:w="1114"/>
      </w:tblGrid>
      <w:tr w:rsidR="00C65EA8" w:rsidTr="00580D56">
        <w:tc>
          <w:tcPr>
            <w:tcW w:w="2304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Группы УУД</w:t>
            </w:r>
          </w:p>
        </w:tc>
        <w:tc>
          <w:tcPr>
            <w:tcW w:w="7267" w:type="dxa"/>
            <w:gridSpan w:val="6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Уровень сформированности УУД</w:t>
            </w:r>
          </w:p>
        </w:tc>
      </w:tr>
      <w:tr w:rsidR="00C65EA8" w:rsidTr="00580D56">
        <w:tc>
          <w:tcPr>
            <w:tcW w:w="2304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5" w:type="dxa"/>
            <w:gridSpan w:val="2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2016-2017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уч.</w:t>
            </w: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г.г</w:t>
            </w:r>
            <w:proofErr w:type="spellEnd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  <w:tc>
          <w:tcPr>
            <w:tcW w:w="2326" w:type="dxa"/>
            <w:gridSpan w:val="2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2017-2018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уч. </w:t>
            </w:r>
            <w:proofErr w:type="spellStart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г.г</w:t>
            </w:r>
            <w:proofErr w:type="spellEnd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  <w:tc>
          <w:tcPr>
            <w:tcW w:w="2326" w:type="dxa"/>
            <w:gridSpan w:val="2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уч. </w:t>
            </w:r>
            <w:proofErr w:type="spellStart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г.г</w:t>
            </w:r>
            <w:proofErr w:type="spellEnd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C65EA8" w:rsidTr="00580D56">
        <w:tc>
          <w:tcPr>
            <w:tcW w:w="2304" w:type="dxa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8" w:type="dxa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К.Г.</w:t>
            </w:r>
          </w:p>
        </w:tc>
        <w:tc>
          <w:tcPr>
            <w:tcW w:w="1267" w:type="dxa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Э.Г.</w:t>
            </w:r>
          </w:p>
        </w:tc>
        <w:tc>
          <w:tcPr>
            <w:tcW w:w="1182" w:type="dxa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К.Г.</w:t>
            </w:r>
          </w:p>
        </w:tc>
        <w:tc>
          <w:tcPr>
            <w:tcW w:w="1144" w:type="dxa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Э.Г</w:t>
            </w:r>
          </w:p>
        </w:tc>
        <w:tc>
          <w:tcPr>
            <w:tcW w:w="1182" w:type="dxa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К.Г.</w:t>
            </w:r>
          </w:p>
        </w:tc>
        <w:tc>
          <w:tcPr>
            <w:tcW w:w="1144" w:type="dxa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Э.Г.</w:t>
            </w:r>
          </w:p>
        </w:tc>
      </w:tr>
      <w:tr w:rsidR="00C65EA8" w:rsidTr="00580D56">
        <w:tc>
          <w:tcPr>
            <w:tcW w:w="230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Познавательные</w:t>
            </w:r>
          </w:p>
        </w:tc>
        <w:tc>
          <w:tcPr>
            <w:tcW w:w="1348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54,6%</w:t>
            </w:r>
          </w:p>
        </w:tc>
        <w:tc>
          <w:tcPr>
            <w:tcW w:w="1267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55,3%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65,2%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67,3%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66,6%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69,3%</w:t>
            </w:r>
          </w:p>
        </w:tc>
      </w:tr>
      <w:tr w:rsidR="00C65EA8" w:rsidTr="00580D56">
        <w:tc>
          <w:tcPr>
            <w:tcW w:w="230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Регулятивные</w:t>
            </w:r>
          </w:p>
        </w:tc>
        <w:tc>
          <w:tcPr>
            <w:tcW w:w="1348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54,6%</w:t>
            </w:r>
          </w:p>
        </w:tc>
        <w:tc>
          <w:tcPr>
            <w:tcW w:w="1267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55,1%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56,6%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58,7%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60,8%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64,3%</w:t>
            </w:r>
          </w:p>
        </w:tc>
      </w:tr>
      <w:tr w:rsidR="00C65EA8" w:rsidTr="00580D56">
        <w:tc>
          <w:tcPr>
            <w:tcW w:w="230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Коммуникативные</w:t>
            </w:r>
          </w:p>
        </w:tc>
        <w:tc>
          <w:tcPr>
            <w:tcW w:w="1348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60,8%</w:t>
            </w:r>
          </w:p>
        </w:tc>
        <w:tc>
          <w:tcPr>
            <w:tcW w:w="1267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61,4%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63,2%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65,7%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67,5%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70,4%</w:t>
            </w:r>
          </w:p>
        </w:tc>
      </w:tr>
    </w:tbl>
    <w:p w:rsidR="00C65EA8" w:rsidRDefault="00C65EA8" w:rsidP="00C65EA8">
      <w:pPr>
        <w:tabs>
          <w:tab w:val="left" w:pos="4275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65EA8" w:rsidRPr="00B33AB8" w:rsidRDefault="00C65EA8" w:rsidP="00C65EA8">
      <w:pPr>
        <w:tabs>
          <w:tab w:val="left" w:pos="4275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33AB8">
        <w:rPr>
          <w:rFonts w:ascii="Times New Roman" w:hAnsi="Times New Roman" w:cs="Times New Roman"/>
          <w:b/>
          <w:i/>
          <w:sz w:val="26"/>
          <w:szCs w:val="26"/>
        </w:rPr>
        <w:t>Личностные и метапредметные результаты курса «Азбука медиакультуры»:</w:t>
      </w:r>
    </w:p>
    <w:p w:rsidR="00C65EA8" w:rsidRPr="00B33AB8" w:rsidRDefault="00C65EA8" w:rsidP="00C65EA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33AB8">
        <w:rPr>
          <w:rFonts w:ascii="Times New Roman" w:hAnsi="Times New Roman" w:cs="Times New Roman"/>
          <w:i/>
          <w:sz w:val="26"/>
          <w:szCs w:val="26"/>
        </w:rPr>
        <w:t xml:space="preserve">Личностные: </w:t>
      </w:r>
    </w:p>
    <w:p w:rsidR="00C65EA8" w:rsidRDefault="00C65EA8" w:rsidP="00C65E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33AB8">
        <w:rPr>
          <w:rFonts w:ascii="Times New Roman" w:hAnsi="Times New Roman" w:cs="Times New Roman"/>
          <w:sz w:val="26"/>
          <w:szCs w:val="26"/>
        </w:rPr>
        <w:t>Готовность и способность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познанию:</w:t>
      </w:r>
    </w:p>
    <w:p w:rsidR="00C65EA8" w:rsidRDefault="00C65EA8" w:rsidP="00C65E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C65EA8" w:rsidRDefault="00C65EA8" w:rsidP="00C65E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адаптироваться к конкретной социальной среде.</w:t>
      </w:r>
    </w:p>
    <w:p w:rsidR="00C65EA8" w:rsidRPr="00635EEC" w:rsidRDefault="00C65EA8" w:rsidP="00C65EA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35EEC">
        <w:rPr>
          <w:rFonts w:ascii="Times New Roman" w:hAnsi="Times New Roman" w:cs="Times New Roman"/>
          <w:i/>
          <w:sz w:val="26"/>
          <w:szCs w:val="26"/>
        </w:rPr>
        <w:t>Метапредметные: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Находить достаточные средства для выполнения учебных действий в изменяющейся ситуации или при отсутствии планируемого результата;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Ставить цель деятельности на основе определенной проблемы;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Оценивать свою деятельность, аргументируя причины достижения или отсутствия планируемого результата;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Выделять общие признаки двух или нескольких предметов, или явлений и объяснять их сходство;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Объединять предметы и явления в группы по определенным признакам, сравнивать, классифицировать, обобщать факты и явления;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Осуществлять взаимодействие с электронными поисковыми системами, словарями;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Участвовать в диалоге: слушать и понимать других, высказывать свою точку зрения на события;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различные роли в группе, сотрудничать в совместном решении проблемы;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Оформлять свои мысли в устной и письменной речи;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Сотрудничать в совместном решении проблемы;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Обмениваться знаниями с членами группы для принятия эффективных совместных решений;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Создавать информационные модели с выделением существенных характеристик объекта;</w:t>
      </w:r>
    </w:p>
    <w:p w:rsidR="00C65EA8" w:rsidRDefault="00C65EA8" w:rsidP="00C65EA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Находить в тексте требуемую информацию, структурировать и понимать целостный его смысл.</w:t>
      </w:r>
    </w:p>
    <w:p w:rsidR="00C65EA8" w:rsidRPr="001C381D" w:rsidRDefault="00C65EA8" w:rsidP="00C65EA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</w:t>
      </w:r>
      <w:r w:rsidRPr="001C381D">
        <w:rPr>
          <w:rFonts w:ascii="Times New Roman" w:hAnsi="Times New Roman" w:cs="Times New Roman"/>
          <w:sz w:val="26"/>
          <w:szCs w:val="26"/>
        </w:rPr>
        <w:t xml:space="preserve"> реализации </w:t>
      </w:r>
      <w:r>
        <w:rPr>
          <w:rFonts w:ascii="Times New Roman" w:hAnsi="Times New Roman" w:cs="Times New Roman"/>
          <w:sz w:val="26"/>
          <w:szCs w:val="26"/>
        </w:rPr>
        <w:t>программы, обучающиеся</w:t>
      </w:r>
      <w:r w:rsidRPr="001C381D">
        <w:rPr>
          <w:rFonts w:ascii="Times New Roman" w:hAnsi="Times New Roman" w:cs="Times New Roman"/>
          <w:sz w:val="26"/>
          <w:szCs w:val="26"/>
        </w:rPr>
        <w:t xml:space="preserve"> выполняли индивидуальные и коллективные задания, отбирали самостоятельно языковой материал, совершенствовали навыки анализа и создания текстов</w:t>
      </w:r>
      <w:r>
        <w:rPr>
          <w:rFonts w:ascii="Times New Roman" w:hAnsi="Times New Roman" w:cs="Times New Roman"/>
          <w:sz w:val="26"/>
          <w:szCs w:val="26"/>
        </w:rPr>
        <w:t xml:space="preserve"> различных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медиажанров</w:t>
      </w:r>
      <w:proofErr w:type="spellEnd"/>
      <w:r w:rsidRPr="001C381D">
        <w:rPr>
          <w:rFonts w:ascii="Times New Roman" w:hAnsi="Times New Roman" w:cs="Times New Roman"/>
          <w:sz w:val="26"/>
          <w:szCs w:val="26"/>
        </w:rPr>
        <w:t>, рассматривали и выделяли лингвистические особенности</w:t>
      </w:r>
      <w:r>
        <w:rPr>
          <w:rFonts w:ascii="Times New Roman" w:hAnsi="Times New Roman" w:cs="Times New Roman"/>
          <w:sz w:val="26"/>
          <w:szCs w:val="26"/>
        </w:rPr>
        <w:t xml:space="preserve"> таких текстов</w:t>
      </w:r>
      <w:r w:rsidRPr="001C381D">
        <w:rPr>
          <w:rFonts w:ascii="Times New Roman" w:hAnsi="Times New Roman" w:cs="Times New Roman"/>
          <w:sz w:val="26"/>
          <w:szCs w:val="26"/>
        </w:rPr>
        <w:t>, делали выводы о функцио</w:t>
      </w:r>
      <w:r>
        <w:rPr>
          <w:rFonts w:ascii="Times New Roman" w:hAnsi="Times New Roman" w:cs="Times New Roman"/>
          <w:sz w:val="26"/>
          <w:szCs w:val="26"/>
        </w:rPr>
        <w:t>нальном назначении</w:t>
      </w:r>
      <w:r w:rsidRPr="001C381D">
        <w:rPr>
          <w:rFonts w:ascii="Times New Roman" w:hAnsi="Times New Roman" w:cs="Times New Roman"/>
          <w:sz w:val="26"/>
          <w:szCs w:val="26"/>
        </w:rPr>
        <w:t xml:space="preserve">, вычленяли структурные компоненты, </w:t>
      </w:r>
      <w:r w:rsidRPr="001C381D">
        <w:rPr>
          <w:rFonts w:ascii="Times New Roman" w:hAnsi="Times New Roman" w:cs="Times New Roman"/>
          <w:sz w:val="26"/>
          <w:szCs w:val="26"/>
        </w:rPr>
        <w:lastRenderedPageBreak/>
        <w:t xml:space="preserve">производили отбор языковых средств. Учащиеся на основе текстов </w:t>
      </w:r>
      <w:r>
        <w:rPr>
          <w:rFonts w:ascii="Times New Roman" w:hAnsi="Times New Roman" w:cs="Times New Roman"/>
          <w:sz w:val="26"/>
          <w:szCs w:val="26"/>
        </w:rPr>
        <w:t xml:space="preserve">современных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медиажанров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81D">
        <w:rPr>
          <w:rFonts w:ascii="Times New Roman" w:hAnsi="Times New Roman" w:cs="Times New Roman"/>
          <w:sz w:val="26"/>
          <w:szCs w:val="26"/>
        </w:rPr>
        <w:t>совершенствовали св</w:t>
      </w:r>
      <w:r>
        <w:rPr>
          <w:rFonts w:ascii="Times New Roman" w:hAnsi="Times New Roman" w:cs="Times New Roman"/>
          <w:sz w:val="26"/>
          <w:szCs w:val="26"/>
        </w:rPr>
        <w:t>ои знания в анализе речевых</w:t>
      </w:r>
      <w:r w:rsidRPr="001C381D">
        <w:rPr>
          <w:rFonts w:ascii="Times New Roman" w:hAnsi="Times New Roman" w:cs="Times New Roman"/>
          <w:sz w:val="26"/>
          <w:szCs w:val="26"/>
        </w:rPr>
        <w:t xml:space="preserve">, лексических, морфологических, синтаксических и пунктуационных особенностей русского языка. </w:t>
      </w:r>
    </w:p>
    <w:p w:rsidR="00C65EA8" w:rsidRDefault="00C65EA8" w:rsidP="00C65EA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показала практика, на данных этапах реализации программы, учащиеся экспериментальной группы </w:t>
      </w:r>
      <w:r w:rsidRPr="001C381D">
        <w:rPr>
          <w:rFonts w:ascii="Times New Roman" w:hAnsi="Times New Roman" w:cs="Times New Roman"/>
          <w:sz w:val="26"/>
          <w:szCs w:val="26"/>
        </w:rPr>
        <w:t>на уроках русского</w:t>
      </w:r>
      <w:r>
        <w:rPr>
          <w:rFonts w:ascii="Times New Roman" w:hAnsi="Times New Roman" w:cs="Times New Roman"/>
          <w:sz w:val="26"/>
          <w:szCs w:val="26"/>
        </w:rPr>
        <w:t xml:space="preserve"> языка</w:t>
      </w:r>
      <w:r w:rsidRPr="001C381D">
        <w:rPr>
          <w:rFonts w:ascii="Times New Roman" w:hAnsi="Times New Roman" w:cs="Times New Roman"/>
          <w:sz w:val="26"/>
          <w:szCs w:val="26"/>
        </w:rPr>
        <w:t xml:space="preserve"> стали </w:t>
      </w:r>
      <w:r>
        <w:rPr>
          <w:rFonts w:ascii="Times New Roman" w:hAnsi="Times New Roman" w:cs="Times New Roman"/>
          <w:sz w:val="26"/>
          <w:szCs w:val="26"/>
        </w:rPr>
        <w:t xml:space="preserve">более </w:t>
      </w:r>
      <w:r w:rsidRPr="001C381D">
        <w:rPr>
          <w:rFonts w:ascii="Times New Roman" w:hAnsi="Times New Roman" w:cs="Times New Roman"/>
          <w:sz w:val="26"/>
          <w:szCs w:val="26"/>
        </w:rPr>
        <w:t>осмысленно «погружаться» в</w:t>
      </w:r>
      <w:r>
        <w:rPr>
          <w:rFonts w:ascii="Times New Roman" w:hAnsi="Times New Roman" w:cs="Times New Roman"/>
          <w:sz w:val="26"/>
          <w:szCs w:val="26"/>
        </w:rPr>
        <w:t xml:space="preserve"> тексты различных стилей и жанров</w:t>
      </w:r>
      <w:r w:rsidRPr="001C381D">
        <w:rPr>
          <w:rFonts w:ascii="Times New Roman" w:hAnsi="Times New Roman" w:cs="Times New Roman"/>
          <w:sz w:val="26"/>
          <w:szCs w:val="26"/>
        </w:rPr>
        <w:t>; находить в них различные языковые особенности (фонетические, орфографические, морфологические, синтак</w:t>
      </w:r>
      <w:r>
        <w:rPr>
          <w:rFonts w:ascii="Times New Roman" w:hAnsi="Times New Roman" w:cs="Times New Roman"/>
          <w:sz w:val="26"/>
          <w:szCs w:val="26"/>
        </w:rPr>
        <w:t xml:space="preserve">сические); уверенно </w:t>
      </w:r>
      <w:r w:rsidRPr="001C381D">
        <w:rPr>
          <w:rFonts w:ascii="Times New Roman" w:hAnsi="Times New Roman" w:cs="Times New Roman"/>
          <w:sz w:val="26"/>
          <w:szCs w:val="26"/>
        </w:rPr>
        <w:t>выделять средства связи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в тексте</w:t>
      </w:r>
      <w:r w:rsidRPr="001C381D">
        <w:rPr>
          <w:rFonts w:ascii="Times New Roman" w:hAnsi="Times New Roman" w:cs="Times New Roman"/>
          <w:sz w:val="26"/>
          <w:szCs w:val="26"/>
        </w:rPr>
        <w:t xml:space="preserve"> (морфологические, лексические, синтаксические), разделять тексты на структурные элементы.</w:t>
      </w:r>
      <w:r>
        <w:rPr>
          <w:rFonts w:ascii="Times New Roman" w:hAnsi="Times New Roman" w:cs="Times New Roman"/>
          <w:sz w:val="26"/>
          <w:szCs w:val="26"/>
        </w:rPr>
        <w:t xml:space="preserve"> По итогам мониторинга и контроля творческих и зачетных работ по русскому языку и литературе мы имеем следующие показатели (Приложение №2):</w:t>
      </w:r>
    </w:p>
    <w:p w:rsidR="00C65EA8" w:rsidRPr="00635EEC" w:rsidRDefault="00C65EA8" w:rsidP="00C65EA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7"/>
        <w:gridCol w:w="1296"/>
        <w:gridCol w:w="1224"/>
        <w:gridCol w:w="1149"/>
        <w:gridCol w:w="1115"/>
        <w:gridCol w:w="1149"/>
        <w:gridCol w:w="1115"/>
      </w:tblGrid>
      <w:tr w:rsidR="00C65EA8" w:rsidTr="00580D56">
        <w:tc>
          <w:tcPr>
            <w:tcW w:w="2304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Языковые нормы:</w:t>
            </w:r>
          </w:p>
        </w:tc>
        <w:tc>
          <w:tcPr>
            <w:tcW w:w="2615" w:type="dxa"/>
            <w:gridSpan w:val="2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2016-2017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уч. </w:t>
            </w:r>
            <w:proofErr w:type="spellStart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г.г</w:t>
            </w:r>
            <w:proofErr w:type="spellEnd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5 класс</w:t>
            </w:r>
          </w:p>
        </w:tc>
        <w:tc>
          <w:tcPr>
            <w:tcW w:w="2326" w:type="dxa"/>
            <w:gridSpan w:val="2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2017-2018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уч. </w:t>
            </w:r>
            <w:proofErr w:type="spellStart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г.г</w:t>
            </w:r>
            <w:proofErr w:type="spellEnd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6 класс</w:t>
            </w:r>
          </w:p>
        </w:tc>
        <w:tc>
          <w:tcPr>
            <w:tcW w:w="2326" w:type="dxa"/>
            <w:gridSpan w:val="2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уч. </w:t>
            </w:r>
            <w:proofErr w:type="spellStart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г.г</w:t>
            </w:r>
            <w:proofErr w:type="spellEnd"/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6722B">
              <w:rPr>
                <w:rFonts w:ascii="Times New Roman" w:hAnsi="Times New Roman" w:cs="Times New Roman"/>
                <w:b/>
                <w:sz w:val="26"/>
                <w:szCs w:val="26"/>
              </w:rPr>
              <w:t>7 класс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(1полугодие)</w:t>
            </w:r>
          </w:p>
        </w:tc>
      </w:tr>
      <w:tr w:rsidR="00C65EA8" w:rsidTr="00580D56">
        <w:tc>
          <w:tcPr>
            <w:tcW w:w="2304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48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К.Г.</w:t>
            </w:r>
          </w:p>
        </w:tc>
        <w:tc>
          <w:tcPr>
            <w:tcW w:w="1267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Э.Г.</w:t>
            </w:r>
          </w:p>
        </w:tc>
        <w:tc>
          <w:tcPr>
            <w:tcW w:w="1182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К.Г.</w:t>
            </w:r>
          </w:p>
        </w:tc>
        <w:tc>
          <w:tcPr>
            <w:tcW w:w="1144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Э.Г</w:t>
            </w:r>
          </w:p>
        </w:tc>
        <w:tc>
          <w:tcPr>
            <w:tcW w:w="1182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К.Г.</w:t>
            </w:r>
          </w:p>
        </w:tc>
        <w:tc>
          <w:tcPr>
            <w:tcW w:w="1144" w:type="dxa"/>
            <w:shd w:val="clear" w:color="auto" w:fill="BDD6EE" w:themeFill="accent1" w:themeFillTint="66"/>
          </w:tcPr>
          <w:p w:rsidR="00C65EA8" w:rsidRPr="00F6722B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Э.Г.</w:t>
            </w:r>
          </w:p>
        </w:tc>
      </w:tr>
      <w:tr w:rsidR="00C65EA8" w:rsidTr="00580D56">
        <w:tc>
          <w:tcPr>
            <w:tcW w:w="230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Орфографические</w:t>
            </w:r>
          </w:p>
        </w:tc>
        <w:tc>
          <w:tcPr>
            <w:tcW w:w="1348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50,1%</w:t>
            </w:r>
          </w:p>
        </w:tc>
        <w:tc>
          <w:tcPr>
            <w:tcW w:w="1267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52,7%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52,5%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54,3%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54,9%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57,2%</w:t>
            </w:r>
          </w:p>
        </w:tc>
      </w:tr>
      <w:tr w:rsidR="00C65EA8" w:rsidTr="00580D56">
        <w:tc>
          <w:tcPr>
            <w:tcW w:w="230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Лексические</w:t>
            </w:r>
          </w:p>
        </w:tc>
        <w:tc>
          <w:tcPr>
            <w:tcW w:w="1348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53,6%</w:t>
            </w:r>
          </w:p>
        </w:tc>
        <w:tc>
          <w:tcPr>
            <w:tcW w:w="1267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55,4%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55,9%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58,5%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58,6%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60,3%</w:t>
            </w:r>
          </w:p>
        </w:tc>
      </w:tr>
      <w:tr w:rsidR="00C65EA8" w:rsidTr="00580D56">
        <w:tc>
          <w:tcPr>
            <w:tcW w:w="230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Синтаксические</w:t>
            </w:r>
          </w:p>
        </w:tc>
        <w:tc>
          <w:tcPr>
            <w:tcW w:w="1348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52,4%</w:t>
            </w:r>
          </w:p>
        </w:tc>
        <w:tc>
          <w:tcPr>
            <w:tcW w:w="1267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53,8%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54,1%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55,8%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56,4%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59,2%</w:t>
            </w:r>
          </w:p>
        </w:tc>
      </w:tr>
      <w:tr w:rsidR="00C65EA8" w:rsidTr="00580D56">
        <w:tc>
          <w:tcPr>
            <w:tcW w:w="230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Пунктуационные</w:t>
            </w:r>
          </w:p>
        </w:tc>
        <w:tc>
          <w:tcPr>
            <w:tcW w:w="1348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49,3%</w:t>
            </w:r>
          </w:p>
        </w:tc>
        <w:tc>
          <w:tcPr>
            <w:tcW w:w="1267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51,6%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51,8%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53,6%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53,2%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55,7%</w:t>
            </w:r>
          </w:p>
        </w:tc>
      </w:tr>
      <w:tr w:rsidR="00C65EA8" w:rsidTr="00580D56">
        <w:tc>
          <w:tcPr>
            <w:tcW w:w="230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Речевые</w:t>
            </w:r>
          </w:p>
        </w:tc>
        <w:tc>
          <w:tcPr>
            <w:tcW w:w="1348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48,5%</w:t>
            </w:r>
          </w:p>
        </w:tc>
        <w:tc>
          <w:tcPr>
            <w:tcW w:w="1267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49,9%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50,9%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53,5%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52,1%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54,4%</w:t>
            </w:r>
          </w:p>
        </w:tc>
      </w:tr>
      <w:tr w:rsidR="00C65EA8" w:rsidTr="00580D56">
        <w:tc>
          <w:tcPr>
            <w:tcW w:w="230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Грамматические</w:t>
            </w:r>
          </w:p>
        </w:tc>
        <w:tc>
          <w:tcPr>
            <w:tcW w:w="1348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47,3%</w:t>
            </w:r>
          </w:p>
        </w:tc>
        <w:tc>
          <w:tcPr>
            <w:tcW w:w="1267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48,7%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49,9%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51,3%</w:t>
            </w:r>
          </w:p>
        </w:tc>
        <w:tc>
          <w:tcPr>
            <w:tcW w:w="1182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53,5%</w:t>
            </w:r>
          </w:p>
        </w:tc>
        <w:tc>
          <w:tcPr>
            <w:tcW w:w="1144" w:type="dxa"/>
          </w:tcPr>
          <w:p w:rsidR="00C65EA8" w:rsidRDefault="00C65EA8" w:rsidP="00580D56">
            <w:pPr>
              <w:tabs>
                <w:tab w:val="left" w:pos="427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55,4%</w:t>
            </w:r>
          </w:p>
        </w:tc>
      </w:tr>
    </w:tbl>
    <w:p w:rsidR="00C65EA8" w:rsidRDefault="00C65EA8" w:rsidP="00C65EA8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Помимо совместной урочной и внеурочной деятельности учителя и ученика, также мною проводилась работа и с родителями обучающихся нашей школы. С помощью мастер-классов, совместных педагогических советов, профилактических бесед, родительских собраний, </w:t>
      </w:r>
      <w:proofErr w:type="spellStart"/>
      <w:r>
        <w:rPr>
          <w:sz w:val="26"/>
          <w:szCs w:val="26"/>
        </w:rPr>
        <w:t>анкетирований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7"/>
          <w:szCs w:val="27"/>
        </w:rPr>
        <w:t xml:space="preserve">способствовала совершенствованию умений родителей ориентироваться в потоке информации, ведь от того, как современная семья будет относиться к получаемым сведениям, которые предлагают многочисленные средства массовой коммуникации, каким образом эта информация воспринимается, оценивается и интерпретируется родителями детей, во многом будет зависеть и отношение к информационному потоку подрастающего поколения. Ведь именно родители являются первыми проводниками ребенка в мир медиа, и они могут оказать ему действенную помощь в отборе, полноценном восприятии </w:t>
      </w:r>
      <w:proofErr w:type="spellStart"/>
      <w:r>
        <w:rPr>
          <w:color w:val="000000"/>
          <w:sz w:val="27"/>
          <w:szCs w:val="27"/>
        </w:rPr>
        <w:t>медиаинформации</w:t>
      </w:r>
      <w:proofErr w:type="spellEnd"/>
      <w:r>
        <w:rPr>
          <w:color w:val="000000"/>
          <w:sz w:val="27"/>
          <w:szCs w:val="27"/>
        </w:rPr>
        <w:t>, использовании развивающего и образовательного потенциала средств массовой коммуникации.</w:t>
      </w:r>
    </w:p>
    <w:p w:rsidR="00C65EA8" w:rsidRDefault="00C65EA8" w:rsidP="00C65EA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C65EA8" w:rsidRDefault="00C65EA8" w:rsidP="00C65EA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Школа утрачивает приоритет основного источника информации о мире, получаемой ребенком. Следовательно, возникает необходимость активного взаимодействия между семьёй и школой в формировании </w:t>
      </w:r>
      <w:proofErr w:type="spellStart"/>
      <w:r>
        <w:rPr>
          <w:color w:val="000000"/>
          <w:sz w:val="27"/>
          <w:szCs w:val="27"/>
        </w:rPr>
        <w:t>медиаграмотности</w:t>
      </w:r>
      <w:proofErr w:type="spellEnd"/>
      <w:r>
        <w:rPr>
          <w:color w:val="000000"/>
          <w:sz w:val="27"/>
          <w:szCs w:val="27"/>
        </w:rPr>
        <w:t xml:space="preserve"> и медиакультуры, начиная с младшего возраста. </w:t>
      </w:r>
    </w:p>
    <w:p w:rsidR="00C65EA8" w:rsidRDefault="00C65EA8" w:rsidP="00C65EA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</w:p>
    <w:p w:rsidR="00C65EA8" w:rsidRDefault="00C65EA8" w:rsidP="00C65EA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можно сделать вывод о значимой роли метапредметного курса внеурочной деятельности «Азбука медиакультуры», который позволяет подготовить школьников к жизни в современном информационном пространстве, формировать </w:t>
      </w:r>
      <w:r>
        <w:rPr>
          <w:sz w:val="26"/>
          <w:szCs w:val="26"/>
        </w:rPr>
        <w:lastRenderedPageBreak/>
        <w:t>культуру общения с медиа, творческие, коммуникативные способности, критическое мышление, умения</w:t>
      </w:r>
      <w:r w:rsidRPr="00373CA9">
        <w:rPr>
          <w:sz w:val="26"/>
          <w:szCs w:val="26"/>
        </w:rPr>
        <w:t xml:space="preserve"> полноценного восприятия, интерпретации, анализа и оценки </w:t>
      </w:r>
      <w:proofErr w:type="spellStart"/>
      <w:r w:rsidRPr="00373CA9">
        <w:rPr>
          <w:sz w:val="26"/>
          <w:szCs w:val="26"/>
        </w:rPr>
        <w:t>медиатекстов</w:t>
      </w:r>
      <w:proofErr w:type="spellEnd"/>
      <w:r w:rsidRPr="00373CA9">
        <w:rPr>
          <w:sz w:val="26"/>
          <w:szCs w:val="26"/>
        </w:rPr>
        <w:t xml:space="preserve">, обучения различным формам самовыражения при помощи </w:t>
      </w:r>
      <w:proofErr w:type="spellStart"/>
      <w:r w:rsidRPr="00373CA9">
        <w:rPr>
          <w:sz w:val="26"/>
          <w:szCs w:val="26"/>
        </w:rPr>
        <w:t>медиатехники</w:t>
      </w:r>
      <w:proofErr w:type="spellEnd"/>
      <w:r w:rsidRPr="00373CA9">
        <w:rPr>
          <w:sz w:val="26"/>
          <w:szCs w:val="26"/>
        </w:rPr>
        <w:t xml:space="preserve">. Обретенная в результате этого процесса </w:t>
      </w:r>
      <w:proofErr w:type="spellStart"/>
      <w:r w:rsidRPr="00373CA9">
        <w:rPr>
          <w:sz w:val="26"/>
          <w:szCs w:val="26"/>
        </w:rPr>
        <w:t>медиаграмотность</w:t>
      </w:r>
      <w:proofErr w:type="spellEnd"/>
      <w:r>
        <w:rPr>
          <w:sz w:val="26"/>
          <w:szCs w:val="26"/>
        </w:rPr>
        <w:t>,</w:t>
      </w:r>
      <w:r w:rsidRPr="00373CA9">
        <w:rPr>
          <w:sz w:val="26"/>
          <w:szCs w:val="26"/>
        </w:rPr>
        <w:t xml:space="preserve"> помогает школьнику активно использовать возможности информационного поля телевидения, радио, видео, кинематографа, прессы, Интернета.</w:t>
      </w:r>
      <w:r>
        <w:rPr>
          <w:sz w:val="26"/>
          <w:szCs w:val="26"/>
        </w:rPr>
        <w:t xml:space="preserve"> </w:t>
      </w:r>
    </w:p>
    <w:p w:rsidR="00C65EA8" w:rsidRPr="00D22FF6" w:rsidRDefault="00C65EA8" w:rsidP="00C65EA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</w:p>
    <w:p w:rsidR="00C65EA8" w:rsidRDefault="00C65EA8" w:rsidP="00C65EA8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Известный социолог, теоретик медиа и коммуникации Маршалл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Маклюэн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говорил:</w:t>
      </w:r>
      <w:r w:rsidRPr="00373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73CA9">
        <w:rPr>
          <w:rFonts w:ascii="Times New Roman" w:hAnsi="Times New Roman" w:cs="Times New Roman"/>
          <w:sz w:val="26"/>
          <w:szCs w:val="26"/>
        </w:rPr>
        <w:t>Для того, чтобы жить в современном обще</w:t>
      </w:r>
      <w:r>
        <w:rPr>
          <w:rFonts w:ascii="Times New Roman" w:hAnsi="Times New Roman" w:cs="Times New Roman"/>
          <w:sz w:val="26"/>
          <w:szCs w:val="26"/>
        </w:rPr>
        <w:t xml:space="preserve">стве нужно быть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медиаграмотным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  <w:r w:rsidRPr="00373CA9">
        <w:rPr>
          <w:rFonts w:ascii="Times New Roman" w:hAnsi="Times New Roman" w:cs="Times New Roman"/>
          <w:sz w:val="26"/>
          <w:szCs w:val="26"/>
        </w:rPr>
        <w:t xml:space="preserve"> Эта цитата очень актуальна, особен</w:t>
      </w:r>
      <w:r>
        <w:rPr>
          <w:rFonts w:ascii="Times New Roman" w:hAnsi="Times New Roman" w:cs="Times New Roman"/>
          <w:sz w:val="26"/>
          <w:szCs w:val="26"/>
        </w:rPr>
        <w:t>но для нас - учителей. Нам необходимо грамотно организовывать эффективную самостоятельную и групповую деятельность</w:t>
      </w:r>
      <w:r w:rsidRPr="00373CA9">
        <w:rPr>
          <w:rFonts w:ascii="Times New Roman" w:hAnsi="Times New Roman" w:cs="Times New Roman"/>
          <w:sz w:val="26"/>
          <w:szCs w:val="26"/>
        </w:rPr>
        <w:t xml:space="preserve"> учащихся, родителей, выбирать и</w:t>
      </w:r>
      <w:r>
        <w:rPr>
          <w:rFonts w:ascii="Times New Roman" w:hAnsi="Times New Roman" w:cs="Times New Roman"/>
          <w:sz w:val="26"/>
          <w:szCs w:val="26"/>
        </w:rPr>
        <w:t>з безграничного моря информации</w:t>
      </w:r>
      <w:r w:rsidRPr="00373CA9">
        <w:rPr>
          <w:rFonts w:ascii="Times New Roman" w:hAnsi="Times New Roman" w:cs="Times New Roman"/>
          <w:sz w:val="26"/>
          <w:szCs w:val="26"/>
        </w:rPr>
        <w:t xml:space="preserve"> ту</w:t>
      </w:r>
      <w:r>
        <w:rPr>
          <w:rFonts w:ascii="Times New Roman" w:hAnsi="Times New Roman" w:cs="Times New Roman"/>
          <w:sz w:val="26"/>
          <w:szCs w:val="26"/>
        </w:rPr>
        <w:t>, которая будет</w:t>
      </w:r>
      <w:r w:rsidRPr="00373CA9">
        <w:rPr>
          <w:rFonts w:ascii="Times New Roman" w:hAnsi="Times New Roman" w:cs="Times New Roman"/>
          <w:sz w:val="26"/>
          <w:szCs w:val="26"/>
        </w:rPr>
        <w:t xml:space="preserve"> благо</w:t>
      </w:r>
      <w:r>
        <w:rPr>
          <w:rFonts w:ascii="Times New Roman" w:hAnsi="Times New Roman" w:cs="Times New Roman"/>
          <w:sz w:val="26"/>
          <w:szCs w:val="26"/>
        </w:rPr>
        <w:t>приятно влиять на развитие детской</w:t>
      </w:r>
      <w:r w:rsidRPr="00373CA9">
        <w:rPr>
          <w:rFonts w:ascii="Times New Roman" w:hAnsi="Times New Roman" w:cs="Times New Roman"/>
          <w:sz w:val="26"/>
          <w:szCs w:val="26"/>
        </w:rPr>
        <w:t xml:space="preserve"> психики, ту информацию, которая сформирует его как духовно-нравственную личность, котора</w:t>
      </w:r>
      <w:r>
        <w:rPr>
          <w:rFonts w:ascii="Times New Roman" w:hAnsi="Times New Roman" w:cs="Times New Roman"/>
          <w:sz w:val="26"/>
          <w:szCs w:val="26"/>
        </w:rPr>
        <w:t>я умеет анализировать ее</w:t>
      </w:r>
      <w:r w:rsidRPr="00373CA9">
        <w:rPr>
          <w:rFonts w:ascii="Times New Roman" w:hAnsi="Times New Roman" w:cs="Times New Roman"/>
          <w:sz w:val="26"/>
          <w:szCs w:val="26"/>
        </w:rPr>
        <w:t xml:space="preserve"> и делать адекватные выводы. </w:t>
      </w:r>
    </w:p>
    <w:p w:rsidR="00C65EA8" w:rsidRDefault="00C65EA8" w:rsidP="00C65EA8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4C1">
        <w:rPr>
          <w:rFonts w:ascii="Times New Roman" w:hAnsi="Times New Roman" w:cs="Times New Roman"/>
          <w:b/>
          <w:sz w:val="26"/>
          <w:szCs w:val="26"/>
        </w:rPr>
        <w:t>Список использованных источников:</w:t>
      </w:r>
    </w:p>
    <w:p w:rsidR="00C65EA8" w:rsidRDefault="00C65EA8" w:rsidP="00C65EA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Л.Г. Антонова. Коммуникативная культура профессионала: учебное пособие. – Ярославль: ЯГПУ, 2010.</w:t>
      </w:r>
    </w:p>
    <w:p w:rsidR="00C65EA8" w:rsidRDefault="00C65EA8" w:rsidP="00C65EA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Н.Я. Зверева. Я говорю – меня слушают: уроки практической риторики. – М: Альпина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Паблишер</w:t>
      </w:r>
      <w:proofErr w:type="spellEnd"/>
      <w:r>
        <w:rPr>
          <w:rFonts w:ascii="Times New Roman" w:hAnsi="Times New Roman" w:cs="Times New Roman"/>
          <w:sz w:val="26"/>
          <w:szCs w:val="26"/>
        </w:rPr>
        <w:t>, 2012.</w:t>
      </w:r>
    </w:p>
    <w:p w:rsidR="00C65EA8" w:rsidRDefault="00C65EA8" w:rsidP="00C65EA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Ипполитова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Русский язык и культура речи.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М:Проспект</w:t>
      </w:r>
      <w:proofErr w:type="gramEnd"/>
      <w:r>
        <w:rPr>
          <w:rFonts w:ascii="Times New Roman" w:hAnsi="Times New Roman" w:cs="Times New Roman"/>
          <w:sz w:val="26"/>
          <w:szCs w:val="26"/>
        </w:rPr>
        <w:t>, 2008.</w:t>
      </w:r>
    </w:p>
    <w:p w:rsidR="00C65EA8" w:rsidRDefault="00C65EA8" w:rsidP="00C65EA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Почепцов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Коммуникативные технологии двадцатого века. – М: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Рефл</w:t>
      </w:r>
      <w:proofErr w:type="spellEnd"/>
      <w:r>
        <w:rPr>
          <w:rFonts w:ascii="Times New Roman" w:hAnsi="Times New Roman" w:cs="Times New Roman"/>
          <w:sz w:val="26"/>
          <w:szCs w:val="26"/>
        </w:rPr>
        <w:t>-бук, 2000.</w:t>
      </w:r>
    </w:p>
    <w:p w:rsidR="00C65EA8" w:rsidRDefault="00C65EA8" w:rsidP="00C65EA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федоров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Словарь терминов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медиаобразованию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педиапедагогике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медиаграммотности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медиакомпетентности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>. – Таганрог, 2010.</w:t>
      </w:r>
    </w:p>
    <w:p w:rsidR="00C65EA8" w:rsidRDefault="00C65EA8" w:rsidP="00C65EA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Элькин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НеоЭтикет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новая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граммотность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цифровом веке. Лучшие советы по социальным сетям для нашей карьеры. – Харьков: Дом рекламы, 2015.</w:t>
      </w:r>
    </w:p>
    <w:p w:rsidR="00C65EA8" w:rsidRDefault="00C65EA8" w:rsidP="00C65EA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Стернина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Язык коммуникации, речевая культура.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Ярословль</w:t>
      </w:r>
      <w:proofErr w:type="spellEnd"/>
      <w:r>
        <w:rPr>
          <w:rFonts w:ascii="Times New Roman" w:hAnsi="Times New Roman" w:cs="Times New Roman"/>
          <w:sz w:val="26"/>
          <w:szCs w:val="26"/>
        </w:rPr>
        <w:t>: Канцлер, 2015.</w:t>
      </w: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Default="00C65EA8" w:rsidP="00C65E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65EA8" w:rsidRPr="00A101F0" w:rsidRDefault="00C65EA8" w:rsidP="00C65EA8">
      <w:pPr>
        <w:spacing w:line="240" w:lineRule="auto"/>
        <w:ind w:firstLine="36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101F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№1</w:t>
      </w: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A101F0">
        <w:rPr>
          <w:rFonts w:ascii="Times New Roman" w:hAnsi="Times New Roman" w:cs="Times New Roman"/>
          <w:b/>
          <w:sz w:val="26"/>
          <w:szCs w:val="26"/>
        </w:rPr>
        <w:t xml:space="preserve">оказатели уровня сформированности УУД обучающихся </w:t>
      </w: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1F0">
        <w:rPr>
          <w:rFonts w:ascii="Times New Roman" w:hAnsi="Times New Roman" w:cs="Times New Roman"/>
          <w:b/>
          <w:sz w:val="26"/>
          <w:szCs w:val="26"/>
        </w:rPr>
        <w:t>в контрол</w:t>
      </w:r>
      <w:r>
        <w:rPr>
          <w:rFonts w:ascii="Times New Roman" w:hAnsi="Times New Roman" w:cs="Times New Roman"/>
          <w:b/>
          <w:sz w:val="26"/>
          <w:szCs w:val="26"/>
        </w:rPr>
        <w:t>ьной и экспериментальной группах:</w:t>
      </w: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5EA8" w:rsidTr="00580D56">
        <w:tc>
          <w:tcPr>
            <w:tcW w:w="9571" w:type="dxa"/>
          </w:tcPr>
          <w:p w:rsidR="00C65EA8" w:rsidRDefault="00C65EA8" w:rsidP="0058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32F3C8" wp14:editId="6FBF16F2">
                  <wp:extent cx="3838575" cy="2428875"/>
                  <wp:effectExtent l="0" t="0" r="9525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C65EA8" w:rsidTr="00580D56">
        <w:tc>
          <w:tcPr>
            <w:tcW w:w="9571" w:type="dxa"/>
          </w:tcPr>
          <w:p w:rsidR="00C65EA8" w:rsidRDefault="00C65EA8" w:rsidP="0058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65EA8" w:rsidTr="00580D56">
        <w:tc>
          <w:tcPr>
            <w:tcW w:w="9571" w:type="dxa"/>
          </w:tcPr>
          <w:p w:rsidR="00C65EA8" w:rsidRDefault="00C65EA8" w:rsidP="0058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0E03335" wp14:editId="0419444F">
                  <wp:extent cx="3848100" cy="2000250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C65EA8" w:rsidTr="00580D56">
        <w:tc>
          <w:tcPr>
            <w:tcW w:w="9571" w:type="dxa"/>
          </w:tcPr>
          <w:p w:rsidR="00C65EA8" w:rsidRDefault="00C65EA8" w:rsidP="0058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65EA8" w:rsidTr="00580D56">
        <w:tc>
          <w:tcPr>
            <w:tcW w:w="9571" w:type="dxa"/>
          </w:tcPr>
          <w:p w:rsidR="00C65EA8" w:rsidRDefault="00C65EA8" w:rsidP="0058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85E4C2F" wp14:editId="349D9DD6">
                  <wp:extent cx="3848100" cy="2466975"/>
                  <wp:effectExtent l="0" t="0" r="0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101F0">
        <w:rPr>
          <w:rFonts w:ascii="Times New Roman" w:hAnsi="Times New Roman" w:cs="Times New Roman"/>
          <w:b/>
          <w:sz w:val="20"/>
          <w:szCs w:val="20"/>
        </w:rPr>
        <w:t>Приложение №2</w:t>
      </w: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Pr="00A101F0">
        <w:rPr>
          <w:rFonts w:ascii="Times New Roman" w:hAnsi="Times New Roman" w:cs="Times New Roman"/>
          <w:b/>
          <w:sz w:val="26"/>
          <w:szCs w:val="26"/>
        </w:rPr>
        <w:t>мониторинга и контроля</w:t>
      </w: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1F0">
        <w:rPr>
          <w:rFonts w:ascii="Times New Roman" w:hAnsi="Times New Roman" w:cs="Times New Roman"/>
          <w:b/>
          <w:sz w:val="26"/>
          <w:szCs w:val="26"/>
        </w:rPr>
        <w:t xml:space="preserve"> творческих и зачетных работ по русскому языку и литературе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A101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5EA8" w:rsidTr="00580D56">
        <w:tc>
          <w:tcPr>
            <w:tcW w:w="9571" w:type="dxa"/>
          </w:tcPr>
          <w:p w:rsidR="00C65EA8" w:rsidRDefault="00C65EA8" w:rsidP="00580D5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DBCF0C3" wp14:editId="746D3065">
                  <wp:extent cx="4810125" cy="2609850"/>
                  <wp:effectExtent l="0" t="0" r="9525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65EA8" w:rsidTr="00580D56">
        <w:tc>
          <w:tcPr>
            <w:tcW w:w="9571" w:type="dxa"/>
          </w:tcPr>
          <w:p w:rsidR="00C65EA8" w:rsidRDefault="00C65EA8" w:rsidP="0058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65EA8" w:rsidTr="00580D56">
        <w:tc>
          <w:tcPr>
            <w:tcW w:w="9571" w:type="dxa"/>
          </w:tcPr>
          <w:p w:rsidR="00C65EA8" w:rsidRDefault="00C65EA8" w:rsidP="00580D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BE67E71" wp14:editId="748D7051">
                  <wp:extent cx="4829175" cy="2362200"/>
                  <wp:effectExtent l="0" t="0" r="9525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5EA8" w:rsidRDefault="00C65EA8" w:rsidP="00C65EA8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BF1" w:rsidRDefault="00C71BF1"/>
    <w:sectPr w:rsidR="00C71BF1" w:rsidSect="00C65EA8">
      <w:footerReference w:type="default" r:id="rId12"/>
      <w:pgSz w:w="11906" w:h="16838"/>
      <w:pgMar w:top="709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FE" w:rsidRDefault="00927FFE" w:rsidP="00C65EA8">
      <w:pPr>
        <w:spacing w:after="0" w:line="240" w:lineRule="auto"/>
      </w:pPr>
      <w:r>
        <w:separator/>
      </w:r>
    </w:p>
  </w:endnote>
  <w:endnote w:type="continuationSeparator" w:id="0">
    <w:p w:rsidR="00927FFE" w:rsidRDefault="00927FFE" w:rsidP="00C6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795143"/>
      <w:docPartObj>
        <w:docPartGallery w:val="Page Numbers (Bottom of Page)"/>
        <w:docPartUnique/>
      </w:docPartObj>
    </w:sdtPr>
    <w:sdtContent>
      <w:p w:rsidR="00C65EA8" w:rsidRDefault="00C65E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5EA8" w:rsidRDefault="00C65E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FE" w:rsidRDefault="00927FFE" w:rsidP="00C65EA8">
      <w:pPr>
        <w:spacing w:after="0" w:line="240" w:lineRule="auto"/>
      </w:pPr>
      <w:r>
        <w:separator/>
      </w:r>
    </w:p>
  </w:footnote>
  <w:footnote w:type="continuationSeparator" w:id="0">
    <w:p w:rsidR="00927FFE" w:rsidRDefault="00927FFE" w:rsidP="00C6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12A"/>
    <w:multiLevelType w:val="hybridMultilevel"/>
    <w:tmpl w:val="DD5005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4346"/>
    <w:multiLevelType w:val="hybridMultilevel"/>
    <w:tmpl w:val="B8F2BB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4FB"/>
    <w:multiLevelType w:val="hybridMultilevel"/>
    <w:tmpl w:val="051A1DB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283B83"/>
    <w:multiLevelType w:val="hybridMultilevel"/>
    <w:tmpl w:val="C108FE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548D"/>
    <w:multiLevelType w:val="hybridMultilevel"/>
    <w:tmpl w:val="401E2D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718A"/>
    <w:multiLevelType w:val="hybridMultilevel"/>
    <w:tmpl w:val="8DDE2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87514"/>
    <w:multiLevelType w:val="hybridMultilevel"/>
    <w:tmpl w:val="C4D8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11C"/>
    <w:multiLevelType w:val="hybridMultilevel"/>
    <w:tmpl w:val="8710D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66"/>
    <w:rsid w:val="00165F66"/>
    <w:rsid w:val="00927FFE"/>
    <w:rsid w:val="00C65EA8"/>
    <w:rsid w:val="00C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ECE6"/>
  <w15:chartTrackingRefBased/>
  <w15:docId w15:val="{7878C705-7EE0-4202-BDCE-30699423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EA8"/>
    <w:pPr>
      <w:ind w:left="720"/>
      <w:contextualSpacing/>
    </w:pPr>
  </w:style>
  <w:style w:type="table" w:styleId="a4">
    <w:name w:val="Table Grid"/>
    <w:basedOn w:val="a1"/>
    <w:uiPriority w:val="39"/>
    <w:rsid w:val="00C6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6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5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A8"/>
  </w:style>
  <w:style w:type="paragraph" w:styleId="a8">
    <w:name w:val="footer"/>
    <w:basedOn w:val="a"/>
    <w:link w:val="a9"/>
    <w:uiPriority w:val="99"/>
    <w:unhideWhenUsed/>
    <w:rsid w:val="00C65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 2016-2017 уч.г.г.</c:v>
                </c:pt>
                <c:pt idx="1">
                  <c:v> 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54.6</c:v>
                </c:pt>
                <c:pt idx="1">
                  <c:v>65.2</c:v>
                </c:pt>
                <c:pt idx="2">
                  <c:v>66.599999999999994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AD-40FB-AC37-D757C29F29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 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 2016-2017 уч.г.г.</c:v>
                </c:pt>
                <c:pt idx="1">
                  <c:v> 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56.3</c:v>
                </c:pt>
                <c:pt idx="1">
                  <c:v>67.3</c:v>
                </c:pt>
                <c:pt idx="2">
                  <c:v>69.3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AD-40FB-AC37-D757C29F29A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18036352"/>
        <c:axId val="118037888"/>
      </c:barChart>
      <c:catAx>
        <c:axId val="118036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8037888"/>
        <c:crosses val="autoZero"/>
        <c:auto val="1"/>
        <c:lblAlgn val="ctr"/>
        <c:lblOffset val="100"/>
        <c:noMultiLvlLbl val="0"/>
      </c:catAx>
      <c:valAx>
        <c:axId val="118037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18036352"/>
        <c:crosses val="autoZero"/>
        <c:crossBetween val="between"/>
      </c:valAx>
    </c:plotArea>
    <c:legend>
      <c:legendPos val="b"/>
      <c:overlay val="0"/>
      <c:spPr>
        <a:ln>
          <a:solidFill>
            <a:srgbClr val="9999FF"/>
          </a:solidFill>
        </a:ln>
      </c:sp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 2016-2017 уч.г.г.</c:v>
                </c:pt>
                <c:pt idx="1">
                  <c:v> 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54.6</c:v>
                </c:pt>
                <c:pt idx="1">
                  <c:v>56.6</c:v>
                </c:pt>
                <c:pt idx="2">
                  <c:v>60.8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EE-4086-BB70-5B8F08B95FC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 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 2016-2017 уч.г.г.</c:v>
                </c:pt>
                <c:pt idx="1">
                  <c:v> 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55.1</c:v>
                </c:pt>
                <c:pt idx="1">
                  <c:v>58.7</c:v>
                </c:pt>
                <c:pt idx="2">
                  <c:v>64.3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EE-4086-BB70-5B8F08B95F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3073280"/>
        <c:axId val="123074816"/>
      </c:barChart>
      <c:catAx>
        <c:axId val="1230732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3074816"/>
        <c:crosses val="autoZero"/>
        <c:auto val="1"/>
        <c:lblAlgn val="ctr"/>
        <c:lblOffset val="100"/>
        <c:noMultiLvlLbl val="0"/>
      </c:catAx>
      <c:valAx>
        <c:axId val="123074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073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74301661423836E-2"/>
          <c:y val="5.9932629878755035E-2"/>
          <c:w val="0.88448030844779635"/>
          <c:h val="0.60894981244753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 2016-2017 уч.г.г.</c:v>
                </c:pt>
                <c:pt idx="1">
                  <c:v> 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60.8</c:v>
                </c:pt>
                <c:pt idx="1">
                  <c:v>63.2</c:v>
                </c:pt>
                <c:pt idx="2">
                  <c:v>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6D-449E-8694-EDB85A299C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Экспериментальная группа 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 2016-2017 уч.г.г.</c:v>
                </c:pt>
                <c:pt idx="1">
                  <c:v> 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61.4</c:v>
                </c:pt>
                <c:pt idx="1">
                  <c:v>65.7</c:v>
                </c:pt>
                <c:pt idx="2">
                  <c:v>70.400000000000006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6D-449E-8694-EDB85A299C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3183488"/>
        <c:axId val="123185024"/>
      </c:barChart>
      <c:catAx>
        <c:axId val="123183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3185024"/>
        <c:crosses val="autoZero"/>
        <c:auto val="1"/>
        <c:lblAlgn val="ctr"/>
        <c:lblOffset val="100"/>
        <c:noMultiLvlLbl val="0"/>
      </c:catAx>
      <c:valAx>
        <c:axId val="123185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1834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Орфографические нормы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 уч.г.г.</c:v>
                </c:pt>
                <c:pt idx="1">
                  <c:v>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52.7</c:v>
                </c:pt>
                <c:pt idx="1">
                  <c:v>54.3</c:v>
                </c:pt>
                <c:pt idx="2">
                  <c:v>57.2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64-486E-A212-42FA3A0560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Лексические нормы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 уч.г.г.</c:v>
                </c:pt>
                <c:pt idx="1">
                  <c:v>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55.4</c:v>
                </c:pt>
                <c:pt idx="1">
                  <c:v>58.5</c:v>
                </c:pt>
                <c:pt idx="2">
                  <c:v>60.3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64-486E-A212-42FA3A0560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Синтаксические нормы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 уч.г.г.</c:v>
                </c:pt>
                <c:pt idx="1">
                  <c:v>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53.8</c:v>
                </c:pt>
                <c:pt idx="1">
                  <c:v>55.8</c:v>
                </c:pt>
                <c:pt idx="2">
                  <c:v>59.2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64-486E-A212-42FA3A05605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3307136"/>
        <c:axId val="123308672"/>
      </c:barChart>
      <c:catAx>
        <c:axId val="1233071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3308672"/>
        <c:crosses val="autoZero"/>
        <c:auto val="1"/>
        <c:lblAlgn val="ctr"/>
        <c:lblOffset val="100"/>
        <c:noMultiLvlLbl val="0"/>
      </c:catAx>
      <c:valAx>
        <c:axId val="123308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3071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Пунктуационные нормы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 уч.г.г.</c:v>
                </c:pt>
                <c:pt idx="1">
                  <c:v>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51.6</c:v>
                </c:pt>
                <c:pt idx="1">
                  <c:v>53.6</c:v>
                </c:pt>
                <c:pt idx="2">
                  <c:v>55.7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F0-4C0A-9F48-7D0CFD3918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Речевые нормы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 уч.г.г.</c:v>
                </c:pt>
                <c:pt idx="1">
                  <c:v>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49.9</c:v>
                </c:pt>
                <c:pt idx="1">
                  <c:v>53.5</c:v>
                </c:pt>
                <c:pt idx="2">
                  <c:v>54.4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F0-4C0A-9F48-7D0CFD3918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Грамматические нормы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2016-2017 уч.г.г.</c:v>
                </c:pt>
                <c:pt idx="1">
                  <c:v>2017-2018 уч.г.г.</c:v>
                </c:pt>
                <c:pt idx="2">
                  <c:v>2018-2019 уч.г.г.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48.7</c:v>
                </c:pt>
                <c:pt idx="1">
                  <c:v>51.3</c:v>
                </c:pt>
                <c:pt idx="2">
                  <c:v>55.4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F0-4C0A-9F48-7D0CFD3918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23819520"/>
        <c:axId val="123821056"/>
      </c:barChart>
      <c:catAx>
        <c:axId val="123819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3821056"/>
        <c:crosses val="autoZero"/>
        <c:auto val="1"/>
        <c:lblAlgn val="ctr"/>
        <c:lblOffset val="100"/>
        <c:noMultiLvlLbl val="0"/>
      </c:catAx>
      <c:valAx>
        <c:axId val="123821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3819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0.6661</cdr:x>
      <cdr:y>0.03412</cdr:y>
    </cdr:from>
    <cdr:to>
      <cdr:x>0.96102</cdr:x>
      <cdr:y>0.18635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743325" y="123825"/>
          <a:ext cx="1657350" cy="552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 b="1">
              <a:latin typeface="Times New Roman" pitchFamily="18" charset="0"/>
              <a:cs typeface="Times New Roman" pitchFamily="18" charset="0"/>
            </a:rPr>
            <a:t>Познавательные УУД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0.6661</cdr:x>
      <cdr:y>0.03412</cdr:y>
    </cdr:from>
    <cdr:to>
      <cdr:x>0.98762</cdr:x>
      <cdr:y>0.30952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563219" y="68249"/>
          <a:ext cx="1237256" cy="5508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000" b="1">
              <a:latin typeface="Times New Roman" pitchFamily="18" charset="0"/>
              <a:cs typeface="Times New Roman" pitchFamily="18" charset="0"/>
            </a:rPr>
            <a:t>Регулятивные УУД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0.6661</cdr:x>
      <cdr:y>0.03412</cdr:y>
    </cdr:from>
    <cdr:to>
      <cdr:x>0.99363</cdr:x>
      <cdr:y>0.30769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556875" y="80273"/>
          <a:ext cx="1257248" cy="6436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800" b="1">
              <a:latin typeface="Times New Roman" pitchFamily="18" charset="0"/>
              <a:cs typeface="Times New Roman" pitchFamily="18" charset="0"/>
            </a:rPr>
            <a:t>Коммуникативные УУД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2190</Words>
  <Characters>12485</Characters>
  <Application>Microsoft Office Word</Application>
  <DocSecurity>0</DocSecurity>
  <Lines>104</Lines>
  <Paragraphs>29</Paragraphs>
  <ScaleCrop>false</ScaleCrop>
  <Company/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2020-01-23T12:59:00Z</dcterms:created>
  <dcterms:modified xsi:type="dcterms:W3CDTF">2020-01-23T13:00:00Z</dcterms:modified>
</cp:coreProperties>
</file>