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66" w:rsidRDefault="00DF7466" w:rsidP="00DF7466">
      <w:pPr>
        <w:pStyle w:val="a5"/>
        <w:shd w:val="clear" w:color="auto" w:fill="FFFFFF"/>
        <w:spacing w:before="0" w:beforeAutospacing="0" w:after="0" w:afterAutospacing="0"/>
        <w:contextualSpacing/>
        <w:jc w:val="center"/>
      </w:pPr>
      <w:r w:rsidRPr="00747B64">
        <w:rPr>
          <w:b/>
        </w:rPr>
        <w:t>Аннотация</w:t>
      </w:r>
      <w:r>
        <w:rPr>
          <w:b/>
        </w:rPr>
        <w:t xml:space="preserve"> к рабочей программе по предмету «Литературное чтение»</w:t>
      </w:r>
      <w:r w:rsidR="007749A9">
        <w:rPr>
          <w:b/>
        </w:rPr>
        <w:t>, 2 класс</w:t>
      </w:r>
    </w:p>
    <w:p w:rsidR="00303472" w:rsidRPr="0071120A" w:rsidRDefault="00303472" w:rsidP="00303472">
      <w:pPr>
        <w:pStyle w:val="a3"/>
        <w:contextualSpacing/>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71120A">
        <w:rPr>
          <w:rFonts w:ascii="Times New Roman" w:hAnsi="Times New Roman"/>
          <w:color w:val="000000"/>
          <w:sz w:val="24"/>
          <w:szCs w:val="24"/>
        </w:rPr>
        <w:t>Рабочая программа предмета «Литературное чтение» для 2 класса  составлена  на основе Федерального государственного компонента  стандарта начального общего образования по литературному чтению, Концепции духовно-нравственного развития и воспитания личности гражданина России, планируемых результатов начального общего образования   и авторской  программы общеобразовательных учреждений авторов Л.Ф. Климановой, В.Г.Горецкого, М.В. Головановой  «Литературное чтение». 1-4 класс), 2014 год.</w:t>
      </w:r>
      <w:proofErr w:type="gramEnd"/>
    </w:p>
    <w:p w:rsidR="00303472" w:rsidRPr="0071120A" w:rsidRDefault="00303472" w:rsidP="00303472">
      <w:pPr>
        <w:pStyle w:val="a3"/>
        <w:contextualSpacing/>
        <w:rPr>
          <w:rFonts w:ascii="Times New Roman" w:hAnsi="Times New Roman"/>
          <w:color w:val="000000"/>
          <w:sz w:val="24"/>
          <w:szCs w:val="24"/>
        </w:rPr>
      </w:pPr>
      <w:r w:rsidRPr="0071120A">
        <w:rPr>
          <w:rFonts w:ascii="Times New Roman" w:hAnsi="Times New Roman"/>
          <w:color w:val="000000"/>
          <w:sz w:val="24"/>
          <w:szCs w:val="24"/>
        </w:rPr>
        <w:t xml:space="preserve">  </w:t>
      </w:r>
      <w:r>
        <w:rPr>
          <w:rFonts w:ascii="Times New Roman" w:hAnsi="Times New Roman"/>
          <w:color w:val="000000"/>
          <w:sz w:val="24"/>
          <w:szCs w:val="24"/>
        </w:rPr>
        <w:t xml:space="preserve">     </w:t>
      </w:r>
      <w:r w:rsidRPr="0071120A">
        <w:rPr>
          <w:rFonts w:ascii="Times New Roman" w:hAnsi="Times New Roman"/>
          <w:color w:val="000000"/>
          <w:sz w:val="24"/>
          <w:szCs w:val="24"/>
        </w:rPr>
        <w:t xml:space="preserve"> </w:t>
      </w:r>
      <w:r w:rsidRPr="0071120A">
        <w:rPr>
          <w:rFonts w:ascii="Times New Roman" w:hAnsi="Times New Roman"/>
          <w:sz w:val="24"/>
          <w:szCs w:val="24"/>
        </w:rPr>
        <w:t>На изучение предмета «Литературное чтение» во 2 классе в учебном плане МАОУ «Прииртышская СОШ» отводится 4 часа  в неделю, 136 часов в год.</w:t>
      </w:r>
    </w:p>
    <w:p w:rsidR="00303472" w:rsidRPr="0071120A" w:rsidRDefault="00303472" w:rsidP="00303472">
      <w:pPr>
        <w:shd w:val="clear" w:color="auto" w:fill="FFFFFF"/>
        <w:spacing w:after="0" w:line="240" w:lineRule="auto"/>
        <w:contextualSpacing/>
        <w:rPr>
          <w:rFonts w:ascii="Times New Roman" w:eastAsia="Times New Roman" w:hAnsi="Times New Roman"/>
          <w:b/>
          <w:bCs/>
          <w:color w:val="000000"/>
          <w:sz w:val="24"/>
          <w:szCs w:val="24"/>
          <w:lang w:eastAsia="ru-RU"/>
        </w:rPr>
      </w:pPr>
    </w:p>
    <w:p w:rsidR="00303472" w:rsidRPr="005C6EF0" w:rsidRDefault="00303472" w:rsidP="00303472">
      <w:pPr>
        <w:spacing w:after="0"/>
        <w:ind w:firstLine="426"/>
        <w:rPr>
          <w:rFonts w:ascii="Times New Roman" w:eastAsia="TimesNewRomanPSMT" w:hAnsi="Times New Roman"/>
          <w:b/>
          <w:bCs/>
          <w:sz w:val="24"/>
          <w:szCs w:val="24"/>
        </w:rPr>
      </w:pPr>
      <w:r w:rsidRPr="005C6EF0">
        <w:rPr>
          <w:rFonts w:ascii="Times New Roman" w:eastAsia="TimesNewRomanPSMT" w:hAnsi="Times New Roman"/>
          <w:b/>
          <w:bCs/>
          <w:sz w:val="24"/>
          <w:szCs w:val="24"/>
        </w:rPr>
        <w:t>Планируемые результаты освоения учебного предмета «Литературное чтение»</w:t>
      </w:r>
    </w:p>
    <w:p w:rsidR="00303472" w:rsidRPr="00A9289E" w:rsidRDefault="00303472" w:rsidP="00303472">
      <w:pPr>
        <w:pStyle w:val="a3"/>
        <w:rPr>
          <w:rFonts w:ascii="Times New Roman" w:hAnsi="Times New Roman"/>
        </w:rPr>
      </w:pPr>
      <w:r w:rsidRPr="00A9289E">
        <w:rPr>
          <w:rFonts w:ascii="Times New Roman" w:hAnsi="Times New Roman"/>
        </w:rPr>
        <w:t xml:space="preserve">Ученик  научится: </w:t>
      </w:r>
    </w:p>
    <w:p w:rsidR="00303472" w:rsidRPr="00A9289E" w:rsidRDefault="00303472" w:rsidP="00303472">
      <w:pPr>
        <w:pStyle w:val="a3"/>
        <w:numPr>
          <w:ilvl w:val="0"/>
          <w:numId w:val="1"/>
        </w:numPr>
        <w:rPr>
          <w:rFonts w:ascii="Times New Roman" w:hAnsi="Times New Roman"/>
        </w:rPr>
      </w:pPr>
      <w:r w:rsidRPr="00A9289E">
        <w:rPr>
          <w:rFonts w:ascii="Times New Roman" w:hAnsi="Times New Roman"/>
        </w:rPr>
        <w:t xml:space="preserve">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303472" w:rsidRPr="00A9289E" w:rsidRDefault="00303472" w:rsidP="00303472">
      <w:pPr>
        <w:pStyle w:val="a3"/>
        <w:numPr>
          <w:ilvl w:val="0"/>
          <w:numId w:val="1"/>
        </w:numPr>
        <w:rPr>
          <w:rFonts w:ascii="Times New Roman" w:hAnsi="Times New Roman"/>
        </w:rPr>
      </w:pPr>
      <w:r w:rsidRPr="00A9289E">
        <w:rPr>
          <w:rFonts w:ascii="Times New Roman" w:hAnsi="Times New Roman"/>
        </w:rPr>
        <w:t xml:space="preserve">читать со скоростью, позволяющей понимать смысл </w:t>
      </w:r>
      <w:proofErr w:type="gramStart"/>
      <w:r w:rsidRPr="00A9289E">
        <w:rPr>
          <w:rFonts w:ascii="Times New Roman" w:hAnsi="Times New Roman"/>
        </w:rPr>
        <w:t>прочитанного</w:t>
      </w:r>
      <w:proofErr w:type="gramEnd"/>
      <w:r w:rsidRPr="00A9289E">
        <w:rPr>
          <w:rFonts w:ascii="Times New Roman" w:hAnsi="Times New Roman"/>
        </w:rPr>
        <w:t xml:space="preserve"> (</w:t>
      </w:r>
      <w:r w:rsidRPr="00A9289E">
        <w:rPr>
          <w:rFonts w:ascii="Times New Roman" w:hAnsi="Times New Roman"/>
          <w:i/>
        </w:rPr>
        <w:t>для всех видов текстов</w:t>
      </w:r>
      <w:r w:rsidRPr="00A9289E">
        <w:rPr>
          <w:rFonts w:ascii="Times New Roman" w:hAnsi="Times New Roman"/>
        </w:rPr>
        <w:t xml:space="preserve">); </w:t>
      </w:r>
    </w:p>
    <w:p w:rsidR="00303472" w:rsidRPr="00A9289E" w:rsidRDefault="00303472" w:rsidP="00303472">
      <w:pPr>
        <w:pStyle w:val="a3"/>
        <w:numPr>
          <w:ilvl w:val="0"/>
          <w:numId w:val="1"/>
        </w:numPr>
        <w:rPr>
          <w:rFonts w:ascii="Times New Roman" w:hAnsi="Times New Roman"/>
        </w:rPr>
      </w:pPr>
      <w:r w:rsidRPr="00A9289E">
        <w:rPr>
          <w:rFonts w:ascii="Times New Roman" w:hAnsi="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A9289E">
        <w:rPr>
          <w:rFonts w:ascii="Times New Roman" w:hAnsi="Times New Roman"/>
          <w:i/>
        </w:rPr>
        <w:t>только для художественных текстов</w:t>
      </w:r>
      <w:r w:rsidRPr="00A9289E">
        <w:rPr>
          <w:rFonts w:ascii="Times New Roman" w:hAnsi="Times New Roman"/>
        </w:rPr>
        <w:t xml:space="preserve">); </w:t>
      </w:r>
    </w:p>
    <w:p w:rsidR="00303472" w:rsidRPr="00A9289E" w:rsidRDefault="00303472" w:rsidP="00303472">
      <w:pPr>
        <w:pStyle w:val="a3"/>
        <w:numPr>
          <w:ilvl w:val="0"/>
          <w:numId w:val="1"/>
        </w:numPr>
        <w:rPr>
          <w:rFonts w:ascii="Times New Roman" w:hAnsi="Times New Roman"/>
        </w:rPr>
      </w:pPr>
      <w:r w:rsidRPr="00A9289E">
        <w:rPr>
          <w:rFonts w:ascii="Times New Roman" w:hAnsi="Times New Roman"/>
        </w:rPr>
        <w:t>использовать различные виды чтения: ознакомительное, изучающее, просмотровое, поисковое / выборочное — в соответствии с целью чтения (</w:t>
      </w:r>
      <w:r w:rsidRPr="00A9289E">
        <w:rPr>
          <w:rFonts w:ascii="Times New Roman" w:hAnsi="Times New Roman"/>
          <w:i/>
        </w:rPr>
        <w:t>для всех видов текстов</w:t>
      </w:r>
      <w:r w:rsidRPr="00A9289E">
        <w:rPr>
          <w:rFonts w:ascii="Times New Roman" w:hAnsi="Times New Roman"/>
        </w:rPr>
        <w:t xml:space="preserve">); </w:t>
      </w:r>
    </w:p>
    <w:p w:rsidR="00303472" w:rsidRPr="00A9289E" w:rsidRDefault="00303472" w:rsidP="00303472">
      <w:pPr>
        <w:pStyle w:val="a3"/>
        <w:numPr>
          <w:ilvl w:val="0"/>
          <w:numId w:val="1"/>
        </w:numPr>
        <w:rPr>
          <w:rFonts w:ascii="Times New Roman" w:hAnsi="Times New Roman"/>
        </w:rPr>
      </w:pPr>
      <w:proofErr w:type="gramStart"/>
      <w:r w:rsidRPr="00A9289E">
        <w:rPr>
          <w:rFonts w:ascii="Times New Roman" w:hAnsi="Times New Roman"/>
        </w:rP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roofErr w:type="gramEnd"/>
    </w:p>
    <w:p w:rsidR="00303472" w:rsidRPr="00A9289E" w:rsidRDefault="00303472" w:rsidP="00303472">
      <w:pPr>
        <w:pStyle w:val="a3"/>
        <w:rPr>
          <w:rFonts w:ascii="Times New Roman" w:hAnsi="Times New Roman"/>
        </w:rPr>
      </w:pPr>
      <w:proofErr w:type="gramStart"/>
      <w:r w:rsidRPr="00A9289E">
        <w:rPr>
          <w:rFonts w:ascii="Times New Roman" w:hAnsi="Times New Roman"/>
        </w:rPr>
        <w:t xml:space="preserve">— </w:t>
      </w:r>
      <w:r w:rsidRPr="00A9289E">
        <w:rPr>
          <w:rFonts w:ascii="Times New Roman" w:hAnsi="Times New Roman"/>
          <w:i/>
        </w:rPr>
        <w:t>для художественных текстов</w:t>
      </w:r>
      <w:r w:rsidRPr="00A9289E">
        <w:rPr>
          <w:rFonts w:ascii="Times New Roman" w:hAnsi="Times New Roman"/>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A9289E">
        <w:rPr>
          <w:rFonts w:ascii="Times New Roman" w:hAnsi="Times New Roman"/>
        </w:rPr>
        <w:t xml:space="preserve"> объяснять значение слова с опорой на контекст, с использованием словарей и другой справочной литературы;</w:t>
      </w:r>
    </w:p>
    <w:p w:rsidR="00303472" w:rsidRPr="00A9289E" w:rsidRDefault="00303472" w:rsidP="00303472">
      <w:pPr>
        <w:pStyle w:val="a3"/>
        <w:rPr>
          <w:rFonts w:ascii="Times New Roman" w:hAnsi="Times New Roman"/>
        </w:rPr>
      </w:pPr>
      <w:r w:rsidRPr="00A9289E">
        <w:rPr>
          <w:rFonts w:ascii="Times New Roman" w:hAnsi="Times New Roman"/>
        </w:rPr>
        <w:t xml:space="preserve">— </w:t>
      </w:r>
      <w:r w:rsidRPr="00A9289E">
        <w:rPr>
          <w:rFonts w:ascii="Times New Roman" w:hAnsi="Times New Roman"/>
          <w:i/>
        </w:rPr>
        <w:t>для научно-популярных текстов</w:t>
      </w:r>
      <w:r w:rsidRPr="00A9289E">
        <w:rPr>
          <w:rFonts w:ascii="Times New Roman" w:hAnsi="Times New Roman"/>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303472" w:rsidRPr="00A9289E" w:rsidRDefault="00303472" w:rsidP="00303472">
      <w:pPr>
        <w:pStyle w:val="a3"/>
        <w:numPr>
          <w:ilvl w:val="0"/>
          <w:numId w:val="2"/>
        </w:numPr>
        <w:rPr>
          <w:rFonts w:ascii="Times New Roman" w:hAnsi="Times New Roman"/>
        </w:rPr>
      </w:pPr>
      <w:r w:rsidRPr="00A9289E">
        <w:rPr>
          <w:rFonts w:ascii="Times New Roman" w:hAnsi="Times New Roman"/>
        </w:rPr>
        <w:t xml:space="preserve">использовать простейшие приёмы анализа различных видов текстов: </w:t>
      </w:r>
    </w:p>
    <w:p w:rsidR="00303472" w:rsidRPr="00A9289E" w:rsidRDefault="00303472" w:rsidP="00303472">
      <w:pPr>
        <w:pStyle w:val="a3"/>
        <w:rPr>
          <w:rFonts w:ascii="Times New Roman" w:hAnsi="Times New Roman"/>
        </w:rPr>
      </w:pPr>
      <w:r w:rsidRPr="00A9289E">
        <w:rPr>
          <w:rFonts w:ascii="Times New Roman" w:hAnsi="Times New Roman"/>
        </w:rPr>
        <w:t xml:space="preserve">— </w:t>
      </w:r>
      <w:r w:rsidRPr="00A9289E">
        <w:rPr>
          <w:rFonts w:ascii="Times New Roman" w:hAnsi="Times New Roman"/>
          <w:i/>
        </w:rPr>
        <w:t>для художественных текстов</w:t>
      </w:r>
      <w:r w:rsidRPr="00A9289E">
        <w:rPr>
          <w:rFonts w:ascii="Times New Roman" w:hAnsi="Times New Roman"/>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303472" w:rsidRPr="00A9289E" w:rsidRDefault="00303472" w:rsidP="00303472">
      <w:pPr>
        <w:pStyle w:val="a3"/>
        <w:numPr>
          <w:ilvl w:val="0"/>
          <w:numId w:val="2"/>
        </w:numPr>
        <w:rPr>
          <w:rFonts w:ascii="Times New Roman" w:hAnsi="Times New Roman"/>
        </w:rPr>
      </w:pPr>
      <w:r w:rsidRPr="00A9289E">
        <w:rPr>
          <w:rFonts w:ascii="Times New Roman" w:hAnsi="Times New Roman"/>
        </w:rPr>
        <w:t xml:space="preserve">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303472" w:rsidRPr="00A9289E" w:rsidRDefault="00303472" w:rsidP="00303472">
      <w:pPr>
        <w:pStyle w:val="a3"/>
        <w:numPr>
          <w:ilvl w:val="0"/>
          <w:numId w:val="2"/>
        </w:numPr>
        <w:rPr>
          <w:rFonts w:ascii="Times New Roman" w:hAnsi="Times New Roman"/>
        </w:rPr>
      </w:pPr>
      <w:r w:rsidRPr="00A9289E">
        <w:rPr>
          <w:rFonts w:ascii="Times New Roman" w:hAnsi="Times New Roman"/>
        </w:rPr>
        <w:t xml:space="preserve">использовать различные формы интерпретации содержания текстов: </w:t>
      </w:r>
    </w:p>
    <w:p w:rsidR="00303472" w:rsidRPr="00A9289E" w:rsidRDefault="00303472" w:rsidP="00303472">
      <w:pPr>
        <w:pStyle w:val="a3"/>
        <w:rPr>
          <w:rFonts w:ascii="Times New Roman" w:hAnsi="Times New Roman"/>
        </w:rPr>
      </w:pPr>
      <w:proofErr w:type="gramStart"/>
      <w:r w:rsidRPr="00A9289E">
        <w:rPr>
          <w:rFonts w:ascii="Times New Roman" w:hAnsi="Times New Roman"/>
        </w:rPr>
        <w:t xml:space="preserve">— </w:t>
      </w:r>
      <w:r w:rsidRPr="00A9289E">
        <w:rPr>
          <w:rFonts w:ascii="Times New Roman" w:hAnsi="Times New Roman"/>
          <w:i/>
        </w:rPr>
        <w:t>для художественных текстов</w:t>
      </w:r>
      <w:r w:rsidRPr="00A9289E">
        <w:rPr>
          <w:rFonts w:ascii="Times New Roman" w:hAnsi="Times New Roman"/>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303472" w:rsidRPr="00A9289E" w:rsidRDefault="00303472" w:rsidP="00303472">
      <w:pPr>
        <w:pStyle w:val="a3"/>
        <w:rPr>
          <w:rFonts w:ascii="Times New Roman" w:hAnsi="Times New Roman"/>
        </w:rPr>
      </w:pPr>
      <w:r w:rsidRPr="00A9289E">
        <w:rPr>
          <w:rFonts w:ascii="Times New Roman" w:hAnsi="Times New Roman"/>
        </w:rPr>
        <w:t xml:space="preserve">— </w:t>
      </w:r>
      <w:r w:rsidRPr="00A9289E">
        <w:rPr>
          <w:rFonts w:ascii="Times New Roman" w:hAnsi="Times New Roman"/>
          <w:i/>
        </w:rPr>
        <w:t>для научно-популярных текстов</w:t>
      </w:r>
      <w:r w:rsidRPr="00A9289E">
        <w:rPr>
          <w:rFonts w:ascii="Times New Roman" w:hAnsi="Times New Roman"/>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303472" w:rsidRPr="00A9289E" w:rsidRDefault="00303472" w:rsidP="00303472">
      <w:pPr>
        <w:pStyle w:val="a3"/>
        <w:numPr>
          <w:ilvl w:val="0"/>
          <w:numId w:val="3"/>
        </w:numPr>
        <w:rPr>
          <w:rFonts w:ascii="Times New Roman" w:hAnsi="Times New Roman"/>
        </w:rPr>
      </w:pPr>
      <w:r w:rsidRPr="00A9289E">
        <w:rPr>
          <w:rFonts w:ascii="Times New Roman" w:hAnsi="Times New Roman"/>
        </w:rPr>
        <w:lastRenderedPageBreak/>
        <w:t xml:space="preserve">ориентироваться в нравственном содержании </w:t>
      </w:r>
      <w:proofErr w:type="gramStart"/>
      <w:r w:rsidRPr="00A9289E">
        <w:rPr>
          <w:rFonts w:ascii="Times New Roman" w:hAnsi="Times New Roman"/>
        </w:rPr>
        <w:t>прочитанного</w:t>
      </w:r>
      <w:proofErr w:type="gramEnd"/>
      <w:r w:rsidRPr="00A9289E">
        <w:rPr>
          <w:rFonts w:ascii="Times New Roman" w:hAnsi="Times New Roman"/>
        </w:rPr>
        <w:t>, самостоятельно делать выводы, соотносить поступки героев с нравственными нормами (</w:t>
      </w:r>
      <w:r w:rsidRPr="00A9289E">
        <w:rPr>
          <w:rFonts w:ascii="Times New Roman" w:hAnsi="Times New Roman"/>
          <w:i/>
        </w:rPr>
        <w:t>только для художественных текстов</w:t>
      </w:r>
      <w:r w:rsidRPr="00A9289E">
        <w:rPr>
          <w:rFonts w:ascii="Times New Roman" w:hAnsi="Times New Roman"/>
        </w:rPr>
        <w:t xml:space="preserve">); </w:t>
      </w:r>
    </w:p>
    <w:p w:rsidR="00303472" w:rsidRPr="00A9289E" w:rsidRDefault="00303472" w:rsidP="00303472">
      <w:pPr>
        <w:pStyle w:val="a3"/>
        <w:numPr>
          <w:ilvl w:val="0"/>
          <w:numId w:val="3"/>
        </w:numPr>
        <w:rPr>
          <w:rFonts w:ascii="Times New Roman" w:hAnsi="Times New Roman"/>
        </w:rPr>
      </w:pPr>
      <w:r w:rsidRPr="00A9289E">
        <w:rPr>
          <w:rFonts w:ascii="Times New Roman" w:hAnsi="Times New Roman"/>
        </w:rPr>
        <w:t>передавать содержание прочитанного или прослушанного с учётом специфики текста в виде пересказа (полного или краткого) (</w:t>
      </w:r>
      <w:r w:rsidRPr="00A9289E">
        <w:rPr>
          <w:rFonts w:ascii="Times New Roman" w:hAnsi="Times New Roman"/>
          <w:i/>
        </w:rPr>
        <w:t>для всех видов текстов</w:t>
      </w:r>
      <w:r w:rsidRPr="00A9289E">
        <w:rPr>
          <w:rFonts w:ascii="Times New Roman" w:hAnsi="Times New Roman"/>
        </w:rPr>
        <w:t xml:space="preserve">); </w:t>
      </w:r>
    </w:p>
    <w:p w:rsidR="00303472" w:rsidRPr="00A9289E" w:rsidRDefault="00303472" w:rsidP="00303472">
      <w:pPr>
        <w:pStyle w:val="a3"/>
        <w:numPr>
          <w:ilvl w:val="0"/>
          <w:numId w:val="3"/>
        </w:numPr>
        <w:rPr>
          <w:rFonts w:ascii="Times New Roman" w:hAnsi="Times New Roman"/>
        </w:rPr>
      </w:pPr>
      <w:r w:rsidRPr="00A9289E">
        <w:rPr>
          <w:rFonts w:ascii="Times New Roman" w:hAnsi="Times New Roman"/>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9289E">
        <w:rPr>
          <w:rFonts w:ascii="Times New Roman" w:hAnsi="Times New Roman"/>
          <w:i/>
        </w:rPr>
        <w:t>для всех видов текстов</w:t>
      </w:r>
      <w:r w:rsidRPr="00A9289E">
        <w:rPr>
          <w:rFonts w:ascii="Times New Roman" w:hAnsi="Times New Roman"/>
        </w:rPr>
        <w:t xml:space="preserve">). </w:t>
      </w:r>
    </w:p>
    <w:p w:rsidR="00303472" w:rsidRPr="00A9289E" w:rsidRDefault="00303472" w:rsidP="00303472">
      <w:pPr>
        <w:pStyle w:val="a3"/>
        <w:tabs>
          <w:tab w:val="left" w:pos="7305"/>
        </w:tabs>
        <w:rPr>
          <w:rFonts w:ascii="Times New Roman" w:hAnsi="Times New Roman"/>
          <w:i/>
        </w:rPr>
      </w:pPr>
      <w:r w:rsidRPr="00A9289E">
        <w:rPr>
          <w:rFonts w:ascii="Times New Roman" w:hAnsi="Times New Roman"/>
        </w:rPr>
        <w:t>Ученик</w:t>
      </w:r>
      <w:r w:rsidRPr="00A9289E">
        <w:rPr>
          <w:rFonts w:ascii="Times New Roman" w:hAnsi="Times New Roman"/>
          <w:i/>
        </w:rPr>
        <w:t xml:space="preserve"> получит возможность научиться: </w:t>
      </w:r>
      <w:r w:rsidRPr="00A9289E">
        <w:rPr>
          <w:rFonts w:ascii="Times New Roman" w:hAnsi="Times New Roman"/>
          <w:i/>
        </w:rPr>
        <w:tab/>
      </w:r>
    </w:p>
    <w:p w:rsidR="00303472" w:rsidRPr="00A9289E" w:rsidRDefault="00303472" w:rsidP="00303472">
      <w:pPr>
        <w:pStyle w:val="a3"/>
        <w:numPr>
          <w:ilvl w:val="0"/>
          <w:numId w:val="4"/>
        </w:numPr>
        <w:rPr>
          <w:rFonts w:ascii="Times New Roman" w:hAnsi="Times New Roman"/>
          <w:i/>
        </w:rPr>
      </w:pPr>
      <w:r w:rsidRPr="00A9289E">
        <w:rPr>
          <w:rFonts w:ascii="Times New Roman" w:hAnsi="Times New Roman"/>
          <w:i/>
        </w:rPr>
        <w:t xml:space="preserve">удовлетворять читательский интерес и приобретать опыт чтения; </w:t>
      </w:r>
    </w:p>
    <w:p w:rsidR="00303472" w:rsidRPr="00A9289E" w:rsidRDefault="00303472" w:rsidP="00303472">
      <w:pPr>
        <w:pStyle w:val="a3"/>
        <w:numPr>
          <w:ilvl w:val="0"/>
          <w:numId w:val="4"/>
        </w:numPr>
        <w:rPr>
          <w:rFonts w:ascii="Times New Roman" w:hAnsi="Times New Roman"/>
          <w:i/>
        </w:rPr>
      </w:pPr>
      <w:r w:rsidRPr="00A9289E">
        <w:rPr>
          <w:rFonts w:ascii="Times New Roman" w:hAnsi="Times New Roman"/>
          <w:i/>
        </w:rPr>
        <w:t xml:space="preserve">осознанно выбирать виды чтения (ознакомительное, изучающее, выборочное, поисковое) в зависимости от цели чтения; </w:t>
      </w:r>
    </w:p>
    <w:p w:rsidR="00303472" w:rsidRPr="00A9289E" w:rsidRDefault="00303472" w:rsidP="00303472">
      <w:pPr>
        <w:pStyle w:val="a3"/>
        <w:numPr>
          <w:ilvl w:val="0"/>
          <w:numId w:val="4"/>
        </w:numPr>
        <w:rPr>
          <w:rFonts w:ascii="Times New Roman" w:hAnsi="Times New Roman"/>
          <w:i/>
        </w:rPr>
      </w:pPr>
      <w:r w:rsidRPr="00A9289E">
        <w:rPr>
          <w:rFonts w:ascii="Times New Roman" w:hAnsi="Times New Roman"/>
          <w:i/>
        </w:rPr>
        <w:t xml:space="preserve">различать на практическом уровне виды текстов (художественный и научно-популярный), опираясь на особенности каждого вида текста; </w:t>
      </w:r>
    </w:p>
    <w:p w:rsidR="00303472" w:rsidRPr="00A9289E" w:rsidRDefault="00303472" w:rsidP="00303472">
      <w:pPr>
        <w:pStyle w:val="a3"/>
        <w:numPr>
          <w:ilvl w:val="0"/>
          <w:numId w:val="4"/>
        </w:numPr>
        <w:rPr>
          <w:rFonts w:ascii="Times New Roman" w:hAnsi="Times New Roman"/>
          <w:i/>
        </w:rPr>
      </w:pPr>
      <w:r w:rsidRPr="00A9289E">
        <w:rPr>
          <w:rFonts w:ascii="Times New Roman" w:hAnsi="Times New Roman"/>
          <w:i/>
        </w:rPr>
        <w:t xml:space="preserve">осмысливать эстетические и нравственные ценности художественного текста и высказывать собственное суждение; </w:t>
      </w:r>
    </w:p>
    <w:p w:rsidR="00303472" w:rsidRPr="00A9289E" w:rsidRDefault="00303472" w:rsidP="00303472">
      <w:pPr>
        <w:pStyle w:val="a3"/>
        <w:numPr>
          <w:ilvl w:val="0"/>
          <w:numId w:val="4"/>
        </w:numPr>
        <w:rPr>
          <w:rFonts w:ascii="Times New Roman" w:hAnsi="Times New Roman"/>
          <w:i/>
        </w:rPr>
      </w:pPr>
      <w:r w:rsidRPr="00A9289E">
        <w:rPr>
          <w:rFonts w:ascii="Times New Roman" w:hAnsi="Times New Roman"/>
          <w:i/>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303472" w:rsidRPr="00A9289E" w:rsidRDefault="00303472" w:rsidP="00303472">
      <w:pPr>
        <w:pStyle w:val="a3"/>
        <w:numPr>
          <w:ilvl w:val="0"/>
          <w:numId w:val="4"/>
        </w:numPr>
        <w:rPr>
          <w:rFonts w:ascii="Times New Roman" w:hAnsi="Times New Roman"/>
        </w:rPr>
      </w:pPr>
      <w:r w:rsidRPr="00A9289E">
        <w:rPr>
          <w:rFonts w:ascii="Times New Roman" w:hAnsi="Times New Roman"/>
          <w:i/>
        </w:rPr>
        <w:t>составлять по аналогии устные рассказы (повествование, рассуждение, описание)</w:t>
      </w:r>
      <w:r w:rsidRPr="00A9289E">
        <w:rPr>
          <w:rFonts w:ascii="Times New Roman" w:hAnsi="Times New Roman"/>
        </w:rPr>
        <w:t xml:space="preserve">. </w:t>
      </w:r>
    </w:p>
    <w:p w:rsidR="00303472" w:rsidRPr="00A9289E" w:rsidRDefault="00303472" w:rsidP="00303472">
      <w:pPr>
        <w:pStyle w:val="a3"/>
        <w:rPr>
          <w:rFonts w:ascii="Times New Roman" w:hAnsi="Times New Roman"/>
        </w:rPr>
      </w:pPr>
      <w:r w:rsidRPr="00A9289E">
        <w:rPr>
          <w:rFonts w:ascii="Times New Roman" w:hAnsi="Times New Roman"/>
          <w:i/>
        </w:rPr>
        <w:t>Круг детского чтения (для всех видов текстов)</w:t>
      </w:r>
    </w:p>
    <w:p w:rsidR="00303472" w:rsidRPr="00A9289E" w:rsidRDefault="00303472" w:rsidP="00303472">
      <w:pPr>
        <w:pStyle w:val="a3"/>
        <w:rPr>
          <w:rFonts w:ascii="Times New Roman" w:hAnsi="Times New Roman"/>
        </w:rPr>
      </w:pPr>
      <w:r w:rsidRPr="00A9289E">
        <w:rPr>
          <w:rFonts w:ascii="Times New Roman" w:hAnsi="Times New Roman"/>
        </w:rPr>
        <w:t xml:space="preserve">Ученик научится: </w:t>
      </w:r>
    </w:p>
    <w:p w:rsidR="00303472" w:rsidRPr="00A9289E" w:rsidRDefault="00303472" w:rsidP="00303472">
      <w:pPr>
        <w:pStyle w:val="a3"/>
        <w:numPr>
          <w:ilvl w:val="0"/>
          <w:numId w:val="5"/>
        </w:numPr>
        <w:rPr>
          <w:rFonts w:ascii="Times New Roman" w:hAnsi="Times New Roman"/>
        </w:rPr>
      </w:pPr>
      <w:r w:rsidRPr="00A9289E">
        <w:rPr>
          <w:rFonts w:ascii="Times New Roman" w:hAnsi="Times New Roman"/>
        </w:rPr>
        <w:t xml:space="preserve">осуществлять выбор книги в библиотеке по заданной тематике или по собственному желанию; </w:t>
      </w:r>
    </w:p>
    <w:p w:rsidR="00303472" w:rsidRPr="00A9289E" w:rsidRDefault="00303472" w:rsidP="00303472">
      <w:pPr>
        <w:pStyle w:val="a3"/>
        <w:numPr>
          <w:ilvl w:val="0"/>
          <w:numId w:val="5"/>
        </w:numPr>
        <w:rPr>
          <w:rFonts w:ascii="Times New Roman" w:hAnsi="Times New Roman"/>
        </w:rPr>
      </w:pPr>
      <w:r w:rsidRPr="00A9289E">
        <w:rPr>
          <w:rFonts w:ascii="Times New Roman" w:hAnsi="Times New Roman"/>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303472" w:rsidRPr="00A9289E" w:rsidRDefault="00303472" w:rsidP="00303472">
      <w:pPr>
        <w:pStyle w:val="a3"/>
        <w:numPr>
          <w:ilvl w:val="0"/>
          <w:numId w:val="5"/>
        </w:numPr>
        <w:rPr>
          <w:rFonts w:ascii="Times New Roman" w:hAnsi="Times New Roman"/>
        </w:rPr>
      </w:pPr>
      <w:r w:rsidRPr="00A9289E">
        <w:rPr>
          <w:rFonts w:ascii="Times New Roman" w:hAnsi="Times New Roman"/>
        </w:rPr>
        <w:t xml:space="preserve">составлять аннотацию и краткий отзыв на прочитанное произведение по заданному образцу. </w:t>
      </w:r>
    </w:p>
    <w:p w:rsidR="00303472" w:rsidRPr="00A9289E" w:rsidRDefault="00303472" w:rsidP="00303472">
      <w:pPr>
        <w:pStyle w:val="a3"/>
        <w:rPr>
          <w:rFonts w:ascii="Times New Roman" w:hAnsi="Times New Roman"/>
          <w:i/>
        </w:rPr>
      </w:pPr>
      <w:r w:rsidRPr="00A9289E">
        <w:rPr>
          <w:rFonts w:ascii="Times New Roman" w:hAnsi="Times New Roman"/>
        </w:rPr>
        <w:t>Ученик</w:t>
      </w:r>
      <w:r w:rsidRPr="00A9289E">
        <w:rPr>
          <w:rFonts w:ascii="Times New Roman" w:hAnsi="Times New Roman"/>
          <w:i/>
        </w:rPr>
        <w:t xml:space="preserve"> получит возможность научиться: </w:t>
      </w:r>
    </w:p>
    <w:p w:rsidR="00303472" w:rsidRPr="00A9289E" w:rsidRDefault="00303472" w:rsidP="00303472">
      <w:pPr>
        <w:pStyle w:val="a3"/>
        <w:numPr>
          <w:ilvl w:val="0"/>
          <w:numId w:val="6"/>
        </w:numPr>
        <w:rPr>
          <w:rFonts w:ascii="Times New Roman" w:hAnsi="Times New Roman"/>
          <w:i/>
        </w:rPr>
      </w:pPr>
      <w:r w:rsidRPr="00A9289E">
        <w:rPr>
          <w:rFonts w:ascii="Times New Roman" w:hAnsi="Times New Roman"/>
          <w:i/>
        </w:rPr>
        <w:t xml:space="preserve">работать с тематическим каталогом; </w:t>
      </w:r>
    </w:p>
    <w:p w:rsidR="00303472" w:rsidRPr="00A9289E" w:rsidRDefault="00303472" w:rsidP="00303472">
      <w:pPr>
        <w:pStyle w:val="a3"/>
        <w:numPr>
          <w:ilvl w:val="0"/>
          <w:numId w:val="6"/>
        </w:numPr>
        <w:rPr>
          <w:rFonts w:ascii="Times New Roman" w:hAnsi="Times New Roman"/>
          <w:i/>
        </w:rPr>
      </w:pPr>
      <w:r w:rsidRPr="00A9289E">
        <w:rPr>
          <w:rFonts w:ascii="Times New Roman" w:hAnsi="Times New Roman"/>
          <w:i/>
        </w:rPr>
        <w:t xml:space="preserve">работать с детской периодикой; </w:t>
      </w:r>
    </w:p>
    <w:p w:rsidR="00303472" w:rsidRPr="00A9289E" w:rsidRDefault="00303472" w:rsidP="00303472">
      <w:pPr>
        <w:pStyle w:val="a3"/>
        <w:numPr>
          <w:ilvl w:val="0"/>
          <w:numId w:val="6"/>
        </w:numPr>
        <w:rPr>
          <w:rFonts w:ascii="Times New Roman" w:hAnsi="Times New Roman"/>
        </w:rPr>
      </w:pPr>
      <w:r w:rsidRPr="00A9289E">
        <w:rPr>
          <w:rFonts w:ascii="Times New Roman" w:hAnsi="Times New Roman"/>
          <w:i/>
        </w:rPr>
        <w:t>самостоятельно писать отзыв о прочитанной книге (в свободной форме)</w:t>
      </w:r>
      <w:r w:rsidRPr="00A9289E">
        <w:rPr>
          <w:rFonts w:ascii="Times New Roman" w:hAnsi="Times New Roman"/>
        </w:rPr>
        <w:t xml:space="preserve">. </w:t>
      </w:r>
    </w:p>
    <w:p w:rsidR="00303472" w:rsidRPr="00A9289E" w:rsidRDefault="00303472" w:rsidP="00303472">
      <w:pPr>
        <w:pStyle w:val="a3"/>
        <w:rPr>
          <w:rFonts w:ascii="Times New Roman" w:hAnsi="Times New Roman"/>
          <w:i/>
        </w:rPr>
      </w:pPr>
      <w:r w:rsidRPr="00A9289E">
        <w:rPr>
          <w:rFonts w:ascii="Times New Roman" w:hAnsi="Times New Roman"/>
          <w:i/>
        </w:rPr>
        <w:t>Литературоведческая пропедевтика (только для художественных текстов)</w:t>
      </w:r>
    </w:p>
    <w:p w:rsidR="00303472" w:rsidRPr="00A9289E" w:rsidRDefault="00303472" w:rsidP="00303472">
      <w:pPr>
        <w:pStyle w:val="a3"/>
        <w:rPr>
          <w:rFonts w:ascii="Times New Roman" w:hAnsi="Times New Roman"/>
        </w:rPr>
      </w:pPr>
      <w:r w:rsidRPr="00A9289E">
        <w:rPr>
          <w:rFonts w:ascii="Times New Roman" w:hAnsi="Times New Roman"/>
        </w:rPr>
        <w:t xml:space="preserve">Ученик научится: </w:t>
      </w:r>
    </w:p>
    <w:p w:rsidR="00303472" w:rsidRPr="00A9289E" w:rsidRDefault="00303472" w:rsidP="00303472">
      <w:pPr>
        <w:pStyle w:val="a3"/>
        <w:numPr>
          <w:ilvl w:val="0"/>
          <w:numId w:val="7"/>
        </w:numPr>
        <w:rPr>
          <w:rFonts w:ascii="Times New Roman" w:hAnsi="Times New Roman"/>
        </w:rPr>
      </w:pPr>
      <w:r w:rsidRPr="00A9289E">
        <w:rPr>
          <w:rFonts w:ascii="Times New Roman" w:hAnsi="Times New Roman"/>
        </w:rP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303472" w:rsidRPr="00A9289E" w:rsidRDefault="00303472" w:rsidP="00303472">
      <w:pPr>
        <w:pStyle w:val="a3"/>
        <w:numPr>
          <w:ilvl w:val="0"/>
          <w:numId w:val="7"/>
        </w:numPr>
        <w:rPr>
          <w:rFonts w:ascii="Times New Roman" w:hAnsi="Times New Roman"/>
        </w:rPr>
      </w:pPr>
      <w:r w:rsidRPr="00A9289E">
        <w:rPr>
          <w:rFonts w:ascii="Times New Roman" w:hAnsi="Times New Roman"/>
        </w:rPr>
        <w:t xml:space="preserve">отличать на практическом уровне прозаический текст от </w:t>
      </w:r>
      <w:proofErr w:type="gramStart"/>
      <w:r w:rsidRPr="00A9289E">
        <w:rPr>
          <w:rFonts w:ascii="Times New Roman" w:hAnsi="Times New Roman"/>
        </w:rPr>
        <w:t>стихотворного</w:t>
      </w:r>
      <w:proofErr w:type="gramEnd"/>
      <w:r w:rsidRPr="00A9289E">
        <w:rPr>
          <w:rFonts w:ascii="Times New Roman" w:hAnsi="Times New Roman"/>
        </w:rPr>
        <w:t xml:space="preserve">, приводить примеры прозаических и стихотворных текстов; </w:t>
      </w:r>
    </w:p>
    <w:p w:rsidR="00303472" w:rsidRPr="00A9289E" w:rsidRDefault="00303472" w:rsidP="00303472">
      <w:pPr>
        <w:pStyle w:val="a3"/>
        <w:numPr>
          <w:ilvl w:val="0"/>
          <w:numId w:val="7"/>
        </w:numPr>
        <w:rPr>
          <w:rFonts w:ascii="Times New Roman" w:hAnsi="Times New Roman"/>
        </w:rPr>
      </w:pPr>
      <w:r w:rsidRPr="00A9289E">
        <w:rPr>
          <w:rFonts w:ascii="Times New Roman" w:hAnsi="Times New Roman"/>
        </w:rP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303472" w:rsidRPr="00A9289E" w:rsidRDefault="00303472" w:rsidP="00303472">
      <w:pPr>
        <w:pStyle w:val="a3"/>
        <w:rPr>
          <w:rFonts w:ascii="Times New Roman" w:hAnsi="Times New Roman"/>
        </w:rPr>
      </w:pPr>
      <w:r w:rsidRPr="00A9289E">
        <w:rPr>
          <w:rFonts w:ascii="Times New Roman" w:hAnsi="Times New Roman"/>
        </w:rPr>
        <w:t xml:space="preserve">Ученик получит возможность научиться: </w:t>
      </w:r>
    </w:p>
    <w:p w:rsidR="00303472" w:rsidRPr="00A9289E" w:rsidRDefault="00303472" w:rsidP="00303472">
      <w:pPr>
        <w:pStyle w:val="a3"/>
        <w:numPr>
          <w:ilvl w:val="0"/>
          <w:numId w:val="8"/>
        </w:numPr>
        <w:rPr>
          <w:rFonts w:ascii="Times New Roman" w:hAnsi="Times New Roman"/>
        </w:rPr>
      </w:pPr>
      <w:r w:rsidRPr="00A9289E">
        <w:rPr>
          <w:rFonts w:ascii="Times New Roman" w:hAnsi="Times New Roman"/>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303472" w:rsidRPr="00A9289E" w:rsidRDefault="00303472" w:rsidP="00303472">
      <w:pPr>
        <w:pStyle w:val="a3"/>
        <w:numPr>
          <w:ilvl w:val="0"/>
          <w:numId w:val="8"/>
        </w:numPr>
        <w:rPr>
          <w:rFonts w:ascii="Times New Roman" w:hAnsi="Times New Roman"/>
        </w:rPr>
      </w:pPr>
      <w:r w:rsidRPr="00A9289E">
        <w:rPr>
          <w:rFonts w:ascii="Times New Roman" w:hAnsi="Times New Roman"/>
        </w:rPr>
        <w:t xml:space="preserve">находить средства художественной выразительности (метафора, эпитет); </w:t>
      </w:r>
    </w:p>
    <w:p w:rsidR="00303472" w:rsidRPr="00A9289E" w:rsidRDefault="00303472" w:rsidP="00303472">
      <w:pPr>
        <w:pStyle w:val="a3"/>
        <w:numPr>
          <w:ilvl w:val="0"/>
          <w:numId w:val="8"/>
        </w:numPr>
        <w:rPr>
          <w:rFonts w:ascii="Times New Roman" w:hAnsi="Times New Roman"/>
        </w:rPr>
      </w:pPr>
      <w:proofErr w:type="gramStart"/>
      <w:r w:rsidRPr="00A9289E">
        <w:rPr>
          <w:rFonts w:ascii="Times New Roman" w:hAnsi="Times New Roman"/>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roofErr w:type="gramEnd"/>
    </w:p>
    <w:p w:rsidR="00303472" w:rsidRPr="00A9289E" w:rsidRDefault="00303472" w:rsidP="00303472">
      <w:pPr>
        <w:pStyle w:val="a3"/>
        <w:numPr>
          <w:ilvl w:val="0"/>
          <w:numId w:val="8"/>
        </w:numPr>
        <w:rPr>
          <w:rFonts w:ascii="Times New Roman" w:hAnsi="Times New Roman"/>
        </w:rPr>
      </w:pPr>
      <w:r w:rsidRPr="00A9289E">
        <w:rPr>
          <w:rFonts w:ascii="Times New Roman" w:hAnsi="Times New Roman"/>
        </w:rPr>
        <w:t>определять позиции героев художественного текста, позицию автора художественного текста.</w:t>
      </w:r>
    </w:p>
    <w:p w:rsidR="00303472" w:rsidRPr="00A9289E" w:rsidRDefault="00303472" w:rsidP="00303472">
      <w:pPr>
        <w:pStyle w:val="a3"/>
        <w:rPr>
          <w:rFonts w:ascii="Times New Roman" w:hAnsi="Times New Roman"/>
        </w:rPr>
      </w:pPr>
      <w:r w:rsidRPr="00A9289E">
        <w:rPr>
          <w:rFonts w:ascii="Times New Roman" w:hAnsi="Times New Roman"/>
          <w:i/>
        </w:rPr>
        <w:t>Творческая деятельность (только для художественных текстов)</w:t>
      </w:r>
    </w:p>
    <w:p w:rsidR="00303472" w:rsidRPr="00A9289E" w:rsidRDefault="00303472" w:rsidP="00303472">
      <w:pPr>
        <w:pStyle w:val="a3"/>
        <w:rPr>
          <w:rFonts w:ascii="Times New Roman" w:hAnsi="Times New Roman"/>
        </w:rPr>
      </w:pPr>
      <w:r w:rsidRPr="00A9289E">
        <w:rPr>
          <w:rFonts w:ascii="Times New Roman" w:hAnsi="Times New Roman"/>
        </w:rPr>
        <w:t xml:space="preserve">Ученик научится: </w:t>
      </w:r>
    </w:p>
    <w:p w:rsidR="00303472" w:rsidRPr="00A9289E" w:rsidRDefault="00303472" w:rsidP="00303472">
      <w:pPr>
        <w:pStyle w:val="a3"/>
        <w:numPr>
          <w:ilvl w:val="0"/>
          <w:numId w:val="9"/>
        </w:numPr>
        <w:rPr>
          <w:rFonts w:ascii="Times New Roman" w:hAnsi="Times New Roman"/>
        </w:rPr>
      </w:pPr>
      <w:r w:rsidRPr="00A9289E">
        <w:rPr>
          <w:rFonts w:ascii="Times New Roman" w:hAnsi="Times New Roman"/>
        </w:rPr>
        <w:t xml:space="preserve">создавать по аналогии собственный текст в жанре сказки и загадки; </w:t>
      </w:r>
    </w:p>
    <w:p w:rsidR="00303472" w:rsidRPr="00A9289E" w:rsidRDefault="00303472" w:rsidP="00303472">
      <w:pPr>
        <w:pStyle w:val="a3"/>
        <w:numPr>
          <w:ilvl w:val="0"/>
          <w:numId w:val="9"/>
        </w:numPr>
        <w:rPr>
          <w:rFonts w:ascii="Times New Roman" w:hAnsi="Times New Roman"/>
        </w:rPr>
      </w:pPr>
      <w:r w:rsidRPr="00A9289E">
        <w:rPr>
          <w:rFonts w:ascii="Times New Roman" w:hAnsi="Times New Roman"/>
        </w:rPr>
        <w:lastRenderedPageBreak/>
        <w:t xml:space="preserve">восстанавливать текст, дополняя его начало или окончание или пополняя его событиями; </w:t>
      </w:r>
    </w:p>
    <w:p w:rsidR="00303472" w:rsidRPr="00A9289E" w:rsidRDefault="00303472" w:rsidP="00303472">
      <w:pPr>
        <w:pStyle w:val="a3"/>
        <w:numPr>
          <w:ilvl w:val="0"/>
          <w:numId w:val="9"/>
        </w:numPr>
        <w:rPr>
          <w:rFonts w:ascii="Times New Roman" w:hAnsi="Times New Roman"/>
        </w:rPr>
      </w:pPr>
      <w:r w:rsidRPr="00A9289E">
        <w:rPr>
          <w:rFonts w:ascii="Times New Roman" w:hAnsi="Times New Roman"/>
        </w:rPr>
        <w:t xml:space="preserve">составлять устный рассказ по репродукциям картин художников и/или на основе личного опыта; </w:t>
      </w:r>
    </w:p>
    <w:p w:rsidR="00303472" w:rsidRPr="00A9289E" w:rsidRDefault="00303472" w:rsidP="00303472">
      <w:pPr>
        <w:pStyle w:val="a3"/>
        <w:numPr>
          <w:ilvl w:val="0"/>
          <w:numId w:val="9"/>
        </w:numPr>
        <w:rPr>
          <w:rFonts w:ascii="Times New Roman" w:hAnsi="Times New Roman"/>
        </w:rPr>
      </w:pPr>
      <w:r w:rsidRPr="00A9289E">
        <w:rPr>
          <w:rFonts w:ascii="Times New Roman" w:hAnsi="Times New Roman"/>
        </w:rPr>
        <w:t xml:space="preserve">составлять устный рассказ на основе прочитанных произведений с учётом коммуникативной задачи (для разных адресатов). </w:t>
      </w:r>
    </w:p>
    <w:p w:rsidR="00303472" w:rsidRPr="00A9289E" w:rsidRDefault="00303472" w:rsidP="00303472">
      <w:pPr>
        <w:pStyle w:val="a3"/>
        <w:rPr>
          <w:rFonts w:ascii="Times New Roman" w:hAnsi="Times New Roman"/>
          <w:i/>
        </w:rPr>
      </w:pPr>
      <w:r w:rsidRPr="00A9289E">
        <w:rPr>
          <w:rFonts w:ascii="Times New Roman" w:hAnsi="Times New Roman"/>
        </w:rPr>
        <w:t>Ученик</w:t>
      </w:r>
      <w:r w:rsidRPr="00A9289E">
        <w:rPr>
          <w:rFonts w:ascii="Times New Roman" w:hAnsi="Times New Roman"/>
          <w:i/>
        </w:rPr>
        <w:t xml:space="preserve"> получит возможность научиться: </w:t>
      </w:r>
    </w:p>
    <w:p w:rsidR="00303472" w:rsidRPr="00A9289E" w:rsidRDefault="00303472" w:rsidP="00303472">
      <w:pPr>
        <w:pStyle w:val="a3"/>
        <w:numPr>
          <w:ilvl w:val="0"/>
          <w:numId w:val="10"/>
        </w:numPr>
        <w:rPr>
          <w:rFonts w:ascii="Times New Roman" w:hAnsi="Times New Roman"/>
          <w:i/>
        </w:rPr>
      </w:pPr>
      <w:r w:rsidRPr="00A9289E">
        <w:rPr>
          <w:rFonts w:ascii="Times New Roman" w:hAnsi="Times New Roman"/>
          <w:i/>
        </w:rPr>
        <w:t xml:space="preserve">вести рассказ (или повествование) на основе сюжета известного литературного произведения, дополняя и / 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w:t>
      </w:r>
    </w:p>
    <w:p w:rsidR="00303472" w:rsidRPr="00A9289E" w:rsidRDefault="00303472" w:rsidP="00303472">
      <w:pPr>
        <w:pStyle w:val="a3"/>
        <w:numPr>
          <w:ilvl w:val="0"/>
          <w:numId w:val="10"/>
        </w:numPr>
        <w:rPr>
          <w:rFonts w:ascii="Times New Roman" w:hAnsi="Times New Roman"/>
          <w:i/>
        </w:rPr>
      </w:pPr>
      <w:r w:rsidRPr="00A9289E">
        <w:rPr>
          <w:rFonts w:ascii="Times New Roman" w:hAnsi="Times New Roman"/>
          <w:i/>
        </w:rPr>
        <w:t xml:space="preserve">создавать серии иллюстраций с короткими текстами по содержанию прочитанного (прослушанного) произведения; </w:t>
      </w:r>
    </w:p>
    <w:p w:rsidR="00303472" w:rsidRPr="00A9289E" w:rsidRDefault="00303472" w:rsidP="00303472">
      <w:pPr>
        <w:pStyle w:val="a3"/>
        <w:numPr>
          <w:ilvl w:val="0"/>
          <w:numId w:val="10"/>
        </w:numPr>
        <w:rPr>
          <w:rFonts w:ascii="Times New Roman" w:hAnsi="Times New Roman"/>
        </w:rPr>
      </w:pPr>
      <w:r w:rsidRPr="00A9289E">
        <w:rPr>
          <w:rFonts w:ascii="Times New Roman" w:hAnsi="Times New Roman"/>
          <w:i/>
        </w:rPr>
        <w:t>работать в группе, создавая сценарии и инсценируя прочитанное (прослушанное, созданное самостоятельно) художественное произведение</w:t>
      </w:r>
      <w:r w:rsidRPr="00A9289E">
        <w:rPr>
          <w:rFonts w:ascii="Times New Roman" w:hAnsi="Times New Roman"/>
        </w:rPr>
        <w:t xml:space="preserve">. </w:t>
      </w:r>
    </w:p>
    <w:p w:rsidR="00303472" w:rsidRPr="005C6EF0" w:rsidRDefault="00303472" w:rsidP="00303472">
      <w:pPr>
        <w:spacing w:after="0"/>
        <w:jc w:val="both"/>
        <w:rPr>
          <w:rFonts w:ascii="Times New Roman" w:hAnsi="Times New Roman"/>
          <w:i/>
          <w:sz w:val="24"/>
          <w:szCs w:val="24"/>
        </w:rPr>
      </w:pPr>
    </w:p>
    <w:p w:rsidR="00561816" w:rsidRDefault="00561816" w:rsidP="00561816">
      <w:pPr>
        <w:spacing w:after="0"/>
        <w:ind w:firstLine="426"/>
        <w:rPr>
          <w:rFonts w:ascii="Times New Roman" w:eastAsia="TimesNewRomanPSMT" w:hAnsi="Times New Roman"/>
          <w:b/>
          <w:bCs/>
        </w:rPr>
      </w:pPr>
      <w:r>
        <w:rPr>
          <w:rFonts w:ascii="Times New Roman" w:hAnsi="Times New Roman"/>
          <w:b/>
        </w:rPr>
        <w:t>Содержание учебного предмета «Литературное чтение»</w:t>
      </w:r>
    </w:p>
    <w:p w:rsidR="00561816" w:rsidRDefault="00561816" w:rsidP="00561816">
      <w:pPr>
        <w:spacing w:after="0"/>
        <w:jc w:val="both"/>
        <w:rPr>
          <w:rFonts w:ascii="Times New Roman" w:eastAsia="Calibri" w:hAnsi="Times New Roman"/>
          <w:b/>
        </w:rPr>
      </w:pPr>
      <w:r>
        <w:rPr>
          <w:rFonts w:ascii="Times New Roman" w:hAnsi="Times New Roman"/>
          <w:b/>
        </w:rPr>
        <w:t xml:space="preserve">Вводный урок по курсу литературного чтения (1 ч) </w:t>
      </w:r>
    </w:p>
    <w:p w:rsidR="00561816" w:rsidRDefault="00561816" w:rsidP="00561816">
      <w:pPr>
        <w:spacing w:after="0"/>
        <w:jc w:val="both"/>
        <w:rPr>
          <w:rFonts w:ascii="Times New Roman" w:hAnsi="Times New Roman"/>
        </w:rPr>
      </w:pPr>
      <w:r>
        <w:rPr>
          <w:rFonts w:ascii="Times New Roman" w:hAnsi="Times New Roman"/>
        </w:rPr>
        <w:t xml:space="preserve">Знакомство с учебником по литературному чтению. Система условных обозначений. Содержание учебника. Словарь </w:t>
      </w:r>
    </w:p>
    <w:p w:rsidR="00561816" w:rsidRDefault="00561816" w:rsidP="00561816">
      <w:pPr>
        <w:spacing w:after="0"/>
        <w:jc w:val="both"/>
        <w:rPr>
          <w:rFonts w:ascii="Times New Roman" w:hAnsi="Times New Roman"/>
          <w:b/>
        </w:rPr>
      </w:pPr>
      <w:r>
        <w:rPr>
          <w:rFonts w:ascii="Times New Roman" w:hAnsi="Times New Roman"/>
          <w:b/>
        </w:rPr>
        <w:t>Самое великое чудо на свете (4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Выставка книг по теме. Книги, прочитанные летом. Любимые книги. Герои любимых книг. Творчество читателя, талант читателя</w:t>
      </w:r>
    </w:p>
    <w:p w:rsidR="00561816" w:rsidRDefault="00561816" w:rsidP="00561816">
      <w:pPr>
        <w:spacing w:after="0"/>
        <w:jc w:val="both"/>
        <w:rPr>
          <w:rFonts w:ascii="Times New Roman" w:hAnsi="Times New Roman"/>
        </w:rPr>
      </w:pPr>
      <w:r>
        <w:rPr>
          <w:rFonts w:ascii="Times New Roman" w:hAnsi="Times New Roman"/>
        </w:rPr>
        <w:t>Проект: «О чём может рассказать школьная библиотека».</w:t>
      </w:r>
    </w:p>
    <w:p w:rsidR="00561816" w:rsidRDefault="00561816" w:rsidP="00561816">
      <w:pPr>
        <w:spacing w:after="0"/>
        <w:jc w:val="both"/>
        <w:rPr>
          <w:rFonts w:ascii="Times New Roman" w:hAnsi="Times New Roman"/>
        </w:rPr>
      </w:pPr>
      <w:r>
        <w:rPr>
          <w:rFonts w:ascii="Times New Roman" w:hAnsi="Times New Roman"/>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561816" w:rsidRDefault="00561816" w:rsidP="00561816">
      <w:pPr>
        <w:spacing w:after="0"/>
        <w:jc w:val="both"/>
        <w:rPr>
          <w:rFonts w:ascii="Times New Roman" w:hAnsi="Times New Roman"/>
        </w:rPr>
      </w:pPr>
      <w:r>
        <w:rPr>
          <w:rFonts w:ascii="Times New Roman" w:hAnsi="Times New Roman"/>
        </w:rPr>
        <w:t>Высказывание о книгах К. Ушинского, М. Горького, Л. Толстого. Классификация высказываний.</w:t>
      </w:r>
    </w:p>
    <w:p w:rsidR="00561816" w:rsidRDefault="00561816" w:rsidP="00561816">
      <w:pPr>
        <w:spacing w:after="0"/>
        <w:jc w:val="both"/>
        <w:rPr>
          <w:rFonts w:ascii="Times New Roman" w:hAnsi="Times New Roman"/>
        </w:rPr>
      </w:pPr>
      <w:r>
        <w:rPr>
          <w:rFonts w:ascii="Times New Roman" w:hAnsi="Times New Roman"/>
        </w:rPr>
        <w:t>Напутствие читателю Р. Сефа. Выразительное чтение напутствия. Пересказ содержания научно-познавательных текстов.</w:t>
      </w:r>
    </w:p>
    <w:p w:rsidR="00561816" w:rsidRDefault="00561816" w:rsidP="00561816">
      <w:pPr>
        <w:spacing w:after="0"/>
        <w:jc w:val="both"/>
        <w:rPr>
          <w:rFonts w:ascii="Times New Roman" w:hAnsi="Times New Roman"/>
          <w:b/>
        </w:rPr>
      </w:pPr>
      <w:r>
        <w:rPr>
          <w:rFonts w:ascii="Times New Roman" w:hAnsi="Times New Roman"/>
          <w:b/>
        </w:rPr>
        <w:t>Устное народное творчество (14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 Планирование работы учащихся и учителя по освоению содержания раздела.</w:t>
      </w:r>
    </w:p>
    <w:p w:rsidR="00561816" w:rsidRDefault="00561816" w:rsidP="00561816">
      <w:pPr>
        <w:spacing w:after="0"/>
        <w:jc w:val="both"/>
        <w:rPr>
          <w:rFonts w:ascii="Times New Roman" w:hAnsi="Times New Roman"/>
        </w:rPr>
      </w:pPr>
      <w:r>
        <w:rPr>
          <w:rFonts w:ascii="Times New Roman" w:hAnsi="Times New Roman"/>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561816" w:rsidRDefault="00561816" w:rsidP="00561816">
      <w:pPr>
        <w:spacing w:after="0"/>
        <w:jc w:val="both"/>
        <w:rPr>
          <w:rFonts w:ascii="Times New Roman" w:hAnsi="Times New Roman"/>
        </w:rPr>
      </w:pPr>
      <w:r>
        <w:rPr>
          <w:rFonts w:ascii="Times New Roman" w:hAnsi="Times New Roman"/>
        </w:rPr>
        <w:t>Русские народные песни. Образ деревьев в русских народных песнях. Рифма. Выразительное чтение русских песен.</w:t>
      </w:r>
    </w:p>
    <w:p w:rsidR="00561816" w:rsidRDefault="00561816" w:rsidP="00561816">
      <w:pPr>
        <w:spacing w:after="0"/>
        <w:jc w:val="both"/>
        <w:rPr>
          <w:rFonts w:ascii="Times New Roman" w:hAnsi="Times New Roman"/>
        </w:rPr>
      </w:pPr>
      <w:r>
        <w:rPr>
          <w:rFonts w:ascii="Times New Roman" w:hAnsi="Times New Roman"/>
        </w:rPr>
        <w:t>Потешки и прибаутки — малые жанры устного народного творчества. Отличия прибаутки от потешки. Слово как средство создания образа.</w:t>
      </w:r>
    </w:p>
    <w:p w:rsidR="00561816" w:rsidRDefault="00561816" w:rsidP="00561816">
      <w:pPr>
        <w:spacing w:after="0"/>
        <w:jc w:val="both"/>
        <w:rPr>
          <w:rFonts w:ascii="Times New Roman" w:hAnsi="Times New Roman"/>
        </w:rPr>
      </w:pPr>
      <w:r>
        <w:rPr>
          <w:rFonts w:ascii="Times New Roman" w:hAnsi="Times New Roman"/>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561816" w:rsidRDefault="00561816" w:rsidP="00561816">
      <w:pPr>
        <w:spacing w:after="0"/>
        <w:jc w:val="both"/>
        <w:rPr>
          <w:rFonts w:ascii="Times New Roman" w:hAnsi="Times New Roman"/>
        </w:rPr>
      </w:pPr>
      <w:r>
        <w:rPr>
          <w:rFonts w:ascii="Times New Roman" w:hAnsi="Times New Roman"/>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Люблю природу русскую. Осень (9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561816" w:rsidRDefault="00561816" w:rsidP="00561816">
      <w:pPr>
        <w:spacing w:after="0"/>
        <w:jc w:val="both"/>
        <w:rPr>
          <w:rFonts w:ascii="Times New Roman" w:hAnsi="Times New Roman"/>
        </w:rPr>
      </w:pPr>
      <w:r>
        <w:rPr>
          <w:rFonts w:ascii="Times New Roman" w:hAnsi="Times New Roman"/>
        </w:rPr>
        <w:lastRenderedPageBreak/>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Русские писатели (14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О братьях наших меньших (12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 xml:space="preserve">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Слалкова. Рассказы о животных М. Пришвина, Е. Чарушина, Б. Житкова, В. Бианки. Герои рассказа. Нравственный смысл поступков. Характеристика героев. Подробный пересказ на основе плана, вопросов, рисунков. </w:t>
      </w:r>
    </w:p>
    <w:p w:rsidR="00561816" w:rsidRDefault="00561816" w:rsidP="00561816">
      <w:pPr>
        <w:spacing w:after="0"/>
        <w:jc w:val="both"/>
        <w:rPr>
          <w:rFonts w:ascii="Times New Roman" w:hAnsi="Times New Roman"/>
        </w:rPr>
      </w:pPr>
      <w:r>
        <w:rPr>
          <w:rFonts w:ascii="Times New Roman" w:hAnsi="Times New Roman"/>
        </w:rPr>
        <w:t>Оценка планируемых достижений</w:t>
      </w:r>
    </w:p>
    <w:p w:rsidR="00561816" w:rsidRDefault="00561816" w:rsidP="00561816">
      <w:pPr>
        <w:spacing w:after="0"/>
        <w:jc w:val="both"/>
        <w:rPr>
          <w:rFonts w:ascii="Times New Roman" w:hAnsi="Times New Roman"/>
          <w:b/>
        </w:rPr>
      </w:pPr>
      <w:r>
        <w:rPr>
          <w:rFonts w:ascii="Times New Roman" w:hAnsi="Times New Roman"/>
          <w:b/>
        </w:rPr>
        <w:t>Из детских журналов (9 ч)</w:t>
      </w:r>
      <w:r>
        <w:rPr>
          <w:rFonts w:ascii="Times New Roman" w:hAnsi="Times New Roman"/>
          <w:b/>
        </w:rPr>
        <w:tab/>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Придумывание своих вопросов по содержанию, сравнение их с необычными вопросами из детских журналов.</w:t>
      </w:r>
    </w:p>
    <w:p w:rsidR="00561816" w:rsidRDefault="00561816" w:rsidP="00561816">
      <w:pPr>
        <w:spacing w:after="0"/>
        <w:jc w:val="both"/>
        <w:rPr>
          <w:rFonts w:ascii="Times New Roman" w:hAnsi="Times New Roman"/>
        </w:rPr>
      </w:pPr>
      <w:r>
        <w:rPr>
          <w:rFonts w:ascii="Times New Roman" w:hAnsi="Times New Roman"/>
        </w:rPr>
        <w:t>Произведения из детских журналов. Игра в стихи. Д. Хармс, Ю. Владимиров, А. Введенский.</w:t>
      </w:r>
    </w:p>
    <w:p w:rsidR="00561816" w:rsidRDefault="00561816" w:rsidP="00561816">
      <w:pPr>
        <w:spacing w:after="0"/>
        <w:jc w:val="both"/>
        <w:rPr>
          <w:rFonts w:ascii="Times New Roman" w:hAnsi="Times New Roman"/>
        </w:rPr>
      </w:pPr>
      <w:r>
        <w:rPr>
          <w:rFonts w:ascii="Times New Roman" w:hAnsi="Times New Roman"/>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561816" w:rsidRDefault="00561816" w:rsidP="00561816">
      <w:pPr>
        <w:spacing w:after="0"/>
        <w:jc w:val="both"/>
        <w:rPr>
          <w:rFonts w:ascii="Times New Roman" w:hAnsi="Times New Roman"/>
        </w:rPr>
      </w:pPr>
      <w:r>
        <w:rPr>
          <w:rFonts w:ascii="Times New Roman" w:hAnsi="Times New Roman"/>
        </w:rPr>
        <w:t>Проект: «Мой любимый детский журнал».</w:t>
      </w:r>
    </w:p>
    <w:p w:rsidR="00561816" w:rsidRDefault="00561816" w:rsidP="00561816">
      <w:pPr>
        <w:spacing w:after="0"/>
        <w:jc w:val="both"/>
        <w:rPr>
          <w:rFonts w:ascii="Times New Roman" w:hAnsi="Times New Roman"/>
        </w:rPr>
      </w:pPr>
      <w:r>
        <w:rPr>
          <w:rFonts w:ascii="Times New Roman" w:hAnsi="Times New Roman"/>
        </w:rPr>
        <w:t>Оценка своих достижений</w:t>
      </w:r>
    </w:p>
    <w:p w:rsidR="00561816" w:rsidRDefault="00561816" w:rsidP="00561816">
      <w:pPr>
        <w:spacing w:after="0"/>
        <w:jc w:val="both"/>
        <w:rPr>
          <w:rFonts w:ascii="Times New Roman" w:hAnsi="Times New Roman"/>
          <w:b/>
        </w:rPr>
      </w:pPr>
      <w:r>
        <w:rPr>
          <w:rFonts w:ascii="Times New Roman" w:hAnsi="Times New Roman"/>
          <w:b/>
        </w:rPr>
        <w:t>Люблю природу русскую. Зима (9 ч)</w:t>
      </w:r>
      <w:r>
        <w:rPr>
          <w:rFonts w:ascii="Times New Roman" w:hAnsi="Times New Roman"/>
          <w:b/>
        </w:rPr>
        <w:tab/>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Зимние загадки. Соотнесение загадки с отгадкой.</w:t>
      </w:r>
      <w:r>
        <w:rPr>
          <w:rFonts w:ascii="Times New Roman" w:hAnsi="Times New Roman"/>
        </w:rPr>
        <w:tab/>
      </w:r>
    </w:p>
    <w:p w:rsidR="00561816" w:rsidRDefault="00561816" w:rsidP="00561816">
      <w:pPr>
        <w:spacing w:after="0"/>
        <w:jc w:val="both"/>
        <w:rPr>
          <w:rFonts w:ascii="Times New Roman" w:hAnsi="Times New Roman"/>
        </w:rPr>
      </w:pPr>
      <w:r>
        <w:rPr>
          <w:rFonts w:ascii="Times New Roman" w:hAnsi="Times New Roman"/>
        </w:rPr>
        <w:t xml:space="preserve">Лирические стихотворения И. Бунина, К. Бальмонта, Я.Акима, Ф.Тютчева, С.Есенина,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Барто, А. Прокофьева. </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Писатели детям (17 ч)</w:t>
      </w:r>
    </w:p>
    <w:p w:rsidR="00561816" w:rsidRDefault="00561816" w:rsidP="00561816">
      <w:pPr>
        <w:spacing w:after="0"/>
        <w:jc w:val="both"/>
        <w:rPr>
          <w:rFonts w:ascii="Times New Roman" w:hAnsi="Times New Roman"/>
        </w:rPr>
      </w:pPr>
      <w:r>
        <w:rPr>
          <w:rFonts w:ascii="Times New Roman" w:hAnsi="Times New Roman"/>
        </w:rPr>
        <w:lastRenderedPageBreak/>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 xml:space="preserve">К. Чуковский. Сказки. «Путаница». «Радость». «Федорино горе». Настроение стихотворения. Рифма. Приём звукописи как средство создании образа. Авторское отношение к </w:t>
      </w:r>
      <w:proofErr w:type="gramStart"/>
      <w:r>
        <w:rPr>
          <w:rFonts w:ascii="Times New Roman" w:hAnsi="Times New Roman"/>
        </w:rPr>
        <w:t>изображаемому</w:t>
      </w:r>
      <w:proofErr w:type="gramEnd"/>
      <w:r>
        <w:rPr>
          <w:rFonts w:ascii="Times New Roman" w:hAnsi="Times New Roman"/>
        </w:rPr>
        <w:t>. Чтение по ролям.</w:t>
      </w:r>
    </w:p>
    <w:p w:rsidR="00561816" w:rsidRDefault="00561816" w:rsidP="00561816">
      <w:pPr>
        <w:spacing w:after="0"/>
        <w:jc w:val="both"/>
        <w:rPr>
          <w:rFonts w:ascii="Times New Roman" w:hAnsi="Times New Roman"/>
        </w:rPr>
      </w:pPr>
      <w:r>
        <w:rPr>
          <w:rFonts w:ascii="Times New Roman" w:hAnsi="Times New Roman"/>
        </w:rPr>
        <w:t xml:space="preserve">С. Я. Маршак. Герои произведений С. Маршака. «Кот и </w:t>
      </w:r>
      <w:proofErr w:type="gramStart"/>
      <w:r>
        <w:rPr>
          <w:rFonts w:ascii="Times New Roman" w:hAnsi="Times New Roman"/>
        </w:rPr>
        <w:t>лодыри</w:t>
      </w:r>
      <w:proofErr w:type="gramEnd"/>
      <w:r>
        <w:rPr>
          <w:rFonts w:ascii="Times New Roman" w:hAnsi="Times New Roman"/>
        </w:rPr>
        <w:t>».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Барто. Стихи. Заголовок стихотворения. Настроение стихотворения. Звукопись как средство создания образа. Выразительное чтение стихотворения.</w:t>
      </w:r>
    </w:p>
    <w:p w:rsidR="00561816" w:rsidRDefault="00561816" w:rsidP="00561816">
      <w:pPr>
        <w:spacing w:after="0"/>
        <w:jc w:val="both"/>
        <w:rPr>
          <w:rFonts w:ascii="Times New Roman" w:hAnsi="Times New Roman"/>
        </w:rPr>
      </w:pPr>
      <w:r>
        <w:rPr>
          <w:rFonts w:ascii="Times New Roman" w:hAnsi="Times New Roman"/>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Я и мои друзья (10 ч)</w:t>
      </w:r>
      <w:r>
        <w:rPr>
          <w:rFonts w:ascii="Times New Roman" w:hAnsi="Times New Roman"/>
          <w:b/>
        </w:rPr>
        <w:tab/>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Стихи о дружбе и друзьях В. Берестова, Э. Мошковской, В.Лунина. Соотнесение пословиц и смысла стихотворения. Нравственно-этические представления.</w:t>
      </w:r>
    </w:p>
    <w:p w:rsidR="00561816" w:rsidRDefault="00561816" w:rsidP="00561816">
      <w:pPr>
        <w:spacing w:after="0"/>
        <w:jc w:val="both"/>
        <w:rPr>
          <w:rFonts w:ascii="Times New Roman" w:hAnsi="Times New Roman"/>
        </w:rPr>
      </w:pPr>
      <w:r>
        <w:rPr>
          <w:rFonts w:ascii="Times New Roman" w:hAnsi="Times New Roman"/>
        </w:rPr>
        <w:t>Рассказы Н. Булгакова, Ю. Ермолаева, В. Осеевой. Смысл названия рассказа. Соотнесение</w:t>
      </w:r>
    </w:p>
    <w:p w:rsidR="00561816" w:rsidRDefault="00561816" w:rsidP="00561816">
      <w:pPr>
        <w:spacing w:after="0"/>
        <w:jc w:val="both"/>
        <w:rPr>
          <w:rFonts w:ascii="Times New Roman" w:hAnsi="Times New Roman"/>
        </w:rPr>
      </w:pPr>
      <w:r>
        <w:rPr>
          <w:rFonts w:ascii="Times New Roman" w:hAnsi="Times New Roman"/>
        </w:rPr>
        <w:t xml:space="preserve">названия рассказа с пословицей. Составление плана рассказа. Устные рассказы о дружбе, взаимовыручке. </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Люблю природу русскую. Весна (9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Мошковской. Настроение стихотворения. Приём контраста в создании картин зимы и весны. Слово как средство создания весенней картины природы. Звукопись</w:t>
      </w:r>
    </w:p>
    <w:p w:rsidR="00561816" w:rsidRDefault="00561816" w:rsidP="00561816">
      <w:pPr>
        <w:spacing w:after="0"/>
        <w:jc w:val="both"/>
        <w:rPr>
          <w:rFonts w:ascii="Times New Roman" w:hAnsi="Times New Roman"/>
        </w:rPr>
      </w:pPr>
      <w:r>
        <w:rPr>
          <w:rFonts w:ascii="Times New Roman" w:hAnsi="Times New Roman"/>
        </w:rPr>
        <w:t>Оценка достижений</w:t>
      </w:r>
    </w:p>
    <w:p w:rsidR="00561816" w:rsidRDefault="00561816" w:rsidP="00561816">
      <w:pPr>
        <w:spacing w:after="0"/>
        <w:jc w:val="both"/>
        <w:rPr>
          <w:rFonts w:ascii="Times New Roman" w:hAnsi="Times New Roman"/>
          <w:b/>
        </w:rPr>
      </w:pPr>
      <w:r>
        <w:rPr>
          <w:rFonts w:ascii="Times New Roman" w:hAnsi="Times New Roman"/>
          <w:b/>
        </w:rPr>
        <w:t>И в шутку и всерьёз (14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w:t>
      </w:r>
    </w:p>
    <w:p w:rsidR="00561816" w:rsidRDefault="00561816" w:rsidP="00561816">
      <w:pPr>
        <w:spacing w:after="0"/>
        <w:jc w:val="both"/>
        <w:rPr>
          <w:rFonts w:ascii="Times New Roman" w:hAnsi="Times New Roman"/>
        </w:rPr>
      </w:pPr>
      <w:r>
        <w:rPr>
          <w:rFonts w:ascii="Times New Roman" w:hAnsi="Times New Roman"/>
        </w:rPr>
        <w:t>Весёлые стихи Б. Заходера, Э. Успенского, В. Берестова. И.Токмаковой.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Инсценирование стихотворения.</w:t>
      </w:r>
    </w:p>
    <w:p w:rsidR="00561816" w:rsidRDefault="00561816" w:rsidP="00561816">
      <w:pPr>
        <w:spacing w:after="0"/>
        <w:jc w:val="both"/>
        <w:rPr>
          <w:rFonts w:ascii="Times New Roman" w:hAnsi="Times New Roman"/>
        </w:rPr>
      </w:pPr>
      <w:r>
        <w:rPr>
          <w:rFonts w:ascii="Times New Roman" w:hAnsi="Times New Roman"/>
        </w:rPr>
        <w:t>Весёлые рассказы для детей Э. Успенского. Г. Остера,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561816" w:rsidRDefault="00561816" w:rsidP="00561816">
      <w:pPr>
        <w:spacing w:after="0"/>
        <w:jc w:val="both"/>
        <w:rPr>
          <w:rFonts w:ascii="Times New Roman" w:hAnsi="Times New Roman"/>
        </w:rPr>
      </w:pPr>
      <w:r>
        <w:rPr>
          <w:rFonts w:ascii="Times New Roman" w:hAnsi="Times New Roman"/>
        </w:rPr>
        <w:t>Оценка планируемых достижений</w:t>
      </w:r>
    </w:p>
    <w:p w:rsidR="00561816" w:rsidRDefault="00561816" w:rsidP="00561816">
      <w:pPr>
        <w:spacing w:after="0"/>
        <w:jc w:val="both"/>
        <w:rPr>
          <w:rFonts w:ascii="Times New Roman" w:hAnsi="Times New Roman"/>
          <w:b/>
        </w:rPr>
      </w:pPr>
      <w:r>
        <w:rPr>
          <w:rFonts w:ascii="Times New Roman" w:hAnsi="Times New Roman"/>
          <w:b/>
        </w:rPr>
        <w:t>Литература зарубежных стран (14 ч)</w:t>
      </w:r>
    </w:p>
    <w:p w:rsidR="00561816" w:rsidRDefault="00561816" w:rsidP="00561816">
      <w:pPr>
        <w:spacing w:after="0"/>
        <w:jc w:val="both"/>
        <w:rPr>
          <w:rFonts w:ascii="Times New Roman" w:hAnsi="Times New Roman"/>
        </w:rPr>
      </w:pPr>
      <w:r>
        <w:rPr>
          <w:rFonts w:ascii="Times New Roman" w:hAnsi="Times New Roman"/>
        </w:rPr>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561816" w:rsidRDefault="00561816" w:rsidP="00561816">
      <w:pPr>
        <w:spacing w:after="0"/>
        <w:jc w:val="both"/>
        <w:rPr>
          <w:rFonts w:ascii="Times New Roman" w:hAnsi="Times New Roman"/>
        </w:rPr>
      </w:pPr>
      <w:r>
        <w:rPr>
          <w:rFonts w:ascii="Times New Roman" w:hAnsi="Times New Roman"/>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561816" w:rsidRDefault="00561816" w:rsidP="00561816">
      <w:pPr>
        <w:spacing w:after="0"/>
        <w:jc w:val="both"/>
        <w:rPr>
          <w:rFonts w:ascii="Times New Roman" w:hAnsi="Times New Roman"/>
        </w:rPr>
      </w:pPr>
      <w:r>
        <w:rPr>
          <w:rFonts w:ascii="Times New Roman" w:hAnsi="Times New Roman"/>
        </w:rPr>
        <w:t>Эни Хогарт. «Мафии и паук». Герои сказок. Составление плана сказки для подробного пересказа. Соотнесение смысла сказки с русской пословицей.</w:t>
      </w:r>
    </w:p>
    <w:p w:rsidR="00561816" w:rsidRDefault="00561816" w:rsidP="00561816">
      <w:pPr>
        <w:spacing w:after="0"/>
        <w:jc w:val="both"/>
        <w:rPr>
          <w:rFonts w:ascii="Times New Roman" w:hAnsi="Times New Roman"/>
        </w:rPr>
      </w:pPr>
      <w:r>
        <w:rPr>
          <w:rFonts w:ascii="Times New Roman" w:hAnsi="Times New Roman"/>
        </w:rPr>
        <w:lastRenderedPageBreak/>
        <w:t>Проект: «Мой любимый писатель-сказочник».</w:t>
      </w:r>
    </w:p>
    <w:p w:rsidR="00561816" w:rsidRDefault="00561816" w:rsidP="00561816">
      <w:pPr>
        <w:spacing w:after="0"/>
        <w:jc w:val="both"/>
        <w:rPr>
          <w:rFonts w:ascii="Times New Roman" w:hAnsi="Times New Roman"/>
        </w:rPr>
      </w:pPr>
    </w:p>
    <w:p w:rsidR="00303472" w:rsidRPr="0004212C" w:rsidRDefault="00303472" w:rsidP="00303472">
      <w:pPr>
        <w:pStyle w:val="a3"/>
        <w:jc w:val="both"/>
        <w:rPr>
          <w:rFonts w:ascii="Arial" w:hAnsi="Arial" w:cs="Arial"/>
          <w:sz w:val="24"/>
          <w:szCs w:val="24"/>
        </w:rPr>
      </w:pPr>
    </w:p>
    <w:p w:rsidR="00303472" w:rsidRPr="00303472" w:rsidRDefault="00303472" w:rsidP="00303472">
      <w:pPr>
        <w:jc w:val="center"/>
        <w:rPr>
          <w:rFonts w:ascii="Times New Roman" w:hAnsi="Times New Roman" w:cs="Times New Roman"/>
          <w:b/>
        </w:rPr>
      </w:pPr>
    </w:p>
    <w:sectPr w:rsidR="00303472" w:rsidRPr="00303472" w:rsidSect="00DF7466">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33DB"/>
    <w:multiLevelType w:val="hybridMultilevel"/>
    <w:tmpl w:val="A2565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D0BD3"/>
    <w:multiLevelType w:val="hybridMultilevel"/>
    <w:tmpl w:val="97DE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3544B"/>
    <w:multiLevelType w:val="hybridMultilevel"/>
    <w:tmpl w:val="2076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D0659"/>
    <w:multiLevelType w:val="hybridMultilevel"/>
    <w:tmpl w:val="479C9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380F65"/>
    <w:multiLevelType w:val="hybridMultilevel"/>
    <w:tmpl w:val="1EC0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5B69A2"/>
    <w:multiLevelType w:val="hybridMultilevel"/>
    <w:tmpl w:val="954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94161E"/>
    <w:multiLevelType w:val="hybridMultilevel"/>
    <w:tmpl w:val="53C4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1D15E8"/>
    <w:multiLevelType w:val="hybridMultilevel"/>
    <w:tmpl w:val="1672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5737CF"/>
    <w:multiLevelType w:val="hybridMultilevel"/>
    <w:tmpl w:val="640A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AE2573"/>
    <w:multiLevelType w:val="hybridMultilevel"/>
    <w:tmpl w:val="2C5E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9"/>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03472"/>
    <w:rsid w:val="00150C93"/>
    <w:rsid w:val="002935AA"/>
    <w:rsid w:val="003000AF"/>
    <w:rsid w:val="00303472"/>
    <w:rsid w:val="004E67C3"/>
    <w:rsid w:val="00557EF8"/>
    <w:rsid w:val="00561816"/>
    <w:rsid w:val="007436BA"/>
    <w:rsid w:val="007749A9"/>
    <w:rsid w:val="009369DD"/>
    <w:rsid w:val="00DF7466"/>
    <w:rsid w:val="00F52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3472"/>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303472"/>
    <w:rPr>
      <w:rFonts w:ascii="Calibri" w:eastAsia="Times New Roman" w:hAnsi="Calibri" w:cs="Times New Roman"/>
      <w:lang w:eastAsia="ru-RU"/>
    </w:rPr>
  </w:style>
  <w:style w:type="paragraph" w:styleId="a5">
    <w:name w:val="Normal (Web)"/>
    <w:basedOn w:val="a"/>
    <w:uiPriority w:val="99"/>
    <w:unhideWhenUsed/>
    <w:rsid w:val="00DF74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56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2454</Words>
  <Characters>13991</Characters>
  <Application>Microsoft Office Word</Application>
  <DocSecurity>0</DocSecurity>
  <Lines>116</Lines>
  <Paragraphs>32</Paragraphs>
  <ScaleCrop>false</ScaleCrop>
  <Company/>
  <LinksUpToDate>false</LinksUpToDate>
  <CharactersWithSpaces>16413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школа</cp:lastModifiedBy>
  <cp:revision>8</cp:revision>
  <dcterms:created xsi:type="dcterms:W3CDTF">2019-10-30T07:07:00Z</dcterms:created>
  <dcterms:modified xsi:type="dcterms:W3CDTF">2019-12-22T11:58:00Z</dcterms:modified>
</cp:coreProperties>
</file>