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92" w:rsidRDefault="00894D92" w:rsidP="00894D92">
      <w:pPr>
        <w:spacing w:before="100" w:beforeAutospacing="1" w:after="100" w:afterAutospacing="1" w:line="240" w:lineRule="auto"/>
        <w:rPr>
          <w:rFonts w:ascii="Times New Roman" w:hAnsi="Times New Roman" w:cs="Times New Roman"/>
          <w:b/>
          <w:bCs/>
          <w:iCs/>
        </w:rPr>
      </w:pPr>
      <w:r>
        <w:rPr>
          <w:rFonts w:ascii="Times New Roman" w:hAnsi="Times New Roman" w:cs="Times New Roman"/>
          <w:b/>
          <w:bCs/>
          <w:iCs/>
        </w:rPr>
        <w:t>Аннотация к рабочей программе по обществознанию, 8 класс</w:t>
      </w:r>
    </w:p>
    <w:p w:rsidR="00894D92" w:rsidRDefault="00894D92" w:rsidP="00894D92">
      <w:pPr>
        <w:spacing w:before="100" w:beforeAutospacing="1" w:after="100" w:afterAutospacing="1" w:line="240" w:lineRule="auto"/>
        <w:rPr>
          <w:rFonts w:ascii="Verdana" w:eastAsia="Times New Roman" w:hAnsi="Verdana" w:cs="Times New Roman"/>
          <w:b/>
          <w:bCs/>
          <w:color w:val="000000"/>
          <w:sz w:val="20"/>
          <w:szCs w:val="20"/>
          <w:lang w:eastAsia="ru-RU"/>
        </w:rPr>
      </w:pPr>
      <w:bookmarkStart w:id="0" w:name="_GoBack"/>
      <w:bookmarkEnd w:id="0"/>
      <w:r>
        <w:rPr>
          <w:rFonts w:ascii="Verdana" w:eastAsia="Times New Roman" w:hAnsi="Verdana" w:cs="Times New Roman"/>
          <w:color w:val="000000"/>
          <w:sz w:val="20"/>
          <w:szCs w:val="20"/>
          <w:lang w:eastAsia="ru-RU"/>
        </w:rPr>
        <w:t>Рабочая программа составлена на основе Программы специальной (коррекционной) образовательной школы VIII вида 5 - 9 классы», под редакцией Воронковой В.В. издательство «Просвещение» Москва, 2013 год, допущенной Министерством образования и науки Российской Федерации.</w:t>
      </w:r>
    </w:p>
    <w:p w:rsidR="00894D92" w:rsidRDefault="00894D92" w:rsidP="00894D92">
      <w:pPr>
        <w:spacing w:before="100" w:beforeAutospacing="1" w:after="100" w:afterAutospacing="1" w:line="240" w:lineRule="auto"/>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Требования к уровню подготовки:</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результате уроков «Обществознание» учащиеся 8 класса учащиеся</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должны знать:</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Что такое государство, право? Виды правовой ответственности. Что такое правонарушение?</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Что собой представляет законодательная, исполнительная и судебная власть Российской Федерации?</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Какие существуют основные конституционные права и обязанности граждан Российской Федерации?</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должны</w:t>
      </w:r>
      <w:r>
        <w:rPr>
          <w:rFonts w:ascii="Verdana" w:eastAsia="Times New Roman" w:hAnsi="Verdana" w:cs="Times New Roman"/>
          <w:color w:val="000000"/>
          <w:sz w:val="20"/>
          <w:szCs w:val="20"/>
          <w:lang w:eastAsia="ru-RU"/>
        </w:rPr>
        <w:t> </w:t>
      </w:r>
      <w:r>
        <w:rPr>
          <w:rFonts w:ascii="Verdana" w:eastAsia="Times New Roman" w:hAnsi="Verdana" w:cs="Times New Roman"/>
          <w:b/>
          <w:bCs/>
          <w:color w:val="000000"/>
          <w:sz w:val="20"/>
          <w:szCs w:val="20"/>
          <w:lang w:eastAsia="ru-RU"/>
        </w:rPr>
        <w:t>уметь:</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Написать просьбу, ходатайство, поручение, заявление. Расписку.</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Оформлять стандартные бланки. Обращаться при необходимости в соответствующие правовые учреждения.</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Правильно оформить просьбу в органы исполнительной власти.</w:t>
      </w:r>
    </w:p>
    <w:p w:rsidR="00894D92" w:rsidRDefault="00894D92" w:rsidP="00894D92">
      <w:pPr>
        <w:spacing w:before="100" w:beforeAutospacing="1" w:after="100" w:afterAutospacing="1" w:line="240" w:lineRule="auto"/>
        <w:jc w:val="center"/>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Содержание учебного предмета</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В программу включены следующие разделы: Введение; Государство, право, мораль; Конституция Российской Федерации.</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Содержание.</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Введение</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Кто такой гражданин? Страна, в которой мы живём, зависит от нашей гражданской позиции.</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Раздел 1. Государство, право, мораль.</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Что такое государство? Основные принципы государства: верховенство права; незыблемость прав и свобод личности; разделение властей. Законодательная власть. Исполнительная власть. Судебная власть.</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Отрасли права.</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Что такое мораль? Основные нормы морали.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b/>
          <w:bCs/>
          <w:color w:val="000000"/>
          <w:sz w:val="20"/>
          <w:szCs w:val="20"/>
          <w:lang w:eastAsia="ru-RU"/>
        </w:rPr>
        <w:t>Раздел 2. Конституция Российской Федерации.</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Конституция российской Федерации – Основной Закон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Федерации. Институт президентства. Избирательная система. Гражданство Российской Федерации.</w:t>
      </w:r>
    </w:p>
    <w:p w:rsidR="00894D92" w:rsidRDefault="00894D92" w:rsidP="00894D92">
      <w:pPr>
        <w:spacing w:before="100" w:beforeAutospacing="1" w:after="100" w:afterAutospacing="1" w:line="240" w:lineRule="auto"/>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Повторение</w:t>
      </w:r>
    </w:p>
    <w:p w:rsidR="00AE4D38" w:rsidRDefault="00AE4D38"/>
    <w:sectPr w:rsidR="00AE4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D1"/>
    <w:rsid w:val="00894D92"/>
    <w:rsid w:val="00AE4D38"/>
    <w:rsid w:val="00AE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C928"/>
  <w15:chartTrackingRefBased/>
  <w15:docId w15:val="{EFA66949-7BBA-4B27-98E0-71F4A5F0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D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4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2020-01-14T06:58:00Z</dcterms:created>
  <dcterms:modified xsi:type="dcterms:W3CDTF">2020-01-14T06:59:00Z</dcterms:modified>
</cp:coreProperties>
</file>