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E8A" w:rsidRPr="004E359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4E3596"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D50E8A" w:rsidRPr="004E359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4E3596">
        <w:rPr>
          <w:rFonts w:ascii="Times New Roman" w:hAnsi="Times New Roman" w:cs="Times New Roman"/>
          <w:b/>
          <w:bCs/>
          <w:iCs/>
        </w:rPr>
        <w:t>«Прииртышская средняя общеобразовательная школа»</w:t>
      </w:r>
    </w:p>
    <w:p w:rsidR="00D50E8A" w:rsidRPr="004E359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4E359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4E3596" w:rsidRDefault="00D50E8A" w:rsidP="00035946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</w:rPr>
      </w:pPr>
    </w:p>
    <w:p w:rsidR="00D50E8A" w:rsidRPr="004E3596" w:rsidRDefault="00035946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  <w:noProof/>
          <w:lang w:bidi="ar-SA"/>
        </w:rPr>
        <w:drawing>
          <wp:inline distT="0" distB="0" distL="0" distR="0">
            <wp:extent cx="9251950" cy="1639702"/>
            <wp:effectExtent l="19050" t="0" r="6350" b="0"/>
            <wp:docPr id="1" name="Рисунок 1" descr="C:\Users\Users\Downloads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E8A" w:rsidRPr="004E3596" w:rsidRDefault="00D50E8A" w:rsidP="00035946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iCs/>
        </w:rPr>
      </w:pPr>
    </w:p>
    <w:p w:rsidR="00D50E8A" w:rsidRPr="004E359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</w:p>
    <w:p w:rsidR="00D50E8A" w:rsidRPr="004E359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4E3596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D50E8A" w:rsidRPr="004E359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 w:rsidRPr="004E3596">
        <w:rPr>
          <w:rFonts w:ascii="Times New Roman" w:hAnsi="Times New Roman" w:cs="Times New Roman"/>
          <w:b/>
          <w:bCs/>
          <w:iCs/>
        </w:rPr>
        <w:t xml:space="preserve">по предмету </w:t>
      </w:r>
      <w:r w:rsidR="00CB3EEA">
        <w:rPr>
          <w:rFonts w:ascii="Times New Roman" w:hAnsi="Times New Roman" w:cs="Times New Roman"/>
          <w:b/>
          <w:bCs/>
          <w:iCs/>
        </w:rPr>
        <w:t>«</w:t>
      </w:r>
      <w:r w:rsidR="004E3596">
        <w:rPr>
          <w:rFonts w:ascii="Times New Roman" w:hAnsi="Times New Roman" w:cs="Times New Roman"/>
          <w:b/>
          <w:bCs/>
          <w:iCs/>
        </w:rPr>
        <w:t>Биология</w:t>
      </w:r>
      <w:r w:rsidR="002714B7" w:rsidRPr="004E3596">
        <w:rPr>
          <w:rFonts w:ascii="Times New Roman" w:hAnsi="Times New Roman" w:cs="Times New Roman"/>
          <w:b/>
          <w:bCs/>
          <w:iCs/>
        </w:rPr>
        <w:t>»</w:t>
      </w:r>
    </w:p>
    <w:p w:rsidR="003736EB" w:rsidRPr="004E359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4E3596">
        <w:rPr>
          <w:rFonts w:ascii="Times New Roman" w:hAnsi="Times New Roman" w:cs="Times New Roman"/>
          <w:bCs/>
          <w:iCs/>
        </w:rPr>
        <w:t xml:space="preserve">для </w:t>
      </w:r>
      <w:r w:rsidR="002714B7" w:rsidRPr="004E3596">
        <w:rPr>
          <w:rFonts w:ascii="Times New Roman" w:hAnsi="Times New Roman" w:cs="Times New Roman"/>
          <w:bCs/>
          <w:iCs/>
        </w:rPr>
        <w:t xml:space="preserve">обучающихся по </w:t>
      </w:r>
      <w:r w:rsidR="003736EB" w:rsidRPr="004E3596">
        <w:rPr>
          <w:rFonts w:ascii="Times New Roman" w:hAnsi="Times New Roman" w:cs="Times New Roman"/>
          <w:bCs/>
          <w:iCs/>
        </w:rPr>
        <w:t xml:space="preserve">адаптированной основной общеобразовательной программе ООО </w:t>
      </w:r>
    </w:p>
    <w:p w:rsidR="002714B7" w:rsidRPr="004E3596" w:rsidRDefault="003736EB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4E3596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D50E8A" w:rsidRPr="004E3596" w:rsidRDefault="004E3596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7 </w:t>
      </w:r>
      <w:r w:rsidR="002F5728" w:rsidRPr="004E3596">
        <w:rPr>
          <w:rFonts w:ascii="Times New Roman" w:hAnsi="Times New Roman" w:cs="Times New Roman"/>
          <w:bCs/>
          <w:iCs/>
        </w:rPr>
        <w:t>класс</w:t>
      </w:r>
    </w:p>
    <w:p w:rsidR="00D50E8A" w:rsidRPr="004E359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 w:rsidRPr="004E3596">
        <w:rPr>
          <w:rFonts w:ascii="Times New Roman" w:hAnsi="Times New Roman" w:cs="Times New Roman"/>
          <w:bCs/>
          <w:iCs/>
        </w:rPr>
        <w:t>на 2019-2020 учебный год</w:t>
      </w:r>
    </w:p>
    <w:p w:rsidR="00D50E8A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CB3EEA" w:rsidRPr="004E3596" w:rsidRDefault="00CB3EE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D50E8A" w:rsidRPr="004E3596" w:rsidRDefault="00D50E8A" w:rsidP="002714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CA1CE4" w:rsidRPr="004E3596" w:rsidRDefault="00D50E8A" w:rsidP="007C78C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4E3596">
        <w:rPr>
          <w:rFonts w:ascii="Times New Roman" w:hAnsi="Times New Roman" w:cs="Times New Roman"/>
          <w:bCs/>
          <w:iCs/>
        </w:rPr>
        <w:t xml:space="preserve">Составитель программы: </w:t>
      </w:r>
      <w:proofErr w:type="spellStart"/>
      <w:r w:rsidR="002F5728" w:rsidRPr="004E3596">
        <w:rPr>
          <w:rFonts w:ascii="Times New Roman" w:hAnsi="Times New Roman" w:cs="Times New Roman"/>
          <w:bCs/>
          <w:iCs/>
        </w:rPr>
        <w:t>Гаманюк</w:t>
      </w:r>
      <w:proofErr w:type="spellEnd"/>
      <w:r w:rsidR="002F5728" w:rsidRPr="004E3596">
        <w:rPr>
          <w:rFonts w:ascii="Times New Roman" w:hAnsi="Times New Roman" w:cs="Times New Roman"/>
          <w:bCs/>
          <w:iCs/>
        </w:rPr>
        <w:t xml:space="preserve"> </w:t>
      </w:r>
      <w:proofErr w:type="spellStart"/>
      <w:r w:rsidR="002F5728" w:rsidRPr="004E3596">
        <w:rPr>
          <w:rFonts w:ascii="Times New Roman" w:hAnsi="Times New Roman" w:cs="Times New Roman"/>
          <w:bCs/>
          <w:iCs/>
        </w:rPr>
        <w:t>Зульфия</w:t>
      </w:r>
      <w:proofErr w:type="spellEnd"/>
      <w:r w:rsidR="002F5728" w:rsidRPr="004E3596">
        <w:rPr>
          <w:rFonts w:ascii="Times New Roman" w:hAnsi="Times New Roman" w:cs="Times New Roman"/>
          <w:bCs/>
          <w:iCs/>
        </w:rPr>
        <w:t xml:space="preserve"> Равильевна</w:t>
      </w:r>
      <w:r w:rsidR="00CA1CE4" w:rsidRPr="004E3596">
        <w:rPr>
          <w:rFonts w:ascii="Times New Roman" w:hAnsi="Times New Roman" w:cs="Times New Roman"/>
          <w:bCs/>
          <w:iCs/>
        </w:rPr>
        <w:t>,</w:t>
      </w:r>
    </w:p>
    <w:p w:rsidR="00D50E8A" w:rsidRPr="004E3596" w:rsidRDefault="00D50E8A" w:rsidP="007C78CF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 w:rsidRPr="004E3596">
        <w:rPr>
          <w:rFonts w:ascii="Times New Roman" w:hAnsi="Times New Roman" w:cs="Times New Roman"/>
          <w:bCs/>
          <w:iCs/>
        </w:rPr>
        <w:t xml:space="preserve">учитель </w:t>
      </w:r>
      <w:r w:rsidR="002F5728" w:rsidRPr="004E3596">
        <w:rPr>
          <w:rFonts w:ascii="Times New Roman" w:hAnsi="Times New Roman" w:cs="Times New Roman"/>
          <w:bCs/>
          <w:iCs/>
        </w:rPr>
        <w:t>высшей</w:t>
      </w:r>
      <w:r w:rsidR="00CA1CE4" w:rsidRPr="004E3596">
        <w:rPr>
          <w:rFonts w:ascii="Times New Roman" w:hAnsi="Times New Roman" w:cs="Times New Roman"/>
          <w:bCs/>
          <w:iCs/>
        </w:rPr>
        <w:t xml:space="preserve"> категории</w:t>
      </w:r>
    </w:p>
    <w:p w:rsidR="002714B7" w:rsidRDefault="002714B7" w:rsidP="004E3596">
      <w:pPr>
        <w:rPr>
          <w:rFonts w:ascii="Times New Roman" w:hAnsi="Times New Roman" w:cs="Times New Roman"/>
          <w:bCs/>
          <w:iCs/>
        </w:rPr>
      </w:pPr>
    </w:p>
    <w:p w:rsidR="00CB3EEA" w:rsidRDefault="00CB3EEA" w:rsidP="004E3596">
      <w:pPr>
        <w:rPr>
          <w:rFonts w:ascii="Times New Roman" w:hAnsi="Times New Roman" w:cs="Times New Roman"/>
          <w:bCs/>
          <w:iCs/>
        </w:rPr>
      </w:pPr>
    </w:p>
    <w:p w:rsidR="00CB3EEA" w:rsidRDefault="00CB3EEA" w:rsidP="004E3596">
      <w:pPr>
        <w:rPr>
          <w:rFonts w:ascii="Times New Roman" w:hAnsi="Times New Roman" w:cs="Times New Roman"/>
          <w:bCs/>
          <w:iCs/>
        </w:rPr>
      </w:pPr>
    </w:p>
    <w:p w:rsidR="00CB3EEA" w:rsidRDefault="00CB3EEA" w:rsidP="004E3596">
      <w:pPr>
        <w:rPr>
          <w:rFonts w:ascii="Times New Roman" w:hAnsi="Times New Roman" w:cs="Times New Roman"/>
          <w:bCs/>
          <w:iCs/>
        </w:rPr>
      </w:pPr>
    </w:p>
    <w:p w:rsidR="00CB3EEA" w:rsidRPr="004E3596" w:rsidRDefault="00CB3EEA" w:rsidP="004E3596">
      <w:pPr>
        <w:rPr>
          <w:rFonts w:ascii="Times New Roman" w:hAnsi="Times New Roman" w:cs="Times New Roman"/>
          <w:bCs/>
          <w:iCs/>
        </w:rPr>
      </w:pPr>
    </w:p>
    <w:p w:rsidR="00D50E8A" w:rsidRDefault="00CB3EEA" w:rsidP="002714B7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п.</w:t>
      </w:r>
      <w:r w:rsidR="007C78CF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>Прииртышский</w:t>
      </w:r>
      <w:r w:rsidR="007C78CF">
        <w:rPr>
          <w:rFonts w:ascii="Times New Roman" w:hAnsi="Times New Roman" w:cs="Times New Roman"/>
          <w:bCs/>
          <w:iCs/>
        </w:rPr>
        <w:t xml:space="preserve">, </w:t>
      </w:r>
      <w:r w:rsidR="00D50E8A" w:rsidRPr="004E3596">
        <w:rPr>
          <w:rFonts w:ascii="Times New Roman" w:hAnsi="Times New Roman" w:cs="Times New Roman"/>
          <w:bCs/>
          <w:iCs/>
        </w:rPr>
        <w:t>2019 год</w:t>
      </w:r>
    </w:p>
    <w:p w:rsidR="004E3596" w:rsidRDefault="004E3596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4E3596" w:rsidRDefault="004E3596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745F21" w:rsidRDefault="00745F21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745F21" w:rsidRDefault="00745F21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745F21" w:rsidRDefault="00745F21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4E3596" w:rsidRPr="004E3596" w:rsidRDefault="004E3596" w:rsidP="002714B7">
      <w:pPr>
        <w:jc w:val="center"/>
        <w:rPr>
          <w:rFonts w:ascii="Times New Roman" w:hAnsi="Times New Roman" w:cs="Times New Roman"/>
          <w:bCs/>
          <w:iCs/>
        </w:rPr>
      </w:pPr>
    </w:p>
    <w:p w:rsidR="004E3596" w:rsidRPr="004E3596" w:rsidRDefault="004E3596" w:rsidP="00CB3EEA">
      <w:pPr>
        <w:tabs>
          <w:tab w:val="left" w:pos="4888"/>
        </w:tabs>
        <w:rPr>
          <w:rFonts w:ascii="Times New Roman" w:hAnsi="Times New Roman" w:cs="Times New Roman"/>
        </w:rPr>
      </w:pPr>
      <w:r w:rsidRPr="004E3596">
        <w:rPr>
          <w:rFonts w:ascii="Times New Roman" w:hAnsi="Times New Roman" w:cs="Times New Roman"/>
        </w:rPr>
        <w:lastRenderedPageBreak/>
        <w:t xml:space="preserve">    Рабочая программа по биологии для 7 класса специальной (коррекционной) школы </w:t>
      </w:r>
      <w:r w:rsidRPr="004E3596">
        <w:rPr>
          <w:rFonts w:ascii="Times New Roman" w:hAnsi="Times New Roman" w:cs="Times New Roman"/>
          <w:lang w:val="en-US"/>
        </w:rPr>
        <w:t>VIII</w:t>
      </w:r>
      <w:r w:rsidRPr="004E3596">
        <w:rPr>
          <w:rFonts w:ascii="Times New Roman" w:hAnsi="Times New Roman" w:cs="Times New Roman"/>
        </w:rPr>
        <w:t xml:space="preserve"> вида разработана на основе авторской программы «Специальной (коррекционной) образовательной школы </w:t>
      </w:r>
      <w:r w:rsidRPr="004E3596">
        <w:rPr>
          <w:rFonts w:ascii="Times New Roman" w:hAnsi="Times New Roman" w:cs="Times New Roman"/>
          <w:lang w:val="en-US"/>
        </w:rPr>
        <w:t>VIII</w:t>
      </w:r>
      <w:r w:rsidRPr="004E3596">
        <w:rPr>
          <w:rFonts w:ascii="Times New Roman" w:hAnsi="Times New Roman" w:cs="Times New Roman"/>
        </w:rPr>
        <w:t xml:space="preserve"> вида 5-9 классы» под ред. В.В.Воронковой, допущенной Министерством образования и науки Российской Федерации (издательство «Владос»,</w:t>
      </w:r>
      <w:smartTag w:uri="urn:schemas-microsoft-com:office:smarttags" w:element="metricconverter">
        <w:smartTagPr>
          <w:attr w:name="ProductID" w:val="2011 г"/>
        </w:smartTagPr>
        <w:r w:rsidRPr="004E3596">
          <w:rPr>
            <w:rFonts w:ascii="Times New Roman" w:hAnsi="Times New Roman" w:cs="Times New Roman"/>
          </w:rPr>
          <w:t>2011 г</w:t>
        </w:r>
      </w:smartTag>
      <w:r w:rsidRPr="004E3596">
        <w:rPr>
          <w:rFonts w:ascii="Times New Roman" w:hAnsi="Times New Roman" w:cs="Times New Roman"/>
        </w:rPr>
        <w:t>.)</w:t>
      </w:r>
    </w:p>
    <w:p w:rsidR="00CB3EEA" w:rsidRDefault="00CB3EEA" w:rsidP="00CB3EEA">
      <w:pPr>
        <w:rPr>
          <w:rFonts w:ascii="Times New Roman" w:hAnsi="Times New Roman" w:cs="Times New Roman"/>
          <w:b/>
        </w:rPr>
      </w:pPr>
    </w:p>
    <w:p w:rsidR="00CB3EEA" w:rsidRDefault="00CB3EEA" w:rsidP="00CB3EEA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</w:rPr>
        <w:t>Требования к уровню подготовки</w:t>
      </w:r>
      <w:r w:rsidRPr="007E58F0">
        <w:rPr>
          <w:rFonts w:ascii="Times New Roman" w:hAnsi="Times New Roman" w:cs="Times New Roman"/>
          <w:b/>
        </w:rPr>
        <w:t>:</w:t>
      </w:r>
    </w:p>
    <w:p w:rsidR="004E3596" w:rsidRDefault="004E3596" w:rsidP="004E3596">
      <w:pPr>
        <w:jc w:val="both"/>
        <w:rPr>
          <w:rFonts w:ascii="Times New Roman" w:hAnsi="Times New Roman" w:cs="Times New Roman"/>
        </w:rPr>
      </w:pPr>
    </w:p>
    <w:tbl>
      <w:tblPr>
        <w:tblStyle w:val="a8"/>
        <w:tblW w:w="5000" w:type="pct"/>
        <w:tblLook w:val="04A0"/>
      </w:tblPr>
      <w:tblGrid>
        <w:gridCol w:w="5568"/>
        <w:gridCol w:w="10046"/>
      </w:tblGrid>
      <w:tr w:rsidR="00CB3EEA" w:rsidTr="002E576F">
        <w:trPr>
          <w:trHeight w:val="210"/>
        </w:trPr>
        <w:tc>
          <w:tcPr>
            <w:tcW w:w="1783" w:type="pct"/>
          </w:tcPr>
          <w:p w:rsidR="00CB3EEA" w:rsidRPr="007E58F0" w:rsidRDefault="00CB3EEA" w:rsidP="002E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3217" w:type="pct"/>
          </w:tcPr>
          <w:p w:rsidR="00CB3EEA" w:rsidRPr="007E58F0" w:rsidRDefault="00CB3EEA" w:rsidP="002E57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CB3EEA" w:rsidTr="002E576F">
        <w:trPr>
          <w:trHeight w:val="210"/>
        </w:trPr>
        <w:tc>
          <w:tcPr>
            <w:tcW w:w="5000" w:type="pct"/>
            <w:gridSpan w:val="2"/>
          </w:tcPr>
          <w:p w:rsidR="00CB3EEA" w:rsidRPr="007E58F0" w:rsidRDefault="00CB3EEA" w:rsidP="002E576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 класс</w:t>
            </w:r>
          </w:p>
        </w:tc>
      </w:tr>
      <w:tr w:rsidR="00CB3EEA" w:rsidTr="002E576F">
        <w:trPr>
          <w:trHeight w:val="210"/>
        </w:trPr>
        <w:tc>
          <w:tcPr>
            <w:tcW w:w="1783" w:type="pct"/>
          </w:tcPr>
          <w:p w:rsidR="00CB3EEA" w:rsidRPr="00CB3EEA" w:rsidRDefault="00CB3EEA" w:rsidP="00CB3EEA">
            <w:pPr>
              <w:pStyle w:val="c19c2c24"/>
            </w:pPr>
            <w:r w:rsidRPr="00CB3EEA">
              <w:t>названия некоторых бактерий, грибов, а также растений из их основных групп: мхов, папоротников, голосеменных и цветковых; строение и общие биологические особенности цветковых растений; разницу цветков и соцветий;</w:t>
            </w:r>
          </w:p>
          <w:p w:rsidR="00CB3EEA" w:rsidRPr="00CB3EEA" w:rsidRDefault="00CB3EEA" w:rsidP="00CB3EEA">
            <w:pPr>
              <w:pStyle w:val="c19c34c2c70"/>
            </w:pPr>
            <w:r w:rsidRPr="00CB3EEA">
              <w:t>некоторые биологические особенности, а также приемы возделывания наиболее распространенных сельскохозяйственных растений, особенно местных;</w:t>
            </w:r>
          </w:p>
          <w:p w:rsidR="00CB3EEA" w:rsidRPr="007E58F0" w:rsidRDefault="00CB3EEA" w:rsidP="00CB3E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3EEA">
              <w:rPr>
                <w:rFonts w:ascii="Times New Roman" w:hAnsi="Times New Roman" w:cs="Times New Roman"/>
              </w:rPr>
              <w:t>разницу ядовитых и съедобных грибов; знать вред бактерий и способы предохранения от заражения ими</w:t>
            </w:r>
          </w:p>
        </w:tc>
        <w:tc>
          <w:tcPr>
            <w:tcW w:w="3217" w:type="pct"/>
          </w:tcPr>
          <w:p w:rsidR="00CB3EEA" w:rsidRPr="004E3596" w:rsidRDefault="00CB3EEA" w:rsidP="00CB3EEA">
            <w:pPr>
              <w:pStyle w:val="c42c19c31c2"/>
            </w:pPr>
            <w:r w:rsidRPr="004E3596">
              <w:t>отличать цветковые растения</w:t>
            </w:r>
            <w:r>
              <w:t xml:space="preserve"> от других групп (мхов, папорот</w:t>
            </w:r>
            <w:r w:rsidRPr="004E3596">
              <w:t>ников, голосеменных);</w:t>
            </w:r>
          </w:p>
          <w:p w:rsidR="00CB3EEA" w:rsidRPr="004E3596" w:rsidRDefault="00CB3EEA" w:rsidP="00CB3EEA">
            <w:pPr>
              <w:pStyle w:val="c19c34c2c42"/>
            </w:pPr>
            <w:r w:rsidRPr="004E3596">
              <w:t xml:space="preserve">приводить примеры растений </w:t>
            </w:r>
            <w:r>
              <w:t>некоторых групп (бобовых, розоц</w:t>
            </w:r>
            <w:r w:rsidRPr="004E3596">
              <w:t>ветных, сложноцветных);</w:t>
            </w:r>
          </w:p>
          <w:p w:rsidR="00CB3EEA" w:rsidRPr="004E3596" w:rsidRDefault="00CB3EEA" w:rsidP="00CB3EEA">
            <w:pPr>
              <w:pStyle w:val="c42c19c31c2"/>
            </w:pPr>
            <w:r w:rsidRPr="004E3596">
              <w:t>различать органы у цветкового растения (цветок, лист, стебель, корень);</w:t>
            </w:r>
          </w:p>
          <w:p w:rsidR="00CB3EEA" w:rsidRPr="004E3596" w:rsidRDefault="00CB3EEA" w:rsidP="00CB3EEA">
            <w:pPr>
              <w:pStyle w:val="c19c2c51"/>
            </w:pPr>
            <w:r w:rsidRPr="004E3596">
              <w:t xml:space="preserve">различать однодольные и двудольные растения по строению корней, листьев (жилкование), плодов и семян; приводить приме </w:t>
            </w:r>
            <w:proofErr w:type="spellStart"/>
            <w:r w:rsidRPr="004E3596">
              <w:t>ры</w:t>
            </w:r>
            <w:proofErr w:type="spellEnd"/>
            <w:r w:rsidRPr="004E3596">
              <w:t xml:space="preserve"> однодольных и двудольных растений;</w:t>
            </w:r>
          </w:p>
          <w:p w:rsidR="00CB3EEA" w:rsidRPr="004E3596" w:rsidRDefault="00CB3EEA" w:rsidP="00CB3EEA">
            <w:pPr>
              <w:pStyle w:val="c19c2c59"/>
            </w:pPr>
            <w:r w:rsidRPr="004E3596">
              <w:t>выращивать некоторые цветочно-декоративные растения (в саду и дома);</w:t>
            </w:r>
          </w:p>
          <w:p w:rsidR="00CB3EEA" w:rsidRPr="007E58F0" w:rsidRDefault="00CB3EEA" w:rsidP="00CB3EE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E3596">
              <w:rPr>
                <w:rFonts w:ascii="Times New Roman" w:hAnsi="Times New Roman" w:cs="Times New Roman"/>
              </w:rPr>
              <w:t>различать грибы и растения.        </w:t>
            </w:r>
          </w:p>
        </w:tc>
      </w:tr>
    </w:tbl>
    <w:p w:rsidR="00CB3EEA" w:rsidRPr="004E3596" w:rsidRDefault="00CB3EEA" w:rsidP="004E3596">
      <w:pPr>
        <w:jc w:val="both"/>
        <w:rPr>
          <w:rFonts w:ascii="Times New Roman" w:hAnsi="Times New Roman" w:cs="Times New Roman"/>
        </w:rPr>
      </w:pPr>
    </w:p>
    <w:p w:rsidR="004E3596" w:rsidRPr="004E3596" w:rsidRDefault="004E3596" w:rsidP="004E3596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E3596">
        <w:rPr>
          <w:rFonts w:ascii="Times New Roman" w:hAnsi="Times New Roman" w:cs="Times New Roman"/>
          <w:b/>
        </w:rPr>
        <w:t>Основными задачами преподавания биологии являются:</w:t>
      </w:r>
    </w:p>
    <w:p w:rsidR="004E3596" w:rsidRPr="004E3596" w:rsidRDefault="004E3596" w:rsidP="004E3596">
      <w:pPr>
        <w:widowControl/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E3596">
        <w:rPr>
          <w:rFonts w:ascii="Times New Roman" w:hAnsi="Times New Roman" w:cs="Times New Roman"/>
        </w:rPr>
        <w:t>сообщение обучающимся знаний об основных элементах живой природы (о строении и жизни растений и животных, а так же об организме человека и его здоровье)</w:t>
      </w:r>
    </w:p>
    <w:p w:rsidR="004E3596" w:rsidRPr="004E3596" w:rsidRDefault="004E3596" w:rsidP="004E3596">
      <w:pPr>
        <w:widowControl/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E3596">
        <w:rPr>
          <w:rFonts w:ascii="Times New Roman" w:hAnsi="Times New Roman" w:cs="Times New Roman"/>
        </w:rPr>
        <w:t xml:space="preserve">экологическое воспитание (рассмотрение окружающей природы как комплекса условий, необходимых для жизни всех растений), бережного отношения к природе. </w:t>
      </w:r>
    </w:p>
    <w:p w:rsidR="004E3596" w:rsidRPr="004E3596" w:rsidRDefault="004E3596" w:rsidP="004E3596">
      <w:pPr>
        <w:widowControl/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E3596">
        <w:rPr>
          <w:rFonts w:ascii="Times New Roman" w:hAnsi="Times New Roman" w:cs="Times New Roman"/>
        </w:rPr>
        <w:t>первоначальное ознакомление с приемами выращивания некоторых растений (комнатных и на школьном участке) и ухода за ними</w:t>
      </w:r>
    </w:p>
    <w:p w:rsidR="004E3596" w:rsidRPr="004E3596" w:rsidRDefault="004E3596" w:rsidP="004E3596">
      <w:pPr>
        <w:widowControl/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E3596">
        <w:rPr>
          <w:rFonts w:ascii="Times New Roman" w:hAnsi="Times New Roman" w:cs="Times New Roman"/>
        </w:rPr>
        <w:t xml:space="preserve">привитие навыков, способствующих сохранению и укреплению здоровья человека. </w:t>
      </w:r>
    </w:p>
    <w:p w:rsidR="004E3596" w:rsidRPr="004E3596" w:rsidRDefault="004E3596" w:rsidP="004E3596">
      <w:pPr>
        <w:widowControl/>
        <w:numPr>
          <w:ilvl w:val="0"/>
          <w:numId w:val="35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4E3596">
        <w:rPr>
          <w:rFonts w:ascii="Times New Roman" w:hAnsi="Times New Roman" w:cs="Times New Roman"/>
        </w:rPr>
        <w:t xml:space="preserve">воспитание позитивного эмоционально-ценностного отношения к живой природе чувства сопричастности к сохранению её уникальности и чистоты; </w:t>
      </w:r>
    </w:p>
    <w:p w:rsidR="004E3596" w:rsidRPr="004E3596" w:rsidRDefault="004E3596" w:rsidP="004E3596">
      <w:pPr>
        <w:pStyle w:val="c19c2c33"/>
        <w:jc w:val="both"/>
      </w:pPr>
      <w:r w:rsidRPr="004E3596">
        <w:t xml:space="preserve">Программа 7 класса включает элементарные сведения о многообразии растений, грибов и бактерий; о строении и значении органов цветкового растения; об основных группах растений; о биологических особенностях, выращивании и использовании наиболее распространенных полевых, овощных, плодовых, ягодных, а так же декоративных растений. </w:t>
      </w:r>
    </w:p>
    <w:p w:rsidR="00CB3EEA" w:rsidRPr="00EB38A4" w:rsidRDefault="004E3596" w:rsidP="00EB38A4">
      <w:pPr>
        <w:pStyle w:val="c19c33c2"/>
        <w:jc w:val="both"/>
      </w:pPr>
      <w:r w:rsidRPr="004E3596">
        <w:t xml:space="preserve">В данной программе предлагается изучение наиболее распространенных и большей частью уже известных обучающимся  однодольных и двудольных растений, лишь таких признаков  их сходства и различия, которые можно показать по цветным таблицам. Очень кратко сообщаются сведения о строении, разнообразии и значении грибов и бактерий. </w:t>
      </w:r>
    </w:p>
    <w:p w:rsidR="004E3596" w:rsidRPr="004E3596" w:rsidRDefault="007C78CF" w:rsidP="00CB3EE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Т</w:t>
      </w:r>
      <w:r w:rsidR="004E3596" w:rsidRPr="004E3596">
        <w:rPr>
          <w:rFonts w:ascii="Times New Roman" w:hAnsi="Times New Roman" w:cs="Times New Roman"/>
          <w:b/>
        </w:rPr>
        <w:t>ематическое планирование</w:t>
      </w:r>
    </w:p>
    <w:p w:rsidR="004E3596" w:rsidRPr="004E3596" w:rsidRDefault="004E3596" w:rsidP="004E3596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0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3"/>
        <w:gridCol w:w="954"/>
        <w:gridCol w:w="10735"/>
        <w:gridCol w:w="1432"/>
      </w:tblGrid>
      <w:tr w:rsidR="004E3596" w:rsidRPr="004E3596" w:rsidTr="00CB3EEA">
        <w:trPr>
          <w:trHeight w:val="533"/>
        </w:trPr>
        <w:tc>
          <w:tcPr>
            <w:tcW w:w="893" w:type="dxa"/>
            <w:vMerge w:val="restart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  <w:b/>
              </w:rPr>
            </w:pPr>
            <w:r w:rsidRPr="004E3596">
              <w:rPr>
                <w:rFonts w:ascii="Times New Roman" w:hAnsi="Times New Roman" w:cs="Times New Roman"/>
                <w:b/>
              </w:rPr>
              <w:t>№</w:t>
            </w:r>
          </w:p>
          <w:p w:rsidR="004E3596" w:rsidRPr="004E3596" w:rsidRDefault="004E3596" w:rsidP="004E3596">
            <w:pPr>
              <w:rPr>
                <w:rFonts w:ascii="Times New Roman" w:hAnsi="Times New Roman" w:cs="Times New Roman"/>
                <w:b/>
              </w:rPr>
            </w:pPr>
            <w:r w:rsidRPr="004E3596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954" w:type="dxa"/>
            <w:vMerge w:val="restart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  <w:b/>
              </w:rPr>
            </w:pPr>
            <w:r w:rsidRPr="004E3596">
              <w:rPr>
                <w:rFonts w:ascii="Times New Roman" w:hAnsi="Times New Roman" w:cs="Times New Roman"/>
                <w:b/>
              </w:rPr>
              <w:t>№</w:t>
            </w:r>
          </w:p>
          <w:p w:rsidR="004E3596" w:rsidRPr="004E3596" w:rsidRDefault="004E3596" w:rsidP="004E3596">
            <w:pPr>
              <w:rPr>
                <w:rFonts w:ascii="Times New Roman" w:hAnsi="Times New Roman" w:cs="Times New Roman"/>
                <w:b/>
              </w:rPr>
            </w:pPr>
            <w:r w:rsidRPr="004E3596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0735" w:type="dxa"/>
            <w:vMerge w:val="restart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596">
              <w:rPr>
                <w:rFonts w:ascii="Times New Roman" w:hAnsi="Times New Roman" w:cs="Times New Roman"/>
                <w:b/>
              </w:rPr>
              <w:t>Наименование раздела</w:t>
            </w:r>
          </w:p>
        </w:tc>
        <w:tc>
          <w:tcPr>
            <w:tcW w:w="1432" w:type="dxa"/>
            <w:vMerge w:val="restart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  <w:b/>
              </w:rPr>
            </w:pPr>
            <w:r w:rsidRPr="004E3596">
              <w:rPr>
                <w:rFonts w:ascii="Times New Roman" w:hAnsi="Times New Roman" w:cs="Times New Roman"/>
                <w:b/>
              </w:rPr>
              <w:t>Часы</w:t>
            </w:r>
          </w:p>
          <w:p w:rsidR="004E3596" w:rsidRPr="004E3596" w:rsidRDefault="004E3596" w:rsidP="004E3596">
            <w:pPr>
              <w:rPr>
                <w:rFonts w:ascii="Times New Roman" w:hAnsi="Times New Roman" w:cs="Times New Roman"/>
                <w:b/>
              </w:rPr>
            </w:pPr>
            <w:r w:rsidRPr="004E3596">
              <w:rPr>
                <w:rFonts w:ascii="Times New Roman" w:hAnsi="Times New Roman" w:cs="Times New Roman"/>
                <w:b/>
              </w:rPr>
              <w:t>учебного</w:t>
            </w:r>
          </w:p>
          <w:p w:rsidR="004E3596" w:rsidRPr="004E3596" w:rsidRDefault="004E3596" w:rsidP="004E3596">
            <w:pPr>
              <w:rPr>
                <w:rFonts w:ascii="Times New Roman" w:hAnsi="Times New Roman" w:cs="Times New Roman"/>
                <w:b/>
              </w:rPr>
            </w:pPr>
            <w:r w:rsidRPr="004E3596">
              <w:rPr>
                <w:rFonts w:ascii="Times New Roman" w:hAnsi="Times New Roman" w:cs="Times New Roman"/>
                <w:b/>
              </w:rPr>
              <w:t>времени</w:t>
            </w:r>
          </w:p>
        </w:tc>
      </w:tr>
      <w:tr w:rsidR="004E3596" w:rsidRPr="004E3596" w:rsidTr="00CB3EEA">
        <w:trPr>
          <w:trHeight w:val="276"/>
        </w:trPr>
        <w:tc>
          <w:tcPr>
            <w:tcW w:w="893" w:type="dxa"/>
            <w:vMerge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vMerge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735" w:type="dxa"/>
            <w:vMerge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vMerge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3596" w:rsidRPr="004E3596" w:rsidTr="00CB3EEA">
        <w:trPr>
          <w:trHeight w:val="328"/>
        </w:trPr>
        <w:tc>
          <w:tcPr>
            <w:tcW w:w="14014" w:type="dxa"/>
            <w:gridSpan w:val="4"/>
          </w:tcPr>
          <w:p w:rsidR="004E3596" w:rsidRPr="004E3596" w:rsidRDefault="004E3596" w:rsidP="00CB3E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3596">
              <w:rPr>
                <w:rFonts w:ascii="Times New Roman" w:hAnsi="Times New Roman" w:cs="Times New Roman"/>
                <w:b/>
              </w:rPr>
              <w:t>Растения вокруг нас (1ч.)</w:t>
            </w:r>
          </w:p>
          <w:p w:rsidR="004E3596" w:rsidRPr="004E3596" w:rsidRDefault="004E3596" w:rsidP="004E359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Разнообразие, значение и охрана растений.</w:t>
            </w:r>
          </w:p>
        </w:tc>
        <w:tc>
          <w:tcPr>
            <w:tcW w:w="1432" w:type="dxa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14014" w:type="dxa"/>
            <w:gridSpan w:val="4"/>
          </w:tcPr>
          <w:p w:rsidR="004E3596" w:rsidRPr="004E3596" w:rsidRDefault="004E3596" w:rsidP="004E3596">
            <w:pPr>
              <w:tabs>
                <w:tab w:val="left" w:pos="2380"/>
              </w:tabs>
              <w:jc w:val="center"/>
              <w:rPr>
                <w:rFonts w:ascii="Times New Roman" w:hAnsi="Times New Roman" w:cs="Times New Roman"/>
              </w:rPr>
            </w:pPr>
          </w:p>
          <w:p w:rsidR="004E3596" w:rsidRPr="004E3596" w:rsidRDefault="004E3596" w:rsidP="00CB3EEA">
            <w:pPr>
              <w:tabs>
                <w:tab w:val="left" w:pos="238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4E3596">
              <w:rPr>
                <w:rFonts w:ascii="Times New Roman" w:hAnsi="Times New Roman" w:cs="Times New Roman"/>
                <w:b/>
              </w:rPr>
              <w:t>Общее знакомство с цветковыми растениями (15ч)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pStyle w:val="c2"/>
            </w:pPr>
            <w:r w:rsidRPr="004E3596">
              <w:t>Общее понятие об органах цветкового растения: цветок, стебель, лист, корень Лабораторная работа. Строение растения</w:t>
            </w:r>
          </w:p>
        </w:tc>
        <w:tc>
          <w:tcPr>
            <w:tcW w:w="1432" w:type="dxa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pStyle w:val="c2"/>
            </w:pPr>
            <w:r w:rsidRPr="004E3596">
              <w:t>Строение цветка (пестик, тычинка, венчик лепестков). Лабораторная работа. Строение цветка.</w:t>
            </w:r>
          </w:p>
        </w:tc>
        <w:tc>
          <w:tcPr>
            <w:tcW w:w="1432" w:type="dxa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Опыление цветков</w:t>
            </w:r>
          </w:p>
        </w:tc>
        <w:tc>
          <w:tcPr>
            <w:tcW w:w="1432" w:type="dxa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Разнообразие плодов. Размножение растений семенами.</w:t>
            </w:r>
          </w:p>
        </w:tc>
        <w:tc>
          <w:tcPr>
            <w:tcW w:w="1432" w:type="dxa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Внешний вид и строение  семени фасоли и пшеницы. Лабораторная работа. Строение семени фасоли, пшеницы</w:t>
            </w:r>
          </w:p>
        </w:tc>
        <w:tc>
          <w:tcPr>
            <w:tcW w:w="1432" w:type="dxa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Условия прорастания семян. Определение всхожести семян. Лабораторная работа. Определение всхожести семян</w:t>
            </w:r>
          </w:p>
        </w:tc>
        <w:tc>
          <w:tcPr>
            <w:tcW w:w="1432" w:type="dxa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Виды корней. Корневые системы.</w:t>
            </w:r>
          </w:p>
        </w:tc>
        <w:tc>
          <w:tcPr>
            <w:tcW w:w="1432" w:type="dxa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Значение корня. Взаимодействия корней.</w:t>
            </w:r>
          </w:p>
        </w:tc>
        <w:tc>
          <w:tcPr>
            <w:tcW w:w="1432" w:type="dxa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E3596" w:rsidRPr="004E3596" w:rsidTr="00CB3EEA">
        <w:tc>
          <w:tcPr>
            <w:tcW w:w="14014" w:type="dxa"/>
            <w:gridSpan w:val="4"/>
          </w:tcPr>
          <w:p w:rsidR="004E3596" w:rsidRPr="004E3596" w:rsidRDefault="004E3596" w:rsidP="00CB3EEA">
            <w:pPr>
              <w:rPr>
                <w:rFonts w:ascii="Times New Roman" w:hAnsi="Times New Roman" w:cs="Times New Roman"/>
              </w:rPr>
            </w:pP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Внешнее строение листа. Из каких веществ состоит растение. Образование органических веществ в растении.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Испарение воды листьями. Дыхание растений. Опыт, демонстрирующий дыхание растений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Листопад и его значение.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Строение стебля. Значение стебля в жизни растения.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Разнообразие стеблей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Растение –целостный организм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Взаимосвязь всех органов и всего растительного организма со средой обитания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14014" w:type="dxa"/>
            <w:gridSpan w:val="4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  <w:b/>
              </w:rPr>
            </w:pPr>
          </w:p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3596" w:rsidRPr="004E3596" w:rsidRDefault="004E3596" w:rsidP="00CB3EEA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  <w:b/>
              </w:rPr>
              <w:t>Много</w:t>
            </w:r>
            <w:r w:rsidR="00CB3EEA">
              <w:rPr>
                <w:rFonts w:ascii="Times New Roman" w:hAnsi="Times New Roman" w:cs="Times New Roman"/>
                <w:b/>
              </w:rPr>
              <w:t>образие растительного мира (19ч</w:t>
            </w:r>
            <w:r w:rsidRPr="004E359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Деление растений на группы. Мхи. Папоротники.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 xml:space="preserve">Голосеменные. Хвойные растения. </w:t>
            </w:r>
            <w:r w:rsidRPr="004E3596">
              <w:rPr>
                <w:rStyle w:val="c1"/>
                <w:rFonts w:ascii="Times New Roman" w:hAnsi="Times New Roman" w:cs="Times New Roman"/>
              </w:rPr>
              <w:t>Покрытосеменные, или цветковые. Деление цветковых на классы.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Однодольные покрытосеменные растения. Злаковые. Общие признаки злаковых.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Хлебные злаковые культуры. Выращивание и использование злаков в народном хозяйстве.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 xml:space="preserve">Лилейные. Общие признаки лилейных. Цветочно-декоративные лилейные. Лабораторная работа. </w:t>
            </w:r>
            <w:r w:rsidRPr="004E3596">
              <w:rPr>
                <w:rFonts w:ascii="Times New Roman" w:hAnsi="Times New Roman" w:cs="Times New Roman"/>
              </w:rPr>
              <w:lastRenderedPageBreak/>
              <w:t>Строение луковицы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Овощные лилейные. Дикорастущие лилейные. Ландыш.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Двудольные покрытосеменные растения. Пасленовые.  Общие признаки пасленовых. Дикорастущие пасленовые.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Овощные и технические пасленовые. Картофель. Выращивание картофеля. Лабораторная работа. Строение клубня картофеля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Овощные пасленовые. Томат, баклажан, перец.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Цветочно-декоративные пасленовые.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14014" w:type="dxa"/>
            <w:gridSpan w:val="4"/>
          </w:tcPr>
          <w:p w:rsidR="004E3596" w:rsidRPr="004E3596" w:rsidRDefault="004E3596" w:rsidP="00CB3EE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Бобовые. Общие признаки бобовых. Пищевые и кормовые бобовые растения.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proofErr w:type="spellStart"/>
            <w:r w:rsidRPr="004E3596">
              <w:rPr>
                <w:rFonts w:ascii="Times New Roman" w:hAnsi="Times New Roman" w:cs="Times New Roman"/>
              </w:rPr>
              <w:t>Розовоцветные</w:t>
            </w:r>
            <w:proofErr w:type="spellEnd"/>
            <w:r w:rsidRPr="004E3596">
              <w:rPr>
                <w:rFonts w:ascii="Times New Roman" w:hAnsi="Times New Roman" w:cs="Times New Roman"/>
              </w:rPr>
              <w:t xml:space="preserve">. Общие признаки </w:t>
            </w:r>
            <w:proofErr w:type="spellStart"/>
            <w:r w:rsidRPr="004E3596">
              <w:rPr>
                <w:rFonts w:ascii="Times New Roman" w:hAnsi="Times New Roman" w:cs="Times New Roman"/>
              </w:rPr>
              <w:t>розовоцветных</w:t>
            </w:r>
            <w:proofErr w:type="spellEnd"/>
            <w:r w:rsidRPr="004E3596">
              <w:rPr>
                <w:rFonts w:ascii="Times New Roman" w:hAnsi="Times New Roman" w:cs="Times New Roman"/>
              </w:rPr>
              <w:t xml:space="preserve">. Шиповник – растение группы </w:t>
            </w:r>
            <w:proofErr w:type="spellStart"/>
            <w:r w:rsidRPr="004E3596">
              <w:rPr>
                <w:rFonts w:ascii="Times New Roman" w:hAnsi="Times New Roman" w:cs="Times New Roman"/>
              </w:rPr>
              <w:t>розовоцветных</w:t>
            </w:r>
            <w:proofErr w:type="spellEnd"/>
            <w:r w:rsidRPr="004E359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 xml:space="preserve">Плодово-ягодные </w:t>
            </w:r>
            <w:proofErr w:type="spellStart"/>
            <w:r w:rsidRPr="004E3596">
              <w:rPr>
                <w:rFonts w:ascii="Times New Roman" w:hAnsi="Times New Roman" w:cs="Times New Roman"/>
              </w:rPr>
              <w:t>розовоцветные</w:t>
            </w:r>
            <w:proofErr w:type="spellEnd"/>
            <w:r w:rsidRPr="004E3596">
              <w:rPr>
                <w:rFonts w:ascii="Times New Roman" w:hAnsi="Times New Roman" w:cs="Times New Roman"/>
              </w:rPr>
              <w:t>. Яблоня, груша, вишня. Малина, земляника.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Style w:val="c1"/>
                <w:rFonts w:ascii="Times New Roman" w:hAnsi="Times New Roman" w:cs="Times New Roman"/>
              </w:rPr>
              <w:t>Сложноцветные.</w:t>
            </w:r>
            <w:r w:rsidRPr="004E3596">
              <w:rPr>
                <w:rFonts w:ascii="Times New Roman" w:hAnsi="Times New Roman" w:cs="Times New Roman"/>
              </w:rPr>
              <w:t> Общие признаки сложноцветных. Пищевые сложноцветные растения. Подсолнечник.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Однолетние (календула, бархатцы) и многолетние</w:t>
            </w:r>
            <w:r w:rsidRPr="004E3596">
              <w:rPr>
                <w:rStyle w:val="c1"/>
                <w:rFonts w:ascii="Times New Roman" w:hAnsi="Times New Roman" w:cs="Times New Roman"/>
              </w:rPr>
              <w:t> </w:t>
            </w:r>
            <w:r w:rsidRPr="004E3596">
              <w:rPr>
                <w:rFonts w:ascii="Times New Roman" w:hAnsi="Times New Roman" w:cs="Times New Roman"/>
              </w:rPr>
              <w:t>(маргаритка и георгин) цветочно-декоративные сложноцветные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Style w:val="c1"/>
                <w:rFonts w:ascii="Times New Roman" w:hAnsi="Times New Roman" w:cs="Times New Roman"/>
              </w:rPr>
              <w:t xml:space="preserve">Уход за комнатными растениями. </w:t>
            </w:r>
            <w:r w:rsidRPr="004E3596">
              <w:rPr>
                <w:rFonts w:ascii="Times New Roman" w:hAnsi="Times New Roman" w:cs="Times New Roman"/>
              </w:rPr>
              <w:t>Перевалка и пересадка комнатных растений. Практическая работа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pStyle w:val="c2"/>
            </w:pPr>
            <w:r w:rsidRPr="004E3596">
              <w:t>Весенний уход за садом. Весенняя обработка почвы. Уход за посевами и посадками. Практическая работа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  <w:tr w:rsidR="004E3596" w:rsidRPr="004E3596" w:rsidTr="00CB3EEA">
        <w:tc>
          <w:tcPr>
            <w:tcW w:w="893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54" w:type="dxa"/>
          </w:tcPr>
          <w:p w:rsidR="004E3596" w:rsidRPr="004E3596" w:rsidRDefault="004E3596" w:rsidP="004E3596">
            <w:pPr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735" w:type="dxa"/>
            <w:vAlign w:val="center"/>
          </w:tcPr>
          <w:p w:rsidR="004E3596" w:rsidRPr="004E3596" w:rsidRDefault="004E3596" w:rsidP="004E3596">
            <w:pPr>
              <w:pStyle w:val="c2"/>
            </w:pPr>
            <w:r w:rsidRPr="004E3596">
              <w:t>Растения - живой организм. Бактерии. Грибы.</w:t>
            </w:r>
            <w:r w:rsidR="00CB3EEA" w:rsidRPr="004E3596">
              <w:t xml:space="preserve"> Обобщение по теме «Растения – живой организм»</w:t>
            </w:r>
          </w:p>
        </w:tc>
        <w:tc>
          <w:tcPr>
            <w:tcW w:w="1432" w:type="dxa"/>
            <w:vAlign w:val="center"/>
          </w:tcPr>
          <w:p w:rsidR="004E3596" w:rsidRPr="004E3596" w:rsidRDefault="004E3596" w:rsidP="004E3596">
            <w:pPr>
              <w:jc w:val="center"/>
              <w:rPr>
                <w:rFonts w:ascii="Times New Roman" w:hAnsi="Times New Roman" w:cs="Times New Roman"/>
              </w:rPr>
            </w:pPr>
            <w:r w:rsidRPr="004E3596">
              <w:rPr>
                <w:rFonts w:ascii="Times New Roman" w:hAnsi="Times New Roman" w:cs="Times New Roman"/>
              </w:rPr>
              <w:t>1</w:t>
            </w:r>
          </w:p>
        </w:tc>
      </w:tr>
    </w:tbl>
    <w:p w:rsidR="002826E8" w:rsidRPr="004E3596" w:rsidRDefault="002826E8" w:rsidP="00CB3EEA">
      <w:pPr>
        <w:rPr>
          <w:rFonts w:ascii="Times New Roman" w:hAnsi="Times New Roman" w:cs="Times New Roman"/>
          <w:bCs/>
          <w:iCs/>
        </w:rPr>
      </w:pPr>
    </w:p>
    <w:sectPr w:rsidR="002826E8" w:rsidRPr="004E3596" w:rsidSect="004E3596">
      <w:footerReference w:type="even" r:id="rId9"/>
      <w:footerReference w:type="default" r:id="rId10"/>
      <w:footerReference w:type="first" r:id="rId11"/>
      <w:pgSz w:w="16838" w:h="11909" w:orient="landscape"/>
      <w:pgMar w:top="720" w:right="720" w:bottom="284" w:left="720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812" w:rsidRDefault="00C21812">
      <w:r>
        <w:separator/>
      </w:r>
    </w:p>
  </w:endnote>
  <w:endnote w:type="continuationSeparator" w:id="0">
    <w:p w:rsidR="00C21812" w:rsidRDefault="00C21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0D444E">
    <w:pPr>
      <w:rPr>
        <w:sz w:val="2"/>
        <w:szCs w:val="2"/>
      </w:rPr>
    </w:pPr>
    <w:r w:rsidRPr="000D44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135.2pt;margin-top:688.4pt;width:4.8pt;height:7.2pt;z-index:-25165619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" filled="f" stroked="f">
          <v:textbox style="mso-fit-shape-to-text:t" inset="0,0,0,0">
            <w:txbxContent>
              <w:p w:rsidR="00080EA9" w:rsidRDefault="000D444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080EA9"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0D444E">
    <w:pPr>
      <w:rPr>
        <w:sz w:val="2"/>
        <w:szCs w:val="2"/>
      </w:rPr>
    </w:pPr>
    <w:r w:rsidRPr="000D44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33.1pt;margin-top:688pt;width:322.1pt;height:12.2pt;z-index:-251655168;visibility:visibl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hq9sA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" filled="f" stroked="f">
          <v:textbox style="mso-fit-shape-to-text:t" inset="0,0,0,0">
            <w:txbxContent>
              <w:p w:rsidR="00080EA9" w:rsidRDefault="00080EA9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 w:rsidR="000D444E">
                  <w:fldChar w:fldCharType="begin"/>
                </w:r>
                <w:r>
                  <w:instrText xml:space="preserve"> PAGE \* MERGEFORMAT </w:instrText>
                </w:r>
                <w:r w:rsidR="000D444E">
                  <w:fldChar w:fldCharType="separate"/>
                </w:r>
                <w:r w:rsidR="00EB38A4" w:rsidRPr="00EB38A4">
                  <w:rPr>
                    <w:rStyle w:val="Calibri10pt"/>
                    <w:noProof/>
                  </w:rPr>
                  <w:t>2</w:t>
                </w:r>
                <w:r w:rsidR="000D444E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EA9" w:rsidRDefault="000D444E">
    <w:pPr>
      <w:rPr>
        <w:sz w:val="2"/>
        <w:szCs w:val="2"/>
      </w:rPr>
    </w:pPr>
    <w:r w:rsidRPr="000D444E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7" type="#_x0000_t202" style="position:absolute;margin-left:455.75pt;margin-top:689.25pt;width:5.05pt;height:10.2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VGZrgIAAKw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" filled="f" stroked="f">
          <v:textbox style="mso-fit-shape-to-text:t" inset="0,0,0,0">
            <w:txbxContent>
              <w:p w:rsidR="00080EA9" w:rsidRDefault="000D444E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080EA9">
                  <w:instrText xml:space="preserve"> PAGE \* MERGEFORMAT </w:instrText>
                </w:r>
                <w:r>
                  <w:fldChar w:fldCharType="separate"/>
                </w:r>
                <w:r w:rsidR="00EB38A4" w:rsidRPr="00EB38A4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812" w:rsidRDefault="00C21812">
      <w:r>
        <w:separator/>
      </w:r>
    </w:p>
  </w:footnote>
  <w:footnote w:type="continuationSeparator" w:id="0">
    <w:p w:rsidR="00C21812" w:rsidRDefault="00C21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05E326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1566BD"/>
    <w:multiLevelType w:val="hybridMultilevel"/>
    <w:tmpl w:val="B24EF7B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781218"/>
    <w:multiLevelType w:val="hybridMultilevel"/>
    <w:tmpl w:val="8CAABC2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AE1CAA"/>
    <w:multiLevelType w:val="hybridMultilevel"/>
    <w:tmpl w:val="5262DF0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B457CFF"/>
    <w:multiLevelType w:val="hybridMultilevel"/>
    <w:tmpl w:val="2CBC7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A724A"/>
    <w:multiLevelType w:val="multilevel"/>
    <w:tmpl w:val="B3148C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AD6C23"/>
    <w:multiLevelType w:val="hybridMultilevel"/>
    <w:tmpl w:val="9E48D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F4569"/>
    <w:multiLevelType w:val="multilevel"/>
    <w:tmpl w:val="E98E7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55624F"/>
    <w:multiLevelType w:val="hybridMultilevel"/>
    <w:tmpl w:val="9702C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DC17A1"/>
    <w:multiLevelType w:val="multilevel"/>
    <w:tmpl w:val="4A6C6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103CCB"/>
    <w:multiLevelType w:val="multilevel"/>
    <w:tmpl w:val="F2122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8A7286"/>
    <w:multiLevelType w:val="multilevel"/>
    <w:tmpl w:val="A160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F21BAF"/>
    <w:multiLevelType w:val="hybridMultilevel"/>
    <w:tmpl w:val="C3760D4A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791A36"/>
    <w:multiLevelType w:val="hybridMultilevel"/>
    <w:tmpl w:val="6F1C278E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930ED1"/>
    <w:multiLevelType w:val="hybridMultilevel"/>
    <w:tmpl w:val="30CA052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7757C2"/>
    <w:multiLevelType w:val="hybridMultilevel"/>
    <w:tmpl w:val="E31C4BD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67E61A6"/>
    <w:multiLevelType w:val="hybridMultilevel"/>
    <w:tmpl w:val="AFB67072"/>
    <w:lvl w:ilvl="0" w:tplc="5BF8A8DA">
      <w:start w:val="1"/>
      <w:numFmt w:val="decimal"/>
      <w:lvlText w:val="%1."/>
      <w:lvlJc w:val="center"/>
      <w:pPr>
        <w:tabs>
          <w:tab w:val="num" w:pos="2876"/>
        </w:tabs>
        <w:ind w:left="-4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DE6DA1"/>
    <w:multiLevelType w:val="multilevel"/>
    <w:tmpl w:val="199CE3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AA70CD"/>
    <w:multiLevelType w:val="multilevel"/>
    <w:tmpl w:val="8A6A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D752242"/>
    <w:multiLevelType w:val="hybridMultilevel"/>
    <w:tmpl w:val="F4063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EE44E6"/>
    <w:multiLevelType w:val="hybridMultilevel"/>
    <w:tmpl w:val="CEAAE86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781F71"/>
    <w:multiLevelType w:val="multilevel"/>
    <w:tmpl w:val="F94457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29D7DA9"/>
    <w:multiLevelType w:val="hybridMultilevel"/>
    <w:tmpl w:val="3ED4A8E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2AE76AA"/>
    <w:multiLevelType w:val="hybridMultilevel"/>
    <w:tmpl w:val="54D8570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5C7215"/>
    <w:multiLevelType w:val="hybridMultilevel"/>
    <w:tmpl w:val="AC360B76"/>
    <w:lvl w:ilvl="0" w:tplc="D812D1F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870747"/>
    <w:multiLevelType w:val="hybridMultilevel"/>
    <w:tmpl w:val="D4402B4C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7254E68"/>
    <w:multiLevelType w:val="multilevel"/>
    <w:tmpl w:val="71346E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FCC2E3B"/>
    <w:multiLevelType w:val="multilevel"/>
    <w:tmpl w:val="822C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0FB1B4F"/>
    <w:multiLevelType w:val="multilevel"/>
    <w:tmpl w:val="CA98A2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2434239"/>
    <w:multiLevelType w:val="hybridMultilevel"/>
    <w:tmpl w:val="A78AC4B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EC05B3"/>
    <w:multiLevelType w:val="hybridMultilevel"/>
    <w:tmpl w:val="B434E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FA0F5D"/>
    <w:multiLevelType w:val="hybridMultilevel"/>
    <w:tmpl w:val="106E929E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4BF53C04"/>
    <w:multiLevelType w:val="hybridMultilevel"/>
    <w:tmpl w:val="3684EBA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F7A3E7D"/>
    <w:multiLevelType w:val="multilevel"/>
    <w:tmpl w:val="26388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D11C9E"/>
    <w:multiLevelType w:val="hybridMultilevel"/>
    <w:tmpl w:val="30B86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B672FA"/>
    <w:multiLevelType w:val="multilevel"/>
    <w:tmpl w:val="510005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DB06518"/>
    <w:multiLevelType w:val="multilevel"/>
    <w:tmpl w:val="06E83C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0D51884"/>
    <w:multiLevelType w:val="multilevel"/>
    <w:tmpl w:val="5D866B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4B7093"/>
    <w:multiLevelType w:val="hybridMultilevel"/>
    <w:tmpl w:val="8CAC0C76"/>
    <w:lvl w:ilvl="0" w:tplc="5D16814C">
      <w:start w:val="1"/>
      <w:numFmt w:val="decimal"/>
      <w:lvlText w:val="%1."/>
      <w:lvlJc w:val="left"/>
      <w:pPr>
        <w:tabs>
          <w:tab w:val="num" w:pos="1800"/>
        </w:tabs>
        <w:ind w:left="0" w:firstLine="0"/>
      </w:pPr>
      <w:rPr>
        <w:rFonts w:hint="default"/>
      </w:rPr>
    </w:lvl>
    <w:lvl w:ilvl="1" w:tplc="D812D1FA">
      <w:start w:val="1"/>
      <w:numFmt w:val="decimal"/>
      <w:lvlText w:val="%2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AF921B4"/>
    <w:multiLevelType w:val="hybridMultilevel"/>
    <w:tmpl w:val="6A48EC56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D18094B"/>
    <w:multiLevelType w:val="hybridMultilevel"/>
    <w:tmpl w:val="6518D3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4E3087B"/>
    <w:multiLevelType w:val="hybridMultilevel"/>
    <w:tmpl w:val="09B26F32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6D468BD"/>
    <w:multiLevelType w:val="hybridMultilevel"/>
    <w:tmpl w:val="AF889550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85E081D"/>
    <w:multiLevelType w:val="hybridMultilevel"/>
    <w:tmpl w:val="C8166B74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CA2BA1"/>
    <w:multiLevelType w:val="hybridMultilevel"/>
    <w:tmpl w:val="E9562B18"/>
    <w:lvl w:ilvl="0" w:tplc="5BF8A8DA">
      <w:start w:val="1"/>
      <w:numFmt w:val="decimal"/>
      <w:lvlText w:val="%1."/>
      <w:lvlJc w:val="center"/>
      <w:pPr>
        <w:tabs>
          <w:tab w:val="num" w:pos="2880"/>
        </w:tabs>
        <w:ind w:left="0" w:firstLine="2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9114DFE"/>
    <w:multiLevelType w:val="hybridMultilevel"/>
    <w:tmpl w:val="07BE7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1"/>
  </w:num>
  <w:num w:numId="2">
    <w:abstractNumId w:val="7"/>
  </w:num>
  <w:num w:numId="3">
    <w:abstractNumId w:val="40"/>
  </w:num>
  <w:num w:numId="4">
    <w:abstractNumId w:val="19"/>
  </w:num>
  <w:num w:numId="5">
    <w:abstractNumId w:val="6"/>
  </w:num>
  <w:num w:numId="6">
    <w:abstractNumId w:val="8"/>
  </w:num>
  <w:num w:numId="7">
    <w:abstractNumId w:val="30"/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4"/>
  </w:num>
  <w:num w:numId="11">
    <w:abstractNumId w:val="38"/>
  </w:num>
  <w:num w:numId="12">
    <w:abstractNumId w:val="24"/>
  </w:num>
  <w:num w:numId="13">
    <w:abstractNumId w:val="13"/>
  </w:num>
  <w:num w:numId="14">
    <w:abstractNumId w:val="32"/>
  </w:num>
  <w:num w:numId="15">
    <w:abstractNumId w:val="2"/>
  </w:num>
  <w:num w:numId="16">
    <w:abstractNumId w:val="29"/>
  </w:num>
  <w:num w:numId="17">
    <w:abstractNumId w:val="3"/>
  </w:num>
  <w:num w:numId="18">
    <w:abstractNumId w:val="12"/>
  </w:num>
  <w:num w:numId="19">
    <w:abstractNumId w:val="1"/>
  </w:num>
  <w:num w:numId="20">
    <w:abstractNumId w:val="16"/>
  </w:num>
  <w:num w:numId="21">
    <w:abstractNumId w:val="43"/>
  </w:num>
  <w:num w:numId="22">
    <w:abstractNumId w:val="42"/>
  </w:num>
  <w:num w:numId="23">
    <w:abstractNumId w:val="20"/>
  </w:num>
  <w:num w:numId="24">
    <w:abstractNumId w:val="31"/>
  </w:num>
  <w:num w:numId="25">
    <w:abstractNumId w:val="25"/>
  </w:num>
  <w:num w:numId="26">
    <w:abstractNumId w:val="23"/>
  </w:num>
  <w:num w:numId="27">
    <w:abstractNumId w:val="44"/>
  </w:num>
  <w:num w:numId="28">
    <w:abstractNumId w:val="39"/>
  </w:num>
  <w:num w:numId="29">
    <w:abstractNumId w:val="45"/>
  </w:num>
  <w:num w:numId="30">
    <w:abstractNumId w:val="14"/>
  </w:num>
  <w:num w:numId="31">
    <w:abstractNumId w:val="15"/>
  </w:num>
  <w:num w:numId="32">
    <w:abstractNumId w:val="22"/>
  </w:num>
  <w:num w:numId="33">
    <w:abstractNumId w:val="34"/>
  </w:num>
  <w:num w:numId="34">
    <w:abstractNumId w:val="46"/>
  </w:num>
  <w:num w:numId="35">
    <w:abstractNumId w:val="18"/>
  </w:num>
  <w:num w:numId="36">
    <w:abstractNumId w:val="9"/>
  </w:num>
  <w:num w:numId="37">
    <w:abstractNumId w:val="27"/>
  </w:num>
  <w:num w:numId="38">
    <w:abstractNumId w:val="35"/>
  </w:num>
  <w:num w:numId="39">
    <w:abstractNumId w:val="36"/>
  </w:num>
  <w:num w:numId="40">
    <w:abstractNumId w:val="26"/>
  </w:num>
  <w:num w:numId="41">
    <w:abstractNumId w:val="11"/>
  </w:num>
  <w:num w:numId="42">
    <w:abstractNumId w:val="33"/>
  </w:num>
  <w:num w:numId="43">
    <w:abstractNumId w:val="21"/>
  </w:num>
  <w:num w:numId="44">
    <w:abstractNumId w:val="28"/>
  </w:num>
  <w:num w:numId="45">
    <w:abstractNumId w:val="37"/>
  </w:num>
  <w:num w:numId="46">
    <w:abstractNumId w:val="17"/>
  </w:num>
  <w:num w:numId="47">
    <w:abstractNumId w:val="5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103AE"/>
    <w:rsid w:val="00035946"/>
    <w:rsid w:val="00057218"/>
    <w:rsid w:val="00080EA9"/>
    <w:rsid w:val="000D444E"/>
    <w:rsid w:val="001713D9"/>
    <w:rsid w:val="001C6A87"/>
    <w:rsid w:val="002122CC"/>
    <w:rsid w:val="00263CD4"/>
    <w:rsid w:val="002714B7"/>
    <w:rsid w:val="002826E8"/>
    <w:rsid w:val="00297034"/>
    <w:rsid w:val="002F3B06"/>
    <w:rsid w:val="002F5728"/>
    <w:rsid w:val="003736EB"/>
    <w:rsid w:val="00373B95"/>
    <w:rsid w:val="00380375"/>
    <w:rsid w:val="003D7BEF"/>
    <w:rsid w:val="00452D23"/>
    <w:rsid w:val="004E3596"/>
    <w:rsid w:val="00525E8F"/>
    <w:rsid w:val="005557AB"/>
    <w:rsid w:val="005706BC"/>
    <w:rsid w:val="00576DD1"/>
    <w:rsid w:val="00582B22"/>
    <w:rsid w:val="006103AE"/>
    <w:rsid w:val="006271E6"/>
    <w:rsid w:val="006A33D7"/>
    <w:rsid w:val="00745F21"/>
    <w:rsid w:val="00792969"/>
    <w:rsid w:val="007C78CF"/>
    <w:rsid w:val="007E58F0"/>
    <w:rsid w:val="007F5985"/>
    <w:rsid w:val="008415C8"/>
    <w:rsid w:val="00902773"/>
    <w:rsid w:val="009951E5"/>
    <w:rsid w:val="009F5394"/>
    <w:rsid w:val="00A124A8"/>
    <w:rsid w:val="00B42BD7"/>
    <w:rsid w:val="00C21812"/>
    <w:rsid w:val="00CA1CE4"/>
    <w:rsid w:val="00CB3EEA"/>
    <w:rsid w:val="00D50E8A"/>
    <w:rsid w:val="00DE711E"/>
    <w:rsid w:val="00E5710C"/>
    <w:rsid w:val="00EB120C"/>
    <w:rsid w:val="00EB38A4"/>
    <w:rsid w:val="00ED131C"/>
    <w:rsid w:val="00F21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rsid w:val="007E5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numbering" w:customStyle="1" w:styleId="11">
    <w:name w:val="Нет списка1"/>
    <w:next w:val="a2"/>
    <w:semiHidden/>
    <w:rsid w:val="002826E8"/>
  </w:style>
  <w:style w:type="paragraph" w:styleId="ac">
    <w:name w:val="footer"/>
    <w:basedOn w:val="a"/>
    <w:link w:val="ad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d">
    <w:name w:val="Нижний колонтитул Знак"/>
    <w:basedOn w:val="a0"/>
    <w:link w:val="ac"/>
    <w:rsid w:val="002826E8"/>
    <w:rPr>
      <w:rFonts w:ascii="Times New Roman" w:eastAsia="MS Mincho" w:hAnsi="Times New Roman" w:cs="Times New Roman"/>
      <w:sz w:val="24"/>
      <w:szCs w:val="24"/>
    </w:rPr>
  </w:style>
  <w:style w:type="character" w:styleId="ae">
    <w:name w:val="page number"/>
    <w:basedOn w:val="a0"/>
    <w:rsid w:val="002826E8"/>
  </w:style>
  <w:style w:type="paragraph" w:styleId="af">
    <w:name w:val="header"/>
    <w:basedOn w:val="a"/>
    <w:link w:val="af0"/>
    <w:rsid w:val="002826E8"/>
    <w:pPr>
      <w:widowControl/>
      <w:tabs>
        <w:tab w:val="center" w:pos="4677"/>
        <w:tab w:val="right" w:pos="9355"/>
      </w:tabs>
    </w:pPr>
    <w:rPr>
      <w:rFonts w:ascii="Times New Roman" w:eastAsia="MS Mincho" w:hAnsi="Times New Roman" w:cs="Times New Roman"/>
      <w:color w:val="auto"/>
      <w:lang w:bidi="ar-SA"/>
    </w:rPr>
  </w:style>
  <w:style w:type="character" w:customStyle="1" w:styleId="af0">
    <w:name w:val="Верхний колонтитул Знак"/>
    <w:basedOn w:val="a0"/>
    <w:link w:val="af"/>
    <w:rsid w:val="002826E8"/>
    <w:rPr>
      <w:rFonts w:ascii="Times New Roman" w:eastAsia="MS Mincho" w:hAnsi="Times New Roman" w:cs="Times New Roman"/>
      <w:sz w:val="24"/>
      <w:szCs w:val="24"/>
    </w:rPr>
  </w:style>
  <w:style w:type="numbering" w:customStyle="1" w:styleId="21">
    <w:name w:val="Нет списка2"/>
    <w:next w:val="a2"/>
    <w:semiHidden/>
    <w:rsid w:val="002826E8"/>
  </w:style>
  <w:style w:type="paragraph" w:styleId="af1">
    <w:name w:val="List Paragraph"/>
    <w:basedOn w:val="a"/>
    <w:qFormat/>
    <w:rsid w:val="004E3596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paragraph" w:customStyle="1" w:styleId="c19c33c2c35">
    <w:name w:val="c19 c33 c2 c35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">
    <w:name w:val="c1"/>
    <w:basedOn w:val="a0"/>
    <w:rsid w:val="004E3596"/>
  </w:style>
  <w:style w:type="paragraph" w:customStyle="1" w:styleId="c19c33c2">
    <w:name w:val="c19 c33 c2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68">
    <w:name w:val="c19 c2 c68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33">
    <w:name w:val="c19 c2 c33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3c28c2">
    <w:name w:val="c19 c33 c28 c2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8c2">
    <w:name w:val="c28 c2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">
    <w:name w:val="c2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8c3c2">
    <w:name w:val="c8 c3 c2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26">
    <w:name w:val="c19 c2 c26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2c66">
    <w:name w:val="c11 c2 c66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2c64">
    <w:name w:val="c11 c2 c64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2">
    <w:name w:val="c11 c2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2c21">
    <w:name w:val="c11 c2 c21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2c54">
    <w:name w:val="c11 c2 c54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31c2">
    <w:name w:val="c11 c31 c2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37c2">
    <w:name w:val="c11 c37 c2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2c37">
    <w:name w:val="c11 c2 c37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67c2">
    <w:name w:val="c11 c67 c2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2c67">
    <w:name w:val="c11 c2 c67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20c2">
    <w:name w:val="c11 c20 c2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2c65">
    <w:name w:val="c11 c2 c65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5">
    <w:name w:val="c55"/>
    <w:basedOn w:val="a0"/>
    <w:rsid w:val="004E3596"/>
  </w:style>
  <w:style w:type="paragraph" w:customStyle="1" w:styleId="c11c34c2">
    <w:name w:val="c11 c34 c2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20c2c63">
    <w:name w:val="c11 c20 c2 c63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2c71">
    <w:name w:val="c11 c2 c71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20c2c57">
    <w:name w:val="c11 c20 c2 c57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2c36">
    <w:name w:val="c11 c2 c36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1c2c44">
    <w:name w:val="c11 c2 c44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c11">
    <w:name w:val="c2 c11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">
    <w:name w:val="c19 c2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46">
    <w:name w:val="c19 c2 c46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46c19c2">
    <w:name w:val="c46 c19 c2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5c1">
    <w:name w:val="c55 c1"/>
    <w:basedOn w:val="a0"/>
    <w:rsid w:val="004E3596"/>
  </w:style>
  <w:style w:type="paragraph" w:customStyle="1" w:styleId="c19c2c24">
    <w:name w:val="c19 c2 c24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70">
    <w:name w:val="c19 c34 c2 c70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4c19c2">
    <w:name w:val="c24 c19 c2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1c55">
    <w:name w:val="c1 c55"/>
    <w:basedOn w:val="a0"/>
    <w:rsid w:val="004E3596"/>
  </w:style>
  <w:style w:type="paragraph" w:customStyle="1" w:styleId="c42c19c31c2">
    <w:name w:val="c42 c19 c31 c2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34c2c42">
    <w:name w:val="c19 c34 c2 c42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1">
    <w:name w:val="c19 c2 c51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9c2c59">
    <w:name w:val="c19 c2 c59"/>
    <w:basedOn w:val="a"/>
    <w:rsid w:val="004E359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90961F-5F5E-462A-8F44-4FF41B8A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</dc:creator>
  <cp:lastModifiedBy>школа</cp:lastModifiedBy>
  <cp:revision>9</cp:revision>
  <cp:lastPrinted>2019-10-18T05:50:00Z</cp:lastPrinted>
  <dcterms:created xsi:type="dcterms:W3CDTF">2020-01-24T05:21:00Z</dcterms:created>
  <dcterms:modified xsi:type="dcterms:W3CDTF">2020-01-27T12:16:00Z</dcterms:modified>
</cp:coreProperties>
</file>