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E8A" w:rsidRPr="002714B7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bookmarkStart w:id="0" w:name="bookmark112"/>
      <w:r w:rsidRPr="002714B7">
        <w:rPr>
          <w:rFonts w:ascii="Times New Roman" w:hAnsi="Times New Roman" w:cs="Times New Roman"/>
          <w:b/>
          <w:bCs/>
          <w:iCs/>
        </w:rPr>
        <w:t>Муниципальное автономное общеобразовательное учреждение</w:t>
      </w:r>
    </w:p>
    <w:p w:rsidR="00D50E8A" w:rsidRPr="002714B7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 w:rsidRPr="002714B7">
        <w:rPr>
          <w:rFonts w:ascii="Times New Roman" w:hAnsi="Times New Roman" w:cs="Times New Roman"/>
          <w:b/>
          <w:bCs/>
          <w:iCs/>
        </w:rPr>
        <w:t>«Прииртышская средняя общеобразовательная школа»</w:t>
      </w:r>
    </w:p>
    <w:p w:rsidR="000877A1" w:rsidRPr="00BA73E6" w:rsidRDefault="000877A1" w:rsidP="000877A1">
      <w:pPr>
        <w:shd w:val="clear" w:color="auto" w:fill="FFFFFF"/>
        <w:jc w:val="both"/>
        <w:rPr>
          <w:bCs/>
        </w:rPr>
      </w:pPr>
    </w:p>
    <w:p w:rsidR="000877A1" w:rsidRPr="00BA73E6" w:rsidRDefault="000877A1" w:rsidP="000877A1">
      <w:pPr>
        <w:shd w:val="clear" w:color="auto" w:fill="FFFFFF"/>
        <w:jc w:val="both"/>
        <w:rPr>
          <w:bCs/>
          <w:sz w:val="22"/>
          <w:szCs w:val="22"/>
        </w:rPr>
      </w:pPr>
    </w:p>
    <w:p w:rsidR="000877A1" w:rsidRPr="000877A1" w:rsidRDefault="00340B8E" w:rsidP="000877A1">
      <w:pPr>
        <w:shd w:val="clear" w:color="auto" w:fill="FFFFFF"/>
        <w:jc w:val="center"/>
        <w:rPr>
          <w:rFonts w:ascii="Times New Roman" w:hAnsi="Times New Roman" w:cs="Times New Roman"/>
          <w:bCs/>
          <w:sz w:val="22"/>
          <w:szCs w:val="22"/>
        </w:rPr>
      </w:pPr>
      <w:r>
        <w:rPr>
          <w:noProof/>
          <w:lang w:bidi="ar-SA"/>
        </w:rPr>
        <w:drawing>
          <wp:inline distT="0" distB="0" distL="0" distR="0" wp14:anchorId="02CAA68A" wp14:editId="3363B9CD">
            <wp:extent cx="9626600" cy="1701800"/>
            <wp:effectExtent l="0" t="0" r="0" b="0"/>
            <wp:docPr id="1" name="Рисунок 1" descr="C:\Users\User\Desktop\шапочка в титульный лист нова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esktop\шапочка в титульный лист новая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0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E8A" w:rsidRPr="002714B7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D50E8A" w:rsidRPr="002714B7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</w:p>
    <w:p w:rsidR="00D50E8A" w:rsidRPr="002714B7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</w:p>
    <w:p w:rsidR="00D50E8A" w:rsidRPr="002714B7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 w:rsidRPr="002714B7">
        <w:rPr>
          <w:rFonts w:ascii="Times New Roman" w:hAnsi="Times New Roman" w:cs="Times New Roman"/>
          <w:b/>
          <w:bCs/>
          <w:iCs/>
        </w:rPr>
        <w:t>РАБОЧАЯ ПРОГРАММА</w:t>
      </w:r>
    </w:p>
    <w:p w:rsidR="00D50E8A" w:rsidRPr="00F219B8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 w:rsidRPr="00F219B8">
        <w:rPr>
          <w:rFonts w:ascii="Times New Roman" w:hAnsi="Times New Roman" w:cs="Times New Roman"/>
          <w:b/>
          <w:bCs/>
          <w:iCs/>
        </w:rPr>
        <w:t>по предмету «</w:t>
      </w:r>
      <w:r w:rsidR="002714B7" w:rsidRPr="00F219B8">
        <w:rPr>
          <w:rFonts w:ascii="Times New Roman" w:hAnsi="Times New Roman" w:cs="Times New Roman"/>
          <w:b/>
          <w:bCs/>
          <w:iCs/>
        </w:rPr>
        <w:t>История Отечества»</w:t>
      </w:r>
    </w:p>
    <w:p w:rsidR="003736EB" w:rsidRPr="00F219B8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 w:rsidRPr="00F219B8">
        <w:rPr>
          <w:rFonts w:ascii="Times New Roman" w:hAnsi="Times New Roman" w:cs="Times New Roman"/>
          <w:bCs/>
          <w:iCs/>
        </w:rPr>
        <w:t xml:space="preserve">для </w:t>
      </w:r>
      <w:r w:rsidR="002714B7" w:rsidRPr="00F219B8">
        <w:rPr>
          <w:rFonts w:ascii="Times New Roman" w:hAnsi="Times New Roman" w:cs="Times New Roman"/>
          <w:bCs/>
          <w:iCs/>
        </w:rPr>
        <w:t xml:space="preserve">обучающихся по </w:t>
      </w:r>
      <w:r w:rsidR="003736EB" w:rsidRPr="00F219B8">
        <w:rPr>
          <w:rFonts w:ascii="Times New Roman" w:hAnsi="Times New Roman" w:cs="Times New Roman"/>
          <w:bCs/>
          <w:iCs/>
        </w:rPr>
        <w:t xml:space="preserve">адаптированной основной общеобразовательной программе ООО </w:t>
      </w:r>
    </w:p>
    <w:p w:rsidR="002714B7" w:rsidRPr="00F219B8" w:rsidRDefault="003736EB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 w:rsidRPr="00F219B8">
        <w:rPr>
          <w:rFonts w:ascii="Times New Roman" w:hAnsi="Times New Roman" w:cs="Times New Roman"/>
          <w:bCs/>
          <w:iCs/>
        </w:rPr>
        <w:t>для детей с умственной отсталостью (интеллектуальными нарушениями)</w:t>
      </w:r>
    </w:p>
    <w:p w:rsidR="005F2B1B" w:rsidRDefault="002714B7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7</w:t>
      </w:r>
      <w:r w:rsidR="005F2B1B">
        <w:rPr>
          <w:rFonts w:ascii="Times New Roman" w:hAnsi="Times New Roman" w:cs="Times New Roman"/>
          <w:bCs/>
          <w:iCs/>
        </w:rPr>
        <w:t xml:space="preserve"> класса</w:t>
      </w:r>
    </w:p>
    <w:p w:rsidR="00D50E8A" w:rsidRPr="002714B7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 w:rsidRPr="002714B7">
        <w:rPr>
          <w:rFonts w:ascii="Times New Roman" w:hAnsi="Times New Roman" w:cs="Times New Roman"/>
          <w:bCs/>
          <w:iCs/>
        </w:rPr>
        <w:t>на 2019-2020 учебный год</w:t>
      </w:r>
    </w:p>
    <w:p w:rsidR="00D50E8A" w:rsidRPr="002714B7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D50E8A" w:rsidRPr="002714B7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D50E8A" w:rsidRPr="002714B7" w:rsidRDefault="00D50E8A" w:rsidP="002714B7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</w:rPr>
      </w:pPr>
    </w:p>
    <w:p w:rsidR="00D50E8A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color w:val="FF0000"/>
        </w:rPr>
      </w:pPr>
    </w:p>
    <w:p w:rsidR="00991767" w:rsidRDefault="00991767" w:rsidP="007F2DB5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  <w:color w:val="FF0000"/>
        </w:rPr>
      </w:pPr>
    </w:p>
    <w:p w:rsidR="00D50E8A" w:rsidRPr="002714B7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CA1CE4" w:rsidRPr="002714B7" w:rsidRDefault="00D50E8A" w:rsidP="00CA1CE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Cs/>
        </w:rPr>
      </w:pPr>
      <w:r w:rsidRPr="002714B7">
        <w:rPr>
          <w:rFonts w:ascii="Times New Roman" w:hAnsi="Times New Roman" w:cs="Times New Roman"/>
          <w:bCs/>
          <w:iCs/>
        </w:rPr>
        <w:t xml:space="preserve">Составитель программы: </w:t>
      </w:r>
      <w:proofErr w:type="spellStart"/>
      <w:r w:rsidR="00EA1516">
        <w:rPr>
          <w:rFonts w:ascii="Times New Roman" w:hAnsi="Times New Roman" w:cs="Times New Roman"/>
          <w:bCs/>
          <w:iCs/>
        </w:rPr>
        <w:t>Гаманюк</w:t>
      </w:r>
      <w:proofErr w:type="spellEnd"/>
      <w:r w:rsidR="00EA151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="00EA1516">
        <w:rPr>
          <w:rFonts w:ascii="Times New Roman" w:hAnsi="Times New Roman" w:cs="Times New Roman"/>
          <w:bCs/>
          <w:iCs/>
        </w:rPr>
        <w:t>Зульфия</w:t>
      </w:r>
      <w:proofErr w:type="spellEnd"/>
      <w:r w:rsidR="00EA151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="00EA1516">
        <w:rPr>
          <w:rFonts w:ascii="Times New Roman" w:hAnsi="Times New Roman" w:cs="Times New Roman"/>
          <w:bCs/>
          <w:iCs/>
        </w:rPr>
        <w:t>Равильевна</w:t>
      </w:r>
      <w:proofErr w:type="spellEnd"/>
      <w:r w:rsidR="00CA1CE4">
        <w:rPr>
          <w:rFonts w:ascii="Times New Roman" w:hAnsi="Times New Roman" w:cs="Times New Roman"/>
          <w:bCs/>
          <w:iCs/>
        </w:rPr>
        <w:t>,</w:t>
      </w:r>
    </w:p>
    <w:p w:rsidR="00D50E8A" w:rsidRPr="002714B7" w:rsidRDefault="00D50E8A" w:rsidP="002714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Cs/>
        </w:rPr>
      </w:pPr>
      <w:r w:rsidRPr="002714B7">
        <w:rPr>
          <w:rFonts w:ascii="Times New Roman" w:hAnsi="Times New Roman" w:cs="Times New Roman"/>
          <w:bCs/>
          <w:iCs/>
        </w:rPr>
        <w:t xml:space="preserve">учитель </w:t>
      </w:r>
      <w:r w:rsidR="00EA1516">
        <w:rPr>
          <w:rFonts w:ascii="Times New Roman" w:hAnsi="Times New Roman" w:cs="Times New Roman"/>
          <w:bCs/>
          <w:iCs/>
        </w:rPr>
        <w:t>высшей категории</w:t>
      </w:r>
    </w:p>
    <w:p w:rsidR="00D50E8A" w:rsidRPr="002714B7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D50E8A" w:rsidRPr="002714B7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2714B7" w:rsidRDefault="002714B7" w:rsidP="002714B7">
      <w:pPr>
        <w:jc w:val="center"/>
        <w:rPr>
          <w:rFonts w:ascii="Times New Roman" w:hAnsi="Times New Roman" w:cs="Times New Roman"/>
          <w:bCs/>
          <w:iCs/>
        </w:rPr>
      </w:pPr>
    </w:p>
    <w:p w:rsidR="00340B8E" w:rsidRPr="002714B7" w:rsidRDefault="00340B8E" w:rsidP="002714B7">
      <w:pPr>
        <w:jc w:val="center"/>
        <w:rPr>
          <w:rFonts w:ascii="Times New Roman" w:hAnsi="Times New Roman" w:cs="Times New Roman"/>
          <w:bCs/>
          <w:iCs/>
        </w:rPr>
      </w:pPr>
    </w:p>
    <w:p w:rsidR="002714B7" w:rsidRDefault="002714B7" w:rsidP="002714B7">
      <w:pPr>
        <w:jc w:val="center"/>
        <w:rPr>
          <w:bCs/>
          <w:iCs/>
        </w:rPr>
      </w:pPr>
    </w:p>
    <w:p w:rsidR="002714B7" w:rsidRPr="00D66B84" w:rsidRDefault="00C47DA7" w:rsidP="002714B7">
      <w:pPr>
        <w:jc w:val="center"/>
        <w:rPr>
          <w:rFonts w:ascii="Times New Roman" w:hAnsi="Times New Roman" w:cs="Times New Roman"/>
          <w:bCs/>
          <w:iCs/>
        </w:rPr>
      </w:pPr>
      <w:r w:rsidRPr="00D66B84">
        <w:rPr>
          <w:rFonts w:ascii="Times New Roman" w:hAnsi="Times New Roman" w:cs="Times New Roman"/>
          <w:bCs/>
          <w:iCs/>
        </w:rPr>
        <w:t>п. Прииртышский</w:t>
      </w:r>
    </w:p>
    <w:p w:rsidR="00D50E8A" w:rsidRPr="00D66B84" w:rsidRDefault="00D50E8A" w:rsidP="002714B7">
      <w:pPr>
        <w:jc w:val="center"/>
        <w:rPr>
          <w:rFonts w:ascii="Times New Roman" w:hAnsi="Times New Roman" w:cs="Times New Roman"/>
          <w:bCs/>
          <w:iCs/>
        </w:rPr>
      </w:pPr>
      <w:r w:rsidRPr="00D66B84">
        <w:rPr>
          <w:rFonts w:ascii="Times New Roman" w:hAnsi="Times New Roman" w:cs="Times New Roman"/>
          <w:bCs/>
          <w:iCs/>
        </w:rPr>
        <w:t>2019 год</w:t>
      </w:r>
    </w:p>
    <w:p w:rsidR="00C47DA7" w:rsidRDefault="00C47DA7" w:rsidP="009F5394">
      <w:pPr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E58F0" w:rsidRDefault="007E58F0" w:rsidP="009F5394">
      <w:pPr>
        <w:ind w:firstLine="708"/>
        <w:jc w:val="both"/>
        <w:rPr>
          <w:rFonts w:ascii="Times New Roman" w:hAnsi="Times New Roman" w:cs="Times New Roman"/>
        </w:rPr>
      </w:pPr>
      <w:bookmarkStart w:id="1" w:name="_GoBack"/>
      <w:r w:rsidRPr="007E58F0">
        <w:rPr>
          <w:rFonts w:ascii="Times New Roman" w:hAnsi="Times New Roman" w:cs="Times New Roman"/>
          <w:b/>
          <w:sz w:val="22"/>
          <w:szCs w:val="22"/>
        </w:rPr>
        <w:t xml:space="preserve">Рабочая программа по предмету «История Отечества» составлена в соответствии с </w:t>
      </w:r>
      <w:r w:rsidRPr="007E58F0">
        <w:rPr>
          <w:rStyle w:val="a6"/>
          <w:rFonts w:eastAsia="Courier New"/>
        </w:rPr>
        <w:t xml:space="preserve">программой для </w:t>
      </w:r>
      <w:r w:rsidRPr="007E58F0">
        <w:rPr>
          <w:rFonts w:ascii="Times New Roman" w:hAnsi="Times New Roman" w:cs="Times New Roman"/>
        </w:rPr>
        <w:t xml:space="preserve">специальных (коррекционных) образовательных учреждений VIII вида: 5-9 </w:t>
      </w:r>
      <w:proofErr w:type="spellStart"/>
      <w:r w:rsidRPr="007E58F0">
        <w:rPr>
          <w:rFonts w:ascii="Times New Roman" w:hAnsi="Times New Roman" w:cs="Times New Roman"/>
        </w:rPr>
        <w:t>кл</w:t>
      </w:r>
      <w:proofErr w:type="spellEnd"/>
      <w:r w:rsidRPr="007E58F0">
        <w:rPr>
          <w:rFonts w:ascii="Times New Roman" w:hAnsi="Times New Roman" w:cs="Times New Roman"/>
        </w:rPr>
        <w:t>.: В 2 сб. / Под ред. В.</w:t>
      </w:r>
      <w:r w:rsidR="00080EA9">
        <w:rPr>
          <w:rFonts w:ascii="Times New Roman" w:hAnsi="Times New Roman" w:cs="Times New Roman"/>
        </w:rPr>
        <w:t>В. Ворон</w:t>
      </w:r>
      <w:r w:rsidR="00080EA9">
        <w:rPr>
          <w:rFonts w:ascii="Times New Roman" w:hAnsi="Times New Roman" w:cs="Times New Roman"/>
        </w:rPr>
        <w:softHyphen/>
        <w:t xml:space="preserve">ковой. — М.: </w:t>
      </w:r>
      <w:proofErr w:type="spellStart"/>
      <w:r w:rsidR="00080EA9">
        <w:rPr>
          <w:rFonts w:ascii="Times New Roman" w:hAnsi="Times New Roman" w:cs="Times New Roman"/>
        </w:rPr>
        <w:t>Гуманитар</w:t>
      </w:r>
      <w:proofErr w:type="spellEnd"/>
      <w:r w:rsidR="00080EA9">
        <w:rPr>
          <w:rFonts w:ascii="Times New Roman" w:hAnsi="Times New Roman" w:cs="Times New Roman"/>
        </w:rPr>
        <w:t>.</w:t>
      </w:r>
      <w:r w:rsidRPr="007E58F0">
        <w:rPr>
          <w:rFonts w:ascii="Times New Roman" w:hAnsi="Times New Roman" w:cs="Times New Roman"/>
        </w:rPr>
        <w:t xml:space="preserve"> изд. центр ВЛАД ОС, 2011. </w:t>
      </w:r>
      <w:r>
        <w:rPr>
          <w:rFonts w:ascii="Times New Roman" w:hAnsi="Times New Roman" w:cs="Times New Roman"/>
        </w:rPr>
        <w:t xml:space="preserve">к предметной линии учебников по Истории России: учеб. для 7 класса спец. (коррекционных) образовательных учреждений </w:t>
      </w:r>
      <w:r>
        <w:rPr>
          <w:rFonts w:ascii="Times New Roman" w:hAnsi="Times New Roman" w:cs="Times New Roman"/>
          <w:lang w:val="en-US"/>
        </w:rPr>
        <w:t>VIII</w:t>
      </w:r>
      <w:r w:rsidRPr="007E58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вида/ Б.П. Пузанов и др.-М.: </w:t>
      </w:r>
      <w:proofErr w:type="spellStart"/>
      <w:r>
        <w:rPr>
          <w:rFonts w:ascii="Times New Roman" w:hAnsi="Times New Roman" w:cs="Times New Roman"/>
        </w:rPr>
        <w:t>Владос</w:t>
      </w:r>
      <w:proofErr w:type="spellEnd"/>
      <w:r>
        <w:rPr>
          <w:rFonts w:ascii="Times New Roman" w:hAnsi="Times New Roman" w:cs="Times New Roman"/>
        </w:rPr>
        <w:t xml:space="preserve">, 2008 г.; по Истории России: учеб. для 8 класса спец. (коррекционных) образовательных учреждений </w:t>
      </w:r>
      <w:r>
        <w:rPr>
          <w:rFonts w:ascii="Times New Roman" w:hAnsi="Times New Roman" w:cs="Times New Roman"/>
          <w:lang w:val="en-US"/>
        </w:rPr>
        <w:t>VIII</w:t>
      </w:r>
      <w:r w:rsidRPr="007E58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вида/ Б.П. Пузанов и др.-М.: </w:t>
      </w:r>
      <w:proofErr w:type="spellStart"/>
      <w:r>
        <w:rPr>
          <w:rFonts w:ascii="Times New Roman" w:hAnsi="Times New Roman" w:cs="Times New Roman"/>
        </w:rPr>
        <w:t>Владос</w:t>
      </w:r>
      <w:proofErr w:type="spellEnd"/>
      <w:r>
        <w:rPr>
          <w:rFonts w:ascii="Times New Roman" w:hAnsi="Times New Roman" w:cs="Times New Roman"/>
        </w:rPr>
        <w:t>, 2008 г.</w:t>
      </w:r>
    </w:p>
    <w:p w:rsidR="007E58F0" w:rsidRDefault="00C47DA7" w:rsidP="007E58F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</w:rPr>
        <w:t>Требования к уровню подготовки</w:t>
      </w:r>
      <w:r w:rsidR="007E58F0" w:rsidRPr="007E58F0">
        <w:rPr>
          <w:rFonts w:ascii="Times New Roman" w:hAnsi="Times New Roman" w:cs="Times New Roman"/>
          <w:b/>
        </w:rPr>
        <w:t>: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5557"/>
        <w:gridCol w:w="10026"/>
      </w:tblGrid>
      <w:tr w:rsidR="007E58F0" w:rsidTr="007E58F0">
        <w:trPr>
          <w:trHeight w:val="210"/>
        </w:trPr>
        <w:tc>
          <w:tcPr>
            <w:tcW w:w="1783" w:type="pct"/>
          </w:tcPr>
          <w:p w:rsidR="007E58F0" w:rsidRPr="007E58F0" w:rsidRDefault="007E58F0" w:rsidP="007E58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58F0">
              <w:rPr>
                <w:rFonts w:ascii="Times New Roman" w:hAnsi="Times New Roman" w:cs="Times New Roman"/>
                <w:b/>
              </w:rPr>
              <w:t>Учащиеся должны знать:</w:t>
            </w:r>
          </w:p>
        </w:tc>
        <w:tc>
          <w:tcPr>
            <w:tcW w:w="3217" w:type="pct"/>
          </w:tcPr>
          <w:p w:rsidR="007E58F0" w:rsidRPr="007E58F0" w:rsidRDefault="007E58F0" w:rsidP="007E58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58F0">
              <w:rPr>
                <w:rFonts w:ascii="Times New Roman" w:hAnsi="Times New Roman" w:cs="Times New Roman"/>
                <w:b/>
              </w:rPr>
              <w:t>Учащиеся должны уметь:</w:t>
            </w:r>
          </w:p>
        </w:tc>
      </w:tr>
      <w:tr w:rsidR="007E58F0" w:rsidTr="007E58F0">
        <w:trPr>
          <w:trHeight w:val="210"/>
        </w:trPr>
        <w:tc>
          <w:tcPr>
            <w:tcW w:w="5000" w:type="pct"/>
            <w:gridSpan w:val="2"/>
          </w:tcPr>
          <w:p w:rsidR="007E58F0" w:rsidRPr="007E58F0" w:rsidRDefault="007E58F0" w:rsidP="007E58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класс</w:t>
            </w:r>
          </w:p>
        </w:tc>
      </w:tr>
      <w:tr w:rsidR="007E58F0" w:rsidTr="007E58F0">
        <w:trPr>
          <w:trHeight w:val="210"/>
        </w:trPr>
        <w:tc>
          <w:tcPr>
            <w:tcW w:w="1783" w:type="pct"/>
          </w:tcPr>
          <w:p w:rsidR="007E58F0" w:rsidRPr="006103AE" w:rsidRDefault="007E58F0" w:rsidP="007E58F0">
            <w:pPr>
              <w:jc w:val="both"/>
              <w:rPr>
                <w:rFonts w:ascii="Times New Roman" w:hAnsi="Times New Roman" w:cs="Times New Roman"/>
              </w:rPr>
            </w:pPr>
            <w:r w:rsidRPr="006103AE">
              <w:rPr>
                <w:rFonts w:ascii="Times New Roman" w:hAnsi="Times New Roman" w:cs="Times New Roman"/>
              </w:rPr>
              <w:t>какие исторические даты называются точными, приблизитель</w:t>
            </w:r>
            <w:r w:rsidRPr="006103AE">
              <w:rPr>
                <w:rFonts w:ascii="Times New Roman" w:hAnsi="Times New Roman" w:cs="Times New Roman"/>
              </w:rPr>
              <w:softHyphen/>
              <w:t>ными;</w:t>
            </w:r>
          </w:p>
          <w:p w:rsidR="007E58F0" w:rsidRPr="006103AE" w:rsidRDefault="007E58F0" w:rsidP="007E58F0">
            <w:pPr>
              <w:jc w:val="both"/>
              <w:rPr>
                <w:rFonts w:ascii="Times New Roman" w:hAnsi="Times New Roman" w:cs="Times New Roman"/>
              </w:rPr>
            </w:pPr>
            <w:r w:rsidRPr="006103AE">
              <w:rPr>
                <w:rFonts w:ascii="Times New Roman" w:hAnsi="Times New Roman" w:cs="Times New Roman"/>
              </w:rPr>
              <w:t xml:space="preserve"> когда произошли события (конкретные, по выбору учителя);</w:t>
            </w:r>
          </w:p>
          <w:p w:rsidR="007E58F0" w:rsidRPr="007E58F0" w:rsidRDefault="007E58F0" w:rsidP="007E58F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103AE">
              <w:rPr>
                <w:rFonts w:ascii="Times New Roman" w:hAnsi="Times New Roman" w:cs="Times New Roman"/>
              </w:rPr>
              <w:t xml:space="preserve"> кто руководил основными сражениями.</w:t>
            </w:r>
          </w:p>
        </w:tc>
        <w:tc>
          <w:tcPr>
            <w:tcW w:w="3217" w:type="pct"/>
          </w:tcPr>
          <w:p w:rsidR="007E58F0" w:rsidRPr="006103AE" w:rsidRDefault="007E58F0" w:rsidP="007E58F0">
            <w:pPr>
              <w:jc w:val="both"/>
              <w:rPr>
                <w:rFonts w:ascii="Times New Roman" w:hAnsi="Times New Roman" w:cs="Times New Roman"/>
              </w:rPr>
            </w:pPr>
            <w:r w:rsidRPr="006103AE">
              <w:rPr>
                <w:rFonts w:ascii="Times New Roman" w:hAnsi="Times New Roman" w:cs="Times New Roman"/>
              </w:rPr>
              <w:t>пользоваться учебником, ориентироваться в тексте, иллюстра</w:t>
            </w:r>
            <w:r w:rsidRPr="006103AE">
              <w:rPr>
                <w:rFonts w:ascii="Times New Roman" w:hAnsi="Times New Roman" w:cs="Times New Roman"/>
              </w:rPr>
              <w:softHyphen/>
              <w:t>циях учебника;</w:t>
            </w:r>
          </w:p>
          <w:p w:rsidR="007E58F0" w:rsidRPr="006103AE" w:rsidRDefault="007E58F0" w:rsidP="007E58F0">
            <w:pPr>
              <w:jc w:val="both"/>
              <w:rPr>
                <w:rFonts w:ascii="Times New Roman" w:hAnsi="Times New Roman" w:cs="Times New Roman"/>
              </w:rPr>
            </w:pPr>
            <w:r w:rsidRPr="006103AE">
              <w:rPr>
                <w:rFonts w:ascii="Times New Roman" w:hAnsi="Times New Roman" w:cs="Times New Roman"/>
              </w:rPr>
              <w:t xml:space="preserve"> пересказывать исторический материал с опорой на наглядность, по заранее составленному плану;</w:t>
            </w:r>
          </w:p>
          <w:p w:rsidR="007E58F0" w:rsidRPr="006103AE" w:rsidRDefault="007E58F0" w:rsidP="007E58F0">
            <w:pPr>
              <w:jc w:val="both"/>
              <w:rPr>
                <w:rFonts w:ascii="Times New Roman" w:hAnsi="Times New Roman" w:cs="Times New Roman"/>
              </w:rPr>
            </w:pPr>
            <w:r w:rsidRPr="006103AE">
              <w:rPr>
                <w:rFonts w:ascii="Times New Roman" w:hAnsi="Times New Roman" w:cs="Times New Roman"/>
              </w:rPr>
              <w:t xml:space="preserve"> соотносить содержание иллюстративного материала с текстом учебника;</w:t>
            </w:r>
          </w:p>
          <w:p w:rsidR="007E58F0" w:rsidRPr="006103AE" w:rsidRDefault="007E58F0" w:rsidP="007E58F0">
            <w:pPr>
              <w:jc w:val="both"/>
              <w:rPr>
                <w:rFonts w:ascii="Times New Roman" w:hAnsi="Times New Roman" w:cs="Times New Roman"/>
              </w:rPr>
            </w:pPr>
            <w:r w:rsidRPr="006103AE">
              <w:rPr>
                <w:rFonts w:ascii="Times New Roman" w:hAnsi="Times New Roman" w:cs="Times New Roman"/>
              </w:rPr>
              <w:t xml:space="preserve"> пользоваться «Лентой времени», соотносить год с веком;</w:t>
            </w:r>
          </w:p>
          <w:p w:rsidR="007E58F0" w:rsidRPr="006103AE" w:rsidRDefault="007E58F0" w:rsidP="007E58F0">
            <w:pPr>
              <w:jc w:val="both"/>
              <w:rPr>
                <w:rFonts w:ascii="Times New Roman" w:hAnsi="Times New Roman" w:cs="Times New Roman"/>
              </w:rPr>
            </w:pPr>
            <w:r w:rsidRPr="006103AE">
              <w:rPr>
                <w:rFonts w:ascii="Times New Roman" w:hAnsi="Times New Roman" w:cs="Times New Roman"/>
              </w:rPr>
              <w:t xml:space="preserve"> устанавливать последовательность исторических событий на основе усвоенных дат;</w:t>
            </w:r>
          </w:p>
          <w:p w:rsidR="007E58F0" w:rsidRPr="006103AE" w:rsidRDefault="007E58F0" w:rsidP="007E58F0">
            <w:pPr>
              <w:jc w:val="both"/>
              <w:rPr>
                <w:rFonts w:ascii="Times New Roman" w:hAnsi="Times New Roman" w:cs="Times New Roman"/>
              </w:rPr>
            </w:pPr>
            <w:r w:rsidRPr="006103AE">
              <w:rPr>
                <w:rFonts w:ascii="Times New Roman" w:hAnsi="Times New Roman" w:cs="Times New Roman"/>
              </w:rPr>
              <w:t xml:space="preserve"> правильно и точно употреблять исторические термины, понятия;</w:t>
            </w:r>
          </w:p>
          <w:p w:rsidR="007E58F0" w:rsidRPr="007E58F0" w:rsidRDefault="007E58F0" w:rsidP="007E58F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103AE">
              <w:rPr>
                <w:rFonts w:ascii="Times New Roman" w:hAnsi="Times New Roman" w:cs="Times New Roman"/>
              </w:rPr>
              <w:t xml:space="preserve"> пересказывать содержание изучаемого материала близко к тексту.</w:t>
            </w:r>
          </w:p>
        </w:tc>
      </w:tr>
    </w:tbl>
    <w:p w:rsidR="007E58F0" w:rsidRDefault="007E58F0" w:rsidP="006103A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Содержание</w:t>
      </w:r>
      <w:r w:rsidR="00C47DA7">
        <w:rPr>
          <w:rFonts w:ascii="Times New Roman" w:hAnsi="Times New Roman" w:cs="Times New Roman"/>
          <w:b/>
        </w:rPr>
        <w:t xml:space="preserve"> учебного предмета «История Отечества»</w:t>
      </w:r>
      <w:r>
        <w:rPr>
          <w:rFonts w:ascii="Times New Roman" w:hAnsi="Times New Roman" w:cs="Times New Roman"/>
          <w:b/>
        </w:rPr>
        <w:t>:</w:t>
      </w:r>
    </w:p>
    <w:p w:rsidR="006103AE" w:rsidRPr="007E58F0" w:rsidRDefault="007E58F0" w:rsidP="007E58F0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7E58F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103AE" w:rsidRPr="007E58F0">
        <w:rPr>
          <w:rFonts w:ascii="Times New Roman" w:hAnsi="Times New Roman" w:cs="Times New Roman"/>
          <w:b/>
          <w:sz w:val="22"/>
          <w:szCs w:val="22"/>
        </w:rPr>
        <w:t>7 класс</w:t>
      </w:r>
      <w:bookmarkEnd w:id="0"/>
    </w:p>
    <w:p w:rsidR="007E58F0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2" w:name="bookmark113"/>
      <w:r w:rsidRPr="006103AE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6103AE">
        <w:rPr>
          <w:rFonts w:ascii="Times New Roman" w:hAnsi="Times New Roman" w:cs="Times New Roman"/>
          <w:sz w:val="22"/>
          <w:szCs w:val="22"/>
        </w:rPr>
        <w:t xml:space="preserve"> ч в неделю) 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7E58F0">
        <w:rPr>
          <w:rFonts w:ascii="Times New Roman" w:hAnsi="Times New Roman" w:cs="Times New Roman"/>
          <w:b/>
          <w:sz w:val="22"/>
          <w:szCs w:val="22"/>
        </w:rPr>
        <w:t>Введение</w:t>
      </w:r>
      <w:bookmarkEnd w:id="2"/>
      <w:r w:rsidR="007E58F0" w:rsidRPr="007E58F0">
        <w:rPr>
          <w:rFonts w:ascii="Times New Roman" w:hAnsi="Times New Roman" w:cs="Times New Roman"/>
          <w:b/>
          <w:sz w:val="22"/>
          <w:szCs w:val="22"/>
        </w:rPr>
        <w:t>.</w:t>
      </w:r>
      <w:r w:rsidR="007E58F0">
        <w:rPr>
          <w:rFonts w:ascii="Times New Roman" w:hAnsi="Times New Roman" w:cs="Times New Roman"/>
          <w:sz w:val="22"/>
          <w:szCs w:val="22"/>
        </w:rPr>
        <w:t xml:space="preserve"> </w:t>
      </w:r>
      <w:r w:rsidRPr="006103AE">
        <w:rPr>
          <w:rFonts w:ascii="Times New Roman" w:hAnsi="Times New Roman" w:cs="Times New Roman"/>
          <w:sz w:val="22"/>
          <w:szCs w:val="22"/>
        </w:rPr>
        <w:t>Что такое история. Что изучает история.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Как пользоваться книгой по истории.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Как и по каким источникам мы узнаем о жизни людей в про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шлом. Устные, вещественные и письменные памятники истории.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Наша Родина — Россия. Кто живет рядом и вокруг России. Наша страна на карте. Государственные символы России.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Глава нашей страны. Россия - наша родина. Как изучается ро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дословная людей. Счет лет в истории. «Лента времени».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История нашей страны древнейшего периода Кто такие восточные славяне. Легендарная история происхож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дения славян и земли русской.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Роды и племена восточных славян и их старейшины.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Как жили наши предки — восточные славяне в далеком прошлом. Славянская семья и славянский поселок. Хозяйство, основные за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нятия и быт восточных славян.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Обычаи и верования восточных славян, их мудрецы и стар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цы-предсказатели (волхвы, вещуны и кудесники). Соседи восточных славян, торговые отношения с ними. Славянские воины и богатыри. Оружие и доспехи восточных славян. Дружинники.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Объединение восточных славян под властью Рюрика.</w:t>
      </w:r>
    </w:p>
    <w:p w:rsidR="006103AE" w:rsidRPr="007E58F0" w:rsidRDefault="006103AE" w:rsidP="007E58F0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7E58F0">
        <w:rPr>
          <w:rFonts w:ascii="Times New Roman" w:hAnsi="Times New Roman" w:cs="Times New Roman"/>
          <w:b/>
          <w:sz w:val="22"/>
          <w:szCs w:val="22"/>
        </w:rPr>
        <w:t>Киевская Русь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Образование государства восточных славян - Киевской Руси или Древней Руси. Первые русские князья: Олег, Игорь, Святослав. Княгиня Ольга.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Княжеская дружина и укрепление единой верховной власти князя. С кем воевала Киевская Русь: древляне, печенеги, хазары, греки. Крещение Руси при Князе Владимире и воеводе Добрыне. Об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разование Русской Церкви под управлением патриарха Константи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нополя. Священники и проповедники. Святые люди и подвижники. Образование первых русских монастырей.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Былины - источник знаний о Киевской Руси. Гусляры-сказочники и их былины. Былинные богатыри — спасители земли русской.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Культура и искусство Древней Руси. Древнерусские ремеслен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ники, иконописцы, белокаменное строительство, фресковая живо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пись, образование и грамотность. Летописи и летописцы. «Повесть временных лет».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Жизнь и быт в Древней Руси: княжеское и боярское подворье, вотчины, быт простых людей - холопов, закупов и смердов. Свобод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ные люди Древней Руси.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 xml:space="preserve">Правление Ярослава Мудрого и укрепление единого русского государства. Первые русские монеты. Создание первого русского сборника законов «Русская правда». </w:t>
      </w:r>
      <w:r w:rsidRPr="006103AE">
        <w:rPr>
          <w:rFonts w:ascii="Times New Roman" w:hAnsi="Times New Roman" w:cs="Times New Roman"/>
          <w:sz w:val="22"/>
          <w:szCs w:val="22"/>
        </w:rPr>
        <w:lastRenderedPageBreak/>
        <w:t>Первые русские библиотеки Ярослава Мудрого.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Приход к власти Владимира Мономаха в 1113 г. Личность Мономаха — первого русского царя. «Устав Владимира Мо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номаха» и «Поучения Владимира Мономаха» — советы детям о доброте и любви.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Рост и укрепление древнерусских городов. Городское строитель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ство и торговля.</w:t>
      </w:r>
    </w:p>
    <w:p w:rsidR="006103AE" w:rsidRPr="007E58F0" w:rsidRDefault="006103AE" w:rsidP="007E58F0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7E58F0">
        <w:rPr>
          <w:rFonts w:ascii="Times New Roman" w:hAnsi="Times New Roman" w:cs="Times New Roman"/>
          <w:b/>
          <w:sz w:val="22"/>
          <w:szCs w:val="22"/>
        </w:rPr>
        <w:t>Распад Киевской Руси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Причины распада Киевской Руси. Появление отдельных 15 круп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ных княжеств-государств. Период раздробленности: ослабление обороноспособности Руси.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Киевское княжество в XII веке. Борьба князей за титул «великого Киевского князя»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 xml:space="preserve">Владимиро-Суздальское княжество. Основатель Москвы князь Юрий Долгорукий. Наследники Юрия Долгорукого - Андрей </w:t>
      </w:r>
      <w:proofErr w:type="spellStart"/>
      <w:r w:rsidRPr="006103AE">
        <w:rPr>
          <w:rFonts w:ascii="Times New Roman" w:hAnsi="Times New Roman" w:cs="Times New Roman"/>
          <w:sz w:val="22"/>
          <w:szCs w:val="22"/>
        </w:rPr>
        <w:t>Бо</w:t>
      </w:r>
      <w:proofErr w:type="spellEnd"/>
      <w:r w:rsidRPr="006103AE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6103AE">
        <w:rPr>
          <w:rFonts w:ascii="Times New Roman" w:hAnsi="Times New Roman" w:cs="Times New Roman"/>
          <w:sz w:val="22"/>
          <w:szCs w:val="22"/>
        </w:rPr>
        <w:t>голюбский</w:t>
      </w:r>
      <w:proofErr w:type="spellEnd"/>
      <w:r w:rsidRPr="006103AE">
        <w:rPr>
          <w:rFonts w:ascii="Times New Roman" w:hAnsi="Times New Roman" w:cs="Times New Roman"/>
          <w:sz w:val="22"/>
          <w:szCs w:val="22"/>
        </w:rPr>
        <w:t xml:space="preserve"> и Всеволод Большое Гнездо. Дружина Всеволода и ее военные походы. Рост богатства и могущества Владимиро-Суздаль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ского княжества при князе Всеволоде.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Господин Великий Новгород. Географическое положение Новго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рода. Близость к Северной Европе, странам Прибалтики. Хозяйство новгородской земли. Внешнеторговые связи.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Торговля и ремесла Новгородской земли. Новгородская бо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ярская республика. Новгородское вече и правители Новгорода: посадник, тысяцкий и архиепископ. Новгородский князь - руко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водитель новгородского войска и организатор обороны города от внешних врагов.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Русская культура в XII—XIII вв., летописание. Поэма «Слово о полку Игореве». Берестяные грамоты. Их содержание.</w:t>
      </w:r>
    </w:p>
    <w:p w:rsidR="006103AE" w:rsidRPr="007E58F0" w:rsidRDefault="006103AE" w:rsidP="007E58F0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7E58F0">
        <w:rPr>
          <w:rFonts w:ascii="Times New Roman" w:hAnsi="Times New Roman" w:cs="Times New Roman"/>
          <w:b/>
          <w:sz w:val="22"/>
          <w:szCs w:val="22"/>
        </w:rPr>
        <w:t>Борьба Руси с иноземными завоевателями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Монголо-татары: жизнь и быт кочевников, основные занятия, торговля, военные походы. Монголо-татарское войско и его воору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жение, военная дисциплина. Объединение монголо-татарских орд под властью Чингисхана.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 xml:space="preserve">Нашествие монголо-татар на Русь. Походы войск Чингисхана и хана Батыя на Русь. Героическая борьба русских людей против монголо-татар. Подвиг князя Рязанского, </w:t>
      </w:r>
      <w:proofErr w:type="spellStart"/>
      <w:r w:rsidRPr="006103AE">
        <w:rPr>
          <w:rFonts w:ascii="Times New Roman" w:hAnsi="Times New Roman" w:cs="Times New Roman"/>
          <w:sz w:val="22"/>
          <w:szCs w:val="22"/>
        </w:rPr>
        <w:t>Евпатия</w:t>
      </w:r>
      <w:proofErr w:type="spellEnd"/>
      <w:r w:rsidRPr="006103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03AE">
        <w:rPr>
          <w:rFonts w:ascii="Times New Roman" w:hAnsi="Times New Roman" w:cs="Times New Roman"/>
          <w:sz w:val="22"/>
          <w:szCs w:val="22"/>
        </w:rPr>
        <w:t>Коловрата</w:t>
      </w:r>
      <w:proofErr w:type="spellEnd"/>
      <w:r w:rsidRPr="006103AE">
        <w:rPr>
          <w:rFonts w:ascii="Times New Roman" w:hAnsi="Times New Roman" w:cs="Times New Roman"/>
          <w:sz w:val="22"/>
          <w:szCs w:val="22"/>
        </w:rPr>
        <w:t xml:space="preserve"> и других. «Злой город Козельск». Русь под монголо-татарским игом. Монголо-татарское государство Золотая Орда. Управление Золотой Ордой завоеванными землями: сбор дани, назначение ханом велико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го князя. Сопротивление русских людей монголо-татарам.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Наступление на Русь новых врагов. Рыцари-крестоносцы, их снаряжение и военный опыт. Александр Невский и новгородская дружина. Невская битва и «Ледовое побоище». Героизм и победа новгородцев. Значение этой победы для укрепления православия на русской земле.</w:t>
      </w:r>
    </w:p>
    <w:p w:rsidR="006103AE" w:rsidRPr="007E58F0" w:rsidRDefault="006103AE" w:rsidP="007E58F0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7E58F0">
        <w:rPr>
          <w:rFonts w:ascii="Times New Roman" w:hAnsi="Times New Roman" w:cs="Times New Roman"/>
          <w:b/>
          <w:sz w:val="22"/>
          <w:szCs w:val="22"/>
        </w:rPr>
        <w:t>Начало объединения русских земель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Возрождение хозяйства и культуры. Тяжелое положение рус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ского и других народов. Возвышение Москвы при князе Данииле Александровиче. Московский князь Иван Калита, его успехи.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Расширение территории Московского княжества при Иване Калите. Превращение Москвы в духовный центр русской земли.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Возрождение сельского и городского хозяйства на Руси. Жизнь и быт простых людей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Московско-Владимирская Русь при Дмитрии Донском. Проти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востояние Орде. Сергий Радонежский.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Отражение ордынских набегов. Борьба Дмитрия Донского про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тив хана Мамая. Битва на Куликовом поле (1380), итог битвы. Зна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чение Куликовской битвы для русского народа. Отражение героизма сражающихся в повестях, сказаниях. Национальный подъем после Куликовской битвы. Роль Москвы. Распад Золотой Орды.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Иван III (1462—1505). Освобождение от иноземного ига (1480). Превращение Московского княжества в Российское государство.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Государь всея Руси - Иван III. Монархия. Принятие единого сборника законов Российского государства - Судебника.</w:t>
      </w:r>
    </w:p>
    <w:p w:rsidR="00C47DA7" w:rsidRDefault="006103AE" w:rsidP="00C47DA7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Повторение за год.</w:t>
      </w:r>
    </w:p>
    <w:bookmarkEnd w:id="1"/>
    <w:p w:rsidR="00D66B84" w:rsidRDefault="00D66B84" w:rsidP="00D66B84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</w:t>
      </w:r>
    </w:p>
    <w:p w:rsidR="00D66B84" w:rsidRDefault="00D66B84" w:rsidP="00C47DA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ED131C" w:rsidRPr="00ED131C" w:rsidRDefault="000877A1" w:rsidP="00D66B84">
      <w:pPr>
        <w:jc w:val="center"/>
        <w:rPr>
          <w:rFonts w:ascii="Times New Roman" w:hAnsi="Times New Roman" w:cs="Times New Roman"/>
          <w:b/>
          <w:bCs/>
        </w:rPr>
      </w:pPr>
      <w:r>
        <w:rPr>
          <w:rStyle w:val="ab"/>
        </w:rPr>
        <w:t>Тематическое планирование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530"/>
        <w:gridCol w:w="13270"/>
        <w:gridCol w:w="1783"/>
      </w:tblGrid>
      <w:tr w:rsidR="00C47DA7" w:rsidRPr="00CA1CE4" w:rsidTr="00C47DA7">
        <w:tc>
          <w:tcPr>
            <w:tcW w:w="170" w:type="pct"/>
          </w:tcPr>
          <w:p w:rsidR="00C47DA7" w:rsidRPr="00CA1CE4" w:rsidRDefault="00C47DA7" w:rsidP="00CA1CE4">
            <w:pPr>
              <w:jc w:val="center"/>
              <w:rPr>
                <w:rStyle w:val="ab"/>
                <w:rFonts w:cs="Times New Roman"/>
              </w:rPr>
            </w:pPr>
            <w:r w:rsidRPr="00CA1CE4">
              <w:rPr>
                <w:rStyle w:val="ab"/>
                <w:rFonts w:cs="Times New Roman"/>
              </w:rPr>
              <w:t>№</w:t>
            </w:r>
          </w:p>
        </w:tc>
        <w:tc>
          <w:tcPr>
            <w:tcW w:w="4258" w:type="pct"/>
          </w:tcPr>
          <w:p w:rsidR="00C47DA7" w:rsidRPr="00CA1CE4" w:rsidRDefault="00C47DA7" w:rsidP="00CA1CE4">
            <w:pPr>
              <w:jc w:val="center"/>
              <w:rPr>
                <w:rStyle w:val="ab"/>
                <w:rFonts w:cs="Times New Roman"/>
              </w:rPr>
            </w:pPr>
            <w:r w:rsidRPr="00CA1CE4">
              <w:rPr>
                <w:rStyle w:val="ab"/>
                <w:rFonts w:cs="Times New Roman"/>
              </w:rPr>
              <w:t>Название разделов, тем, уроков</w:t>
            </w:r>
          </w:p>
        </w:tc>
        <w:tc>
          <w:tcPr>
            <w:tcW w:w="572" w:type="pct"/>
          </w:tcPr>
          <w:p w:rsidR="00C47DA7" w:rsidRPr="00CA1CE4" w:rsidRDefault="00C47DA7" w:rsidP="00CA1CE4">
            <w:pPr>
              <w:jc w:val="center"/>
              <w:rPr>
                <w:rStyle w:val="ab"/>
                <w:rFonts w:cs="Times New Roman"/>
              </w:rPr>
            </w:pPr>
            <w:r>
              <w:rPr>
                <w:rStyle w:val="ab"/>
                <w:rFonts w:cs="Times New Roman"/>
              </w:rPr>
              <w:t>Количество часов</w:t>
            </w:r>
          </w:p>
        </w:tc>
      </w:tr>
      <w:tr w:rsidR="00C47DA7" w:rsidRPr="00CA1CE4" w:rsidTr="00C47DA7">
        <w:tc>
          <w:tcPr>
            <w:tcW w:w="4428" w:type="pct"/>
            <w:gridSpan w:val="2"/>
          </w:tcPr>
          <w:p w:rsidR="00C47DA7" w:rsidRPr="00CA1CE4" w:rsidRDefault="00C47DA7" w:rsidP="00CA1CE4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CA1CE4">
              <w:rPr>
                <w:rFonts w:ascii="Times New Roman" w:hAnsi="Times New Roman" w:cs="Times New Roman"/>
                <w:b/>
              </w:rPr>
              <w:t>Разде</w:t>
            </w:r>
            <w:r w:rsidR="00D66B84">
              <w:rPr>
                <w:rFonts w:ascii="Times New Roman" w:hAnsi="Times New Roman" w:cs="Times New Roman"/>
                <w:b/>
              </w:rPr>
              <w:t xml:space="preserve">л 1. Введение в историю </w:t>
            </w:r>
          </w:p>
        </w:tc>
        <w:tc>
          <w:tcPr>
            <w:tcW w:w="572" w:type="pct"/>
          </w:tcPr>
          <w:p w:rsidR="00C47DA7" w:rsidRPr="00CA1CE4" w:rsidRDefault="00C47DA7" w:rsidP="00CA1CE4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47DA7" w:rsidRPr="00CA1CE4" w:rsidTr="00C47DA7">
        <w:tc>
          <w:tcPr>
            <w:tcW w:w="170" w:type="pct"/>
          </w:tcPr>
          <w:p w:rsidR="00C47DA7" w:rsidRPr="00CA1CE4" w:rsidRDefault="00C47DA7" w:rsidP="00080EA9">
            <w:pPr>
              <w:rPr>
                <w:rStyle w:val="ab"/>
                <w:rFonts w:cs="Times New Roman"/>
                <w:b w:val="0"/>
              </w:rPr>
            </w:pPr>
            <w:r w:rsidRPr="00CA1CE4">
              <w:rPr>
                <w:rStyle w:val="ab"/>
                <w:rFonts w:cs="Times New Roman"/>
                <w:b w:val="0"/>
              </w:rPr>
              <w:t>1</w:t>
            </w:r>
          </w:p>
        </w:tc>
        <w:tc>
          <w:tcPr>
            <w:tcW w:w="4258" w:type="pct"/>
          </w:tcPr>
          <w:p w:rsidR="00C47DA7" w:rsidRPr="00CA1CE4" w:rsidRDefault="00C47DA7" w:rsidP="00080EA9">
            <w:pPr>
              <w:rPr>
                <w:rStyle w:val="ab"/>
                <w:rFonts w:cs="Times New Roman"/>
                <w:b w:val="0"/>
              </w:rPr>
            </w:pPr>
            <w:r w:rsidRPr="00CA1CE4">
              <w:rPr>
                <w:rStyle w:val="ab"/>
                <w:rFonts w:cs="Times New Roman"/>
                <w:b w:val="0"/>
              </w:rPr>
              <w:t>История как наука о прошлом. Исторические памятники</w:t>
            </w:r>
          </w:p>
        </w:tc>
        <w:tc>
          <w:tcPr>
            <w:tcW w:w="572" w:type="pct"/>
          </w:tcPr>
          <w:p w:rsidR="00C47DA7" w:rsidRPr="00CA1CE4" w:rsidRDefault="00D66B84" w:rsidP="00D66B84">
            <w:pPr>
              <w:jc w:val="center"/>
              <w:rPr>
                <w:rStyle w:val="ab"/>
                <w:rFonts w:cs="Times New Roman"/>
                <w:b w:val="0"/>
              </w:rPr>
            </w:pPr>
            <w:r>
              <w:rPr>
                <w:rStyle w:val="ab"/>
                <w:rFonts w:cs="Times New Roman"/>
                <w:b w:val="0"/>
              </w:rPr>
              <w:t>0,75</w:t>
            </w:r>
          </w:p>
        </w:tc>
      </w:tr>
      <w:tr w:rsidR="00C47DA7" w:rsidRPr="00CA1CE4" w:rsidTr="00C47DA7">
        <w:tc>
          <w:tcPr>
            <w:tcW w:w="170" w:type="pct"/>
          </w:tcPr>
          <w:p w:rsidR="00C47DA7" w:rsidRPr="00CA1CE4" w:rsidRDefault="00C47DA7" w:rsidP="00080EA9">
            <w:pPr>
              <w:rPr>
                <w:rStyle w:val="ab"/>
                <w:rFonts w:cs="Times New Roman"/>
                <w:b w:val="0"/>
              </w:rPr>
            </w:pPr>
            <w:r w:rsidRPr="00CA1CE4">
              <w:rPr>
                <w:rStyle w:val="ab"/>
                <w:rFonts w:cs="Times New Roman"/>
                <w:b w:val="0"/>
              </w:rPr>
              <w:t>2</w:t>
            </w:r>
          </w:p>
        </w:tc>
        <w:tc>
          <w:tcPr>
            <w:tcW w:w="4258" w:type="pct"/>
          </w:tcPr>
          <w:p w:rsidR="00C47DA7" w:rsidRPr="00CA1CE4" w:rsidRDefault="00C47DA7" w:rsidP="00080EA9">
            <w:pPr>
              <w:rPr>
                <w:rStyle w:val="ab"/>
                <w:rFonts w:cs="Times New Roman"/>
                <w:b w:val="0"/>
              </w:rPr>
            </w:pPr>
            <w:r w:rsidRPr="00CA1CE4">
              <w:rPr>
                <w:rStyle w:val="ab"/>
                <w:rFonts w:cs="Times New Roman"/>
                <w:b w:val="0"/>
              </w:rPr>
              <w:t>Наша Родина—Россия. Моя родословная. Счет лет в истории.</w:t>
            </w:r>
          </w:p>
        </w:tc>
        <w:tc>
          <w:tcPr>
            <w:tcW w:w="572" w:type="pct"/>
          </w:tcPr>
          <w:p w:rsidR="00C47DA7" w:rsidRPr="00CA1CE4" w:rsidRDefault="00D66B84" w:rsidP="00D66B84">
            <w:pPr>
              <w:jc w:val="center"/>
              <w:rPr>
                <w:rStyle w:val="ab"/>
                <w:rFonts w:cs="Times New Roman"/>
                <w:b w:val="0"/>
              </w:rPr>
            </w:pPr>
            <w:r>
              <w:rPr>
                <w:rStyle w:val="ab"/>
                <w:rFonts w:cs="Times New Roman"/>
                <w:b w:val="0"/>
              </w:rPr>
              <w:t>0,75</w:t>
            </w:r>
          </w:p>
        </w:tc>
      </w:tr>
      <w:tr w:rsidR="00D66B84" w:rsidRPr="00CA1CE4" w:rsidTr="00C47DA7">
        <w:tc>
          <w:tcPr>
            <w:tcW w:w="170" w:type="pct"/>
          </w:tcPr>
          <w:p w:rsidR="00D66B84" w:rsidRPr="00CA1CE4" w:rsidRDefault="00D66B84" w:rsidP="00D66B84">
            <w:pPr>
              <w:rPr>
                <w:rStyle w:val="ab"/>
                <w:rFonts w:cs="Times New Roman"/>
                <w:b w:val="0"/>
              </w:rPr>
            </w:pPr>
            <w:r w:rsidRPr="00CA1CE4">
              <w:rPr>
                <w:rStyle w:val="ab"/>
                <w:rFonts w:cs="Times New Roman"/>
                <w:b w:val="0"/>
              </w:rPr>
              <w:lastRenderedPageBreak/>
              <w:t>3</w:t>
            </w:r>
          </w:p>
        </w:tc>
        <w:tc>
          <w:tcPr>
            <w:tcW w:w="4258" w:type="pct"/>
          </w:tcPr>
          <w:p w:rsidR="00D66B84" w:rsidRPr="00CA1CE4" w:rsidRDefault="00D66B84" w:rsidP="00D66B84">
            <w:pPr>
              <w:rPr>
                <w:rStyle w:val="ab"/>
                <w:rFonts w:cs="Times New Roman"/>
                <w:b w:val="0"/>
              </w:rPr>
            </w:pPr>
            <w:r w:rsidRPr="00CA1CE4">
              <w:rPr>
                <w:rStyle w:val="ab"/>
                <w:rFonts w:cs="Times New Roman"/>
                <w:b w:val="0"/>
              </w:rPr>
              <w:t>Историческая карта.</w:t>
            </w:r>
          </w:p>
        </w:tc>
        <w:tc>
          <w:tcPr>
            <w:tcW w:w="572" w:type="pct"/>
          </w:tcPr>
          <w:p w:rsidR="00D66B84" w:rsidRPr="00CA1CE4" w:rsidRDefault="00D66B84" w:rsidP="00D66B84">
            <w:pPr>
              <w:jc w:val="center"/>
              <w:rPr>
                <w:rStyle w:val="ab"/>
                <w:rFonts w:cs="Times New Roman"/>
                <w:b w:val="0"/>
              </w:rPr>
            </w:pPr>
            <w:r>
              <w:rPr>
                <w:rStyle w:val="ab"/>
                <w:rFonts w:cs="Times New Roman"/>
                <w:b w:val="0"/>
              </w:rPr>
              <w:t>0,75</w:t>
            </w:r>
          </w:p>
        </w:tc>
      </w:tr>
      <w:tr w:rsidR="00D66B84" w:rsidRPr="00CA1CE4" w:rsidTr="00C47DA7">
        <w:tc>
          <w:tcPr>
            <w:tcW w:w="170" w:type="pct"/>
          </w:tcPr>
          <w:p w:rsidR="00D66B84" w:rsidRPr="00CA1CE4" w:rsidRDefault="00D66B84" w:rsidP="00D66B84">
            <w:pPr>
              <w:rPr>
                <w:rStyle w:val="ab"/>
                <w:rFonts w:cs="Times New Roman"/>
                <w:b w:val="0"/>
              </w:rPr>
            </w:pPr>
            <w:r w:rsidRPr="00CA1CE4">
              <w:rPr>
                <w:rStyle w:val="ab"/>
                <w:rFonts w:cs="Times New Roman"/>
                <w:b w:val="0"/>
              </w:rPr>
              <w:t>4</w:t>
            </w:r>
          </w:p>
        </w:tc>
        <w:tc>
          <w:tcPr>
            <w:tcW w:w="4258" w:type="pct"/>
          </w:tcPr>
          <w:p w:rsidR="00D66B84" w:rsidRPr="00CA1CE4" w:rsidRDefault="00D66B84" w:rsidP="00D66B84">
            <w:pPr>
              <w:rPr>
                <w:rStyle w:val="ab"/>
                <w:rFonts w:cs="Times New Roman"/>
                <w:b w:val="0"/>
              </w:rPr>
            </w:pPr>
            <w:r w:rsidRPr="00CA1CE4">
              <w:rPr>
                <w:rStyle w:val="ab"/>
                <w:rFonts w:cs="Times New Roman"/>
                <w:b w:val="0"/>
              </w:rPr>
              <w:t>Повторительно-обобщающий урок по теме: «Введение в историю»</w:t>
            </w:r>
          </w:p>
        </w:tc>
        <w:tc>
          <w:tcPr>
            <w:tcW w:w="572" w:type="pct"/>
          </w:tcPr>
          <w:p w:rsidR="00D66B84" w:rsidRPr="00CA1CE4" w:rsidRDefault="00D66B84" w:rsidP="00D66B84">
            <w:pPr>
              <w:jc w:val="center"/>
              <w:rPr>
                <w:rStyle w:val="ab"/>
                <w:rFonts w:cs="Times New Roman"/>
                <w:b w:val="0"/>
              </w:rPr>
            </w:pPr>
            <w:r>
              <w:rPr>
                <w:rStyle w:val="ab"/>
                <w:rFonts w:cs="Times New Roman"/>
                <w:b w:val="0"/>
              </w:rPr>
              <w:t>0,75</w:t>
            </w:r>
          </w:p>
        </w:tc>
      </w:tr>
      <w:tr w:rsidR="00D66B84" w:rsidRPr="00CA1CE4" w:rsidTr="00C47DA7">
        <w:tc>
          <w:tcPr>
            <w:tcW w:w="4428" w:type="pct"/>
            <w:gridSpan w:val="2"/>
          </w:tcPr>
          <w:p w:rsidR="00D66B84" w:rsidRPr="00CA1CE4" w:rsidRDefault="00D66B84" w:rsidP="00D66B84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CA1CE4">
              <w:rPr>
                <w:rFonts w:ascii="Times New Roman" w:hAnsi="Times New Roman" w:cs="Times New Roman"/>
                <w:b/>
              </w:rPr>
              <w:t>Раздел  І</w:t>
            </w:r>
            <w:r w:rsidRPr="00CA1CE4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CA1CE4">
              <w:rPr>
                <w:rFonts w:ascii="Times New Roman" w:hAnsi="Times New Roman" w:cs="Times New Roman"/>
                <w:b/>
              </w:rPr>
              <w:t>. История нашей страны д</w:t>
            </w:r>
            <w:r>
              <w:rPr>
                <w:rFonts w:ascii="Times New Roman" w:hAnsi="Times New Roman" w:cs="Times New Roman"/>
                <w:b/>
              </w:rPr>
              <w:t xml:space="preserve">ревнейшего   периода </w:t>
            </w:r>
          </w:p>
        </w:tc>
        <w:tc>
          <w:tcPr>
            <w:tcW w:w="572" w:type="pct"/>
          </w:tcPr>
          <w:p w:rsidR="00D66B84" w:rsidRPr="00CA1CE4" w:rsidRDefault="00D66B84" w:rsidP="00D66B84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6B84" w:rsidRPr="00CA1CE4" w:rsidTr="00C47DA7">
        <w:tc>
          <w:tcPr>
            <w:tcW w:w="170" w:type="pct"/>
          </w:tcPr>
          <w:p w:rsidR="00D66B84" w:rsidRPr="00CA1CE4" w:rsidRDefault="00D66B84" w:rsidP="00D66B84">
            <w:pPr>
              <w:rPr>
                <w:rStyle w:val="ab"/>
                <w:rFonts w:cs="Times New Roman"/>
                <w:b w:val="0"/>
              </w:rPr>
            </w:pPr>
            <w:r w:rsidRPr="00CA1CE4">
              <w:rPr>
                <w:rStyle w:val="ab"/>
                <w:rFonts w:cs="Times New Roman"/>
                <w:b w:val="0"/>
              </w:rPr>
              <w:t>5</w:t>
            </w:r>
          </w:p>
        </w:tc>
        <w:tc>
          <w:tcPr>
            <w:tcW w:w="4258" w:type="pct"/>
          </w:tcPr>
          <w:p w:rsidR="00D66B84" w:rsidRPr="00CA1CE4" w:rsidRDefault="00D66B84" w:rsidP="00D66B84">
            <w:pPr>
              <w:rPr>
                <w:rStyle w:val="ab"/>
                <w:rFonts w:cs="Times New Roman"/>
                <w:b w:val="0"/>
              </w:rPr>
            </w:pPr>
            <w:r w:rsidRPr="00CA1CE4">
              <w:rPr>
                <w:rStyle w:val="ab"/>
                <w:rFonts w:cs="Times New Roman"/>
                <w:b w:val="0"/>
              </w:rPr>
              <w:t>Восточные славяне—предки русских, украинцев, белорусов. Роды и племена восточных славян и их старейшины.</w:t>
            </w:r>
          </w:p>
        </w:tc>
        <w:tc>
          <w:tcPr>
            <w:tcW w:w="572" w:type="pct"/>
          </w:tcPr>
          <w:p w:rsidR="00D66B84" w:rsidRPr="00CA1CE4" w:rsidRDefault="00D66B84" w:rsidP="00D66B84">
            <w:pPr>
              <w:jc w:val="center"/>
              <w:rPr>
                <w:rStyle w:val="ab"/>
                <w:rFonts w:cs="Times New Roman"/>
                <w:b w:val="0"/>
              </w:rPr>
            </w:pPr>
            <w:r>
              <w:rPr>
                <w:rStyle w:val="ab"/>
                <w:rFonts w:cs="Times New Roman"/>
                <w:b w:val="0"/>
              </w:rPr>
              <w:t>0,75</w:t>
            </w:r>
          </w:p>
        </w:tc>
      </w:tr>
      <w:tr w:rsidR="00D66B84" w:rsidRPr="00CA1CE4" w:rsidTr="00C47DA7">
        <w:tc>
          <w:tcPr>
            <w:tcW w:w="170" w:type="pct"/>
          </w:tcPr>
          <w:p w:rsidR="00D66B84" w:rsidRPr="00CA1CE4" w:rsidRDefault="00D66B84" w:rsidP="00D66B84">
            <w:pPr>
              <w:rPr>
                <w:rStyle w:val="ab"/>
                <w:rFonts w:cs="Times New Roman"/>
                <w:b w:val="0"/>
              </w:rPr>
            </w:pPr>
            <w:r w:rsidRPr="00CA1CE4">
              <w:rPr>
                <w:rStyle w:val="ab"/>
                <w:rFonts w:cs="Times New Roman"/>
                <w:b w:val="0"/>
              </w:rPr>
              <w:t>6</w:t>
            </w:r>
          </w:p>
        </w:tc>
        <w:tc>
          <w:tcPr>
            <w:tcW w:w="4258" w:type="pct"/>
          </w:tcPr>
          <w:p w:rsidR="00D66B84" w:rsidRPr="00CA1CE4" w:rsidRDefault="00D66B84" w:rsidP="00D66B84">
            <w:pPr>
              <w:rPr>
                <w:rStyle w:val="ab"/>
                <w:rFonts w:cs="Times New Roman"/>
                <w:b w:val="0"/>
              </w:rPr>
            </w:pPr>
            <w:r w:rsidRPr="00CA1CE4">
              <w:rPr>
                <w:rStyle w:val="ab"/>
                <w:rFonts w:cs="Times New Roman"/>
                <w:b w:val="0"/>
              </w:rPr>
              <w:t>Славянский посёлок. Основные занятия восточных славян. Ремёсла восточных славян.</w:t>
            </w:r>
          </w:p>
        </w:tc>
        <w:tc>
          <w:tcPr>
            <w:tcW w:w="572" w:type="pct"/>
          </w:tcPr>
          <w:p w:rsidR="00D66B84" w:rsidRPr="00CA1CE4" w:rsidRDefault="00D66B84" w:rsidP="00D66B84">
            <w:pPr>
              <w:jc w:val="center"/>
              <w:rPr>
                <w:rStyle w:val="ab"/>
                <w:rFonts w:cs="Times New Roman"/>
                <w:b w:val="0"/>
              </w:rPr>
            </w:pPr>
            <w:r>
              <w:rPr>
                <w:rStyle w:val="ab"/>
                <w:rFonts w:cs="Times New Roman"/>
                <w:b w:val="0"/>
              </w:rPr>
              <w:t>0,75</w:t>
            </w:r>
          </w:p>
        </w:tc>
      </w:tr>
      <w:tr w:rsidR="00D66B84" w:rsidRPr="00CA1CE4" w:rsidTr="00C47DA7">
        <w:tc>
          <w:tcPr>
            <w:tcW w:w="170" w:type="pct"/>
          </w:tcPr>
          <w:p w:rsidR="00D66B84" w:rsidRPr="00CA1CE4" w:rsidRDefault="00D66B84" w:rsidP="00D66B84">
            <w:pPr>
              <w:pStyle w:val="a7"/>
              <w:rPr>
                <w:rStyle w:val="ab"/>
                <w:rFonts w:cs="Times New Roman"/>
                <w:b w:val="0"/>
              </w:rPr>
            </w:pPr>
            <w:r w:rsidRPr="00CA1CE4">
              <w:rPr>
                <w:rStyle w:val="ab"/>
                <w:rFonts w:cs="Times New Roman"/>
                <w:b w:val="0"/>
              </w:rPr>
              <w:t>7</w:t>
            </w:r>
          </w:p>
        </w:tc>
        <w:tc>
          <w:tcPr>
            <w:tcW w:w="4258" w:type="pct"/>
          </w:tcPr>
          <w:p w:rsidR="00D66B84" w:rsidRPr="00CA1CE4" w:rsidRDefault="00D66B84" w:rsidP="00D66B84">
            <w:pPr>
              <w:pStyle w:val="a7"/>
              <w:rPr>
                <w:rStyle w:val="ab"/>
                <w:rFonts w:cs="Times New Roman"/>
                <w:b w:val="0"/>
              </w:rPr>
            </w:pPr>
            <w:r w:rsidRPr="00CA1CE4">
              <w:rPr>
                <w:rStyle w:val="ab"/>
                <w:rFonts w:cs="Times New Roman"/>
                <w:b w:val="0"/>
              </w:rPr>
              <w:t>Обычаи и верования восточных славян. Соседи восточных славян.</w:t>
            </w:r>
          </w:p>
        </w:tc>
        <w:tc>
          <w:tcPr>
            <w:tcW w:w="572" w:type="pct"/>
          </w:tcPr>
          <w:p w:rsidR="00D66B84" w:rsidRPr="00CA1CE4" w:rsidRDefault="00D66B84" w:rsidP="00D66B84">
            <w:pPr>
              <w:jc w:val="center"/>
              <w:rPr>
                <w:rStyle w:val="ab"/>
                <w:rFonts w:cs="Times New Roman"/>
                <w:b w:val="0"/>
              </w:rPr>
            </w:pPr>
            <w:r>
              <w:rPr>
                <w:rStyle w:val="ab"/>
                <w:rFonts w:cs="Times New Roman"/>
                <w:b w:val="0"/>
              </w:rPr>
              <w:t>0,75</w:t>
            </w:r>
          </w:p>
        </w:tc>
      </w:tr>
      <w:tr w:rsidR="00D66B84" w:rsidRPr="00CA1CE4" w:rsidTr="00C47DA7">
        <w:tc>
          <w:tcPr>
            <w:tcW w:w="170" w:type="pct"/>
          </w:tcPr>
          <w:p w:rsidR="00D66B84" w:rsidRPr="00CA1CE4" w:rsidRDefault="00D66B84" w:rsidP="00D66B84">
            <w:pPr>
              <w:rPr>
                <w:rStyle w:val="ab"/>
                <w:rFonts w:cs="Times New Roman"/>
                <w:b w:val="0"/>
              </w:rPr>
            </w:pPr>
            <w:r w:rsidRPr="00CA1CE4">
              <w:rPr>
                <w:rStyle w:val="ab"/>
                <w:rFonts w:cs="Times New Roman"/>
                <w:b w:val="0"/>
              </w:rPr>
              <w:t>8</w:t>
            </w:r>
          </w:p>
        </w:tc>
        <w:tc>
          <w:tcPr>
            <w:tcW w:w="4258" w:type="pct"/>
          </w:tcPr>
          <w:p w:rsidR="00D66B84" w:rsidRPr="00CA1CE4" w:rsidRDefault="00D66B84" w:rsidP="00D66B84">
            <w:pPr>
              <w:rPr>
                <w:rStyle w:val="ab"/>
                <w:rFonts w:cs="Times New Roman"/>
                <w:b w:val="0"/>
              </w:rPr>
            </w:pPr>
            <w:r w:rsidRPr="00CA1CE4">
              <w:rPr>
                <w:rStyle w:val="ab"/>
                <w:rFonts w:cs="Times New Roman"/>
                <w:b w:val="0"/>
              </w:rPr>
              <w:t>Славянские воины и богатыри. Объединение восточных славян под властью Рюрика.</w:t>
            </w:r>
          </w:p>
        </w:tc>
        <w:tc>
          <w:tcPr>
            <w:tcW w:w="572" w:type="pct"/>
          </w:tcPr>
          <w:p w:rsidR="00D66B84" w:rsidRPr="00CA1CE4" w:rsidRDefault="00D66B84" w:rsidP="00D66B84">
            <w:pPr>
              <w:jc w:val="center"/>
              <w:rPr>
                <w:rStyle w:val="ab"/>
                <w:rFonts w:cs="Times New Roman"/>
                <w:b w:val="0"/>
              </w:rPr>
            </w:pPr>
            <w:r>
              <w:rPr>
                <w:rStyle w:val="ab"/>
                <w:rFonts w:cs="Times New Roman"/>
                <w:b w:val="0"/>
              </w:rPr>
              <w:t>0,75</w:t>
            </w:r>
          </w:p>
        </w:tc>
      </w:tr>
      <w:tr w:rsidR="00D66B84" w:rsidRPr="00CA1CE4" w:rsidTr="00C47DA7">
        <w:tc>
          <w:tcPr>
            <w:tcW w:w="170" w:type="pct"/>
          </w:tcPr>
          <w:p w:rsidR="00D66B84" w:rsidRPr="00CA1CE4" w:rsidRDefault="00D66B84" w:rsidP="00D66B84">
            <w:pPr>
              <w:rPr>
                <w:rStyle w:val="ab"/>
                <w:rFonts w:cs="Times New Roman"/>
                <w:b w:val="0"/>
              </w:rPr>
            </w:pPr>
            <w:r w:rsidRPr="00CA1CE4">
              <w:rPr>
                <w:rStyle w:val="ab"/>
                <w:rFonts w:cs="Times New Roman"/>
                <w:b w:val="0"/>
              </w:rPr>
              <w:t>9</w:t>
            </w:r>
          </w:p>
        </w:tc>
        <w:tc>
          <w:tcPr>
            <w:tcW w:w="4258" w:type="pct"/>
          </w:tcPr>
          <w:p w:rsidR="00D66B84" w:rsidRPr="00CA1CE4" w:rsidRDefault="00D66B84" w:rsidP="00D66B84">
            <w:pPr>
              <w:rPr>
                <w:rStyle w:val="ab"/>
                <w:rFonts w:cs="Times New Roman"/>
                <w:b w:val="0"/>
              </w:rPr>
            </w:pPr>
            <w:r w:rsidRPr="00CA1CE4">
              <w:rPr>
                <w:rFonts w:ascii="Times New Roman" w:hAnsi="Times New Roman" w:cs="Times New Roman"/>
              </w:rPr>
              <w:t>По</w:t>
            </w:r>
            <w:r w:rsidRPr="00CA1CE4">
              <w:rPr>
                <w:rStyle w:val="ab"/>
                <w:rFonts w:cs="Times New Roman"/>
                <w:b w:val="0"/>
              </w:rPr>
              <w:t>вторительно-обобщающий урок по теме «История    нашей страны древнейшего периода»</w:t>
            </w:r>
          </w:p>
        </w:tc>
        <w:tc>
          <w:tcPr>
            <w:tcW w:w="572" w:type="pct"/>
          </w:tcPr>
          <w:p w:rsidR="00D66B84" w:rsidRPr="00CA1CE4" w:rsidRDefault="00D66B84" w:rsidP="00D66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D66B84" w:rsidRPr="00CA1CE4" w:rsidTr="00C47DA7">
        <w:tc>
          <w:tcPr>
            <w:tcW w:w="4428" w:type="pct"/>
            <w:gridSpan w:val="2"/>
          </w:tcPr>
          <w:p w:rsidR="00D66B84" w:rsidRPr="00CA1CE4" w:rsidRDefault="00D66B84" w:rsidP="00D66B84">
            <w:pPr>
              <w:jc w:val="center"/>
              <w:rPr>
                <w:rFonts w:ascii="Times New Roman" w:hAnsi="Times New Roman" w:cs="Times New Roman"/>
              </w:rPr>
            </w:pPr>
            <w:r w:rsidRPr="00CA1CE4">
              <w:rPr>
                <w:rFonts w:ascii="Times New Roman" w:hAnsi="Times New Roman" w:cs="Times New Roman"/>
                <w:b/>
              </w:rPr>
              <w:t>Р</w:t>
            </w:r>
            <w:r>
              <w:rPr>
                <w:rFonts w:ascii="Times New Roman" w:hAnsi="Times New Roman" w:cs="Times New Roman"/>
                <w:b/>
              </w:rPr>
              <w:t>аздел 3: Киевская Русь</w:t>
            </w:r>
          </w:p>
        </w:tc>
        <w:tc>
          <w:tcPr>
            <w:tcW w:w="572" w:type="pct"/>
          </w:tcPr>
          <w:p w:rsidR="00D66B84" w:rsidRPr="00CA1CE4" w:rsidRDefault="00D66B84" w:rsidP="00D66B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6B84" w:rsidRPr="00CA1CE4" w:rsidTr="00C47DA7">
        <w:tc>
          <w:tcPr>
            <w:tcW w:w="170" w:type="pct"/>
          </w:tcPr>
          <w:p w:rsidR="00D66B84" w:rsidRPr="00CA1CE4" w:rsidRDefault="00D66B84" w:rsidP="00D66B84">
            <w:pPr>
              <w:rPr>
                <w:rStyle w:val="ab"/>
                <w:rFonts w:cs="Times New Roman"/>
                <w:b w:val="0"/>
              </w:rPr>
            </w:pPr>
            <w:r w:rsidRPr="00CA1CE4">
              <w:rPr>
                <w:rStyle w:val="ab"/>
                <w:rFonts w:cs="Times New Roman"/>
                <w:b w:val="0"/>
              </w:rPr>
              <w:t>10</w:t>
            </w:r>
          </w:p>
        </w:tc>
        <w:tc>
          <w:tcPr>
            <w:tcW w:w="4258" w:type="pct"/>
          </w:tcPr>
          <w:p w:rsidR="00D66B84" w:rsidRPr="00CA1CE4" w:rsidRDefault="00D66B84" w:rsidP="00D66B84">
            <w:pPr>
              <w:rPr>
                <w:rStyle w:val="ab"/>
                <w:rFonts w:cs="Times New Roman"/>
                <w:b w:val="0"/>
              </w:rPr>
            </w:pPr>
            <w:r w:rsidRPr="00CA1CE4">
              <w:rPr>
                <w:rStyle w:val="ab"/>
                <w:rFonts w:cs="Times New Roman"/>
                <w:b w:val="0"/>
              </w:rPr>
              <w:t>Образование государства восточных славян—Киевская Русь. Русские князья Игорь и Святослав. Княгиня Ольга.</w:t>
            </w:r>
          </w:p>
        </w:tc>
        <w:tc>
          <w:tcPr>
            <w:tcW w:w="572" w:type="pct"/>
          </w:tcPr>
          <w:p w:rsidR="00D66B84" w:rsidRPr="00CA1CE4" w:rsidRDefault="00D66B84" w:rsidP="00D66B84">
            <w:pPr>
              <w:jc w:val="center"/>
              <w:rPr>
                <w:rStyle w:val="ab"/>
                <w:rFonts w:cs="Times New Roman"/>
                <w:b w:val="0"/>
              </w:rPr>
            </w:pPr>
            <w:r>
              <w:rPr>
                <w:rStyle w:val="ab"/>
                <w:rFonts w:cs="Times New Roman"/>
                <w:b w:val="0"/>
              </w:rPr>
              <w:t>0,75</w:t>
            </w:r>
          </w:p>
        </w:tc>
      </w:tr>
      <w:tr w:rsidR="00D66B84" w:rsidRPr="00CA1CE4" w:rsidTr="00C47DA7">
        <w:tc>
          <w:tcPr>
            <w:tcW w:w="170" w:type="pct"/>
          </w:tcPr>
          <w:p w:rsidR="00D66B84" w:rsidRPr="00CA1CE4" w:rsidRDefault="00D66B84" w:rsidP="00D66B84">
            <w:pPr>
              <w:rPr>
                <w:rStyle w:val="ab"/>
                <w:rFonts w:cs="Times New Roman"/>
                <w:b w:val="0"/>
              </w:rPr>
            </w:pPr>
            <w:r w:rsidRPr="00CA1CE4">
              <w:rPr>
                <w:rStyle w:val="ab"/>
                <w:rFonts w:cs="Times New Roman"/>
                <w:b w:val="0"/>
              </w:rPr>
              <w:t>11</w:t>
            </w:r>
          </w:p>
        </w:tc>
        <w:tc>
          <w:tcPr>
            <w:tcW w:w="4258" w:type="pct"/>
          </w:tcPr>
          <w:p w:rsidR="00D66B84" w:rsidRPr="00CA1CE4" w:rsidRDefault="00D66B84" w:rsidP="00D66B84">
            <w:pPr>
              <w:rPr>
                <w:rStyle w:val="ab"/>
                <w:rFonts w:cs="Times New Roman"/>
                <w:b w:val="0"/>
              </w:rPr>
            </w:pPr>
            <w:r w:rsidRPr="00CA1CE4">
              <w:rPr>
                <w:rStyle w:val="ab"/>
                <w:rFonts w:cs="Times New Roman"/>
                <w:b w:val="0"/>
              </w:rPr>
              <w:t>Укрепление власти князя. Оборона Руси от врагов</w:t>
            </w:r>
          </w:p>
        </w:tc>
        <w:tc>
          <w:tcPr>
            <w:tcW w:w="572" w:type="pct"/>
          </w:tcPr>
          <w:p w:rsidR="00D66B84" w:rsidRPr="00CA1CE4" w:rsidRDefault="00D66B84" w:rsidP="00D66B84">
            <w:pPr>
              <w:jc w:val="center"/>
              <w:rPr>
                <w:rStyle w:val="ab"/>
                <w:rFonts w:cs="Times New Roman"/>
                <w:b w:val="0"/>
              </w:rPr>
            </w:pPr>
            <w:r>
              <w:rPr>
                <w:rStyle w:val="ab"/>
                <w:rFonts w:cs="Times New Roman"/>
                <w:b w:val="0"/>
              </w:rPr>
              <w:t>0,75</w:t>
            </w:r>
          </w:p>
        </w:tc>
      </w:tr>
      <w:tr w:rsidR="00D66B84" w:rsidRPr="00CA1CE4" w:rsidTr="00C47DA7">
        <w:tc>
          <w:tcPr>
            <w:tcW w:w="170" w:type="pct"/>
          </w:tcPr>
          <w:p w:rsidR="00D66B84" w:rsidRPr="00CA1CE4" w:rsidRDefault="00D66B84" w:rsidP="00D66B84">
            <w:pPr>
              <w:rPr>
                <w:rStyle w:val="ab"/>
                <w:rFonts w:cs="Times New Roman"/>
                <w:b w:val="0"/>
              </w:rPr>
            </w:pPr>
            <w:r w:rsidRPr="00CA1CE4">
              <w:rPr>
                <w:rStyle w:val="ab"/>
                <w:rFonts w:cs="Times New Roman"/>
                <w:b w:val="0"/>
              </w:rPr>
              <w:t>12</w:t>
            </w:r>
          </w:p>
        </w:tc>
        <w:tc>
          <w:tcPr>
            <w:tcW w:w="4258" w:type="pct"/>
          </w:tcPr>
          <w:p w:rsidR="00D66B84" w:rsidRPr="00CA1CE4" w:rsidRDefault="00D66B84" w:rsidP="00D66B84">
            <w:pPr>
              <w:rPr>
                <w:rStyle w:val="ab"/>
                <w:rFonts w:cs="Times New Roman"/>
                <w:b w:val="0"/>
              </w:rPr>
            </w:pPr>
            <w:r w:rsidRPr="00CA1CE4">
              <w:rPr>
                <w:rStyle w:val="ab"/>
                <w:rFonts w:cs="Times New Roman"/>
                <w:b w:val="0"/>
              </w:rPr>
              <w:t>Былины-источник знаний о Киевской Руси. Культура и искусство Киевской Руси</w:t>
            </w:r>
          </w:p>
        </w:tc>
        <w:tc>
          <w:tcPr>
            <w:tcW w:w="572" w:type="pct"/>
          </w:tcPr>
          <w:p w:rsidR="00D66B84" w:rsidRPr="00CA1CE4" w:rsidRDefault="00D66B84" w:rsidP="00D66B84">
            <w:pPr>
              <w:jc w:val="center"/>
              <w:rPr>
                <w:rStyle w:val="ab"/>
                <w:rFonts w:cs="Times New Roman"/>
                <w:b w:val="0"/>
              </w:rPr>
            </w:pPr>
            <w:r>
              <w:rPr>
                <w:rStyle w:val="ab"/>
                <w:rFonts w:cs="Times New Roman"/>
                <w:b w:val="0"/>
              </w:rPr>
              <w:t>0,75</w:t>
            </w:r>
          </w:p>
        </w:tc>
      </w:tr>
      <w:tr w:rsidR="00D66B84" w:rsidRPr="00CA1CE4" w:rsidTr="00C47DA7">
        <w:tc>
          <w:tcPr>
            <w:tcW w:w="170" w:type="pct"/>
          </w:tcPr>
          <w:p w:rsidR="00D66B84" w:rsidRPr="00CA1CE4" w:rsidRDefault="00D66B84" w:rsidP="00D66B84">
            <w:pPr>
              <w:rPr>
                <w:rFonts w:ascii="Times New Roman" w:hAnsi="Times New Roman" w:cs="Times New Roman"/>
              </w:rPr>
            </w:pPr>
            <w:r w:rsidRPr="00CA1CE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8" w:type="pct"/>
          </w:tcPr>
          <w:p w:rsidR="00D66B84" w:rsidRPr="00CA1CE4" w:rsidRDefault="00D66B84" w:rsidP="00D66B84">
            <w:pPr>
              <w:rPr>
                <w:rStyle w:val="ab"/>
                <w:rFonts w:cs="Times New Roman"/>
                <w:b w:val="0"/>
              </w:rPr>
            </w:pPr>
            <w:r w:rsidRPr="00CA1CE4">
              <w:rPr>
                <w:rStyle w:val="ab"/>
                <w:rFonts w:cs="Times New Roman"/>
                <w:b w:val="0"/>
              </w:rPr>
              <w:t>Княжеские и боярские подворья. Жизнь и быт людей в Киевской Руси.</w:t>
            </w:r>
          </w:p>
        </w:tc>
        <w:tc>
          <w:tcPr>
            <w:tcW w:w="572" w:type="pct"/>
          </w:tcPr>
          <w:p w:rsidR="00D66B84" w:rsidRPr="00CA1CE4" w:rsidRDefault="00D66B84" w:rsidP="00D66B84">
            <w:pPr>
              <w:jc w:val="center"/>
              <w:rPr>
                <w:rStyle w:val="ab"/>
                <w:rFonts w:cs="Times New Roman"/>
                <w:b w:val="0"/>
              </w:rPr>
            </w:pPr>
            <w:r>
              <w:rPr>
                <w:rStyle w:val="ab"/>
                <w:rFonts w:cs="Times New Roman"/>
                <w:b w:val="0"/>
              </w:rPr>
              <w:t>0,75</w:t>
            </w:r>
          </w:p>
        </w:tc>
      </w:tr>
      <w:tr w:rsidR="00D66B84" w:rsidRPr="00CA1CE4" w:rsidTr="00C47DA7">
        <w:tc>
          <w:tcPr>
            <w:tcW w:w="170" w:type="pct"/>
          </w:tcPr>
          <w:p w:rsidR="00D66B84" w:rsidRPr="00CA1CE4" w:rsidRDefault="00D66B84" w:rsidP="00D66B84">
            <w:pPr>
              <w:rPr>
                <w:rFonts w:ascii="Times New Roman" w:hAnsi="Times New Roman" w:cs="Times New Roman"/>
              </w:rPr>
            </w:pPr>
            <w:r w:rsidRPr="00CA1CE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8" w:type="pct"/>
          </w:tcPr>
          <w:p w:rsidR="00D66B84" w:rsidRPr="00CA1CE4" w:rsidRDefault="00D66B84" w:rsidP="00D66B84">
            <w:pPr>
              <w:rPr>
                <w:rStyle w:val="ab"/>
                <w:rFonts w:cs="Times New Roman"/>
                <w:b w:val="0"/>
              </w:rPr>
            </w:pPr>
            <w:r w:rsidRPr="00CA1CE4">
              <w:rPr>
                <w:rStyle w:val="ab"/>
                <w:rFonts w:cs="Times New Roman"/>
                <w:b w:val="0"/>
              </w:rPr>
              <w:t xml:space="preserve">Правление Ярослава Мудрого. </w:t>
            </w:r>
          </w:p>
        </w:tc>
        <w:tc>
          <w:tcPr>
            <w:tcW w:w="572" w:type="pct"/>
          </w:tcPr>
          <w:p w:rsidR="00D66B84" w:rsidRPr="00CA1CE4" w:rsidRDefault="00D66B84" w:rsidP="00D66B84">
            <w:pPr>
              <w:jc w:val="center"/>
              <w:rPr>
                <w:rStyle w:val="ab"/>
                <w:rFonts w:cs="Times New Roman"/>
                <w:b w:val="0"/>
              </w:rPr>
            </w:pPr>
            <w:r>
              <w:rPr>
                <w:rStyle w:val="ab"/>
                <w:rFonts w:cs="Times New Roman"/>
                <w:b w:val="0"/>
              </w:rPr>
              <w:t>0,75</w:t>
            </w:r>
          </w:p>
        </w:tc>
      </w:tr>
      <w:tr w:rsidR="00D66B84" w:rsidRPr="00CA1CE4" w:rsidTr="00C47DA7">
        <w:tc>
          <w:tcPr>
            <w:tcW w:w="170" w:type="pct"/>
          </w:tcPr>
          <w:p w:rsidR="00D66B84" w:rsidRPr="00CA1CE4" w:rsidRDefault="00D66B84" w:rsidP="00D66B84">
            <w:pPr>
              <w:rPr>
                <w:rStyle w:val="ab"/>
                <w:rFonts w:cs="Times New Roman"/>
                <w:b w:val="0"/>
              </w:rPr>
            </w:pPr>
            <w:r w:rsidRPr="00CA1CE4">
              <w:rPr>
                <w:rStyle w:val="ab"/>
                <w:rFonts w:cs="Times New Roman"/>
                <w:b w:val="0"/>
              </w:rPr>
              <w:t>15</w:t>
            </w:r>
          </w:p>
        </w:tc>
        <w:tc>
          <w:tcPr>
            <w:tcW w:w="4258" w:type="pct"/>
          </w:tcPr>
          <w:p w:rsidR="00D66B84" w:rsidRPr="00CA1CE4" w:rsidRDefault="00D66B84" w:rsidP="00D66B84">
            <w:pPr>
              <w:rPr>
                <w:rStyle w:val="ab"/>
                <w:rFonts w:cs="Times New Roman"/>
                <w:b w:val="0"/>
              </w:rPr>
            </w:pPr>
            <w:r w:rsidRPr="00CA1CE4">
              <w:rPr>
                <w:rStyle w:val="ab"/>
                <w:rFonts w:cs="Times New Roman"/>
                <w:b w:val="0"/>
              </w:rPr>
              <w:t>Образование и грамотность на Руси. Летописи и летописцы.</w:t>
            </w:r>
          </w:p>
        </w:tc>
        <w:tc>
          <w:tcPr>
            <w:tcW w:w="572" w:type="pct"/>
          </w:tcPr>
          <w:p w:rsidR="00D66B84" w:rsidRPr="00CA1CE4" w:rsidRDefault="00D66B84" w:rsidP="00D66B84">
            <w:pPr>
              <w:jc w:val="center"/>
              <w:rPr>
                <w:rStyle w:val="ab"/>
                <w:rFonts w:cs="Times New Roman"/>
                <w:b w:val="0"/>
              </w:rPr>
            </w:pPr>
            <w:r>
              <w:rPr>
                <w:rStyle w:val="ab"/>
                <w:rFonts w:cs="Times New Roman"/>
                <w:b w:val="0"/>
              </w:rPr>
              <w:t>0,75</w:t>
            </w:r>
          </w:p>
        </w:tc>
      </w:tr>
      <w:tr w:rsidR="00D66B84" w:rsidRPr="00CA1CE4" w:rsidTr="00C47DA7">
        <w:tc>
          <w:tcPr>
            <w:tcW w:w="170" w:type="pct"/>
          </w:tcPr>
          <w:p w:rsidR="00D66B84" w:rsidRPr="00CA1CE4" w:rsidRDefault="00D66B84" w:rsidP="00D66B84">
            <w:pPr>
              <w:rPr>
                <w:rStyle w:val="ab"/>
                <w:rFonts w:cs="Times New Roman"/>
                <w:b w:val="0"/>
              </w:rPr>
            </w:pPr>
            <w:r w:rsidRPr="00CA1CE4">
              <w:rPr>
                <w:rStyle w:val="ab"/>
                <w:rFonts w:cs="Times New Roman"/>
                <w:b w:val="0"/>
              </w:rPr>
              <w:t>16</w:t>
            </w:r>
          </w:p>
        </w:tc>
        <w:tc>
          <w:tcPr>
            <w:tcW w:w="4258" w:type="pct"/>
          </w:tcPr>
          <w:p w:rsidR="00D66B84" w:rsidRPr="00CA1CE4" w:rsidRDefault="00D66B84" w:rsidP="00D66B84">
            <w:pPr>
              <w:rPr>
                <w:rStyle w:val="ab"/>
                <w:rFonts w:cs="Times New Roman"/>
                <w:b w:val="0"/>
              </w:rPr>
            </w:pPr>
            <w:r w:rsidRPr="00CA1CE4">
              <w:rPr>
                <w:rStyle w:val="ab"/>
                <w:rFonts w:cs="Times New Roman"/>
                <w:b w:val="0"/>
              </w:rPr>
              <w:t>Киевский князь Владимир Мономах. Рост и укрепление древнерусских городов.</w:t>
            </w:r>
          </w:p>
        </w:tc>
        <w:tc>
          <w:tcPr>
            <w:tcW w:w="572" w:type="pct"/>
          </w:tcPr>
          <w:p w:rsidR="00D66B84" w:rsidRPr="00CA1CE4" w:rsidRDefault="00D66B84" w:rsidP="00D66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D66B84" w:rsidRPr="00CA1CE4" w:rsidTr="00C47DA7">
        <w:tc>
          <w:tcPr>
            <w:tcW w:w="170" w:type="pct"/>
          </w:tcPr>
          <w:p w:rsidR="00D66B84" w:rsidRPr="00CA1CE4" w:rsidRDefault="00D66B84" w:rsidP="00D66B84">
            <w:pPr>
              <w:rPr>
                <w:rStyle w:val="ab"/>
                <w:rFonts w:cs="Times New Roman"/>
                <w:b w:val="0"/>
              </w:rPr>
            </w:pPr>
            <w:r w:rsidRPr="00CA1CE4">
              <w:rPr>
                <w:rStyle w:val="ab"/>
                <w:rFonts w:cs="Times New Roman"/>
                <w:b w:val="0"/>
              </w:rPr>
              <w:t>17</w:t>
            </w:r>
          </w:p>
        </w:tc>
        <w:tc>
          <w:tcPr>
            <w:tcW w:w="4258" w:type="pct"/>
          </w:tcPr>
          <w:p w:rsidR="00D66B84" w:rsidRPr="00CA1CE4" w:rsidRDefault="00D66B84" w:rsidP="00D66B84">
            <w:pPr>
              <w:rPr>
                <w:rStyle w:val="ab"/>
                <w:rFonts w:cs="Times New Roman"/>
                <w:b w:val="0"/>
              </w:rPr>
            </w:pPr>
            <w:r w:rsidRPr="00CA1CE4">
              <w:rPr>
                <w:rStyle w:val="ab"/>
                <w:rFonts w:cs="Times New Roman"/>
                <w:b w:val="0"/>
              </w:rPr>
              <w:t>Повторительно-обобщающий урок по теме «Киевская Русь»</w:t>
            </w:r>
          </w:p>
        </w:tc>
        <w:tc>
          <w:tcPr>
            <w:tcW w:w="572" w:type="pct"/>
          </w:tcPr>
          <w:p w:rsidR="00D66B84" w:rsidRPr="00CA1CE4" w:rsidRDefault="00D66B84" w:rsidP="00D66B84">
            <w:pPr>
              <w:jc w:val="center"/>
              <w:rPr>
                <w:rStyle w:val="ab"/>
                <w:rFonts w:cs="Times New Roman"/>
                <w:b w:val="0"/>
              </w:rPr>
            </w:pPr>
            <w:r>
              <w:rPr>
                <w:rStyle w:val="ab"/>
                <w:rFonts w:cs="Times New Roman"/>
                <w:b w:val="0"/>
              </w:rPr>
              <w:t>0,75</w:t>
            </w:r>
          </w:p>
        </w:tc>
      </w:tr>
      <w:tr w:rsidR="00D66B84" w:rsidRPr="00CA1CE4" w:rsidTr="00C47DA7">
        <w:tc>
          <w:tcPr>
            <w:tcW w:w="4428" w:type="pct"/>
            <w:gridSpan w:val="2"/>
          </w:tcPr>
          <w:p w:rsidR="00D66B84" w:rsidRPr="00CA1CE4" w:rsidRDefault="00D66B84" w:rsidP="00D66B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1CE4">
              <w:rPr>
                <w:rFonts w:ascii="Times New Roman" w:hAnsi="Times New Roman" w:cs="Times New Roman"/>
                <w:b/>
              </w:rPr>
              <w:t>Раздел 4</w:t>
            </w:r>
            <w:r>
              <w:rPr>
                <w:rFonts w:ascii="Times New Roman" w:hAnsi="Times New Roman" w:cs="Times New Roman"/>
                <w:b/>
              </w:rPr>
              <w:t xml:space="preserve">: Распад Киевской Руси </w:t>
            </w:r>
          </w:p>
        </w:tc>
        <w:tc>
          <w:tcPr>
            <w:tcW w:w="572" w:type="pct"/>
          </w:tcPr>
          <w:p w:rsidR="00D66B84" w:rsidRPr="00CA1CE4" w:rsidRDefault="00D66B84" w:rsidP="00D66B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6B84" w:rsidRPr="00CA1CE4" w:rsidTr="00C47DA7">
        <w:tc>
          <w:tcPr>
            <w:tcW w:w="170" w:type="pct"/>
          </w:tcPr>
          <w:p w:rsidR="00D66B84" w:rsidRPr="00CA1CE4" w:rsidRDefault="00D66B84" w:rsidP="00D66B84">
            <w:pPr>
              <w:rPr>
                <w:rStyle w:val="ab"/>
                <w:rFonts w:cs="Times New Roman"/>
                <w:b w:val="0"/>
              </w:rPr>
            </w:pPr>
            <w:r w:rsidRPr="00CA1CE4">
              <w:rPr>
                <w:rStyle w:val="ab"/>
                <w:rFonts w:cs="Times New Roman"/>
                <w:b w:val="0"/>
              </w:rPr>
              <w:t>18</w:t>
            </w:r>
          </w:p>
        </w:tc>
        <w:tc>
          <w:tcPr>
            <w:tcW w:w="4258" w:type="pct"/>
          </w:tcPr>
          <w:p w:rsidR="00D66B84" w:rsidRPr="00CA1CE4" w:rsidRDefault="00D66B84" w:rsidP="00D66B84">
            <w:pPr>
              <w:rPr>
                <w:rStyle w:val="ab"/>
                <w:rFonts w:cs="Times New Roman"/>
                <w:b w:val="0"/>
              </w:rPr>
            </w:pPr>
            <w:r w:rsidRPr="00CA1CE4">
              <w:rPr>
                <w:rStyle w:val="ab"/>
                <w:rFonts w:cs="Times New Roman"/>
                <w:b w:val="0"/>
              </w:rPr>
              <w:t>Причины распада Киевской Руси. Образование самостоятельных государств.</w:t>
            </w:r>
          </w:p>
        </w:tc>
        <w:tc>
          <w:tcPr>
            <w:tcW w:w="572" w:type="pct"/>
          </w:tcPr>
          <w:p w:rsidR="00D66B84" w:rsidRPr="00CA1CE4" w:rsidRDefault="00D66B84" w:rsidP="00D66B84">
            <w:pPr>
              <w:jc w:val="center"/>
              <w:rPr>
                <w:rStyle w:val="ab"/>
                <w:rFonts w:cs="Times New Roman"/>
                <w:b w:val="0"/>
              </w:rPr>
            </w:pPr>
            <w:r>
              <w:rPr>
                <w:rStyle w:val="ab"/>
                <w:rFonts w:cs="Times New Roman"/>
                <w:b w:val="0"/>
              </w:rPr>
              <w:t>0,75</w:t>
            </w:r>
          </w:p>
        </w:tc>
      </w:tr>
      <w:tr w:rsidR="00D66B84" w:rsidRPr="00CA1CE4" w:rsidTr="00C47DA7">
        <w:tc>
          <w:tcPr>
            <w:tcW w:w="170" w:type="pct"/>
          </w:tcPr>
          <w:p w:rsidR="00D66B84" w:rsidRPr="00CA1CE4" w:rsidRDefault="00D66B84" w:rsidP="00D66B84">
            <w:pPr>
              <w:rPr>
                <w:rStyle w:val="ab"/>
                <w:rFonts w:cs="Times New Roman"/>
                <w:b w:val="0"/>
              </w:rPr>
            </w:pPr>
            <w:r w:rsidRPr="00CA1CE4">
              <w:rPr>
                <w:rStyle w:val="ab"/>
                <w:rFonts w:cs="Times New Roman"/>
                <w:b w:val="0"/>
              </w:rPr>
              <w:t>19</w:t>
            </w:r>
          </w:p>
        </w:tc>
        <w:tc>
          <w:tcPr>
            <w:tcW w:w="4258" w:type="pct"/>
          </w:tcPr>
          <w:p w:rsidR="00D66B84" w:rsidRPr="00CA1CE4" w:rsidRDefault="00D66B84" w:rsidP="00D66B84">
            <w:pPr>
              <w:rPr>
                <w:rStyle w:val="ab"/>
                <w:rFonts w:cs="Times New Roman"/>
                <w:b w:val="0"/>
              </w:rPr>
            </w:pPr>
            <w:r w:rsidRPr="00CA1CE4">
              <w:rPr>
                <w:rStyle w:val="ab"/>
                <w:rFonts w:cs="Times New Roman"/>
                <w:b w:val="0"/>
              </w:rPr>
              <w:t xml:space="preserve">Киевское княжество в ХІІ веке. </w:t>
            </w:r>
            <w:proofErr w:type="spellStart"/>
            <w:r w:rsidRPr="00CA1CE4">
              <w:rPr>
                <w:rStyle w:val="ab"/>
                <w:rFonts w:cs="Times New Roman"/>
                <w:b w:val="0"/>
              </w:rPr>
              <w:t>Владимеро</w:t>
            </w:r>
            <w:proofErr w:type="spellEnd"/>
            <w:r w:rsidRPr="00CA1CE4">
              <w:rPr>
                <w:rStyle w:val="ab"/>
                <w:rFonts w:cs="Times New Roman"/>
                <w:b w:val="0"/>
              </w:rPr>
              <w:t xml:space="preserve"> - Суздальское княжество.</w:t>
            </w:r>
          </w:p>
        </w:tc>
        <w:tc>
          <w:tcPr>
            <w:tcW w:w="572" w:type="pct"/>
          </w:tcPr>
          <w:p w:rsidR="00D66B84" w:rsidRPr="00CA1CE4" w:rsidRDefault="00D66B84" w:rsidP="00D66B84">
            <w:pPr>
              <w:jc w:val="center"/>
              <w:rPr>
                <w:rStyle w:val="ab"/>
                <w:rFonts w:cs="Times New Roman"/>
                <w:b w:val="0"/>
              </w:rPr>
            </w:pPr>
            <w:r>
              <w:rPr>
                <w:rStyle w:val="ab"/>
                <w:rFonts w:cs="Times New Roman"/>
                <w:b w:val="0"/>
              </w:rPr>
              <w:t>0,75</w:t>
            </w:r>
          </w:p>
        </w:tc>
      </w:tr>
      <w:tr w:rsidR="00D66B84" w:rsidRPr="00CA1CE4" w:rsidTr="00C47DA7">
        <w:tc>
          <w:tcPr>
            <w:tcW w:w="170" w:type="pct"/>
          </w:tcPr>
          <w:p w:rsidR="00D66B84" w:rsidRPr="00CA1CE4" w:rsidRDefault="00D66B84" w:rsidP="00D66B84">
            <w:pPr>
              <w:rPr>
                <w:rStyle w:val="ab"/>
                <w:rFonts w:cs="Times New Roman"/>
                <w:b w:val="0"/>
              </w:rPr>
            </w:pPr>
            <w:r w:rsidRPr="00CA1CE4">
              <w:rPr>
                <w:rStyle w:val="ab"/>
                <w:rFonts w:cs="Times New Roman"/>
                <w:b w:val="0"/>
              </w:rPr>
              <w:t>20</w:t>
            </w:r>
          </w:p>
        </w:tc>
        <w:tc>
          <w:tcPr>
            <w:tcW w:w="4258" w:type="pct"/>
          </w:tcPr>
          <w:p w:rsidR="00D66B84" w:rsidRPr="00CA1CE4" w:rsidRDefault="00D66B84" w:rsidP="00D66B84">
            <w:pPr>
              <w:rPr>
                <w:rStyle w:val="ab"/>
                <w:rFonts w:cs="Times New Roman"/>
                <w:b w:val="0"/>
              </w:rPr>
            </w:pPr>
            <w:r w:rsidRPr="00CA1CE4">
              <w:rPr>
                <w:rStyle w:val="ab"/>
                <w:rFonts w:cs="Times New Roman"/>
                <w:b w:val="0"/>
              </w:rPr>
              <w:t>Господин Великий Новгород. Торговля и ремесла Новгородской земли. Новгородское вече.</w:t>
            </w:r>
          </w:p>
        </w:tc>
        <w:tc>
          <w:tcPr>
            <w:tcW w:w="572" w:type="pct"/>
          </w:tcPr>
          <w:p w:rsidR="00D66B84" w:rsidRPr="00CA1CE4" w:rsidRDefault="00D66B84" w:rsidP="00D66B84">
            <w:pPr>
              <w:jc w:val="center"/>
              <w:rPr>
                <w:rStyle w:val="ab"/>
                <w:rFonts w:cs="Times New Roman"/>
                <w:b w:val="0"/>
              </w:rPr>
            </w:pPr>
            <w:r>
              <w:rPr>
                <w:rStyle w:val="ab"/>
                <w:rFonts w:cs="Times New Roman"/>
                <w:b w:val="0"/>
              </w:rPr>
              <w:t>0,75</w:t>
            </w:r>
          </w:p>
        </w:tc>
      </w:tr>
      <w:tr w:rsidR="00D66B84" w:rsidRPr="00CA1CE4" w:rsidTr="00C47DA7">
        <w:tc>
          <w:tcPr>
            <w:tcW w:w="170" w:type="pct"/>
          </w:tcPr>
          <w:p w:rsidR="00D66B84" w:rsidRPr="00CA1CE4" w:rsidRDefault="00D66B84" w:rsidP="00D66B84">
            <w:pPr>
              <w:rPr>
                <w:rStyle w:val="ab"/>
                <w:rFonts w:cs="Times New Roman"/>
                <w:b w:val="0"/>
              </w:rPr>
            </w:pPr>
            <w:r w:rsidRPr="00CA1CE4">
              <w:rPr>
                <w:rStyle w:val="ab"/>
                <w:rFonts w:cs="Times New Roman"/>
                <w:b w:val="0"/>
              </w:rPr>
              <w:t>21</w:t>
            </w:r>
          </w:p>
        </w:tc>
        <w:tc>
          <w:tcPr>
            <w:tcW w:w="4258" w:type="pct"/>
          </w:tcPr>
          <w:p w:rsidR="00D66B84" w:rsidRPr="00CA1CE4" w:rsidRDefault="00D66B84" w:rsidP="00D66B84">
            <w:pPr>
              <w:rPr>
                <w:rStyle w:val="ab"/>
                <w:rFonts w:cs="Times New Roman"/>
                <w:b w:val="0"/>
              </w:rPr>
            </w:pPr>
            <w:r w:rsidRPr="00CA1CE4">
              <w:rPr>
                <w:rStyle w:val="ab"/>
                <w:rFonts w:cs="Times New Roman"/>
                <w:b w:val="0"/>
              </w:rPr>
              <w:t>Русская культура в ХІІ-ХІІІ веках.</w:t>
            </w:r>
          </w:p>
        </w:tc>
        <w:tc>
          <w:tcPr>
            <w:tcW w:w="572" w:type="pct"/>
          </w:tcPr>
          <w:p w:rsidR="00D66B84" w:rsidRPr="00CA1CE4" w:rsidRDefault="00D66B84" w:rsidP="00D66B84">
            <w:pPr>
              <w:jc w:val="center"/>
              <w:rPr>
                <w:rStyle w:val="ab"/>
                <w:rFonts w:cs="Times New Roman"/>
                <w:b w:val="0"/>
              </w:rPr>
            </w:pPr>
            <w:r>
              <w:rPr>
                <w:rStyle w:val="ab"/>
                <w:rFonts w:cs="Times New Roman"/>
                <w:b w:val="0"/>
              </w:rPr>
              <w:t>0,75</w:t>
            </w:r>
          </w:p>
        </w:tc>
      </w:tr>
      <w:tr w:rsidR="00D66B84" w:rsidRPr="00CA1CE4" w:rsidTr="00C47DA7">
        <w:tc>
          <w:tcPr>
            <w:tcW w:w="170" w:type="pct"/>
          </w:tcPr>
          <w:p w:rsidR="00D66B84" w:rsidRPr="00CA1CE4" w:rsidRDefault="00D66B84" w:rsidP="00D66B84">
            <w:pPr>
              <w:rPr>
                <w:rStyle w:val="ab"/>
                <w:rFonts w:cs="Times New Roman"/>
                <w:b w:val="0"/>
              </w:rPr>
            </w:pPr>
            <w:r w:rsidRPr="00CA1CE4">
              <w:rPr>
                <w:rStyle w:val="ab"/>
                <w:rFonts w:cs="Times New Roman"/>
                <w:b w:val="0"/>
              </w:rPr>
              <w:t>22</w:t>
            </w:r>
          </w:p>
        </w:tc>
        <w:tc>
          <w:tcPr>
            <w:tcW w:w="4258" w:type="pct"/>
          </w:tcPr>
          <w:p w:rsidR="00D66B84" w:rsidRPr="00CA1CE4" w:rsidRDefault="00D66B84" w:rsidP="00D66B84">
            <w:pPr>
              <w:rPr>
                <w:rStyle w:val="ab"/>
                <w:rFonts w:cs="Times New Roman"/>
                <w:b w:val="0"/>
              </w:rPr>
            </w:pPr>
            <w:r w:rsidRPr="00CA1CE4">
              <w:rPr>
                <w:rStyle w:val="ab"/>
                <w:rFonts w:cs="Times New Roman"/>
                <w:b w:val="0"/>
              </w:rPr>
              <w:t>Повторительно-обобщающий урок по теме «Распад       Киевской Руси»</w:t>
            </w:r>
          </w:p>
        </w:tc>
        <w:tc>
          <w:tcPr>
            <w:tcW w:w="572" w:type="pct"/>
          </w:tcPr>
          <w:p w:rsidR="00D66B84" w:rsidRPr="00CA1CE4" w:rsidRDefault="00D66B84" w:rsidP="00D66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D66B84" w:rsidRPr="00CA1CE4" w:rsidTr="00C47DA7">
        <w:tc>
          <w:tcPr>
            <w:tcW w:w="4428" w:type="pct"/>
            <w:gridSpan w:val="2"/>
          </w:tcPr>
          <w:p w:rsidR="00D66B84" w:rsidRPr="005706BC" w:rsidRDefault="00D66B84" w:rsidP="00D66B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06BC">
              <w:rPr>
                <w:rFonts w:ascii="Times New Roman" w:hAnsi="Times New Roman" w:cs="Times New Roman"/>
                <w:b/>
              </w:rPr>
              <w:t>Раздел 5:Борьба с иноземными завоевателями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72" w:type="pct"/>
          </w:tcPr>
          <w:p w:rsidR="00D66B84" w:rsidRPr="005706BC" w:rsidRDefault="00D66B84" w:rsidP="00D66B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6B84" w:rsidRPr="00CA1CE4" w:rsidTr="00C47DA7">
        <w:tc>
          <w:tcPr>
            <w:tcW w:w="170" w:type="pct"/>
          </w:tcPr>
          <w:p w:rsidR="00D66B84" w:rsidRPr="00CA1CE4" w:rsidRDefault="00D66B84" w:rsidP="00D66B84">
            <w:pPr>
              <w:rPr>
                <w:rStyle w:val="ab"/>
                <w:rFonts w:cs="Times New Roman"/>
                <w:b w:val="0"/>
              </w:rPr>
            </w:pPr>
            <w:r w:rsidRPr="00CA1CE4">
              <w:rPr>
                <w:rStyle w:val="ab"/>
                <w:rFonts w:cs="Times New Roman"/>
                <w:b w:val="0"/>
              </w:rPr>
              <w:t>23</w:t>
            </w:r>
          </w:p>
        </w:tc>
        <w:tc>
          <w:tcPr>
            <w:tcW w:w="4258" w:type="pct"/>
          </w:tcPr>
          <w:p w:rsidR="00D66B84" w:rsidRPr="00CA1CE4" w:rsidRDefault="00D66B84" w:rsidP="00D66B84">
            <w:pPr>
              <w:rPr>
                <w:rStyle w:val="ab"/>
                <w:rFonts w:cs="Times New Roman"/>
                <w:b w:val="0"/>
              </w:rPr>
            </w:pPr>
            <w:r w:rsidRPr="00CA1CE4">
              <w:rPr>
                <w:rStyle w:val="ab"/>
                <w:rFonts w:cs="Times New Roman"/>
                <w:b w:val="0"/>
              </w:rPr>
              <w:t>Монголо-татары. Нашествие монголо-татар на Русь.</w:t>
            </w:r>
          </w:p>
        </w:tc>
        <w:tc>
          <w:tcPr>
            <w:tcW w:w="572" w:type="pct"/>
          </w:tcPr>
          <w:p w:rsidR="00D66B84" w:rsidRPr="00CA1CE4" w:rsidRDefault="00D66B84" w:rsidP="00D66B84">
            <w:pPr>
              <w:jc w:val="center"/>
              <w:rPr>
                <w:rStyle w:val="ab"/>
                <w:rFonts w:cs="Times New Roman"/>
                <w:b w:val="0"/>
              </w:rPr>
            </w:pPr>
            <w:r>
              <w:rPr>
                <w:rStyle w:val="ab"/>
                <w:rFonts w:cs="Times New Roman"/>
                <w:b w:val="0"/>
              </w:rPr>
              <w:t>0,75</w:t>
            </w:r>
          </w:p>
        </w:tc>
      </w:tr>
      <w:tr w:rsidR="00D66B84" w:rsidRPr="00CA1CE4" w:rsidTr="00C47DA7">
        <w:tc>
          <w:tcPr>
            <w:tcW w:w="170" w:type="pct"/>
          </w:tcPr>
          <w:p w:rsidR="00D66B84" w:rsidRPr="00CA1CE4" w:rsidRDefault="00D66B84" w:rsidP="00D66B84">
            <w:pPr>
              <w:rPr>
                <w:rStyle w:val="ab"/>
                <w:rFonts w:cs="Times New Roman"/>
                <w:b w:val="0"/>
              </w:rPr>
            </w:pPr>
            <w:r w:rsidRPr="00CA1CE4">
              <w:rPr>
                <w:rStyle w:val="ab"/>
                <w:rFonts w:cs="Times New Roman"/>
                <w:b w:val="0"/>
              </w:rPr>
              <w:t>24</w:t>
            </w:r>
          </w:p>
        </w:tc>
        <w:tc>
          <w:tcPr>
            <w:tcW w:w="4258" w:type="pct"/>
          </w:tcPr>
          <w:p w:rsidR="00D66B84" w:rsidRPr="00CA1CE4" w:rsidRDefault="00D66B84" w:rsidP="00D66B84">
            <w:pPr>
              <w:rPr>
                <w:rStyle w:val="ab"/>
                <w:rFonts w:cs="Times New Roman"/>
                <w:b w:val="0"/>
              </w:rPr>
            </w:pPr>
            <w:r w:rsidRPr="00CA1CE4">
              <w:rPr>
                <w:rStyle w:val="ab"/>
                <w:rFonts w:cs="Times New Roman"/>
                <w:b w:val="0"/>
              </w:rPr>
              <w:t>Героическая борьба русских людей против монголо-татар. Русь под монголо-татарским игом.</w:t>
            </w:r>
          </w:p>
        </w:tc>
        <w:tc>
          <w:tcPr>
            <w:tcW w:w="572" w:type="pct"/>
          </w:tcPr>
          <w:p w:rsidR="00D66B84" w:rsidRPr="00CA1CE4" w:rsidRDefault="00D66B84" w:rsidP="00D66B84">
            <w:pPr>
              <w:jc w:val="center"/>
              <w:rPr>
                <w:rStyle w:val="ab"/>
                <w:rFonts w:cs="Times New Roman"/>
                <w:b w:val="0"/>
              </w:rPr>
            </w:pPr>
            <w:r>
              <w:rPr>
                <w:rStyle w:val="ab"/>
                <w:rFonts w:cs="Times New Roman"/>
                <w:b w:val="0"/>
              </w:rPr>
              <w:t>0,75</w:t>
            </w:r>
          </w:p>
        </w:tc>
      </w:tr>
      <w:tr w:rsidR="00D66B84" w:rsidRPr="00CA1CE4" w:rsidTr="00C47DA7">
        <w:tc>
          <w:tcPr>
            <w:tcW w:w="170" w:type="pct"/>
          </w:tcPr>
          <w:p w:rsidR="00D66B84" w:rsidRPr="00CA1CE4" w:rsidRDefault="00D66B84" w:rsidP="00D66B84">
            <w:pPr>
              <w:rPr>
                <w:rStyle w:val="ab"/>
                <w:rFonts w:cs="Times New Roman"/>
                <w:b w:val="0"/>
              </w:rPr>
            </w:pPr>
            <w:r w:rsidRPr="00CA1CE4">
              <w:rPr>
                <w:rStyle w:val="ab"/>
                <w:rFonts w:cs="Times New Roman"/>
                <w:b w:val="0"/>
              </w:rPr>
              <w:t>25</w:t>
            </w:r>
          </w:p>
        </w:tc>
        <w:tc>
          <w:tcPr>
            <w:tcW w:w="4258" w:type="pct"/>
          </w:tcPr>
          <w:p w:rsidR="00D66B84" w:rsidRPr="00CA1CE4" w:rsidRDefault="00D66B84" w:rsidP="00D66B84">
            <w:pPr>
              <w:rPr>
                <w:rStyle w:val="ab"/>
                <w:rFonts w:cs="Times New Roman"/>
                <w:b w:val="0"/>
              </w:rPr>
            </w:pPr>
            <w:r w:rsidRPr="00CA1CE4">
              <w:rPr>
                <w:rStyle w:val="ab"/>
                <w:rFonts w:cs="Times New Roman"/>
                <w:b w:val="0"/>
              </w:rPr>
              <w:t>Рыцари-крестоносцы. Александр Невский и новгородская дружина</w:t>
            </w:r>
          </w:p>
        </w:tc>
        <w:tc>
          <w:tcPr>
            <w:tcW w:w="572" w:type="pct"/>
          </w:tcPr>
          <w:p w:rsidR="00D66B84" w:rsidRPr="00CA1CE4" w:rsidRDefault="00D66B84" w:rsidP="00D66B84">
            <w:pPr>
              <w:jc w:val="center"/>
              <w:rPr>
                <w:rStyle w:val="ab"/>
                <w:rFonts w:cs="Times New Roman"/>
                <w:b w:val="0"/>
              </w:rPr>
            </w:pPr>
            <w:r>
              <w:rPr>
                <w:rStyle w:val="ab"/>
                <w:rFonts w:cs="Times New Roman"/>
                <w:b w:val="0"/>
              </w:rPr>
              <w:t>0,75</w:t>
            </w:r>
          </w:p>
        </w:tc>
      </w:tr>
      <w:tr w:rsidR="00D66B84" w:rsidRPr="00CA1CE4" w:rsidTr="00C47DA7">
        <w:tc>
          <w:tcPr>
            <w:tcW w:w="170" w:type="pct"/>
          </w:tcPr>
          <w:p w:rsidR="00D66B84" w:rsidRPr="00CA1CE4" w:rsidRDefault="00D66B84" w:rsidP="00D66B84">
            <w:pPr>
              <w:rPr>
                <w:rStyle w:val="ab"/>
                <w:rFonts w:cs="Times New Roman"/>
                <w:b w:val="0"/>
              </w:rPr>
            </w:pPr>
            <w:r w:rsidRPr="00CA1CE4">
              <w:rPr>
                <w:rStyle w:val="ab"/>
                <w:rFonts w:cs="Times New Roman"/>
                <w:b w:val="0"/>
              </w:rPr>
              <w:t>26</w:t>
            </w:r>
          </w:p>
        </w:tc>
        <w:tc>
          <w:tcPr>
            <w:tcW w:w="4258" w:type="pct"/>
          </w:tcPr>
          <w:p w:rsidR="00D66B84" w:rsidRPr="00CA1CE4" w:rsidRDefault="00D66B84" w:rsidP="00D66B84">
            <w:pPr>
              <w:rPr>
                <w:rStyle w:val="ab"/>
                <w:rFonts w:cs="Times New Roman"/>
                <w:b w:val="0"/>
              </w:rPr>
            </w:pPr>
            <w:r w:rsidRPr="00CA1CE4">
              <w:rPr>
                <w:rStyle w:val="ab"/>
                <w:rFonts w:cs="Times New Roman"/>
                <w:b w:val="0"/>
              </w:rPr>
              <w:t>Невская битва. Ледовое побоище.</w:t>
            </w:r>
          </w:p>
        </w:tc>
        <w:tc>
          <w:tcPr>
            <w:tcW w:w="572" w:type="pct"/>
          </w:tcPr>
          <w:p w:rsidR="00D66B84" w:rsidRPr="00CA1CE4" w:rsidRDefault="00D66B84" w:rsidP="00D66B84">
            <w:pPr>
              <w:jc w:val="center"/>
              <w:rPr>
                <w:rStyle w:val="ab"/>
                <w:rFonts w:cs="Times New Roman"/>
                <w:b w:val="0"/>
              </w:rPr>
            </w:pPr>
            <w:r>
              <w:rPr>
                <w:rStyle w:val="ab"/>
                <w:rFonts w:cs="Times New Roman"/>
                <w:b w:val="0"/>
              </w:rPr>
              <w:t>0,75</w:t>
            </w:r>
          </w:p>
        </w:tc>
      </w:tr>
      <w:tr w:rsidR="00D66B84" w:rsidRPr="00CA1CE4" w:rsidTr="00C47DA7">
        <w:tc>
          <w:tcPr>
            <w:tcW w:w="170" w:type="pct"/>
          </w:tcPr>
          <w:p w:rsidR="00D66B84" w:rsidRPr="00CA1CE4" w:rsidRDefault="00D66B84" w:rsidP="00D66B84">
            <w:pPr>
              <w:rPr>
                <w:rFonts w:ascii="Times New Roman" w:hAnsi="Times New Roman" w:cs="Times New Roman"/>
              </w:rPr>
            </w:pPr>
            <w:r w:rsidRPr="00CA1CE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58" w:type="pct"/>
          </w:tcPr>
          <w:p w:rsidR="00D66B84" w:rsidRPr="00CA1CE4" w:rsidRDefault="00D66B84" w:rsidP="00D66B84">
            <w:pPr>
              <w:rPr>
                <w:rStyle w:val="ab"/>
                <w:rFonts w:cs="Times New Roman"/>
                <w:b w:val="0"/>
              </w:rPr>
            </w:pPr>
            <w:r w:rsidRPr="00CA1CE4">
              <w:rPr>
                <w:rStyle w:val="ab"/>
                <w:rFonts w:cs="Times New Roman"/>
                <w:b w:val="0"/>
              </w:rPr>
              <w:t>Повторительно-обобщающий  урок по теме «Борьба с иноземными завоевателями»</w:t>
            </w:r>
          </w:p>
        </w:tc>
        <w:tc>
          <w:tcPr>
            <w:tcW w:w="572" w:type="pct"/>
          </w:tcPr>
          <w:p w:rsidR="00D66B84" w:rsidRPr="00CA1CE4" w:rsidRDefault="00D66B84" w:rsidP="00D66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D66B84" w:rsidRPr="00CA1CE4" w:rsidTr="00C47DA7">
        <w:tc>
          <w:tcPr>
            <w:tcW w:w="4428" w:type="pct"/>
            <w:gridSpan w:val="2"/>
          </w:tcPr>
          <w:p w:rsidR="00D66B84" w:rsidRPr="00CA1CE4" w:rsidRDefault="00D66B84" w:rsidP="00D66B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1CE4">
              <w:rPr>
                <w:rFonts w:ascii="Times New Roman" w:hAnsi="Times New Roman" w:cs="Times New Roman"/>
                <w:b/>
              </w:rPr>
              <w:t>Раздел 6: Начал</w:t>
            </w:r>
            <w:r>
              <w:rPr>
                <w:rFonts w:ascii="Times New Roman" w:hAnsi="Times New Roman" w:cs="Times New Roman"/>
                <w:b/>
              </w:rPr>
              <w:t xml:space="preserve">о объединения русских земель </w:t>
            </w:r>
          </w:p>
        </w:tc>
        <w:tc>
          <w:tcPr>
            <w:tcW w:w="572" w:type="pct"/>
          </w:tcPr>
          <w:p w:rsidR="00D66B84" w:rsidRPr="00CA1CE4" w:rsidRDefault="00D66B84" w:rsidP="00D66B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6B84" w:rsidRPr="00CA1CE4" w:rsidTr="00C47DA7">
        <w:tc>
          <w:tcPr>
            <w:tcW w:w="170" w:type="pct"/>
          </w:tcPr>
          <w:p w:rsidR="00D66B84" w:rsidRPr="00CA1CE4" w:rsidRDefault="00D66B84" w:rsidP="00D66B84">
            <w:pPr>
              <w:rPr>
                <w:rStyle w:val="ab"/>
                <w:rFonts w:cs="Times New Roman"/>
                <w:b w:val="0"/>
              </w:rPr>
            </w:pPr>
            <w:r w:rsidRPr="00CA1CE4">
              <w:rPr>
                <w:rStyle w:val="ab"/>
                <w:rFonts w:cs="Times New Roman"/>
                <w:b w:val="0"/>
              </w:rPr>
              <w:t>28</w:t>
            </w:r>
          </w:p>
        </w:tc>
        <w:tc>
          <w:tcPr>
            <w:tcW w:w="4258" w:type="pct"/>
          </w:tcPr>
          <w:p w:rsidR="00D66B84" w:rsidRPr="00CA1CE4" w:rsidRDefault="00D66B84" w:rsidP="00D66B84">
            <w:pPr>
              <w:pStyle w:val="2"/>
              <w:outlineLvl w:val="1"/>
              <w:rPr>
                <w:rFonts w:cs="Times New Roman"/>
                <w:b w:val="0"/>
                <w:sz w:val="24"/>
                <w:szCs w:val="24"/>
              </w:rPr>
            </w:pPr>
            <w:r w:rsidRPr="00CA1CE4">
              <w:rPr>
                <w:rStyle w:val="ab"/>
                <w:rFonts w:cs="Times New Roman"/>
                <w:szCs w:val="24"/>
              </w:rPr>
              <w:t>Возвышение Москвы. Московский князь Иван Калита и его успехи.</w:t>
            </w:r>
          </w:p>
        </w:tc>
        <w:tc>
          <w:tcPr>
            <w:tcW w:w="572" w:type="pct"/>
          </w:tcPr>
          <w:p w:rsidR="00D66B84" w:rsidRPr="00CA1CE4" w:rsidRDefault="00D66B84" w:rsidP="00D66B84">
            <w:pPr>
              <w:jc w:val="center"/>
              <w:rPr>
                <w:rStyle w:val="ab"/>
                <w:rFonts w:cs="Times New Roman"/>
                <w:b w:val="0"/>
              </w:rPr>
            </w:pPr>
            <w:r>
              <w:rPr>
                <w:rStyle w:val="ab"/>
                <w:rFonts w:cs="Times New Roman"/>
                <w:b w:val="0"/>
              </w:rPr>
              <w:t>0,75</w:t>
            </w:r>
          </w:p>
        </w:tc>
      </w:tr>
      <w:tr w:rsidR="00D66B84" w:rsidRPr="00CA1CE4" w:rsidTr="00C47DA7">
        <w:tc>
          <w:tcPr>
            <w:tcW w:w="170" w:type="pct"/>
          </w:tcPr>
          <w:p w:rsidR="00D66B84" w:rsidRPr="00CA1CE4" w:rsidRDefault="00D66B84" w:rsidP="00D66B84">
            <w:pPr>
              <w:rPr>
                <w:rStyle w:val="ab"/>
                <w:rFonts w:cs="Times New Roman"/>
                <w:b w:val="0"/>
              </w:rPr>
            </w:pPr>
            <w:r w:rsidRPr="00CA1CE4">
              <w:rPr>
                <w:rStyle w:val="ab"/>
                <w:rFonts w:cs="Times New Roman"/>
                <w:b w:val="0"/>
              </w:rPr>
              <w:t>29</w:t>
            </w:r>
          </w:p>
        </w:tc>
        <w:tc>
          <w:tcPr>
            <w:tcW w:w="4258" w:type="pct"/>
          </w:tcPr>
          <w:p w:rsidR="00D66B84" w:rsidRPr="00CA1CE4" w:rsidRDefault="00D66B84" w:rsidP="00D66B84">
            <w:pPr>
              <w:rPr>
                <w:rStyle w:val="ab"/>
                <w:rFonts w:cs="Times New Roman"/>
                <w:b w:val="0"/>
              </w:rPr>
            </w:pPr>
            <w:r w:rsidRPr="00CA1CE4">
              <w:rPr>
                <w:rStyle w:val="ab"/>
                <w:rFonts w:cs="Times New Roman"/>
                <w:b w:val="0"/>
              </w:rPr>
              <w:t>Возрождение сельского хозяйства на Руси. Сергий Радонежский</w:t>
            </w:r>
          </w:p>
        </w:tc>
        <w:tc>
          <w:tcPr>
            <w:tcW w:w="572" w:type="pct"/>
          </w:tcPr>
          <w:p w:rsidR="00D66B84" w:rsidRPr="00CA1CE4" w:rsidRDefault="00D66B84" w:rsidP="00D66B84">
            <w:pPr>
              <w:jc w:val="center"/>
              <w:rPr>
                <w:rStyle w:val="ab"/>
                <w:rFonts w:cs="Times New Roman"/>
                <w:b w:val="0"/>
              </w:rPr>
            </w:pPr>
            <w:r>
              <w:rPr>
                <w:rStyle w:val="ab"/>
                <w:rFonts w:cs="Times New Roman"/>
                <w:b w:val="0"/>
              </w:rPr>
              <w:t>0,75</w:t>
            </w:r>
          </w:p>
        </w:tc>
      </w:tr>
      <w:tr w:rsidR="00D66B84" w:rsidRPr="00CA1CE4" w:rsidTr="00C47DA7">
        <w:tc>
          <w:tcPr>
            <w:tcW w:w="170" w:type="pct"/>
          </w:tcPr>
          <w:p w:rsidR="00D66B84" w:rsidRPr="00CA1CE4" w:rsidRDefault="00D66B84" w:rsidP="00D66B84">
            <w:pPr>
              <w:rPr>
                <w:rStyle w:val="ab"/>
                <w:rFonts w:cs="Times New Roman"/>
                <w:b w:val="0"/>
              </w:rPr>
            </w:pPr>
            <w:r w:rsidRPr="00CA1CE4">
              <w:rPr>
                <w:rStyle w:val="ab"/>
                <w:rFonts w:cs="Times New Roman"/>
                <w:b w:val="0"/>
              </w:rPr>
              <w:t>30</w:t>
            </w:r>
          </w:p>
        </w:tc>
        <w:tc>
          <w:tcPr>
            <w:tcW w:w="4258" w:type="pct"/>
          </w:tcPr>
          <w:p w:rsidR="00D66B84" w:rsidRPr="00CA1CE4" w:rsidRDefault="00D66B84" w:rsidP="00D66B84">
            <w:pPr>
              <w:rPr>
                <w:rStyle w:val="ab"/>
                <w:rFonts w:cs="Times New Roman"/>
                <w:b w:val="0"/>
              </w:rPr>
            </w:pPr>
            <w:r w:rsidRPr="00CA1CE4">
              <w:rPr>
                <w:rStyle w:val="ab"/>
                <w:rFonts w:cs="Times New Roman"/>
                <w:b w:val="0"/>
              </w:rPr>
              <w:t xml:space="preserve">Московско-Владимирская Русь при Дмитрии   Донском. </w:t>
            </w:r>
          </w:p>
        </w:tc>
        <w:tc>
          <w:tcPr>
            <w:tcW w:w="572" w:type="pct"/>
          </w:tcPr>
          <w:p w:rsidR="00D66B84" w:rsidRPr="00CA1CE4" w:rsidRDefault="00D66B84" w:rsidP="00D66B84">
            <w:pPr>
              <w:jc w:val="center"/>
              <w:rPr>
                <w:rStyle w:val="ab"/>
                <w:rFonts w:cs="Times New Roman"/>
                <w:b w:val="0"/>
              </w:rPr>
            </w:pPr>
            <w:r>
              <w:rPr>
                <w:rStyle w:val="ab"/>
                <w:rFonts w:cs="Times New Roman"/>
                <w:b w:val="0"/>
              </w:rPr>
              <w:t>0,75</w:t>
            </w:r>
          </w:p>
        </w:tc>
      </w:tr>
      <w:tr w:rsidR="00D66B84" w:rsidRPr="00CA1CE4" w:rsidTr="00C47DA7">
        <w:tc>
          <w:tcPr>
            <w:tcW w:w="170" w:type="pct"/>
          </w:tcPr>
          <w:p w:rsidR="00D66B84" w:rsidRPr="00CA1CE4" w:rsidRDefault="00D66B84" w:rsidP="00D66B84">
            <w:pPr>
              <w:rPr>
                <w:rStyle w:val="ab"/>
                <w:rFonts w:cs="Times New Roman"/>
                <w:b w:val="0"/>
              </w:rPr>
            </w:pPr>
            <w:r w:rsidRPr="00CA1CE4">
              <w:rPr>
                <w:rStyle w:val="ab"/>
                <w:rFonts w:cs="Times New Roman"/>
                <w:b w:val="0"/>
              </w:rPr>
              <w:t>31</w:t>
            </w:r>
          </w:p>
        </w:tc>
        <w:tc>
          <w:tcPr>
            <w:tcW w:w="4258" w:type="pct"/>
          </w:tcPr>
          <w:p w:rsidR="00D66B84" w:rsidRPr="00CA1CE4" w:rsidRDefault="00D66B84" w:rsidP="00D66B84">
            <w:pPr>
              <w:rPr>
                <w:rStyle w:val="ab"/>
                <w:rFonts w:cs="Times New Roman"/>
                <w:b w:val="0"/>
              </w:rPr>
            </w:pPr>
            <w:r w:rsidRPr="00CA1CE4">
              <w:rPr>
                <w:rStyle w:val="ab"/>
                <w:rFonts w:cs="Times New Roman"/>
                <w:b w:val="0"/>
              </w:rPr>
              <w:t>Битва на Куликовом поле. Значение Куликовской битвы для русского народа.</w:t>
            </w:r>
          </w:p>
        </w:tc>
        <w:tc>
          <w:tcPr>
            <w:tcW w:w="572" w:type="pct"/>
          </w:tcPr>
          <w:p w:rsidR="00D66B84" w:rsidRPr="00CA1CE4" w:rsidRDefault="00D66B84" w:rsidP="00D66B84">
            <w:pPr>
              <w:jc w:val="center"/>
              <w:rPr>
                <w:rStyle w:val="ab"/>
                <w:rFonts w:cs="Times New Roman"/>
                <w:b w:val="0"/>
              </w:rPr>
            </w:pPr>
            <w:r>
              <w:rPr>
                <w:rStyle w:val="ab"/>
                <w:rFonts w:cs="Times New Roman"/>
                <w:b w:val="0"/>
              </w:rPr>
              <w:t>0,75</w:t>
            </w:r>
          </w:p>
        </w:tc>
      </w:tr>
      <w:tr w:rsidR="00D66B84" w:rsidRPr="00CA1CE4" w:rsidTr="00C47DA7">
        <w:tc>
          <w:tcPr>
            <w:tcW w:w="170" w:type="pct"/>
          </w:tcPr>
          <w:p w:rsidR="00D66B84" w:rsidRPr="00CA1CE4" w:rsidRDefault="00D66B84" w:rsidP="00D66B84">
            <w:pPr>
              <w:rPr>
                <w:rStyle w:val="ab"/>
                <w:rFonts w:cs="Times New Roman"/>
                <w:b w:val="0"/>
              </w:rPr>
            </w:pPr>
            <w:r w:rsidRPr="00CA1CE4">
              <w:rPr>
                <w:rStyle w:val="ab"/>
                <w:rFonts w:cs="Times New Roman"/>
                <w:b w:val="0"/>
              </w:rPr>
              <w:t>32</w:t>
            </w:r>
          </w:p>
        </w:tc>
        <w:tc>
          <w:tcPr>
            <w:tcW w:w="4258" w:type="pct"/>
          </w:tcPr>
          <w:p w:rsidR="00D66B84" w:rsidRPr="00CA1CE4" w:rsidRDefault="00D66B84" w:rsidP="00D66B84">
            <w:pPr>
              <w:rPr>
                <w:rStyle w:val="ab"/>
                <w:rFonts w:cs="Times New Roman"/>
                <w:b w:val="0"/>
              </w:rPr>
            </w:pPr>
            <w:r w:rsidRPr="00CA1CE4">
              <w:rPr>
                <w:rStyle w:val="ab"/>
                <w:rFonts w:cs="Times New Roman"/>
                <w:b w:val="0"/>
              </w:rPr>
              <w:t>Иван ІІІ. Освобождение от иноземного ига. Укрепление  Московского государства.</w:t>
            </w:r>
          </w:p>
        </w:tc>
        <w:tc>
          <w:tcPr>
            <w:tcW w:w="572" w:type="pct"/>
          </w:tcPr>
          <w:p w:rsidR="00D66B84" w:rsidRPr="00CA1CE4" w:rsidRDefault="00D66B84" w:rsidP="00D66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D66B84" w:rsidRPr="00CA1CE4" w:rsidTr="00C47DA7">
        <w:tc>
          <w:tcPr>
            <w:tcW w:w="170" w:type="pct"/>
          </w:tcPr>
          <w:p w:rsidR="00D66B84" w:rsidRPr="00CA1CE4" w:rsidRDefault="00D66B84" w:rsidP="00D66B84">
            <w:pPr>
              <w:rPr>
                <w:rStyle w:val="ab"/>
                <w:rFonts w:cs="Times New Roman"/>
                <w:b w:val="0"/>
              </w:rPr>
            </w:pPr>
            <w:r w:rsidRPr="00CA1CE4">
              <w:rPr>
                <w:rStyle w:val="ab"/>
                <w:rFonts w:cs="Times New Roman"/>
                <w:b w:val="0"/>
              </w:rPr>
              <w:t>33</w:t>
            </w:r>
          </w:p>
        </w:tc>
        <w:tc>
          <w:tcPr>
            <w:tcW w:w="4258" w:type="pct"/>
          </w:tcPr>
          <w:p w:rsidR="00D66B84" w:rsidRPr="00CA1CE4" w:rsidRDefault="00D66B84" w:rsidP="00D66B84">
            <w:pPr>
              <w:rPr>
                <w:rStyle w:val="ab"/>
                <w:rFonts w:cs="Times New Roman"/>
                <w:b w:val="0"/>
              </w:rPr>
            </w:pPr>
            <w:r w:rsidRPr="00CA1CE4">
              <w:rPr>
                <w:rStyle w:val="ab"/>
                <w:rFonts w:cs="Times New Roman"/>
                <w:b w:val="0"/>
              </w:rPr>
              <w:t>Повторительно-обобщающий урок по теме «Начало объединения   русских земель»</w:t>
            </w:r>
          </w:p>
        </w:tc>
        <w:tc>
          <w:tcPr>
            <w:tcW w:w="572" w:type="pct"/>
          </w:tcPr>
          <w:p w:rsidR="00D66B84" w:rsidRPr="00CA1CE4" w:rsidRDefault="00D66B84" w:rsidP="00D66B84">
            <w:pPr>
              <w:jc w:val="center"/>
              <w:rPr>
                <w:rStyle w:val="ab"/>
                <w:rFonts w:cs="Times New Roman"/>
                <w:b w:val="0"/>
              </w:rPr>
            </w:pPr>
            <w:r>
              <w:rPr>
                <w:rStyle w:val="ab"/>
                <w:rFonts w:cs="Times New Roman"/>
                <w:b w:val="0"/>
              </w:rPr>
              <w:t>0,75</w:t>
            </w:r>
          </w:p>
        </w:tc>
      </w:tr>
      <w:tr w:rsidR="00D66B84" w:rsidRPr="00CA1CE4" w:rsidTr="00C47DA7">
        <w:tc>
          <w:tcPr>
            <w:tcW w:w="4428" w:type="pct"/>
            <w:gridSpan w:val="2"/>
          </w:tcPr>
          <w:p w:rsidR="00D66B84" w:rsidRPr="00CA1CE4" w:rsidRDefault="00D66B84" w:rsidP="00D66B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1CE4">
              <w:rPr>
                <w:rFonts w:ascii="Times New Roman" w:hAnsi="Times New Roman" w:cs="Times New Roman"/>
                <w:b/>
              </w:rPr>
              <w:lastRenderedPageBreak/>
              <w:t xml:space="preserve">Повторение </w:t>
            </w:r>
          </w:p>
        </w:tc>
        <w:tc>
          <w:tcPr>
            <w:tcW w:w="572" w:type="pct"/>
          </w:tcPr>
          <w:p w:rsidR="00D66B84" w:rsidRPr="00CA1CE4" w:rsidRDefault="00D66B84" w:rsidP="00D66B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6B84" w:rsidRPr="00CA1CE4" w:rsidTr="00C47DA7">
        <w:tc>
          <w:tcPr>
            <w:tcW w:w="170" w:type="pct"/>
          </w:tcPr>
          <w:p w:rsidR="00D66B84" w:rsidRPr="00CA1CE4" w:rsidRDefault="00D66B84" w:rsidP="00D66B84">
            <w:pPr>
              <w:rPr>
                <w:rStyle w:val="ab"/>
                <w:rFonts w:cs="Times New Roman"/>
                <w:b w:val="0"/>
              </w:rPr>
            </w:pPr>
            <w:r w:rsidRPr="00CA1CE4">
              <w:rPr>
                <w:rStyle w:val="ab"/>
                <w:rFonts w:cs="Times New Roman"/>
                <w:b w:val="0"/>
              </w:rPr>
              <w:t>34</w:t>
            </w:r>
          </w:p>
        </w:tc>
        <w:tc>
          <w:tcPr>
            <w:tcW w:w="4258" w:type="pct"/>
          </w:tcPr>
          <w:p w:rsidR="00D66B84" w:rsidRPr="00CA1CE4" w:rsidRDefault="00D66B84" w:rsidP="00D66B84">
            <w:pPr>
              <w:rPr>
                <w:rStyle w:val="ab"/>
                <w:rFonts w:cs="Times New Roman"/>
                <w:b w:val="0"/>
              </w:rPr>
            </w:pPr>
            <w:r w:rsidRPr="00CA1CE4">
              <w:rPr>
                <w:rStyle w:val="ab"/>
                <w:rFonts w:cs="Times New Roman"/>
                <w:b w:val="0"/>
              </w:rPr>
              <w:t>Обобщение и систематизация знаний по истории Отечества за курс 7 класса.</w:t>
            </w:r>
          </w:p>
        </w:tc>
        <w:tc>
          <w:tcPr>
            <w:tcW w:w="572" w:type="pct"/>
          </w:tcPr>
          <w:p w:rsidR="00D66B84" w:rsidRPr="00CA1CE4" w:rsidRDefault="00D66B84" w:rsidP="00D66B84">
            <w:pPr>
              <w:jc w:val="center"/>
              <w:rPr>
                <w:rStyle w:val="ab"/>
                <w:rFonts w:cs="Times New Roman"/>
                <w:b w:val="0"/>
              </w:rPr>
            </w:pPr>
            <w:r>
              <w:rPr>
                <w:rStyle w:val="ab"/>
                <w:rFonts w:cs="Times New Roman"/>
                <w:b w:val="0"/>
              </w:rPr>
              <w:t>0,75</w:t>
            </w:r>
          </w:p>
        </w:tc>
      </w:tr>
    </w:tbl>
    <w:p w:rsidR="00080EA9" w:rsidRDefault="00080EA9" w:rsidP="00C47DA7">
      <w:pPr>
        <w:tabs>
          <w:tab w:val="left" w:pos="8490"/>
        </w:tabs>
        <w:rPr>
          <w:rFonts w:ascii="Times New Roman" w:hAnsi="Times New Roman" w:cs="Times New Roman"/>
          <w:sz w:val="22"/>
          <w:szCs w:val="22"/>
        </w:rPr>
      </w:pPr>
    </w:p>
    <w:sectPr w:rsidR="00080EA9" w:rsidSect="002714B7">
      <w:footerReference w:type="even" r:id="rId9"/>
      <w:footerReference w:type="default" r:id="rId10"/>
      <w:footerReference w:type="first" r:id="rId11"/>
      <w:type w:val="nextColumn"/>
      <w:pgSz w:w="16840" w:h="11907" w:orient="landscape" w:code="9"/>
      <w:pgMar w:top="567" w:right="680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364" w:rsidRDefault="00E47364">
      <w:r>
        <w:separator/>
      </w:r>
    </w:p>
  </w:endnote>
  <w:endnote w:type="continuationSeparator" w:id="0">
    <w:p w:rsidR="00E47364" w:rsidRDefault="00E47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EA9" w:rsidRDefault="001A44D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1717040</wp:posOffset>
              </wp:positionH>
              <wp:positionV relativeFrom="page">
                <wp:posOffset>8742680</wp:posOffset>
              </wp:positionV>
              <wp:extent cx="60960" cy="91440"/>
              <wp:effectExtent l="2540" t="0" r="3175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91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0EA9" w:rsidRDefault="00E83C05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 w:rsidR="00080EA9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80EA9" w:rsidRPr="00805AB5">
                            <w:rPr>
                              <w:rStyle w:val="10pt"/>
                              <w:noProof/>
                            </w:rPr>
                            <w:t>54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5.2pt;margin-top:688.4pt;width:4.8pt;height:7.2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tQNpgIAAKQFAAAOAAAAZHJzL2Uyb0RvYy54bWysVF1vmzAUfZ+0/2D5nQKZkwYUUrUhTJO6&#10;D6ndD3CMCdbARrYb6Kb9912bkqStJk3beEAX+/r4nnsOd3U1tA06cG2EkhmOLyKMuGSqFHKf4a/3&#10;RbDEyFgqS9ooyTP8yA2+Wr99s+q7lM9UrZqSawQg0qR9l+Ha2i4NQ8Nq3lJzoTouYbNSuqUWPvU+&#10;LDXtAb1twlkULcJe6bLTinFjYDUfN/Ha41cVZ/ZzVRluUZNhqM36t/bvnXuH6xVN95p2tWBPZdC/&#10;qKKlQsKlR6icWooetHgF1QqmlVGVvWCqDVVVCcY9B2ATRy/Y3NW0454LNMd0xzaZ/wfLPh2+aCTK&#10;DBOMJG1Bons+WHSjBhS77vSdSSHproM0O8AyqOyZmu5WsW8GSbWpqdzza61VX3NaQnX+ZHh2dMQx&#10;DmTXf1QlXEMfrPJAQ6Vb1zpoBgJ0UOnxqIwrhcHiIkoWsMFgJ4kJ8bqFNJ2OdtrY91y1yAUZ1iC7&#10;h6aHW2OBBKROKe4mqQrRNF76Rj5bgMRxBS6Go27PleCV/JFEyXa5XZKAzBbbgER5HlwXGxIsivhy&#10;nr/LN5s8/unujUlai7Lk0l0zuSomf6bak79HPxx9ZVQjSgfnSjJ6v9s0Gh0ouLrwj5MKij9LC5+X&#10;4beBywtK8YxEN7MkKBbLy4AUZB4kl9EyiOLkBjpOEpIXzyndCsn/nRLqQcj5bD466bfcIv+85kbT&#10;VliYG41oM7w8JtHU+W8rSy+tpaIZ47NWuPJPrYCOTUJ7tzqDjla1w24AFGfhnSofwbdagbPAgzDs&#10;IKiV/o5RD4MjwxImG0bNBwnOdzNmCvQU7KaASgYHM2wxGsONHWfRQ6fFvgbc6d+6hr+jEN67pxqg&#10;cPcBo8BTeBpbbtacf/us03Bd/wIAAP//AwBQSwMEFAAGAAgAAAAhAEvcd9TeAAAADQEAAA8AAABk&#10;cnMvZG93bnJldi54bWxMj81OwzAQhO9IvIO1SNyo3YCaEOJUqBIXbpQKiZsbb+MI/0S2myZvz/YE&#10;x535NDvTbGdn2YQxDcFLWK8EMPRd0IPvJRw+3x4qYCkrr5UNHiUsmGDb3t40qtbh4j9w2ueeUYhP&#10;tZJgch5rzlNn0Km0CiN68k4hOpXpjD3XUV0o3FleCLHhTg2ePhg14s5g97M/Ownl/BVwTLjD79PU&#10;RTMslX1fpLy/m19fgGWc8x8M1/pUHVrqdAxnrxOzEopSPBFKxmO5oRGEFJWgecer9LwugLcN/7+i&#10;/QUAAP//AwBQSwECLQAUAAYACAAAACEAtoM4kv4AAADhAQAAEwAAAAAAAAAAAAAAAAAAAAAAW0Nv&#10;bnRlbnRfVHlwZXNdLnhtbFBLAQItABQABgAIAAAAIQA4/SH/1gAAAJQBAAALAAAAAAAAAAAAAAAA&#10;AC8BAABfcmVscy8ucmVsc1BLAQItABQABgAIAAAAIQC1ntQNpgIAAKQFAAAOAAAAAAAAAAAAAAAA&#10;AC4CAABkcnMvZTJvRG9jLnhtbFBLAQItABQABgAIAAAAIQBL3HfU3gAAAA0BAAAPAAAAAAAAAAAA&#10;AAAAAAAFAABkcnMvZG93bnJldi54bWxQSwUGAAAAAAQABADzAAAACwYAAAAA&#10;" filled="f" stroked="f">
              <v:textbox style="mso-fit-shape-to-text:t" inset="0,0,0,0">
                <w:txbxContent>
                  <w:p w:rsidR="00080EA9" w:rsidRDefault="00E83C05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 w:rsidR="00080EA9">
                      <w:instrText xml:space="preserve"> PAGE \* MERGEFORMAT </w:instrText>
                    </w:r>
                    <w:r>
                      <w:fldChar w:fldCharType="separate"/>
                    </w:r>
                    <w:r w:rsidR="00080EA9" w:rsidRPr="00805AB5">
                      <w:rPr>
                        <w:rStyle w:val="10pt"/>
                        <w:noProof/>
                      </w:rPr>
                      <w:t>54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EA9" w:rsidRDefault="001A44D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1690370</wp:posOffset>
              </wp:positionH>
              <wp:positionV relativeFrom="page">
                <wp:posOffset>8737600</wp:posOffset>
              </wp:positionV>
              <wp:extent cx="4090670" cy="154940"/>
              <wp:effectExtent l="4445" t="3175" r="635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067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0EA9" w:rsidRDefault="00080EA9">
                          <w:pPr>
                            <w:pStyle w:val="a5"/>
                            <w:shd w:val="clear" w:color="auto" w:fill="auto"/>
                            <w:tabs>
                              <w:tab w:val="right" w:pos="547"/>
                              <w:tab w:val="right" w:pos="6442"/>
                            </w:tabs>
                            <w:spacing w:line="240" w:lineRule="auto"/>
                          </w:pPr>
                          <w:r>
                            <w:rPr>
                              <w:rStyle w:val="Calibri10pt"/>
                            </w:rPr>
                            <w:t>4</w:t>
                          </w:r>
                          <w:r>
                            <w:rPr>
                              <w:rStyle w:val="Calibri10pt"/>
                            </w:rPr>
                            <w:tab/>
                          </w:r>
                          <w:r>
                            <w:rPr>
                              <w:rStyle w:val="CenturyGothic45pt"/>
                            </w:rPr>
                            <w:t>2751</w:t>
                          </w:r>
                          <w:r>
                            <w:rPr>
                              <w:rStyle w:val="CenturyGothic45pt"/>
                            </w:rPr>
                            <w:tab/>
                          </w:r>
                          <w:r w:rsidR="00E83C05"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 w:rsidR="00E83C05">
                            <w:fldChar w:fldCharType="separate"/>
                          </w:r>
                          <w:r w:rsidR="00D66B84" w:rsidRPr="00D66B84">
                            <w:rPr>
                              <w:rStyle w:val="Calibri10pt"/>
                              <w:noProof/>
                            </w:rPr>
                            <w:t>4</w:t>
                          </w:r>
                          <w:r w:rsidR="00E83C05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33.1pt;margin-top:688pt;width:322.1pt;height:12.2pt;z-index:-25165516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hq9sAIAALA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ImRIC206IEOBt3KAUW2On2nU3C678DNDLANXXaZ6u5Olt81EnLdELGjN0rJvqGkAnahvek/uzri&#10;aAuy7T/JCsKQvZEOaKhVa0sHxUCADl16PHXGUilhMw6SYL6AoxLOwlmcxK51Pkmn253S5gOVLbJG&#10;hhV03qGTw502lg1JJxcbTMiCce66z8WLDXAcdyA2XLVnloVr5lMSJJvlZhl7cTTfeHGQ595NsY69&#10;eREuZvllvl7n4S8bN4zThlUVFTbMJKww/rPGHSU+SuIkLS05qyycpaTVbrvmCh0ICLtwn6s5nJzd&#10;/Jc0XBEgl1cphVEc3EaJV8yXCy8u4pmXLIKlF4TJbTIPoNR58TKlOybov6eE+gwns2g2iulM+lVu&#10;gfve5kbSlhkYHZy1GV6enEhqJbgRlWutIYyP9rNSWPrnUkC7p0Y7wVqNjmo1w3ZwL8Op2Yp5K6tH&#10;ULCSIDDQIow9MBqpfmLUwwjJsP6xJ4pixD8KeAV23kyGmoztZBBRwtUMG4xGc23GubTvFNs1gDy9&#10;sxt4KQVzIj6zOL4vGAsul+MIs3Pn+b/zOg/a1W8AAAD//wMAUEsDBBQABgAIAAAAIQAv18y43wAA&#10;AA0BAAAPAAAAZHJzL2Rvd25yZXYueG1sTI8xT8MwEIV3JP6DdUgsqLUdKpeGOBVCsLBRWNjc5Egi&#10;4nMUu0nor+eYYLu79/Tue8V+8b2YcIxdIAt6rUAgVaHuqLHw/va8ugMRk6Pa9YHQwjdG2JeXF4XL&#10;6zDTK06H1AgOoZg7C21KQy5lrFr0Lq7DgMTaZxi9S7yOjaxHN3O472WmlJHedcQfWjfgY4vV1+Hk&#10;LZjlabh52WE2n6t+oo+z1gm1tddXy8M9iIRL+jPDLz6jQ8lMx3CiOoreQmZMxlYWbreGW7Flp9UG&#10;xJFPG8WTLAv5v0X5AwAA//8DAFBLAQItABQABgAIAAAAIQC2gziS/gAAAOEBAAATAAAAAAAAAAAA&#10;AAAAAAAAAABbQ29udGVudF9UeXBlc10ueG1sUEsBAi0AFAAGAAgAAAAhADj9If/WAAAAlAEAAAsA&#10;AAAAAAAAAAAAAAAALwEAAF9yZWxzLy5yZWxzUEsBAi0AFAAGAAgAAAAhAHFiGr2wAgAAsAUAAA4A&#10;AAAAAAAAAAAAAAAALgIAAGRycy9lMm9Eb2MueG1sUEsBAi0AFAAGAAgAAAAhAC/XzLjfAAAADQEA&#10;AA8AAAAAAAAAAAAAAAAACgUAAGRycy9kb3ducmV2LnhtbFBLBQYAAAAABAAEAPMAAAAWBgAAAAA=&#10;" filled="f" stroked="f">
              <v:textbox style="mso-fit-shape-to-text:t" inset="0,0,0,0">
                <w:txbxContent>
                  <w:p w:rsidR="00080EA9" w:rsidRDefault="00080EA9">
                    <w:pPr>
                      <w:pStyle w:val="a5"/>
                      <w:shd w:val="clear" w:color="auto" w:fill="auto"/>
                      <w:tabs>
                        <w:tab w:val="right" w:pos="547"/>
                        <w:tab w:val="right" w:pos="6442"/>
                      </w:tabs>
                      <w:spacing w:line="240" w:lineRule="auto"/>
                    </w:pPr>
                    <w:r>
                      <w:rPr>
                        <w:rStyle w:val="Calibri10pt"/>
                      </w:rPr>
                      <w:t>4</w:t>
                    </w:r>
                    <w:r>
                      <w:rPr>
                        <w:rStyle w:val="Calibri10pt"/>
                      </w:rPr>
                      <w:tab/>
                    </w:r>
                    <w:r>
                      <w:rPr>
                        <w:rStyle w:val="CenturyGothic45pt"/>
                      </w:rPr>
                      <w:t>2751</w:t>
                    </w:r>
                    <w:r>
                      <w:rPr>
                        <w:rStyle w:val="CenturyGothic45pt"/>
                      </w:rPr>
                      <w:tab/>
                    </w:r>
                    <w:r w:rsidR="00E83C05">
                      <w:fldChar w:fldCharType="begin"/>
                    </w:r>
                    <w:r>
                      <w:instrText xml:space="preserve"> PAGE \* MERGEFORMAT </w:instrText>
                    </w:r>
                    <w:r w:rsidR="00E83C05">
                      <w:fldChar w:fldCharType="separate"/>
                    </w:r>
                    <w:r w:rsidR="00D66B84" w:rsidRPr="00D66B84">
                      <w:rPr>
                        <w:rStyle w:val="Calibri10pt"/>
                        <w:noProof/>
                      </w:rPr>
                      <w:t>4</w:t>
                    </w:r>
                    <w:r w:rsidR="00E83C05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EA9" w:rsidRDefault="001A44D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5788025</wp:posOffset>
              </wp:positionH>
              <wp:positionV relativeFrom="page">
                <wp:posOffset>8753475</wp:posOffset>
              </wp:positionV>
              <wp:extent cx="60960" cy="8826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0EA9" w:rsidRDefault="00E83C05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 w:rsidR="00080EA9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80EA9" w:rsidRPr="007E58F0">
                            <w:rPr>
                              <w:rStyle w:val="MicrosoftSansSerif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55.75pt;margin-top:689.25pt;width:4.8pt;height:6.9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TJrqAIAAKsFAAAOAAAAZHJzL2Uyb0RvYy54bWysVG1vmzAQ/j5p/8Hyd8pLCQVUUqUhTJO6&#10;F6ndD3DABGtgI9sNdFP/+84mJGmrSdM2PliHfX7unrvHd30zdi3aU6mY4Bn2LzyMKC9Fxfguw98e&#10;CifGSGnCK9IKTjP8RBW+Wb5/dz30KQ1EI9qKSgQgXKVDn+FG6z51XVU2tCPqQvSUw2EtZEc0/Mqd&#10;W0kyAHrXuoHnRe4gZNVLUVKlYDefDvHS4tc1LfWXulZUozbDkJu2q7Tr1qzu8pqkO0n6hpWHNMhf&#10;ZNERxiHoESonmqBHyd5AdayUQolaX5Sic0Vds5JaDsDG916xuW9ITy0XKI7qj2VS/w+2/Lz/KhGr&#10;MhxgxEkHLXqgo0a3YkSXpjpDr1Jwuu/BTY+wDV22TFV/J8rvCnGxbgjf0ZWUYmgoqSA739x0z65O&#10;OMqAbIdPooIw5FELCzTWsjOlg2IgQIcuPR07Y1IpYTPykggOSjiJ4yBaWHySzld7qfQHKjpkjAxL&#10;aLuFJvs7pU0qJJ1dTCQuCta2tvUtf7EBjtMOBIar5sykYDv5M/GSTbyJQycMoo0TennurIp16ESF&#10;f7XIL/P1OvefTVw/TBtWVZSbMLOq/PDPunbQ96SHo66UaFll4ExKSu6261aiPQFVF/Y7FOTMzX2Z&#10;hi0CcHlFyQ9C7zZInCKKr5ywCBdOcuXFjucnt1DxMAnz4iWlO8bpv1NCQ4aTRbCYlPRbbp793nIj&#10;acc0zI2WdSCIoxNJjf42vLKt1YS1k31WCpP+qRTQ7rnRVq1GoJNU9bgdD88CwIySt6J6AvlKAQID&#10;KcLMA6MR8gdGA8yPDHMYcBi1Hzk8ADNqZkPOxnY2CC/hYoY1RpO51tNIeuwl2zWAOz+xFTySglkJ&#10;n3I4PC2YCJbJYXqZkXP+b71OM3b5CwAA//8DAFBLAwQUAAYACAAAACEAPpOGg98AAAANAQAADwAA&#10;AGRycy9kb3ducmV2LnhtbEyPS0/DMBCE70j8B2srcaOOw6NJiFOhSly4URASNzfexlH9iGI3Tf49&#10;2xPcdndGs9/U29lZNuEY++AliHUGDH0bdO87CV+fb/cFsJiU18oGjxIWjLBtbm9qVelw8R847VPH&#10;KMTHSkkwKQ0V57E16FRchwE9accwOpVoHTuuR3WhcGd5nmXP3Kne0wejBtwZbE/7s5Owmb8DDhF3&#10;+HOc2tH0S2HfFynvVvPrC7CEc/ozwxWf0KEhpkM4ex2ZlVAK8URWEh42BU1kKXMhgB2upzJ/BN7U&#10;/H+L5hcAAP//AwBQSwECLQAUAAYACAAAACEAtoM4kv4AAADhAQAAEwAAAAAAAAAAAAAAAAAAAAAA&#10;W0NvbnRlbnRfVHlwZXNdLnhtbFBLAQItABQABgAIAAAAIQA4/SH/1gAAAJQBAAALAAAAAAAAAAAA&#10;AAAAAC8BAABfcmVscy8ucmVsc1BLAQItABQABgAIAAAAIQDxZTJrqAIAAKsFAAAOAAAAAAAAAAAA&#10;AAAAAC4CAABkcnMvZTJvRG9jLnhtbFBLAQItABQABgAIAAAAIQA+k4aD3wAAAA0BAAAPAAAAAAAA&#10;AAAAAAAAAAIFAABkcnMvZG93bnJldi54bWxQSwUGAAAAAAQABADzAAAADgYAAAAA&#10;" filled="f" stroked="f">
              <v:textbox style="mso-fit-shape-to-text:t" inset="0,0,0,0">
                <w:txbxContent>
                  <w:p w:rsidR="00080EA9" w:rsidRDefault="00E83C05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 w:rsidR="00080EA9">
                      <w:instrText xml:space="preserve"> PAGE \* MERGEFORMAT </w:instrText>
                    </w:r>
                    <w:r>
                      <w:fldChar w:fldCharType="separate"/>
                    </w:r>
                    <w:r w:rsidR="00080EA9" w:rsidRPr="007E58F0">
                      <w:rPr>
                        <w:rStyle w:val="MicrosoftSansSerif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364" w:rsidRDefault="00E47364">
      <w:r>
        <w:separator/>
      </w:r>
    </w:p>
  </w:footnote>
  <w:footnote w:type="continuationSeparator" w:id="0">
    <w:p w:rsidR="00E47364" w:rsidRDefault="00E47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B1E83"/>
    <w:multiLevelType w:val="multilevel"/>
    <w:tmpl w:val="6E3085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3AE"/>
    <w:rsid w:val="00080EA9"/>
    <w:rsid w:val="000877A1"/>
    <w:rsid w:val="000D071F"/>
    <w:rsid w:val="001713D9"/>
    <w:rsid w:val="00191D7E"/>
    <w:rsid w:val="001A44DC"/>
    <w:rsid w:val="001C6A87"/>
    <w:rsid w:val="00263CD4"/>
    <w:rsid w:val="002714B7"/>
    <w:rsid w:val="00340B8E"/>
    <w:rsid w:val="003736EB"/>
    <w:rsid w:val="00373B95"/>
    <w:rsid w:val="00380375"/>
    <w:rsid w:val="003D7BEF"/>
    <w:rsid w:val="00516911"/>
    <w:rsid w:val="005706BC"/>
    <w:rsid w:val="00572661"/>
    <w:rsid w:val="00576DD1"/>
    <w:rsid w:val="005D4BA1"/>
    <w:rsid w:val="005F2B1B"/>
    <w:rsid w:val="006103AE"/>
    <w:rsid w:val="00641693"/>
    <w:rsid w:val="00695A4B"/>
    <w:rsid w:val="006A33D7"/>
    <w:rsid w:val="007E58F0"/>
    <w:rsid w:val="007F2DB5"/>
    <w:rsid w:val="008415C8"/>
    <w:rsid w:val="008B535F"/>
    <w:rsid w:val="00970D6F"/>
    <w:rsid w:val="00991767"/>
    <w:rsid w:val="009F5394"/>
    <w:rsid w:val="00C47DA7"/>
    <w:rsid w:val="00CA1CE4"/>
    <w:rsid w:val="00CC7107"/>
    <w:rsid w:val="00D14564"/>
    <w:rsid w:val="00D50E8A"/>
    <w:rsid w:val="00D60999"/>
    <w:rsid w:val="00D66B84"/>
    <w:rsid w:val="00DB6E8B"/>
    <w:rsid w:val="00DF120C"/>
    <w:rsid w:val="00E47364"/>
    <w:rsid w:val="00E83C05"/>
    <w:rsid w:val="00EA1516"/>
    <w:rsid w:val="00ED131C"/>
    <w:rsid w:val="00F219B8"/>
    <w:rsid w:val="00F8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8B5A6F"/>
  <w15:docId w15:val="{6A4BF7EB-0C07-46C4-A388-9C7E05A8F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103A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ED131C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8"/>
      <w:lang w:eastAsia="en-US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ED131C"/>
    <w:pPr>
      <w:keepNext/>
      <w:keepLines/>
      <w:widowControl/>
      <w:spacing w:before="200" w:line="276" w:lineRule="auto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6"/>
      <w:szCs w:val="2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6103A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6"/>
    <w:rsid w:val="006103A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Колонтитул_"/>
    <w:basedOn w:val="a0"/>
    <w:link w:val="a5"/>
    <w:rsid w:val="006103A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">
    <w:name w:val="Колонтитул + Microsoft Sans Serif;Полужирный"/>
    <w:basedOn w:val="a4"/>
    <w:rsid w:val="006103AE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0pt">
    <w:name w:val="Колонтитул + 10 pt"/>
    <w:basedOn w:val="a4"/>
    <w:rsid w:val="006103A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3"/>
    <w:rsid w:val="006103A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40pt">
    <w:name w:val="Основной текст (4) + Интервал 0 pt"/>
    <w:basedOn w:val="4"/>
    <w:rsid w:val="006103AE"/>
    <w:rPr>
      <w:rFonts w:ascii="Calibri" w:eastAsia="Calibri" w:hAnsi="Calibri" w:cs="Calibri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0">
    <w:name w:val="Основной текст (10)"/>
    <w:basedOn w:val="a0"/>
    <w:rsid w:val="006103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Заголовок №5_"/>
    <w:basedOn w:val="a0"/>
    <w:link w:val="50"/>
    <w:rsid w:val="006103AE"/>
    <w:rPr>
      <w:rFonts w:ascii="Calibri" w:eastAsia="Calibri" w:hAnsi="Calibri" w:cs="Calibri"/>
      <w:b/>
      <w:bCs/>
      <w:spacing w:val="-10"/>
      <w:shd w:val="clear" w:color="auto" w:fill="FFFFFF"/>
    </w:rPr>
  </w:style>
  <w:style w:type="character" w:customStyle="1" w:styleId="12">
    <w:name w:val="Основной текст (12)"/>
    <w:basedOn w:val="a0"/>
    <w:rsid w:val="006103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2">
    <w:name w:val="Заголовок №4 (2)_"/>
    <w:basedOn w:val="a0"/>
    <w:link w:val="420"/>
    <w:rsid w:val="006103AE"/>
    <w:rPr>
      <w:rFonts w:ascii="Verdana" w:eastAsia="Verdana" w:hAnsi="Verdana" w:cs="Verdana"/>
      <w:b/>
      <w:bCs/>
      <w:spacing w:val="-20"/>
      <w:sz w:val="23"/>
      <w:szCs w:val="23"/>
      <w:shd w:val="clear" w:color="auto" w:fill="FFFFFF"/>
    </w:rPr>
  </w:style>
  <w:style w:type="character" w:customStyle="1" w:styleId="a6">
    <w:name w:val="Основной текст + Полужирный"/>
    <w:basedOn w:val="a3"/>
    <w:rsid w:val="006103A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CenturyGothic45pt">
    <w:name w:val="Колонтитул + Century Gothic;4;5 pt;Полужирный"/>
    <w:basedOn w:val="a4"/>
    <w:rsid w:val="006103AE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9">
    <w:name w:val="Основной текст (9)"/>
    <w:basedOn w:val="a0"/>
    <w:rsid w:val="006103AE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2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Calibri10pt">
    <w:name w:val="Колонтитул + Calibri;10 pt;Полужирный"/>
    <w:basedOn w:val="a4"/>
    <w:rsid w:val="006103AE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115pt">
    <w:name w:val="Основной текст (10) + 11;5 pt;Курсив"/>
    <w:basedOn w:val="a0"/>
    <w:rsid w:val="006103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6103AE"/>
    <w:pPr>
      <w:shd w:val="clear" w:color="auto" w:fill="FFFFFF"/>
      <w:spacing w:before="360" w:after="600" w:line="259" w:lineRule="exact"/>
      <w:ind w:hanging="200"/>
      <w:jc w:val="center"/>
    </w:pPr>
    <w:rPr>
      <w:rFonts w:ascii="Calibri" w:eastAsia="Calibri" w:hAnsi="Calibri" w:cs="Calibri"/>
      <w:b/>
      <w:bCs/>
      <w:color w:val="auto"/>
      <w:sz w:val="22"/>
      <w:szCs w:val="22"/>
      <w:lang w:eastAsia="en-US" w:bidi="ar-SA"/>
    </w:rPr>
  </w:style>
  <w:style w:type="paragraph" w:customStyle="1" w:styleId="6">
    <w:name w:val="Основной текст6"/>
    <w:basedOn w:val="a"/>
    <w:link w:val="a3"/>
    <w:rsid w:val="006103AE"/>
    <w:pPr>
      <w:shd w:val="clear" w:color="auto" w:fill="FFFFFF"/>
      <w:spacing w:after="1740" w:line="259" w:lineRule="exact"/>
      <w:ind w:hanging="520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5">
    <w:name w:val="Колонтитул"/>
    <w:basedOn w:val="a"/>
    <w:link w:val="a4"/>
    <w:rsid w:val="006103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50">
    <w:name w:val="Заголовок №5"/>
    <w:basedOn w:val="a"/>
    <w:link w:val="5"/>
    <w:rsid w:val="006103AE"/>
    <w:pPr>
      <w:shd w:val="clear" w:color="auto" w:fill="FFFFFF"/>
      <w:spacing w:line="245" w:lineRule="exact"/>
      <w:outlineLvl w:val="4"/>
    </w:pPr>
    <w:rPr>
      <w:rFonts w:ascii="Calibri" w:eastAsia="Calibri" w:hAnsi="Calibri" w:cs="Calibri"/>
      <w:b/>
      <w:bCs/>
      <w:color w:val="auto"/>
      <w:spacing w:val="-10"/>
      <w:sz w:val="22"/>
      <w:szCs w:val="22"/>
      <w:lang w:eastAsia="en-US" w:bidi="ar-SA"/>
    </w:rPr>
  </w:style>
  <w:style w:type="paragraph" w:customStyle="1" w:styleId="420">
    <w:name w:val="Заголовок №4 (2)"/>
    <w:basedOn w:val="a"/>
    <w:link w:val="42"/>
    <w:rsid w:val="006103AE"/>
    <w:pPr>
      <w:shd w:val="clear" w:color="auto" w:fill="FFFFFF"/>
      <w:spacing w:before="240" w:after="240" w:line="0" w:lineRule="atLeast"/>
      <w:outlineLvl w:val="3"/>
    </w:pPr>
    <w:rPr>
      <w:rFonts w:ascii="Verdana" w:eastAsia="Verdana" w:hAnsi="Verdana" w:cs="Verdana"/>
      <w:b/>
      <w:bCs/>
      <w:color w:val="auto"/>
      <w:spacing w:val="-20"/>
      <w:sz w:val="23"/>
      <w:szCs w:val="23"/>
      <w:lang w:eastAsia="en-US" w:bidi="ar-SA"/>
    </w:rPr>
  </w:style>
  <w:style w:type="paragraph" w:styleId="a7">
    <w:name w:val="No Spacing"/>
    <w:uiPriority w:val="1"/>
    <w:qFormat/>
    <w:rsid w:val="006103A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styleId="a8">
    <w:name w:val="Table Grid"/>
    <w:basedOn w:val="a1"/>
    <w:uiPriority w:val="59"/>
    <w:rsid w:val="007E5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50E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0E8A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styleId="ab">
    <w:name w:val="Strong"/>
    <w:basedOn w:val="a0"/>
    <w:uiPriority w:val="22"/>
    <w:qFormat/>
    <w:rsid w:val="002714B7"/>
    <w:rPr>
      <w:rFonts w:ascii="Times New Roman" w:hAnsi="Times New Roman"/>
      <w:b/>
      <w:bCs/>
      <w:color w:val="000000" w:themeColor="text1"/>
      <w:sz w:val="24"/>
    </w:rPr>
  </w:style>
  <w:style w:type="character" w:customStyle="1" w:styleId="10">
    <w:name w:val="Заголовок 1 Знак"/>
    <w:basedOn w:val="a0"/>
    <w:link w:val="1"/>
    <w:uiPriority w:val="9"/>
    <w:rsid w:val="00ED131C"/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ED131C"/>
    <w:rPr>
      <w:rFonts w:ascii="Times New Roman" w:eastAsiaTheme="majorEastAsia" w:hAnsi="Times New Roman" w:cstheme="majorBidi"/>
      <w:b/>
      <w:bCs/>
      <w:color w:val="000000" w:themeColor="tex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4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A9D01-79A1-428E-85C6-F26016921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1514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</dc:creator>
  <cp:keywords/>
  <dc:description/>
  <cp:lastModifiedBy>Shkola</cp:lastModifiedBy>
  <cp:revision>4</cp:revision>
  <cp:lastPrinted>2019-12-03T20:00:00Z</cp:lastPrinted>
  <dcterms:created xsi:type="dcterms:W3CDTF">2020-01-24T05:25:00Z</dcterms:created>
  <dcterms:modified xsi:type="dcterms:W3CDTF">2020-01-24T06:40:00Z</dcterms:modified>
</cp:coreProperties>
</file>