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660" w:rsidRPr="00EF2660" w:rsidRDefault="00EF2660" w:rsidP="00EF2660">
      <w:pPr>
        <w:tabs>
          <w:tab w:val="left" w:pos="443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660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чтению и развитию речи, 7 класс</w:t>
      </w:r>
    </w:p>
    <w:p w:rsidR="00EF2660" w:rsidRDefault="00EF2660" w:rsidP="00EF2660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Рабочая программа курса «Чтение и развитие речи»  в 7  классе VIII вида составлена в соответствии с программой И.М.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Бгажноковой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(Программы специальной (коррекционной) образовательной школы VIII  вида. 5-9 классы.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М.: «Просвещение», 2008 г.  и  учебником по чтению и развитию речи для  6 класса VIII вида (авторы – Н.Г.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Галунчикова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Э.В.Якубовская).  Данный  учебник включен в единую концепцию учебников по чтению для 5-9 классов  авторов Н.Г.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Галунчиковой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Э. В. Якубовской, характеризующуюся усилением коррекционной направленности обучения, выраженной как в структуре методического аппарата, так и в преподнесении фактического материала. </w:t>
      </w:r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    На изучение предмета «Чтение и развитие реч</w:t>
      </w:r>
      <w:bookmarkStart w:id="0" w:name="_GoBack"/>
      <w:bookmarkEnd w:id="0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и» в 8 классе в учебном плане «МАОУ «Прииртышская СОШ» отводится </w:t>
      </w:r>
      <w:r w:rsidR="003B116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1 час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в неделю, </w:t>
      </w:r>
      <w:r w:rsidR="003B116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34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часа  в год.</w:t>
      </w:r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одержание предмета «Чтение и развитие речи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Устное народное творчество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B116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Устное народное творчество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Жанры народного творчества.</w:t>
      </w:r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Русская народная сказка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«Сивка бурка». Определение вида сказки. Составление  характеристики  героя  с помощью  учителя.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Русская народная сказка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«Журавль и цапля». Выделение главной мысли  произведения. 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Русская народная сказка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«Умный мужик». Выделение главной мысли  произведения.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Былина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жанр устного народного творчества. Былина «Три поездки Ильи Муромца».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Народные песни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– жанр  устного народного творчества. «Ах, кабы на цветы морозы», «По улице Мостовой».</w:t>
      </w:r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Произведения русских писателей 19 века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116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А.С. Пушкин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Краткие  сведения  о жизни  и  творчестве.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А.С. Пушкин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«Сказка о царе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Салтане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А.С.Пушкин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«Зимний вечер».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А.С. Пушкин.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«У лукоморья» (отрывок из поэмы «Руслан и Людмила»). Выделение главной мысли произведения.</w:t>
      </w:r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М.Ю. Лермонтов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Краткие  сведения  о   жизни  и  творчестве.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М.Ю.Лермонтов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«Бородино». Выделение главной мысли произведения, метких выражений, художественных определений и сравнений.</w:t>
      </w:r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И.А. Крылов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Краткие  сведения  о   жизни  и  творчестве.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И.А. Крылов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Басня «Кукушка и петух». Характеристика героев произведения с помощью учителя. Выделение главной мысли басни.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И.А. Крылов.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Басня «Волк и журавль». Выделение главной мысли басни.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И.А. Крылов.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Басня «Слон и Моська».  Выделение главной мысли басни.</w:t>
      </w:r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Н.А. Некрасов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Краткие  сведения  о   жизни  и  творчестве.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Н.А. Некрасов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Стихотворение «Несжатая полоса». Выделение главной мысли  произведения.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Н.А. Некрасов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Стихотворение «Генерал Топтыгин». Выделение главной мысли произведения.</w:t>
      </w:r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Л.Н. Толстой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Краткие  сведения  о   жизни  и  творчестве.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Л.Н. Толстой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Рассказ «Кавказский пленник» (в сокращении). Выделение главной мысли произведения.</w:t>
      </w:r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Произведения русских писателей 20 века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116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А.П.Чехов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Краткие  сведения  о   жизни  и  творчестве.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А.П.Чехов.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«Хамелеон». Составление сравнительной характеристики.</w:t>
      </w:r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В.Г. Короленко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Краткие  сведения  о жизни  и  творчестве.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В.Г.Короленко.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«Дети подземелья» (в сокращении).</w:t>
      </w:r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М.Горький.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Краткие  сведения  о   жизни  и  творчестве.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М.Горький.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«Детств» (отрывок из повести).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М. Горький.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«В людях» (отрывок из повести).</w:t>
      </w:r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М.В.  Исаковский</w:t>
      </w:r>
      <w:r>
        <w:rPr>
          <w:rFonts w:ascii="Calibri" w:eastAsia="Times New Roman" w:hAnsi="Calibri" w:cs="Arial"/>
          <w:i/>
          <w:color w:val="000000"/>
        </w:rPr>
        <w:t>.</w:t>
      </w:r>
      <w:r>
        <w:rPr>
          <w:rFonts w:ascii="Calibri" w:eastAsia="Times New Roman" w:hAnsi="Calibri" w:cs="Arial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«Детство», «Весна», «Ветер».</w:t>
      </w:r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А.Твардовский.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«Василий Теркин».</w:t>
      </w:r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К.Г. Паустовский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Краткие  сведения  о жизни  и  творчестве. Рассказ «Последний черт».</w:t>
      </w:r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М.М. Зощенко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«Великие путешественники».</w:t>
      </w:r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К.М. Симонов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Стихотворение «Сын артиллериста».</w:t>
      </w:r>
    </w:p>
    <w:p w:rsidR="00EF2660" w:rsidRDefault="00EF2660" w:rsidP="00EF2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В.П. Катаев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«Флаг».</w:t>
      </w:r>
    </w:p>
    <w:p w:rsidR="00EF2660" w:rsidRDefault="00EF2660" w:rsidP="00EF26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Н.И.Рыленков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«Деревья», «Весна  без  вещуньи-кукушки». </w:t>
      </w:r>
    </w:p>
    <w:p w:rsidR="00EF2660" w:rsidRDefault="00EF2660" w:rsidP="00EF26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Ю.И.  Коваль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«Капитан  Клюквин», «Картофельная собака».</w:t>
      </w:r>
    </w:p>
    <w:p w:rsidR="00EF2660" w:rsidRDefault="00EF2660" w:rsidP="00EF2660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lastRenderedPageBreak/>
        <w:t>Ю.Я. Яковлев</w:t>
      </w:r>
      <w:proofErr w:type="gramStart"/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Багульник».</w:t>
      </w:r>
    </w:p>
    <w:p w:rsidR="00EF2660" w:rsidRDefault="00EF2660" w:rsidP="00EF266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Р.П. Погодин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Краткие  сведения  о жизни  и  творчестве. Рассказ «Время говорит - пора».</w:t>
      </w:r>
    </w:p>
    <w:p w:rsidR="00EF2660" w:rsidRDefault="00EF2660" w:rsidP="00EF2660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К.Я.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Ванешкин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«Мальчишка», «Снежки».</w:t>
      </w:r>
    </w:p>
    <w:p w:rsidR="00EF2660" w:rsidRDefault="00EF2660" w:rsidP="00EF2660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</w:p>
    <w:p w:rsidR="00EF2660" w:rsidRDefault="00EF2660" w:rsidP="003B11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выпускников, обучающихся по программе</w:t>
      </w:r>
    </w:p>
    <w:p w:rsidR="00EF2660" w:rsidRDefault="00EF2660" w:rsidP="00EF2660">
      <w:pPr>
        <w:spacing w:after="0" w:line="240" w:lineRule="auto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курса </w:t>
      </w:r>
      <w:r>
        <w:rPr>
          <w:rFonts w:ascii="Times New Roman" w:hAnsi="Times New Roman" w:cs="Times New Roman"/>
          <w:sz w:val="24"/>
          <w:szCs w:val="24"/>
        </w:rPr>
        <w:t>письмо и развитие речи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обучающийся должен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F2660" w:rsidRDefault="00EF2660" w:rsidP="00EF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Базовый уровень</w:t>
      </w:r>
    </w:p>
    <w:p w:rsidR="00EF2660" w:rsidRDefault="00EF2660" w:rsidP="00EF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должны уметь:</w:t>
      </w:r>
    </w:p>
    <w:p w:rsidR="00EF2660" w:rsidRDefault="00EF2660" w:rsidP="00EF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осознанно, правильно, бегло, выразительно вслух;  </w:t>
      </w:r>
    </w:p>
    <w:p w:rsidR="00EF2660" w:rsidRDefault="00EF2660" w:rsidP="00EF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читать «про себя»;  </w:t>
      </w:r>
    </w:p>
    <w:p w:rsidR="00EF2660" w:rsidRDefault="00EF2660" w:rsidP="00EF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выделять главную мысль произведения;</w:t>
      </w:r>
    </w:p>
    <w:p w:rsidR="00EF2660" w:rsidRDefault="00EF2660" w:rsidP="00EF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характеризовать главных действующих лиц;  </w:t>
      </w:r>
    </w:p>
    <w:p w:rsidR="00EF2660" w:rsidRDefault="00EF2660" w:rsidP="00EF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пересказывать содержание прочитанного.</w:t>
      </w:r>
    </w:p>
    <w:p w:rsidR="00EF2660" w:rsidRDefault="00EF2660" w:rsidP="00EF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должны знать:</w:t>
      </w:r>
    </w:p>
    <w:p w:rsidR="00EF2660" w:rsidRDefault="00EF2660" w:rsidP="00EF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наизусть 10 стихотворений.</w:t>
      </w:r>
    </w:p>
    <w:p w:rsidR="00EF2660" w:rsidRDefault="00EF2660" w:rsidP="00EF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Минимальный уровень</w:t>
      </w:r>
    </w:p>
    <w:p w:rsidR="00EF2660" w:rsidRDefault="00EF2660" w:rsidP="00EF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должны уметь:</w:t>
      </w:r>
    </w:p>
    <w:p w:rsidR="00EF2660" w:rsidRDefault="00EF2660" w:rsidP="00EF26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вслух правильно, целыми словами, трудные слова – по слогам, соблюдая синтаксические паузы, интонацию конца предложения в зависимости от знаков препинания;</w:t>
      </w:r>
    </w:p>
    <w:p w:rsidR="00EF2660" w:rsidRDefault="00EF2660" w:rsidP="00EF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 читать «про себя» проанализированный заранее текст, выполняя несложные задания;</w:t>
      </w:r>
    </w:p>
    <w:p w:rsidR="00EF2660" w:rsidRDefault="00EF2660" w:rsidP="00EF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 участвовать в обсуждении темы и текста;</w:t>
      </w:r>
    </w:p>
    <w:p w:rsidR="00EF2660" w:rsidRDefault="00EF2660" w:rsidP="00EF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 оценивать поступки героев с помощью учителя;  </w:t>
      </w:r>
    </w:p>
    <w:p w:rsidR="00EF2660" w:rsidRDefault="00EF2660" w:rsidP="00EF26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отвечать на вопросы учителя, пересказывать несложные по содержанию тексты с помощью наводящих вопросов, по плану.</w:t>
      </w:r>
    </w:p>
    <w:p w:rsidR="00EF2660" w:rsidRDefault="00EF2660" w:rsidP="00EF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должны знать:</w:t>
      </w:r>
    </w:p>
    <w:p w:rsidR="00EF2660" w:rsidRDefault="00EF2660" w:rsidP="00EF26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наизусть 6-8 стихотворений.</w:t>
      </w:r>
    </w:p>
    <w:p w:rsidR="00EF2660" w:rsidRDefault="00EF2660" w:rsidP="00EF26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660" w:rsidRDefault="00EF2660" w:rsidP="00EF26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Минимальный уровень</w:t>
      </w:r>
    </w:p>
    <w:p w:rsidR="00EF2660" w:rsidRDefault="00EF2660" w:rsidP="00EF266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:rsidR="00EF2660" w:rsidRDefault="00EF2660" w:rsidP="00EF26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читать вслух сознательно, правильно, выразительно, в темпе разговорной речи; читать «про себя»;</w:t>
      </w:r>
    </w:p>
    <w:p w:rsidR="00EF2660" w:rsidRDefault="00EF2660" w:rsidP="00EF26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выделять главную мысль произведения;</w:t>
      </w:r>
    </w:p>
    <w:p w:rsidR="00EF2660" w:rsidRDefault="00EF2660" w:rsidP="00EF26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определять основные черты характера главных действующих лиц;</w:t>
      </w:r>
    </w:p>
    <w:p w:rsidR="00EF2660" w:rsidRDefault="00EF2660" w:rsidP="00EF26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пересказывать текст по плану полно и выборочно.</w:t>
      </w:r>
    </w:p>
    <w:p w:rsidR="00EF2660" w:rsidRDefault="00EF2660" w:rsidP="00EF266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F2660" w:rsidRDefault="00EF2660" w:rsidP="00EF266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должны знать:</w:t>
      </w:r>
    </w:p>
    <w:p w:rsidR="00EF2660" w:rsidRDefault="00EF2660" w:rsidP="00EF26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наизусть 4-6 стихотворений.</w:t>
      </w:r>
    </w:p>
    <w:p w:rsidR="00EF2660" w:rsidRDefault="00EF2660" w:rsidP="00EF266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F2660" w:rsidRDefault="00EF2660" w:rsidP="00EF266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F2660" w:rsidRDefault="00EF2660" w:rsidP="00EF266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F2660" w:rsidRDefault="00EF2660" w:rsidP="00EF266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F2660" w:rsidRDefault="00EF2660" w:rsidP="00EF26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1ED8" w:rsidRDefault="008A1ED8"/>
    <w:sectPr w:rsidR="008A1ED8" w:rsidSect="00F45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2B0"/>
    <w:rsid w:val="003A02B0"/>
    <w:rsid w:val="003B116C"/>
    <w:rsid w:val="008A1ED8"/>
    <w:rsid w:val="00EF2660"/>
    <w:rsid w:val="00F45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66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5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2020-01-14T06:22:00Z</dcterms:created>
  <dcterms:modified xsi:type="dcterms:W3CDTF">2020-01-27T13:18:00Z</dcterms:modified>
</cp:coreProperties>
</file>