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65" w:rsidRDefault="00EE0D65" w:rsidP="00EE0D65">
      <w:pPr>
        <w:rPr>
          <w:sz w:val="22"/>
          <w:szCs w:val="22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C24A87" w:rsidRPr="003235FB" w:rsidRDefault="006F13DA" w:rsidP="00C24A87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68AFA922" wp14:editId="35F868E0">
            <wp:simplePos x="0" y="0"/>
            <wp:positionH relativeFrom="column">
              <wp:posOffset>-528510</wp:posOffset>
            </wp:positionH>
            <wp:positionV relativeFrom="paragraph">
              <wp:posOffset>121796</wp:posOffset>
            </wp:positionV>
            <wp:extent cx="10817057" cy="1875196"/>
            <wp:effectExtent l="0" t="0" r="381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686" cy="187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C24A87" w:rsidRPr="003235FB" w:rsidTr="00851112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C24A87" w:rsidRPr="003235FB" w:rsidRDefault="00C24A87" w:rsidP="00851112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C24A87" w:rsidRPr="003235FB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 обществознанию</w:t>
      </w:r>
    </w:p>
    <w:p w:rsidR="00C24A87" w:rsidRPr="00C24A87" w:rsidRDefault="00C24A87" w:rsidP="00C24A87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10  </w:t>
      </w:r>
      <w:r w:rsidRPr="00C24A87">
        <w:rPr>
          <w:bCs/>
          <w:iCs/>
          <w:sz w:val="28"/>
          <w:szCs w:val="28"/>
        </w:rPr>
        <w:t>класса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C24A87" w:rsidRPr="003235FB" w:rsidRDefault="00C24A87" w:rsidP="00C24A87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F51D22" w:rsidP="00C24A87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225F13">
        <w:rPr>
          <w:color w:val="000000" w:themeColor="text1"/>
          <w:sz w:val="28"/>
          <w:szCs w:val="28"/>
          <w:highlight w:val="white"/>
        </w:rPr>
        <w:t>ФГОС СОО</w:t>
      </w:r>
      <w:r w:rsidR="00C24A87" w:rsidRPr="003235FB">
        <w:rPr>
          <w:color w:val="000000" w:themeColor="text1"/>
          <w:sz w:val="28"/>
          <w:szCs w:val="28"/>
          <w:highlight w:val="white"/>
        </w:rPr>
        <w:tab/>
      </w:r>
    </w:p>
    <w:p w:rsidR="00C24A87" w:rsidRPr="003235FB" w:rsidRDefault="00C24A87" w:rsidP="00C24A87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B4D0C" w:rsidRDefault="009B4D0C" w:rsidP="009B4D0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9B4D0C" w:rsidRDefault="009B4D0C" w:rsidP="009B4D0C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C24A87" w:rsidRPr="003235FB" w:rsidRDefault="00C24A87" w:rsidP="00C24A87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C24A87" w:rsidRDefault="00C24A87" w:rsidP="00EE0D65">
      <w:pPr>
        <w:rPr>
          <w:sz w:val="22"/>
          <w:szCs w:val="22"/>
        </w:rPr>
      </w:pPr>
    </w:p>
    <w:p w:rsidR="00EE0D65" w:rsidRPr="009010DE" w:rsidRDefault="00EE0D65" w:rsidP="00EE0D65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F11E16" w:rsidRPr="009010DE" w:rsidRDefault="00F11E16">
      <w:pPr>
        <w:rPr>
          <w:sz w:val="22"/>
          <w:szCs w:val="22"/>
        </w:rPr>
      </w:pPr>
    </w:p>
    <w:p w:rsidR="009D0B4A" w:rsidRPr="009010DE" w:rsidRDefault="00DE2F9E" w:rsidP="00E03430">
      <w:pPr>
        <w:pStyle w:val="a4"/>
        <w:ind w:firstLine="708"/>
        <w:jc w:val="both"/>
        <w:rPr>
          <w:sz w:val="22"/>
          <w:szCs w:val="22"/>
        </w:rPr>
      </w:pPr>
      <w:r w:rsidRPr="009010DE">
        <w:rPr>
          <w:rFonts w:eastAsiaTheme="minorEastAsia"/>
          <w:sz w:val="22"/>
          <w:szCs w:val="22"/>
        </w:rPr>
        <w:t xml:space="preserve">Рабочая программа по учебному предмету «Обществознание» </w:t>
      </w:r>
      <w:r w:rsidR="009010DE" w:rsidRPr="009010DE">
        <w:rPr>
          <w:rFonts w:eastAsiaTheme="minorEastAsia"/>
          <w:sz w:val="22"/>
          <w:szCs w:val="22"/>
        </w:rPr>
        <w:t>(</w:t>
      </w:r>
      <w:r w:rsidR="0015603A">
        <w:rPr>
          <w:rFonts w:eastAsiaTheme="minorEastAsia"/>
          <w:sz w:val="22"/>
          <w:szCs w:val="22"/>
        </w:rPr>
        <w:t>базовый</w:t>
      </w:r>
      <w:r w:rsidR="009010DE" w:rsidRPr="009010DE">
        <w:rPr>
          <w:rFonts w:eastAsiaTheme="minorEastAsia"/>
          <w:sz w:val="22"/>
          <w:szCs w:val="22"/>
        </w:rPr>
        <w:t xml:space="preserve">) </w:t>
      </w:r>
      <w:r w:rsidRPr="009010DE">
        <w:rPr>
          <w:rFonts w:eastAsiaTheme="minorEastAsia"/>
          <w:sz w:val="22"/>
          <w:szCs w:val="22"/>
        </w:rPr>
        <w:t xml:space="preserve">для 10 класса составлена в соответствии с требованиями ФГОС среднего общего образования, на основе </w:t>
      </w:r>
      <w:r w:rsidR="008675F7" w:rsidRPr="009010DE">
        <w:rPr>
          <w:sz w:val="22"/>
          <w:szCs w:val="22"/>
        </w:rPr>
        <w:t>авторской программы «Обществознание.10</w:t>
      </w:r>
      <w:r w:rsidR="0015603A">
        <w:rPr>
          <w:sz w:val="22"/>
          <w:szCs w:val="22"/>
        </w:rPr>
        <w:t xml:space="preserve"> </w:t>
      </w:r>
      <w:r w:rsidR="008675F7" w:rsidRPr="009010DE">
        <w:rPr>
          <w:sz w:val="22"/>
          <w:szCs w:val="22"/>
        </w:rPr>
        <w:t xml:space="preserve">класс, </w:t>
      </w:r>
      <w:r w:rsidR="0015603A">
        <w:rPr>
          <w:sz w:val="22"/>
          <w:szCs w:val="22"/>
        </w:rPr>
        <w:t>Базовый уровень</w:t>
      </w:r>
      <w:r w:rsidR="008675F7" w:rsidRPr="009010DE">
        <w:rPr>
          <w:sz w:val="22"/>
          <w:szCs w:val="22"/>
        </w:rPr>
        <w:t xml:space="preserve">». Л.Н. Боголюбова, А.Ю. </w:t>
      </w:r>
      <w:proofErr w:type="spellStart"/>
      <w:r w:rsidR="008675F7" w:rsidRPr="009010DE">
        <w:rPr>
          <w:sz w:val="22"/>
          <w:szCs w:val="22"/>
        </w:rPr>
        <w:t>Лазебниковой</w:t>
      </w:r>
      <w:proofErr w:type="spellEnd"/>
      <w:r w:rsidR="008675F7" w:rsidRPr="009010DE">
        <w:rPr>
          <w:sz w:val="22"/>
          <w:szCs w:val="22"/>
        </w:rPr>
        <w:t xml:space="preserve">, </w:t>
      </w:r>
      <w:r w:rsidR="0015603A">
        <w:rPr>
          <w:sz w:val="22"/>
          <w:szCs w:val="22"/>
        </w:rPr>
        <w:t>М.Ю</w:t>
      </w:r>
      <w:r w:rsidR="008675F7" w:rsidRPr="009010DE">
        <w:rPr>
          <w:sz w:val="22"/>
          <w:szCs w:val="22"/>
        </w:rPr>
        <w:t xml:space="preserve">. </w:t>
      </w:r>
      <w:proofErr w:type="spellStart"/>
      <w:r w:rsidR="0015603A">
        <w:rPr>
          <w:sz w:val="22"/>
          <w:szCs w:val="22"/>
        </w:rPr>
        <w:t>Телюкиной</w:t>
      </w:r>
      <w:proofErr w:type="spellEnd"/>
      <w:r w:rsidR="008675F7" w:rsidRPr="009010DE">
        <w:rPr>
          <w:sz w:val="22"/>
          <w:szCs w:val="22"/>
        </w:rPr>
        <w:t>, М.: Просвещ</w:t>
      </w:r>
      <w:r w:rsidR="009D0B4A" w:rsidRPr="009010DE">
        <w:rPr>
          <w:sz w:val="22"/>
          <w:szCs w:val="22"/>
        </w:rPr>
        <w:t>ение 201</w:t>
      </w:r>
      <w:r w:rsidR="0015603A">
        <w:rPr>
          <w:sz w:val="22"/>
          <w:szCs w:val="22"/>
        </w:rPr>
        <w:t>8</w:t>
      </w:r>
      <w:r w:rsidR="009D0B4A" w:rsidRPr="009010DE">
        <w:rPr>
          <w:sz w:val="22"/>
          <w:szCs w:val="22"/>
        </w:rPr>
        <w:t xml:space="preserve">г., основной образовательной программы основного общего образования МАОУ «Прииртышская СОШ».  </w:t>
      </w:r>
    </w:p>
    <w:p w:rsidR="008675F7" w:rsidRPr="009010DE" w:rsidRDefault="009D0B4A" w:rsidP="00B654C7">
      <w:pPr>
        <w:ind w:firstLine="708"/>
        <w:jc w:val="both"/>
        <w:rPr>
          <w:rFonts w:eastAsia="Calibri"/>
          <w:sz w:val="22"/>
          <w:szCs w:val="22"/>
        </w:rPr>
      </w:pPr>
      <w:r w:rsidRPr="009010DE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Pr="009010DE">
        <w:rPr>
          <w:sz w:val="22"/>
          <w:szCs w:val="22"/>
        </w:rPr>
        <w:t xml:space="preserve">профильный уровень </w:t>
      </w:r>
      <w:r w:rsidRPr="009010DE">
        <w:rPr>
          <w:rFonts w:eastAsia="Calibri"/>
          <w:sz w:val="22"/>
          <w:szCs w:val="22"/>
        </w:rPr>
        <w:t>в  10  классе в учебном плане МАОУ «Прииртышская СОШ» отводится</w:t>
      </w:r>
      <w:r w:rsidR="009010DE" w:rsidRPr="009010DE">
        <w:rPr>
          <w:rFonts w:eastAsia="Calibri"/>
          <w:sz w:val="22"/>
          <w:szCs w:val="22"/>
        </w:rPr>
        <w:t xml:space="preserve"> </w:t>
      </w:r>
      <w:r w:rsidR="00840FD3">
        <w:rPr>
          <w:rFonts w:eastAsia="Calibri"/>
          <w:sz w:val="22"/>
          <w:szCs w:val="22"/>
        </w:rPr>
        <w:t>2</w:t>
      </w:r>
      <w:r w:rsidR="0015603A">
        <w:rPr>
          <w:rFonts w:eastAsia="Calibri"/>
          <w:sz w:val="22"/>
          <w:szCs w:val="22"/>
        </w:rPr>
        <w:t xml:space="preserve"> часа в неделю,  68</w:t>
      </w:r>
      <w:r w:rsidRPr="009010DE">
        <w:rPr>
          <w:rFonts w:eastAsia="Calibri"/>
          <w:sz w:val="22"/>
          <w:szCs w:val="22"/>
        </w:rPr>
        <w:t xml:space="preserve"> часов в год. </w:t>
      </w:r>
    </w:p>
    <w:p w:rsidR="003D0B75" w:rsidRDefault="003D0B75" w:rsidP="00E06EE4">
      <w:pPr>
        <w:ind w:firstLine="709"/>
        <w:rPr>
          <w:b/>
          <w:color w:val="000000" w:themeColor="text1"/>
          <w:sz w:val="22"/>
          <w:szCs w:val="22"/>
        </w:rPr>
      </w:pPr>
    </w:p>
    <w:p w:rsidR="003D0B75" w:rsidRDefault="00C55045" w:rsidP="003D0B75">
      <w:pPr>
        <w:ind w:firstLine="709"/>
        <w:rPr>
          <w:sz w:val="22"/>
          <w:szCs w:val="22"/>
        </w:rPr>
      </w:pPr>
      <w:r w:rsidRPr="003D0B75">
        <w:rPr>
          <w:b/>
          <w:color w:val="000000" w:themeColor="text1"/>
          <w:sz w:val="22"/>
          <w:szCs w:val="22"/>
        </w:rPr>
        <w:t>Планируемые результаты освоения предмета</w:t>
      </w:r>
      <w:r w:rsidRPr="003D0B75">
        <w:rPr>
          <w:b/>
          <w:sz w:val="22"/>
          <w:szCs w:val="22"/>
        </w:rPr>
        <w:t xml:space="preserve"> </w:t>
      </w:r>
      <w:r w:rsidR="00E03430" w:rsidRPr="003D0B75">
        <w:rPr>
          <w:b/>
          <w:sz w:val="22"/>
          <w:szCs w:val="22"/>
        </w:rPr>
        <w:t xml:space="preserve">обществознания              </w:t>
      </w:r>
      <w:r w:rsidR="00E03430"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3D0B75" w:rsidRDefault="003D0B75" w:rsidP="003D0B75">
      <w:pPr>
        <w:ind w:firstLine="709"/>
        <w:rPr>
          <w:sz w:val="22"/>
          <w:szCs w:val="22"/>
        </w:rPr>
      </w:pPr>
    </w:p>
    <w:p w:rsidR="008675F7" w:rsidRPr="009010DE" w:rsidRDefault="00D84FA6" w:rsidP="003D0B75">
      <w:pPr>
        <w:ind w:firstLine="709"/>
        <w:rPr>
          <w:b/>
          <w:sz w:val="22"/>
          <w:szCs w:val="22"/>
        </w:rPr>
      </w:pPr>
      <w:r w:rsidRPr="00225F13">
        <w:rPr>
          <w:b/>
        </w:rPr>
        <w:t xml:space="preserve">В результате освоения учебного </w:t>
      </w:r>
      <w:r w:rsidRPr="00D84FA6">
        <w:rPr>
          <w:b/>
          <w:sz w:val="22"/>
          <w:szCs w:val="22"/>
        </w:rPr>
        <w:t xml:space="preserve">предмета обществознания      на базовом уровне </w:t>
      </w:r>
      <w:r w:rsidR="00E03430" w:rsidRPr="00D84FA6">
        <w:rPr>
          <w:b/>
          <w:sz w:val="22"/>
          <w:szCs w:val="22"/>
        </w:rPr>
        <w:t>ученик</w:t>
      </w:r>
      <w:r w:rsidR="00E03430" w:rsidRPr="009010DE">
        <w:rPr>
          <w:b/>
          <w:sz w:val="22"/>
          <w:szCs w:val="22"/>
        </w:rPr>
        <w:t xml:space="preserve"> научится:</w:t>
      </w:r>
    </w:p>
    <w:p w:rsidR="005C6EF6" w:rsidRPr="009010DE" w:rsidRDefault="00E06EE4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9010DE">
        <w:rPr>
          <w:b/>
          <w:sz w:val="22"/>
          <w:szCs w:val="22"/>
        </w:rPr>
        <w:t xml:space="preserve"> </w:t>
      </w:r>
      <w:r w:rsidR="00757422" w:rsidRPr="009010DE">
        <w:rPr>
          <w:b/>
          <w:sz w:val="22"/>
          <w:szCs w:val="22"/>
        </w:rPr>
        <w:t xml:space="preserve"> </w:t>
      </w:r>
      <w:r w:rsidR="00757422" w:rsidRPr="009010DE">
        <w:rPr>
          <w:sz w:val="22"/>
          <w:szCs w:val="22"/>
        </w:rPr>
        <w:t>о</w:t>
      </w:r>
      <w:r w:rsidRPr="009010DE">
        <w:rPr>
          <w:sz w:val="22"/>
          <w:szCs w:val="22"/>
        </w:rPr>
        <w:t xml:space="preserve">пределять </w:t>
      </w:r>
      <w:r w:rsidRPr="009010DE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E06EE4" w:rsidRPr="009010DE" w:rsidRDefault="00757422" w:rsidP="00D84FA6">
      <w:pPr>
        <w:pStyle w:val="a6"/>
        <w:numPr>
          <w:ilvl w:val="0"/>
          <w:numId w:val="5"/>
        </w:numPr>
        <w:ind w:left="567" w:firstLine="0"/>
        <w:rPr>
          <w:b/>
          <w:sz w:val="22"/>
          <w:szCs w:val="22"/>
        </w:rPr>
      </w:pPr>
      <w:r w:rsidRPr="009010DE">
        <w:rPr>
          <w:rFonts w:eastAsiaTheme="minorHAnsi"/>
          <w:sz w:val="22"/>
          <w:szCs w:val="22"/>
          <w:lang w:eastAsia="en-US"/>
        </w:rPr>
        <w:t xml:space="preserve">  у</w:t>
      </w:r>
      <w:r w:rsidR="00E06EE4" w:rsidRPr="009010DE">
        <w:rPr>
          <w:rFonts w:eastAsiaTheme="minorHAnsi"/>
          <w:sz w:val="22"/>
          <w:szCs w:val="22"/>
          <w:lang w:eastAsia="en-US"/>
        </w:rPr>
        <w:t xml:space="preserve">станавливать </w:t>
      </w:r>
      <w:r w:rsidRPr="009010DE">
        <w:rPr>
          <w:rFonts w:eastAsiaTheme="minorHAnsi"/>
          <w:sz w:val="22"/>
          <w:szCs w:val="22"/>
          <w:lang w:eastAsia="en-US"/>
        </w:rPr>
        <w:t>закономерности развития общества как сложной самоорганизующейся системы;</w:t>
      </w:r>
    </w:p>
    <w:p w:rsidR="00757422" w:rsidRPr="009010DE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  </w:t>
      </w:r>
      <w:r w:rsidRPr="009010DE">
        <w:rPr>
          <w:sz w:val="22"/>
          <w:szCs w:val="22"/>
        </w:rPr>
        <w:t xml:space="preserve">оценивать </w:t>
      </w:r>
      <w:r w:rsidRPr="009010DE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757422" w:rsidRPr="00D84FA6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D84FA6">
        <w:rPr>
          <w:sz w:val="22"/>
          <w:szCs w:val="22"/>
        </w:rPr>
        <w:t xml:space="preserve">  узнавать </w:t>
      </w:r>
      <w:r w:rsidRPr="00D84FA6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757422" w:rsidRPr="00D84FA6" w:rsidRDefault="00757422" w:rsidP="00D84FA6">
      <w:pPr>
        <w:pStyle w:val="a6"/>
        <w:numPr>
          <w:ilvl w:val="0"/>
          <w:numId w:val="5"/>
        </w:numPr>
        <w:ind w:left="567" w:firstLine="0"/>
        <w:rPr>
          <w:sz w:val="22"/>
          <w:szCs w:val="22"/>
        </w:rPr>
      </w:pPr>
      <w:r w:rsidRPr="00D84FA6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Выделять черты социальной сущности человека;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определять роль духовных ценностей в обществе;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распознавать формы культуры по их признакам, иллюстрировать их примерами;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искусства;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соотносить поступки и отношения с принятыми нормами морали;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сущностные характеристики религии и ее роль в культурной жизни;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роль агентов социализации на основных этапах социализации индивида;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раскрывать связь между мышлением и деятельностью;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виды деятельности, приводить примеры основных видов деятельности;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и соотносить цели, средства и результаты деятельности;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формы чувственного и рационального познания, поясняя их примерами;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особенности научного познания;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различать абсолютную и относительную истины;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иллюстрировать конкретными примерами роль мировоззрения в жизни человека;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D84FA6" w:rsidRPr="00D84FA6" w:rsidRDefault="00D84FA6" w:rsidP="00D84FA6">
      <w:pPr>
        <w:pStyle w:val="a"/>
        <w:numPr>
          <w:ilvl w:val="0"/>
          <w:numId w:val="5"/>
        </w:numPr>
        <w:spacing w:line="240" w:lineRule="auto"/>
        <w:ind w:left="567" w:firstLine="0"/>
        <w:rPr>
          <w:sz w:val="22"/>
        </w:rPr>
      </w:pPr>
      <w:r w:rsidRPr="00D84FA6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757422" w:rsidRPr="009010DE" w:rsidRDefault="00757422" w:rsidP="00757422">
      <w:pPr>
        <w:pStyle w:val="a6"/>
        <w:ind w:left="851"/>
        <w:rPr>
          <w:sz w:val="22"/>
          <w:szCs w:val="22"/>
        </w:rPr>
      </w:pPr>
    </w:p>
    <w:p w:rsidR="001D4D58" w:rsidRPr="009010DE" w:rsidRDefault="001D4D58" w:rsidP="003D0B75">
      <w:pPr>
        <w:ind w:firstLine="567"/>
        <w:jc w:val="both"/>
        <w:rPr>
          <w:b/>
          <w:sz w:val="22"/>
          <w:szCs w:val="22"/>
        </w:rPr>
      </w:pPr>
      <w:proofErr w:type="gramStart"/>
      <w:r w:rsidRPr="009010DE">
        <w:rPr>
          <w:b/>
          <w:sz w:val="22"/>
          <w:szCs w:val="22"/>
        </w:rPr>
        <w:t>ученик  получит</w:t>
      </w:r>
      <w:proofErr w:type="gramEnd"/>
      <w:r w:rsidRPr="009010DE">
        <w:rPr>
          <w:b/>
          <w:sz w:val="22"/>
          <w:szCs w:val="22"/>
        </w:rPr>
        <w:t xml:space="preserve">  возможность  научиться: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9010DE">
        <w:rPr>
          <w:rFonts w:eastAsiaTheme="minorHAnsi"/>
          <w:sz w:val="22"/>
          <w:szCs w:val="22"/>
          <w:lang w:eastAsia="en-US"/>
        </w:rPr>
        <w:t xml:space="preserve">и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9010DE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lastRenderedPageBreak/>
        <w:t>анализировать и классифицировать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686C59" w:rsidRPr="009010DE" w:rsidRDefault="00686C59" w:rsidP="00686C59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 xml:space="preserve">сравнивать </w:t>
      </w:r>
      <w:r w:rsidRPr="009010DE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9010DE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965E01" w:rsidRPr="009010DE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9010DE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965E01" w:rsidRDefault="00965E01" w:rsidP="00965E01">
      <w:pPr>
        <w:pStyle w:val="a6"/>
        <w:numPr>
          <w:ilvl w:val="0"/>
          <w:numId w:val="6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9010DE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9010DE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9010DE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15603A" w:rsidRPr="009010DE" w:rsidRDefault="0015603A" w:rsidP="00D84FA6">
      <w:pPr>
        <w:pStyle w:val="a6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8675F7" w:rsidRPr="009010DE" w:rsidRDefault="008675F7" w:rsidP="003D0B75">
      <w:pPr>
        <w:jc w:val="center"/>
        <w:rPr>
          <w:rFonts w:eastAsiaTheme="minorEastAsia"/>
          <w:sz w:val="22"/>
          <w:szCs w:val="22"/>
        </w:rPr>
      </w:pPr>
    </w:p>
    <w:p w:rsidR="00B654C7" w:rsidRPr="009010DE" w:rsidRDefault="003D0B75" w:rsidP="003D0B75">
      <w:pPr>
        <w:pStyle w:val="FR2"/>
        <w:tabs>
          <w:tab w:val="left" w:pos="720"/>
        </w:tabs>
        <w:rPr>
          <w:rFonts w:cs="Times New Roman"/>
          <w:color w:val="FF0000"/>
          <w:sz w:val="22"/>
          <w:szCs w:val="22"/>
        </w:rPr>
      </w:pPr>
      <w:r w:rsidRPr="009010DE">
        <w:rPr>
          <w:rFonts w:cs="Times New Roman"/>
          <w:sz w:val="22"/>
          <w:szCs w:val="22"/>
        </w:rPr>
        <w:t>Содержание курса</w:t>
      </w:r>
      <w:r w:rsidR="00B654C7" w:rsidRPr="009010DE">
        <w:rPr>
          <w:rFonts w:cs="Times New Roman"/>
          <w:sz w:val="22"/>
          <w:szCs w:val="22"/>
        </w:rPr>
        <w:t xml:space="preserve"> «</w:t>
      </w:r>
      <w:r w:rsidR="00A3631F" w:rsidRPr="009010DE">
        <w:rPr>
          <w:rFonts w:cs="Times New Roman"/>
          <w:sz w:val="22"/>
          <w:szCs w:val="22"/>
        </w:rPr>
        <w:t xml:space="preserve">Обществознание» </w:t>
      </w:r>
      <w:r w:rsidR="009010DE">
        <w:rPr>
          <w:rFonts w:cs="Times New Roman"/>
          <w:sz w:val="22"/>
          <w:szCs w:val="22"/>
        </w:rPr>
        <w:t>(</w:t>
      </w:r>
      <w:r w:rsidR="00D84FA6">
        <w:rPr>
          <w:rFonts w:cs="Times New Roman"/>
          <w:sz w:val="22"/>
          <w:szCs w:val="22"/>
        </w:rPr>
        <w:t>базовый уровень</w:t>
      </w:r>
      <w:r w:rsidR="009010DE">
        <w:rPr>
          <w:rFonts w:cs="Times New Roman"/>
          <w:sz w:val="22"/>
          <w:szCs w:val="22"/>
        </w:rPr>
        <w:t>)</w:t>
      </w:r>
    </w:p>
    <w:p w:rsidR="00B654C7" w:rsidRPr="009010DE" w:rsidRDefault="00B654C7" w:rsidP="003D0B75">
      <w:pPr>
        <w:ind w:firstLine="708"/>
        <w:jc w:val="both"/>
        <w:rPr>
          <w:sz w:val="22"/>
          <w:szCs w:val="22"/>
        </w:rPr>
      </w:pPr>
      <w:r w:rsidRPr="009010DE">
        <w:rPr>
          <w:b/>
          <w:sz w:val="22"/>
          <w:szCs w:val="22"/>
        </w:rPr>
        <w:t xml:space="preserve">Введение. </w:t>
      </w:r>
      <w:r w:rsidR="003D0B75" w:rsidRPr="009010DE">
        <w:rPr>
          <w:sz w:val="22"/>
          <w:szCs w:val="22"/>
        </w:rPr>
        <w:t>Особенности и</w:t>
      </w:r>
      <w:r w:rsidRPr="009010DE">
        <w:rPr>
          <w:sz w:val="22"/>
          <w:szCs w:val="22"/>
        </w:rPr>
        <w:t xml:space="preserve"> содержание курса </w:t>
      </w:r>
      <w:r w:rsidR="00A3631F" w:rsidRPr="009010DE">
        <w:rPr>
          <w:sz w:val="22"/>
          <w:szCs w:val="22"/>
        </w:rPr>
        <w:t>обществознание</w:t>
      </w:r>
      <w:r w:rsidRPr="009010DE">
        <w:rPr>
          <w:sz w:val="22"/>
          <w:szCs w:val="22"/>
        </w:rPr>
        <w:t xml:space="preserve"> (1 час)</w:t>
      </w:r>
    </w:p>
    <w:p w:rsidR="008675F7" w:rsidRDefault="00E83047" w:rsidP="003D0B75">
      <w:pPr>
        <w:ind w:left="709" w:hanging="391"/>
        <w:jc w:val="both"/>
        <w:rPr>
          <w:rFonts w:eastAsiaTheme="minorHAnsi"/>
          <w:sz w:val="22"/>
          <w:szCs w:val="22"/>
          <w:lang w:eastAsia="en-US"/>
        </w:rPr>
      </w:pPr>
      <w:r w:rsidRPr="009010DE">
        <w:rPr>
          <w:b/>
          <w:sz w:val="22"/>
          <w:szCs w:val="22"/>
        </w:rPr>
        <w:t>Повторение тематических блоков.</w:t>
      </w:r>
      <w:r w:rsidRPr="009010DE">
        <w:rPr>
          <w:sz w:val="22"/>
          <w:szCs w:val="22"/>
          <w:lang w:eastAsia="en-US"/>
        </w:rPr>
        <w:t xml:space="preserve"> </w:t>
      </w:r>
      <w:r w:rsidR="00063B8E" w:rsidRPr="009010DE">
        <w:rPr>
          <w:sz w:val="22"/>
          <w:szCs w:val="22"/>
          <w:lang w:eastAsia="en-US"/>
        </w:rPr>
        <w:t>(</w:t>
      </w:r>
      <w:r w:rsidR="00D84FA6">
        <w:rPr>
          <w:sz w:val="22"/>
          <w:szCs w:val="22"/>
          <w:lang w:eastAsia="en-US"/>
        </w:rPr>
        <w:t>2</w:t>
      </w:r>
      <w:r w:rsidR="00063B8E" w:rsidRPr="009010DE">
        <w:rPr>
          <w:sz w:val="22"/>
          <w:szCs w:val="22"/>
          <w:lang w:eastAsia="en-US"/>
        </w:rPr>
        <w:t xml:space="preserve"> часа)</w:t>
      </w:r>
      <w:r w:rsidR="009010DE">
        <w:rPr>
          <w:sz w:val="22"/>
          <w:szCs w:val="22"/>
          <w:lang w:eastAsia="en-US"/>
        </w:rPr>
        <w:t xml:space="preserve">. </w:t>
      </w:r>
      <w:r w:rsidRPr="009010DE">
        <w:rPr>
          <w:sz w:val="22"/>
          <w:szCs w:val="22"/>
          <w:lang w:eastAsia="en-US"/>
        </w:rPr>
        <w:t>Вводный контроль.</w:t>
      </w:r>
      <w:r w:rsidRPr="009010DE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</w:t>
      </w:r>
      <w:r w:rsidR="003E65DE" w:rsidRPr="009010DE">
        <w:rPr>
          <w:rFonts w:eastAsiaTheme="minorHAnsi"/>
          <w:sz w:val="22"/>
          <w:szCs w:val="22"/>
          <w:lang w:eastAsia="en-US"/>
        </w:rPr>
        <w:t xml:space="preserve">   </w:t>
      </w:r>
      <w:r w:rsidRPr="009010DE">
        <w:rPr>
          <w:rFonts w:eastAsiaTheme="minorHAnsi"/>
          <w:sz w:val="22"/>
          <w:szCs w:val="22"/>
          <w:lang w:eastAsia="en-US"/>
        </w:rPr>
        <w:t>«Экономика».</w:t>
      </w:r>
      <w:r w:rsidR="00987211" w:rsidRPr="009010DE">
        <w:rPr>
          <w:b/>
          <w:sz w:val="22"/>
          <w:szCs w:val="22"/>
        </w:rPr>
        <w:t xml:space="preserve"> </w:t>
      </w:r>
      <w:r w:rsidRPr="009010DE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D84FA6" w:rsidRPr="009010DE" w:rsidRDefault="00D84FA6" w:rsidP="003E65DE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D84FA6">
        <w:rPr>
          <w:b/>
        </w:rPr>
        <w:t xml:space="preserve">                                               Глава </w:t>
      </w:r>
      <w:r w:rsidRPr="00D84FA6">
        <w:rPr>
          <w:b/>
          <w:lang w:val="en-US"/>
        </w:rPr>
        <w:t>I</w:t>
      </w:r>
      <w:r w:rsidRPr="00D84FA6">
        <w:rPr>
          <w:b/>
        </w:rPr>
        <w:t>. Человек в обществе.</w:t>
      </w: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72676B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72676B" w:rsidRPr="0072676B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sz w:val="24"/>
          <w:szCs w:val="24"/>
        </w:rPr>
        <w:t xml:space="preserve">          </w:t>
      </w:r>
      <w:r w:rsidR="0072676B" w:rsidRPr="0072676B">
        <w:rPr>
          <w:sz w:val="24"/>
          <w:szCs w:val="24"/>
        </w:rPr>
        <w:t xml:space="preserve">       </w:t>
      </w:r>
      <w:r w:rsidR="0072676B" w:rsidRPr="0072676B">
        <w:rPr>
          <w:b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D84FA6" w:rsidRPr="0072676B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72676B">
        <w:rPr>
          <w:sz w:val="24"/>
          <w:szCs w:val="24"/>
        </w:rPr>
        <w:t>Общество как сложная система. Особенности социальной системы. Социальные институты.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Динамика общественного развития. </w:t>
      </w:r>
      <w:proofErr w:type="spellStart"/>
      <w:r w:rsidRPr="0072676B">
        <w:t>Многовариантность</w:t>
      </w:r>
      <w:proofErr w:type="spellEnd"/>
      <w:r w:rsidRPr="0072676B">
        <w:t xml:space="preserve"> общественного развития. </w:t>
      </w:r>
    </w:p>
    <w:p w:rsidR="0072676B" w:rsidRPr="0072676B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Целостность и противоречивость современного мира. Пр</w:t>
      </w:r>
      <w:r w:rsidR="0072676B" w:rsidRPr="0072676B">
        <w:t>облема общественного прогресса.</w:t>
      </w:r>
    </w:p>
    <w:p w:rsidR="0072676B" w:rsidRPr="0072676B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72676B">
        <w:rPr>
          <w:b/>
        </w:rPr>
        <w:t xml:space="preserve">     </w:t>
      </w:r>
      <w:r w:rsidR="0072676B" w:rsidRPr="0072676B">
        <w:rPr>
          <w:b/>
        </w:rPr>
        <w:t>Выявлять, опираясь на теоретические положения и материалы СМИ, тенденции и перспективы общественного развития;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Социальная сущность человека. Биологическое и социальное в человеке. Социальные качества личности. Самосознание и самореализация.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72676B">
        <w:t xml:space="preserve">          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D84FA6" w:rsidRPr="0072676B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Социальные и гуманитарные знания. Многообразие человеческого знания. Познание и коммуникативная деятельность.</w:t>
      </w:r>
    </w:p>
    <w:p w:rsidR="0072676B" w:rsidRPr="0072676B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sz w:val="24"/>
          <w:szCs w:val="24"/>
        </w:rPr>
        <w:t xml:space="preserve">         </w:t>
      </w:r>
      <w:r w:rsidR="0072676B" w:rsidRPr="0072676B">
        <w:rPr>
          <w:b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D84FA6" w:rsidRPr="0072676B" w:rsidRDefault="00D84FA6" w:rsidP="0072676B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72676B">
        <w:rPr>
          <w:b/>
        </w:rPr>
        <w:t xml:space="preserve"> Свобода и необходимость в деятельности человека. Свобода и ответственность. 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lastRenderedPageBreak/>
        <w:t>Признание и уважение прав других. Проблема выбора. Свободное общество.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153AB3">
        <w:t>Глобальная угроза международного терроризма. Международный терроризм: понятие и признаки. Глобализация и международный терроризм.</w:t>
      </w:r>
      <w:r>
        <w:t xml:space="preserve"> </w:t>
      </w:r>
      <w:r w:rsidRPr="00153AB3">
        <w:t>Идеология насилия и международный терроризм. Противодействие международному терроризму.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D84FA6">
        <w:rPr>
          <w:b/>
        </w:rPr>
        <w:t xml:space="preserve">                                               Глава </w:t>
      </w:r>
      <w:r w:rsidRPr="00D84FA6">
        <w:rPr>
          <w:b/>
          <w:lang w:val="en-US"/>
        </w:rPr>
        <w:t>II</w:t>
      </w:r>
      <w:r w:rsidRPr="00D84FA6">
        <w:rPr>
          <w:b/>
        </w:rPr>
        <w:t>. Общество как мир культуры.</w:t>
      </w: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Pr="00C157F5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 </w:t>
      </w:r>
      <w:r w:rsidRPr="00153AB3">
        <w:t>Духовная культура общества. Понятие духовная культура. Культурные ценности и нормы.</w:t>
      </w:r>
      <w:r>
        <w:t xml:space="preserve"> </w:t>
      </w:r>
      <w:r w:rsidRPr="00153AB3">
        <w:t>Институты культуры. Многообразие культур.</w:t>
      </w:r>
    </w:p>
    <w:p w:rsidR="00D84FA6" w:rsidRPr="00C157F5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Духовный мир личности. Человек как духовное существо. Духовные ориентиры личности.</w:t>
      </w:r>
      <w:r>
        <w:t xml:space="preserve"> </w:t>
      </w:r>
      <w:r w:rsidRPr="00153AB3">
        <w:t>Мировоззрение и его роль в жизни человека.</w:t>
      </w:r>
    </w:p>
    <w:p w:rsidR="00D84FA6" w:rsidRPr="00C157F5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Мораль. Как и почему возникла мораль. Устойчивость и изменчивость моральных норм.</w:t>
      </w:r>
      <w:r>
        <w:t xml:space="preserve"> </w:t>
      </w:r>
      <w:r w:rsidRPr="00153AB3">
        <w:t>Что заставляет нас делать выбор в пользу добра</w:t>
      </w:r>
      <w:r>
        <w:t>.</w:t>
      </w:r>
    </w:p>
    <w:p w:rsidR="00D84FA6" w:rsidRPr="00C157F5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Наука и образование. Наука и ее функции в обществе.</w:t>
      </w:r>
      <w:r>
        <w:t xml:space="preserve"> </w:t>
      </w:r>
      <w:r w:rsidRPr="00153AB3">
        <w:t>Современная наука. Этика науки.</w:t>
      </w:r>
    </w:p>
    <w:p w:rsidR="00D84FA6" w:rsidRPr="00C157F5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153AB3">
        <w:t>Образование в современном обществе. Образование как система.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Религия и религиозные организации. Особенности религиозного сознания.</w:t>
      </w:r>
      <w:r>
        <w:t xml:space="preserve"> </w:t>
      </w:r>
      <w:r w:rsidRPr="00153AB3">
        <w:t>Религия как общественный институт.</w:t>
      </w:r>
      <w:r>
        <w:t xml:space="preserve"> </w:t>
      </w:r>
      <w:r w:rsidRPr="00153AB3">
        <w:t>Религия и религиозные организации в современной России. Проблема поддержания межрелигиозного мира.</w:t>
      </w:r>
    </w:p>
    <w:p w:rsidR="00D84FA6" w:rsidRPr="00153AB3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</w:t>
      </w:r>
      <w:r w:rsidRPr="00153AB3">
        <w:t>Искусство. Что такое искусство. Функции искусства.</w:t>
      </w:r>
      <w:r>
        <w:t xml:space="preserve"> </w:t>
      </w:r>
      <w:r w:rsidRPr="00153AB3">
        <w:t>Структура искусства. Современное искусство.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D84FA6">
        <w:rPr>
          <w:b/>
        </w:rPr>
        <w:t xml:space="preserve">                            Глава </w:t>
      </w:r>
      <w:r w:rsidRPr="00D84FA6">
        <w:rPr>
          <w:b/>
          <w:lang w:val="en-US"/>
        </w:rPr>
        <w:t>III</w:t>
      </w:r>
      <w:r w:rsidRPr="00D84FA6">
        <w:rPr>
          <w:b/>
        </w:rPr>
        <w:t>. Правовое регулирование общественных отношений.</w:t>
      </w:r>
    </w:p>
    <w:p w:rsidR="00D84FA6" w:rsidRP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>
        <w:t xml:space="preserve">               Современные подходы к пониманию права. Нормативный подход к праву. </w:t>
      </w:r>
    </w:p>
    <w:p w:rsidR="00D84FA6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>
        <w:t xml:space="preserve">     Естественно-правовой подход к пониманию права. От идеи к юридической реальности. </w:t>
      </w:r>
    </w:p>
    <w:p w:rsidR="00D84FA6" w:rsidRPr="00153AB3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>Взаимосвязь естественного и позитивного права.</w:t>
      </w:r>
    </w:p>
    <w:p w:rsidR="00D84FA6" w:rsidRPr="00153AB3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D84FA6" w:rsidRPr="00153AB3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 xml:space="preserve">          Источники права. Что такое источник права. Основные источники (формы) права. </w:t>
      </w:r>
    </w:p>
    <w:p w:rsidR="00D84FA6" w:rsidRPr="00153AB3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>
        <w:t>Виды нормативных актов. Федеральные законы и законы субъектов Российской Федерации.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Законотворческий процесс в Российской Федерации. 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  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Развитие права в современной России.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Предпосылки правомерного поведения. Правосознание. Правовая культура. Правомерное поведение.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72676B" w:rsidRPr="0072676B" w:rsidRDefault="00D84FA6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b/>
          <w:sz w:val="24"/>
          <w:szCs w:val="24"/>
        </w:rPr>
        <w:t xml:space="preserve">         </w:t>
      </w:r>
      <w:r w:rsidR="0072676B" w:rsidRPr="0072676B">
        <w:rPr>
          <w:b/>
          <w:sz w:val="24"/>
          <w:szCs w:val="24"/>
        </w:rPr>
        <w:t>Действовать в пределах правовых норм для успешного решения жизненных задач в разных сферах общественных отношений;</w:t>
      </w:r>
    </w:p>
    <w:p w:rsidR="0072676B" w:rsidRPr="0072676B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b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72676B" w:rsidRPr="0072676B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72676B">
        <w:rPr>
          <w:b/>
          <w:sz w:val="24"/>
          <w:szCs w:val="24"/>
        </w:rPr>
        <w:lastRenderedPageBreak/>
        <w:t>характеризовать механизм судебной защиты прав человека и гражданина в РФ;</w:t>
      </w:r>
    </w:p>
    <w:p w:rsidR="0072676B" w:rsidRPr="0072676B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ориентироваться в предпринимательских правоотношениях;</w:t>
      </w:r>
    </w:p>
    <w:p w:rsidR="0072676B" w:rsidRPr="0072676B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выявлять общественную опасность коррупции для гражданина, общества и государства;</w:t>
      </w:r>
    </w:p>
    <w:p w:rsidR="0072676B" w:rsidRPr="0072676B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применять знание основных норм права в ситуациях повседневной жизни, прогнозировать последствия принимаемых решений;</w:t>
      </w:r>
    </w:p>
    <w:p w:rsidR="0072676B" w:rsidRPr="0072676B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оценивать происходящие события и поведение людей с точки зрения соответствия закону;</w:t>
      </w:r>
    </w:p>
    <w:p w:rsidR="0072676B" w:rsidRPr="0072676B" w:rsidRDefault="0072676B" w:rsidP="0072676B">
      <w:pPr>
        <w:pStyle w:val="a"/>
        <w:numPr>
          <w:ilvl w:val="0"/>
          <w:numId w:val="0"/>
        </w:numPr>
        <w:spacing w:line="240" w:lineRule="auto"/>
        <w:ind w:left="284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-</w:t>
      </w:r>
      <w:r w:rsidRPr="0072676B">
        <w:rPr>
          <w:b/>
          <w:sz w:val="24"/>
          <w:szCs w:val="24"/>
        </w:rPr>
        <w:t>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72676B">
        <w:t>Защита гражданских прав.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Семейное право. Правовая связь членов семьи. Вступление в брак и расторжение брака.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Права и обязанности супругов.  Права и обязанности детей и родителей. Воспитание детей, оставшихся без попечения родителей.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Правовое регулирование занятости и трудоустройства. Трудовые правоотношения. 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Процессуальные отрасли права. Гражданский процесс. Арбитражный процесс. Уголовный процесс. Административная юрисдикция.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Международная защита прав человека. Защита прав и свобод человека средствами ООН.  Европейская система защиты прав человека. Проблема отмены смертной казни. 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>Международные преступления и правонарушения. Полномочия международного уголовного суда.  Перспективы развития механизмов международной защиты прав и свобод человека.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72676B">
        <w:t xml:space="preserve">          Правовые основы антитеррористической политики Российского государства. 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 </w:t>
      </w:r>
    </w:p>
    <w:p w:rsidR="00D84FA6" w:rsidRPr="0072676B" w:rsidRDefault="00D84FA6" w:rsidP="00D84FA6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72676B">
        <w:t xml:space="preserve">          Заключение. Человек в </w:t>
      </w:r>
      <w:r w:rsidRPr="0072676B">
        <w:rPr>
          <w:lang w:val="en-US"/>
        </w:rPr>
        <w:t>XXI</w:t>
      </w:r>
      <w:r w:rsidRPr="0072676B">
        <w:t xml:space="preserve"> в. Человек и глобальные вызовы современного общества. </w:t>
      </w:r>
    </w:p>
    <w:p w:rsidR="00D84FA6" w:rsidRDefault="00D84FA6" w:rsidP="00D84FA6">
      <w:pPr>
        <w:tabs>
          <w:tab w:val="left" w:pos="8505"/>
          <w:tab w:val="left" w:pos="8931"/>
          <w:tab w:val="left" w:pos="9356"/>
        </w:tabs>
        <w:jc w:val="both"/>
      </w:pPr>
      <w:r w:rsidRPr="0072676B">
        <w:t>Человек в мире информации. Человек и ценности современного общества</w:t>
      </w:r>
      <w:r>
        <w:t>.</w:t>
      </w:r>
    </w:p>
    <w:p w:rsidR="00D84FA6" w:rsidRDefault="00D84FA6" w:rsidP="00D84FA6">
      <w:pPr>
        <w:tabs>
          <w:tab w:val="left" w:pos="8505"/>
          <w:tab w:val="left" w:pos="8931"/>
          <w:tab w:val="left" w:pos="9356"/>
        </w:tabs>
        <w:jc w:val="both"/>
      </w:pPr>
    </w:p>
    <w:p w:rsidR="00C42E6D" w:rsidRPr="009010DE" w:rsidRDefault="003D0B75" w:rsidP="003D0B7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tbl>
      <w:tblPr>
        <w:tblW w:w="158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"/>
        <w:gridCol w:w="3647"/>
        <w:gridCol w:w="1397"/>
        <w:gridCol w:w="1359"/>
        <w:gridCol w:w="8705"/>
      </w:tblGrid>
      <w:tr w:rsidR="00C42E6D" w:rsidRPr="009010DE" w:rsidTr="00E51010">
        <w:trPr>
          <w:trHeight w:val="234"/>
          <w:jc w:val="center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№</w:t>
            </w:r>
          </w:p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Разделы, темы</w:t>
            </w:r>
          </w:p>
        </w:tc>
        <w:tc>
          <w:tcPr>
            <w:tcW w:w="2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8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C42E6D" w:rsidRPr="009010DE" w:rsidTr="00E51010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</w:t>
            </w:r>
          </w:p>
        </w:tc>
        <w:tc>
          <w:tcPr>
            <w:tcW w:w="8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rPr>
                <w:rFonts w:eastAsia="Calibri"/>
                <w:b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D84FA6" w:rsidP="00966223">
            <w:pPr>
              <w:spacing w:line="276" w:lineRule="auto"/>
              <w:rPr>
                <w:bCs/>
                <w:color w:val="000000"/>
                <w:lang w:eastAsia="en-US"/>
              </w:rPr>
            </w:pPr>
            <w:r w:rsidRPr="00D84FA6">
              <w:rPr>
                <w:b/>
              </w:rPr>
              <w:t xml:space="preserve">Глава </w:t>
            </w:r>
            <w:r w:rsidRPr="00D84FA6">
              <w:rPr>
                <w:b/>
                <w:lang w:val="en-US"/>
              </w:rPr>
              <w:t>I</w:t>
            </w:r>
            <w:r w:rsidRPr="00D84FA6">
              <w:rPr>
                <w:b/>
              </w:rPr>
              <w:t>. Человек в обществе.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24A87" w:rsidP="00C24A87">
            <w:pPr>
              <w:spacing w:line="276" w:lineRule="auto"/>
              <w:jc w:val="center"/>
              <w:rPr>
                <w:bCs/>
                <w:color w:val="000000"/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4FA6" w:rsidRPr="00C157F5" w:rsidRDefault="00C55045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4371DD">
              <w:rPr>
                <w:sz w:val="22"/>
                <w:szCs w:val="22"/>
              </w:rPr>
              <w:t>Раскрывать</w:t>
            </w:r>
            <w:r w:rsidRPr="00C157F5">
              <w:t xml:space="preserve"> </w:t>
            </w:r>
            <w:r w:rsidR="00D84FA6" w:rsidRPr="00C157F5">
              <w:t>Что такое общество. Общество как совместная жизнедеятельность людей. Общество и природа</w:t>
            </w:r>
            <w:r w:rsidR="00D84FA6">
              <w:t xml:space="preserve">. </w:t>
            </w:r>
            <w:r w:rsidR="00D84FA6" w:rsidRPr="00C157F5">
              <w:t>Общество и культура. Науки об обществе</w:t>
            </w:r>
            <w:r w:rsidR="00D84FA6">
              <w:t>.</w:t>
            </w:r>
          </w:p>
          <w:p w:rsidR="00D84FA6" w:rsidRPr="00C157F5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Знать   </w:t>
            </w:r>
            <w:r w:rsidRPr="00C157F5">
              <w:t>Общество как сложная система. Особенности социальной системы.</w:t>
            </w:r>
            <w:r>
              <w:t xml:space="preserve"> Социальные </w:t>
            </w:r>
            <w:r w:rsidRPr="00C157F5">
              <w:t>институты</w:t>
            </w:r>
            <w:r>
              <w:t>.</w:t>
            </w:r>
          </w:p>
          <w:p w:rsidR="00D84FA6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</w:t>
            </w:r>
            <w:r w:rsidRPr="00C157F5">
              <w:t xml:space="preserve">Динамика общественного развития. </w:t>
            </w:r>
            <w:proofErr w:type="spellStart"/>
            <w:r w:rsidRPr="00C157F5">
              <w:t>Многовариантность</w:t>
            </w:r>
            <w:proofErr w:type="spellEnd"/>
            <w:r w:rsidRPr="00C157F5">
              <w:t xml:space="preserve"> общественного развития. </w:t>
            </w:r>
          </w:p>
          <w:p w:rsidR="00D84FA6" w:rsidRPr="00C157F5" w:rsidRDefault="00C55045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4371DD">
              <w:rPr>
                <w:sz w:val="22"/>
                <w:szCs w:val="22"/>
              </w:rPr>
              <w:t>Соотносить</w:t>
            </w:r>
            <w:r w:rsidRPr="00C157F5">
              <w:t xml:space="preserve"> </w:t>
            </w:r>
            <w:r w:rsidR="00D84FA6" w:rsidRPr="00C157F5">
              <w:t>Целостность и противоречивость современного мира.</w:t>
            </w:r>
            <w:r w:rsidR="00D84FA6">
              <w:t xml:space="preserve"> </w:t>
            </w:r>
            <w:r w:rsidR="00D84FA6" w:rsidRPr="00C157F5">
              <w:t>Проблема общественного прогресса.</w:t>
            </w:r>
          </w:p>
          <w:p w:rsidR="00D84FA6" w:rsidRPr="00C157F5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C24A87">
              <w:lastRenderedPageBreak/>
              <w:t xml:space="preserve">         </w:t>
            </w:r>
            <w:r w:rsidR="0072676B" w:rsidRPr="00C24A87">
              <w:rPr>
                <w:rFonts w:eastAsia="Calibri"/>
                <w:lang w:eastAsia="en-US"/>
              </w:rPr>
              <w:t>Характеризовать</w:t>
            </w:r>
            <w:r w:rsidRPr="00C24A87">
              <w:t xml:space="preserve"> Социальная сущность человека. Биологическое и социальное в человеке. Социальные</w:t>
            </w:r>
            <w:r w:rsidRPr="00C157F5">
              <w:t xml:space="preserve"> качества личности. Самосознание и самореализация.</w:t>
            </w:r>
          </w:p>
          <w:p w:rsidR="00D84FA6" w:rsidRPr="00C157F5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</w:t>
            </w:r>
            <w:r w:rsidRPr="00C157F5">
              <w:t>Деятельность - способ существования людей. Деятельность человека: основные характеристики. Структура деятельности и ее мотивация.</w:t>
            </w:r>
            <w:r>
              <w:t xml:space="preserve"> </w:t>
            </w:r>
            <w:r w:rsidRPr="00C157F5">
              <w:t>Многообразие деятельности. Сознание и деятельность.</w:t>
            </w:r>
          </w:p>
          <w:p w:rsidR="00D84FA6" w:rsidRPr="00C157F5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9674"/>
              </w:tabs>
              <w:ind w:left="318"/>
              <w:jc w:val="both"/>
            </w:pPr>
            <w:r>
              <w:t xml:space="preserve">          </w:t>
            </w:r>
            <w:r w:rsidRPr="00C157F5">
              <w:t>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      </w:r>
          </w:p>
          <w:p w:rsidR="00D84FA6" w:rsidRPr="00C157F5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C157F5">
              <w:t>Со</w:t>
            </w:r>
            <w:r>
              <w:t xml:space="preserve">циальные и гуманитарные знания. </w:t>
            </w:r>
            <w:r w:rsidRPr="00C157F5">
              <w:t>Многообразие человеческого знания. Познание и коммуникативная деятельность.</w:t>
            </w:r>
          </w:p>
          <w:p w:rsidR="00D84FA6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</w:t>
            </w:r>
            <w:r w:rsidR="00C55045" w:rsidRPr="004371DD">
              <w:rPr>
                <w:sz w:val="22"/>
                <w:szCs w:val="22"/>
              </w:rPr>
              <w:t>Выделять</w:t>
            </w:r>
            <w:r w:rsidR="00C55045" w:rsidRPr="00C157F5">
              <w:t xml:space="preserve"> </w:t>
            </w:r>
            <w:r w:rsidRPr="00C157F5">
              <w:t xml:space="preserve">Свобода и необходимость в деятельности человека. Свобода и ответственность. </w:t>
            </w:r>
          </w:p>
          <w:p w:rsidR="00D84FA6" w:rsidRPr="00C157F5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C157F5">
              <w:t>Признание и уважение прав других.</w:t>
            </w:r>
            <w:r>
              <w:t xml:space="preserve"> </w:t>
            </w:r>
            <w:r w:rsidRPr="00C157F5">
              <w:t>Проблема выбора. Свободное общество.</w:t>
            </w:r>
          </w:p>
          <w:p w:rsidR="00D84FA6" w:rsidRPr="00C157F5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</w:t>
            </w:r>
            <w:r w:rsidRPr="00C157F5">
              <w:t>Современное общество. Глобализация как явление современности. Современное информационное пространство.</w:t>
            </w:r>
            <w:r>
              <w:t xml:space="preserve"> </w:t>
            </w:r>
            <w:r w:rsidRPr="00C157F5">
              <w:t xml:space="preserve">Глобальная информационная </w:t>
            </w:r>
            <w:r>
              <w:t xml:space="preserve">экономика. </w:t>
            </w:r>
            <w:r w:rsidRPr="00C157F5">
              <w:t>Социально-политическое измерение информационного общества.</w:t>
            </w:r>
          </w:p>
          <w:p w:rsidR="00D84FA6" w:rsidRDefault="00D84FA6" w:rsidP="00D84FA6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153AB3">
              <w:t>Глобальная угроза международного терроризма. Международный терроризм: понятие и признаки. Глобализация и международный терроризм.</w:t>
            </w:r>
            <w:r>
              <w:t xml:space="preserve"> </w:t>
            </w:r>
            <w:r w:rsidRPr="00153AB3">
              <w:t>Идеология насилия и международный терроризм. Противодействие международному терроризму.</w:t>
            </w:r>
          </w:p>
          <w:p w:rsidR="00C42E6D" w:rsidRPr="006A52F4" w:rsidRDefault="00C42E6D" w:rsidP="00CA7B6F">
            <w:pPr>
              <w:spacing w:line="276" w:lineRule="auto"/>
              <w:ind w:left="113" w:right="98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C42E6D" w:rsidRPr="009010DE" w:rsidTr="00E51010">
        <w:trPr>
          <w:trHeight w:val="204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87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D84FA6">
              <w:rPr>
                <w:b/>
              </w:rPr>
              <w:t xml:space="preserve">Глава </w:t>
            </w:r>
            <w:r w:rsidRPr="00D84FA6">
              <w:rPr>
                <w:b/>
                <w:lang w:val="en-US"/>
              </w:rPr>
              <w:t>II</w:t>
            </w:r>
            <w:r w:rsidRPr="00D84FA6">
              <w:rPr>
                <w:b/>
              </w:rPr>
              <w:t>. Общество как мир культуры.</w:t>
            </w:r>
          </w:p>
          <w:p w:rsidR="00C42E6D" w:rsidRPr="009010DE" w:rsidRDefault="00C42E6D" w:rsidP="00966223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C24A87" w:rsidRDefault="00C42E6D" w:rsidP="00C42E6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C24A87" w:rsidRDefault="00C24A87" w:rsidP="00C42E6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87" w:rsidRPr="00C157F5" w:rsidRDefault="00520A16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C24A87">
              <w:rPr>
                <w:sz w:val="22"/>
                <w:szCs w:val="22"/>
              </w:rPr>
              <w:t xml:space="preserve">Давать определение </w:t>
            </w:r>
            <w:r w:rsidR="00C24A87" w:rsidRPr="00C24A87">
              <w:t>Духовная культура общества. Понятие духовная культура. Культурные ценности</w:t>
            </w:r>
            <w:r w:rsidR="00C24A87" w:rsidRPr="00153AB3">
              <w:t xml:space="preserve"> и нормы.</w:t>
            </w:r>
            <w:r w:rsidR="00C24A87">
              <w:t xml:space="preserve"> </w:t>
            </w:r>
            <w:r w:rsidR="00C24A87" w:rsidRPr="00153AB3">
              <w:t>Институты культуры. Многообразие культур.</w:t>
            </w:r>
          </w:p>
          <w:p w:rsidR="00C24A87" w:rsidRPr="00C157F5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</w:t>
            </w:r>
            <w:r w:rsidRPr="00153AB3">
              <w:t>Духовный мир личности. Человек как духовное существо. Духовные ориентиры личности.</w:t>
            </w:r>
            <w:r>
              <w:t xml:space="preserve"> </w:t>
            </w:r>
            <w:r w:rsidRPr="00153AB3">
              <w:t>Мировоззрение и его роль в жизни человека.</w:t>
            </w:r>
          </w:p>
          <w:p w:rsidR="00C24A87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</w:t>
            </w:r>
            <w:r w:rsidRPr="00153AB3">
              <w:t xml:space="preserve">Мораль. Как и почему возникла мораль. </w:t>
            </w:r>
            <w:r w:rsidR="00C55045" w:rsidRPr="004371DD">
              <w:rPr>
                <w:b/>
                <w:sz w:val="22"/>
                <w:szCs w:val="22"/>
              </w:rPr>
              <w:t>Раскрывать</w:t>
            </w:r>
            <w:r w:rsidR="00C55045" w:rsidRPr="00153AB3">
              <w:t xml:space="preserve"> </w:t>
            </w:r>
            <w:r w:rsidRPr="00153AB3">
              <w:t>Устойчивость и изменчивость моральных норм.</w:t>
            </w:r>
            <w:r>
              <w:t xml:space="preserve"> </w:t>
            </w:r>
            <w:r w:rsidRPr="00153AB3">
              <w:t>Что заставляет нас делать выбор в пользу добра</w:t>
            </w:r>
            <w:r>
              <w:t>.</w:t>
            </w:r>
          </w:p>
          <w:p w:rsidR="00C24A87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 w:rsidRPr="00520A16">
              <w:rPr>
                <w:b/>
                <w:sz w:val="22"/>
                <w:szCs w:val="22"/>
              </w:rPr>
              <w:t xml:space="preserve">Давать </w:t>
            </w:r>
            <w:r w:rsidRPr="00520A16">
              <w:rPr>
                <w:sz w:val="22"/>
                <w:szCs w:val="22"/>
              </w:rPr>
              <w:t>определение</w:t>
            </w:r>
            <w:r>
              <w:t xml:space="preserve">          </w:t>
            </w:r>
            <w:r w:rsidRPr="00153AB3">
              <w:t>Религия и религиозные организации. Особенности религиозного сознания.</w:t>
            </w:r>
            <w:r>
              <w:t xml:space="preserve"> </w:t>
            </w:r>
            <w:r w:rsidRPr="00153AB3">
              <w:t>Религия как общественный институт.</w:t>
            </w:r>
            <w:r>
              <w:t xml:space="preserve"> </w:t>
            </w:r>
            <w:r w:rsidRPr="00153AB3">
              <w:t>Религия и религиозные организации в современной России. Проблема поддержания межрелигиозного мира.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</w:t>
            </w:r>
            <w:r w:rsidR="00C55045" w:rsidRPr="004371DD">
              <w:rPr>
                <w:b/>
                <w:sz w:val="22"/>
                <w:szCs w:val="22"/>
              </w:rPr>
              <w:t>Выделять</w:t>
            </w:r>
            <w:r>
              <w:t xml:space="preserve">  </w:t>
            </w:r>
            <w:r w:rsidRPr="00153AB3">
              <w:t>Искусство. Что такое искусство. Функции искусства.</w:t>
            </w:r>
            <w:r>
              <w:t xml:space="preserve"> </w:t>
            </w:r>
            <w:r w:rsidRPr="00153AB3">
              <w:t>Структура искусства. Современное искусство.</w:t>
            </w:r>
          </w:p>
          <w:p w:rsidR="00C42E6D" w:rsidRPr="00EE79A0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  <w:rPr>
                <w:rFonts w:eastAsiaTheme="minorHAnsi"/>
                <w:b/>
                <w:lang w:eastAsia="en-US"/>
              </w:rPr>
            </w:pPr>
            <w:r>
              <w:t xml:space="preserve">     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</w:t>
            </w: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87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  <w:rPr>
                <w:b/>
              </w:rPr>
            </w:pPr>
            <w:r w:rsidRPr="00D84FA6">
              <w:rPr>
                <w:b/>
              </w:rPr>
              <w:t xml:space="preserve">  Глава </w:t>
            </w:r>
            <w:r w:rsidRPr="00D84FA6"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. Правовое регулирование </w:t>
            </w:r>
            <w:r w:rsidRPr="00D84FA6">
              <w:rPr>
                <w:b/>
              </w:rPr>
              <w:t xml:space="preserve">общественных </w:t>
            </w:r>
            <w:r w:rsidRPr="00D84FA6">
              <w:rPr>
                <w:b/>
              </w:rPr>
              <w:lastRenderedPageBreak/>
              <w:t>отношений.</w:t>
            </w:r>
          </w:p>
          <w:p w:rsidR="00C24A87" w:rsidRPr="00D84FA6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  <w:rPr>
                <w:b/>
              </w:rPr>
            </w:pPr>
          </w:p>
          <w:p w:rsidR="00C42E6D" w:rsidRPr="009010DE" w:rsidRDefault="00C42E6D" w:rsidP="00D630DE">
            <w:pPr>
              <w:spacing w:line="276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24A87" w:rsidP="00C24A87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A87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</w:pPr>
            <w:r>
              <w:t xml:space="preserve">               </w:t>
            </w:r>
            <w:r w:rsidR="00C55045" w:rsidRPr="004371DD">
              <w:rPr>
                <w:b/>
                <w:sz w:val="22"/>
                <w:szCs w:val="22"/>
              </w:rPr>
              <w:t>Сравнивать</w:t>
            </w:r>
            <w:r w:rsidR="00C55045">
              <w:t xml:space="preserve"> </w:t>
            </w:r>
            <w:r>
              <w:t xml:space="preserve">Современные подходы к пониманию права. Нормативный подход к праву. </w:t>
            </w:r>
          </w:p>
          <w:p w:rsidR="00C24A87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jc w:val="both"/>
            </w:pPr>
            <w:r>
              <w:lastRenderedPageBreak/>
              <w:t xml:space="preserve">     Естественно-правовой подход к пониманию права. От идеи к юридической реальности. 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>Взаимосвязь естественного и позитивного права.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Право в системе социальных норм. Основные признаки права. Право и мораль. Система права. Норма права. Отрасль права. Институт права.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</w:t>
            </w:r>
            <w:r w:rsidR="00C55045" w:rsidRPr="004371DD">
              <w:rPr>
                <w:b/>
                <w:sz w:val="22"/>
                <w:szCs w:val="22"/>
              </w:rPr>
              <w:t>Выделять</w:t>
            </w:r>
            <w:r>
              <w:t xml:space="preserve"> Источники права. Что такое источник права. Основные источники (формы) права. 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>Виды нормативных актов. Федеральные законы и законы субъектов Российской Федерации.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Законотворческий процесс в Российской Федерации. </w:t>
            </w:r>
          </w:p>
          <w:p w:rsidR="00C24A87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</w:t>
            </w:r>
            <w:r w:rsidR="00C55045" w:rsidRPr="004371DD">
              <w:rPr>
                <w:b/>
                <w:sz w:val="22"/>
                <w:szCs w:val="22"/>
              </w:rPr>
              <w:t xml:space="preserve">Сравнивать </w:t>
            </w:r>
            <w:r>
              <w:t xml:space="preserve">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  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>Развитие права в современной России.</w:t>
            </w:r>
          </w:p>
          <w:p w:rsidR="00C24A87" w:rsidRPr="00153AB3" w:rsidRDefault="00C24A87" w:rsidP="00C24A87">
            <w:pPr>
              <w:tabs>
                <w:tab w:val="left" w:pos="8505"/>
                <w:tab w:val="left" w:pos="8718"/>
                <w:tab w:val="left" w:pos="8931"/>
                <w:tab w:val="left" w:pos="9356"/>
                <w:tab w:val="left" w:pos="10241"/>
              </w:tabs>
              <w:ind w:left="318"/>
              <w:jc w:val="both"/>
            </w:pPr>
            <w:r>
              <w:t xml:space="preserve">          Предпосылки правомерного поведения. Правосознание. Правовая культура. Правомерное поведение.</w:t>
            </w:r>
          </w:p>
          <w:p w:rsidR="00E51010" w:rsidRPr="00EE79A0" w:rsidRDefault="00E51010" w:rsidP="00C24A87">
            <w:pPr>
              <w:tabs>
                <w:tab w:val="left" w:pos="8505"/>
                <w:tab w:val="left" w:pos="8931"/>
                <w:tab w:val="left" w:pos="9356"/>
              </w:tabs>
              <w:jc w:val="both"/>
              <w:rPr>
                <w:rFonts w:eastAsia="Calibri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  <w:r w:rsidRPr="009010DE">
              <w:rPr>
                <w:rFonts w:eastAsia="Calibri"/>
                <w:sz w:val="22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 xml:space="preserve">Итоговые занятия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24A8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1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24A8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2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24A8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3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24A87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20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E6D" w:rsidRPr="009010DE" w:rsidRDefault="00C42E6D" w:rsidP="00C42E6D">
            <w:pPr>
              <w:snapToGrid w:val="0"/>
              <w:spacing w:line="276" w:lineRule="auto"/>
              <w:rPr>
                <w:lang w:eastAsia="en-US"/>
              </w:rPr>
            </w:pPr>
            <w:r w:rsidRPr="009010DE">
              <w:rPr>
                <w:sz w:val="22"/>
                <w:szCs w:val="22"/>
                <w:lang w:eastAsia="en-US"/>
              </w:rPr>
              <w:t>Итого за 4 четверть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3D0B75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16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C42E6D" w:rsidRPr="009010DE" w:rsidTr="00E51010">
        <w:trPr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right"/>
              <w:rPr>
                <w:rFonts w:eastAsia="Calibri"/>
                <w:b/>
                <w:lang w:eastAsia="en-US"/>
              </w:rPr>
            </w:pPr>
            <w:r w:rsidRPr="009010DE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E6D" w:rsidRPr="009010DE" w:rsidRDefault="00C24A87" w:rsidP="00C42E6D">
            <w:pPr>
              <w:spacing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8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E6D" w:rsidRPr="009010DE" w:rsidRDefault="00C42E6D" w:rsidP="00C42E6D">
            <w:pPr>
              <w:spacing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A3631F" w:rsidRPr="009010DE" w:rsidRDefault="00A3631F" w:rsidP="00303C30">
      <w:pPr>
        <w:jc w:val="both"/>
        <w:rPr>
          <w:rFonts w:eastAsiaTheme="minorEastAsia"/>
          <w:color w:val="FF0000"/>
          <w:sz w:val="22"/>
          <w:szCs w:val="22"/>
        </w:rPr>
      </w:pPr>
    </w:p>
    <w:p w:rsidR="008675F7" w:rsidRPr="009010DE" w:rsidRDefault="008675F7" w:rsidP="008675F7">
      <w:pPr>
        <w:rPr>
          <w:sz w:val="22"/>
          <w:szCs w:val="22"/>
        </w:rPr>
      </w:pPr>
      <w:r w:rsidRPr="009010DE">
        <w:rPr>
          <w:b/>
          <w:i/>
          <w:sz w:val="22"/>
          <w:szCs w:val="22"/>
        </w:rPr>
        <w:t>Примечание</w:t>
      </w:r>
      <w:r w:rsidRPr="009010DE">
        <w:rPr>
          <w:sz w:val="22"/>
          <w:szCs w:val="22"/>
        </w:rPr>
        <w:t>: В рабочей программе использованы аббревиатуры:</w:t>
      </w:r>
      <w:r w:rsidRPr="009010DE">
        <w:rPr>
          <w:b/>
          <w:sz w:val="22"/>
          <w:szCs w:val="22"/>
        </w:rPr>
        <w:t xml:space="preserve"> УОНЗ</w:t>
      </w:r>
      <w:r w:rsidRPr="009010DE">
        <w:rPr>
          <w:sz w:val="22"/>
          <w:szCs w:val="22"/>
        </w:rPr>
        <w:t xml:space="preserve"> – урок «открытия» новых знаний; </w:t>
      </w:r>
      <w:r w:rsidRPr="009010DE">
        <w:rPr>
          <w:b/>
          <w:sz w:val="22"/>
          <w:szCs w:val="22"/>
        </w:rPr>
        <w:t>УР</w:t>
      </w:r>
      <w:r w:rsidRPr="009010DE">
        <w:rPr>
          <w:sz w:val="22"/>
          <w:szCs w:val="22"/>
        </w:rPr>
        <w:t xml:space="preserve"> – урок рефлексии; </w:t>
      </w:r>
      <w:r w:rsidRPr="009010DE">
        <w:rPr>
          <w:b/>
          <w:sz w:val="22"/>
          <w:szCs w:val="22"/>
        </w:rPr>
        <w:t>УОМН</w:t>
      </w:r>
      <w:r w:rsidRPr="009010DE">
        <w:rPr>
          <w:sz w:val="22"/>
          <w:szCs w:val="22"/>
        </w:rPr>
        <w:t xml:space="preserve"> – урок общеметодологической направленности; </w:t>
      </w:r>
      <w:r w:rsidRPr="009010DE">
        <w:rPr>
          <w:b/>
          <w:sz w:val="22"/>
          <w:szCs w:val="22"/>
        </w:rPr>
        <w:t>УРК</w:t>
      </w:r>
      <w:r w:rsidRPr="009010DE">
        <w:rPr>
          <w:sz w:val="22"/>
          <w:szCs w:val="22"/>
        </w:rPr>
        <w:t xml:space="preserve"> – урок развивающего контроля</w:t>
      </w:r>
    </w:p>
    <w:p w:rsidR="00DE2F9E" w:rsidRPr="009010DE" w:rsidRDefault="00DE2F9E">
      <w:pPr>
        <w:rPr>
          <w:sz w:val="22"/>
          <w:szCs w:val="22"/>
        </w:rPr>
      </w:pPr>
    </w:p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965E01" w:rsidRPr="009010DE" w:rsidRDefault="00965E01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5315E5" w:rsidRPr="009010DE" w:rsidRDefault="005315E5" w:rsidP="005315E5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bookmarkStart w:id="0" w:name="_GoBack"/>
      <w:bookmarkEnd w:id="0"/>
    </w:p>
    <w:sectPr w:rsidR="005315E5" w:rsidRPr="009010DE" w:rsidSect="009010DE">
      <w:pgSz w:w="16838" w:h="11906" w:orient="landscape"/>
      <w:pgMar w:top="426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 w15:restartNumberingAfterBreak="0">
    <w:nsid w:val="39E71F21"/>
    <w:multiLevelType w:val="hybridMultilevel"/>
    <w:tmpl w:val="16CE5B3E"/>
    <w:lvl w:ilvl="0" w:tplc="04190001">
      <w:start w:val="1"/>
      <w:numFmt w:val="bullet"/>
      <w:lvlText w:val=""/>
      <w:lvlJc w:val="left"/>
      <w:pPr>
        <w:ind w:left="15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9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0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20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21591" w:hanging="360"/>
      </w:pPr>
      <w:rPr>
        <w:rFonts w:ascii="Wingdings" w:hAnsi="Wingdings" w:hint="default"/>
      </w:rPr>
    </w:lvl>
  </w:abstractNum>
  <w:abstractNum w:abstractNumId="3" w15:restartNumberingAfterBreak="0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B2E116E"/>
    <w:multiLevelType w:val="hybridMultilevel"/>
    <w:tmpl w:val="38D47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B14606"/>
    <w:multiLevelType w:val="hybridMultilevel"/>
    <w:tmpl w:val="528C255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65"/>
    <w:rsid w:val="00063B8E"/>
    <w:rsid w:val="00077DD9"/>
    <w:rsid w:val="000B2FA6"/>
    <w:rsid w:val="000C4FF5"/>
    <w:rsid w:val="000D2446"/>
    <w:rsid w:val="000D4B7D"/>
    <w:rsid w:val="000D79EE"/>
    <w:rsid w:val="000E6101"/>
    <w:rsid w:val="000F48C9"/>
    <w:rsid w:val="000F6AA7"/>
    <w:rsid w:val="0011211F"/>
    <w:rsid w:val="001135D3"/>
    <w:rsid w:val="00132B17"/>
    <w:rsid w:val="0015603A"/>
    <w:rsid w:val="001600F5"/>
    <w:rsid w:val="001A7B7B"/>
    <w:rsid w:val="001C656A"/>
    <w:rsid w:val="001D1CEC"/>
    <w:rsid w:val="001D4D58"/>
    <w:rsid w:val="001E40EA"/>
    <w:rsid w:val="00212186"/>
    <w:rsid w:val="0021538A"/>
    <w:rsid w:val="00234E79"/>
    <w:rsid w:val="00273138"/>
    <w:rsid w:val="00276FE5"/>
    <w:rsid w:val="002813D2"/>
    <w:rsid w:val="002F3058"/>
    <w:rsid w:val="00303C30"/>
    <w:rsid w:val="00312B20"/>
    <w:rsid w:val="00321B2D"/>
    <w:rsid w:val="003A090A"/>
    <w:rsid w:val="003A18E3"/>
    <w:rsid w:val="003A7A6F"/>
    <w:rsid w:val="003D0B75"/>
    <w:rsid w:val="003E65DE"/>
    <w:rsid w:val="00431402"/>
    <w:rsid w:val="004418D8"/>
    <w:rsid w:val="004422A3"/>
    <w:rsid w:val="004612E0"/>
    <w:rsid w:val="004626B0"/>
    <w:rsid w:val="00473836"/>
    <w:rsid w:val="004A59F8"/>
    <w:rsid w:val="004B2D67"/>
    <w:rsid w:val="004E5643"/>
    <w:rsid w:val="005156CA"/>
    <w:rsid w:val="00520A16"/>
    <w:rsid w:val="005315E5"/>
    <w:rsid w:val="005C6EF6"/>
    <w:rsid w:val="005D75B8"/>
    <w:rsid w:val="00643EB8"/>
    <w:rsid w:val="00657F83"/>
    <w:rsid w:val="00682127"/>
    <w:rsid w:val="00686C59"/>
    <w:rsid w:val="00696131"/>
    <w:rsid w:val="006A0CF1"/>
    <w:rsid w:val="006A17DF"/>
    <w:rsid w:val="006A2A62"/>
    <w:rsid w:val="006A4059"/>
    <w:rsid w:val="006A52F4"/>
    <w:rsid w:val="006B6248"/>
    <w:rsid w:val="006C4991"/>
    <w:rsid w:val="006F13DA"/>
    <w:rsid w:val="0070456E"/>
    <w:rsid w:val="00724776"/>
    <w:rsid w:val="0072676B"/>
    <w:rsid w:val="00757422"/>
    <w:rsid w:val="00782281"/>
    <w:rsid w:val="007967DA"/>
    <w:rsid w:val="007A3113"/>
    <w:rsid w:val="007C020F"/>
    <w:rsid w:val="007F72C2"/>
    <w:rsid w:val="0081323B"/>
    <w:rsid w:val="0081731B"/>
    <w:rsid w:val="00840FD3"/>
    <w:rsid w:val="00854714"/>
    <w:rsid w:val="0086597F"/>
    <w:rsid w:val="008675F7"/>
    <w:rsid w:val="008B158C"/>
    <w:rsid w:val="008B6F30"/>
    <w:rsid w:val="008C09B1"/>
    <w:rsid w:val="008F14C5"/>
    <w:rsid w:val="009010DE"/>
    <w:rsid w:val="00907E5B"/>
    <w:rsid w:val="00942776"/>
    <w:rsid w:val="00965E01"/>
    <w:rsid w:val="00966223"/>
    <w:rsid w:val="00987211"/>
    <w:rsid w:val="009B4D0C"/>
    <w:rsid w:val="009D0B4A"/>
    <w:rsid w:val="009F14A0"/>
    <w:rsid w:val="00A277EC"/>
    <w:rsid w:val="00A3631F"/>
    <w:rsid w:val="00A63502"/>
    <w:rsid w:val="00A91A6E"/>
    <w:rsid w:val="00AD00A8"/>
    <w:rsid w:val="00AD285F"/>
    <w:rsid w:val="00B14F0D"/>
    <w:rsid w:val="00B57777"/>
    <w:rsid w:val="00B62951"/>
    <w:rsid w:val="00B654C7"/>
    <w:rsid w:val="00B914F3"/>
    <w:rsid w:val="00B979F5"/>
    <w:rsid w:val="00BB3C6B"/>
    <w:rsid w:val="00BD6F09"/>
    <w:rsid w:val="00C24A87"/>
    <w:rsid w:val="00C42E6D"/>
    <w:rsid w:val="00C55045"/>
    <w:rsid w:val="00C55ED1"/>
    <w:rsid w:val="00C931BC"/>
    <w:rsid w:val="00CA7B6F"/>
    <w:rsid w:val="00CB4320"/>
    <w:rsid w:val="00CB4FDC"/>
    <w:rsid w:val="00CD452A"/>
    <w:rsid w:val="00D059F9"/>
    <w:rsid w:val="00D07D36"/>
    <w:rsid w:val="00D2559C"/>
    <w:rsid w:val="00D26B8C"/>
    <w:rsid w:val="00D630DE"/>
    <w:rsid w:val="00D84FA6"/>
    <w:rsid w:val="00D942A8"/>
    <w:rsid w:val="00DC367C"/>
    <w:rsid w:val="00DE2F9E"/>
    <w:rsid w:val="00DF5229"/>
    <w:rsid w:val="00DF7D5B"/>
    <w:rsid w:val="00E03430"/>
    <w:rsid w:val="00E06EE4"/>
    <w:rsid w:val="00E148EC"/>
    <w:rsid w:val="00E448F9"/>
    <w:rsid w:val="00E51010"/>
    <w:rsid w:val="00E83047"/>
    <w:rsid w:val="00ED5646"/>
    <w:rsid w:val="00EE0D65"/>
    <w:rsid w:val="00EE79A0"/>
    <w:rsid w:val="00EF4E63"/>
    <w:rsid w:val="00F11E16"/>
    <w:rsid w:val="00F32B56"/>
    <w:rsid w:val="00F50FF9"/>
    <w:rsid w:val="00F51D22"/>
    <w:rsid w:val="00F76C58"/>
    <w:rsid w:val="00FB6D26"/>
    <w:rsid w:val="00FD23C9"/>
    <w:rsid w:val="00FD3AAC"/>
    <w:rsid w:val="00FE4EB8"/>
    <w:rsid w:val="00FE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E88397"/>
  <w15:docId w15:val="{ACCD13A3-8DE7-4259-BD36-F3D8351B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D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FR2">
    <w:name w:val="FR2"/>
    <w:rsid w:val="00F11E1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No Spacing"/>
    <w:link w:val="a5"/>
    <w:uiPriority w:val="1"/>
    <w:qFormat/>
    <w:rsid w:val="009D0B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1"/>
    <w:link w:val="a4"/>
    <w:uiPriority w:val="1"/>
    <w:rsid w:val="009D0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E06EE4"/>
    <w:pPr>
      <w:ind w:left="720"/>
      <w:contextualSpacing/>
    </w:pPr>
  </w:style>
  <w:style w:type="paragraph" w:customStyle="1" w:styleId="Default">
    <w:name w:val="Default"/>
    <w:uiPriority w:val="99"/>
    <w:rsid w:val="00B979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15603A"/>
    <w:pPr>
      <w:numPr>
        <w:numId w:val="7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7">
    <w:name w:val="Перечень Знак"/>
    <w:link w:val="a"/>
    <w:rsid w:val="0015603A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4B20-BBE7-4EE2-AB36-92BDBA79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2480</Words>
  <Characters>14139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8</cp:revision>
  <dcterms:created xsi:type="dcterms:W3CDTF">2019-10-29T08:51:00Z</dcterms:created>
  <dcterms:modified xsi:type="dcterms:W3CDTF">2019-10-29T10:47:00Z</dcterms:modified>
</cp:coreProperties>
</file>