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E528EC">
        <w:rPr>
          <w:b/>
          <w:bCs/>
        </w:rPr>
        <w:t>Муниципальное автономное общеобразовательное учреждение</w:t>
      </w: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 xml:space="preserve"> «Прииртышская средняя общеобразовательная школа»</w:t>
      </w: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jc w:val="both"/>
        <w:rPr>
          <w:bCs/>
        </w:rPr>
      </w:pPr>
    </w:p>
    <w:p w:rsidR="00B97A2F" w:rsidRPr="00E528EC" w:rsidRDefault="00B97A2F" w:rsidP="00B97A2F">
      <w:pPr>
        <w:shd w:val="clear" w:color="auto" w:fill="FFFFFF"/>
        <w:jc w:val="both"/>
        <w:rPr>
          <w:bCs/>
          <w:sz w:val="22"/>
          <w:szCs w:val="22"/>
        </w:rPr>
      </w:pPr>
    </w:p>
    <w:p w:rsidR="00B97A2F" w:rsidRPr="00E528EC" w:rsidRDefault="00B97A2F" w:rsidP="00B97A2F">
      <w:pPr>
        <w:shd w:val="clear" w:color="auto" w:fill="FFFFFF"/>
        <w:jc w:val="center"/>
        <w:rPr>
          <w:bCs/>
          <w:sz w:val="22"/>
          <w:szCs w:val="22"/>
        </w:rPr>
      </w:pPr>
      <w:r w:rsidRPr="00E528E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2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>РАБОЧАЯ ПРОГРАММА</w:t>
      </w:r>
    </w:p>
    <w:p w:rsidR="00B97A2F" w:rsidRPr="00E528EC" w:rsidRDefault="00B97A2F" w:rsidP="00B97A2F">
      <w:pPr>
        <w:shd w:val="clear" w:color="auto" w:fill="FFFFFF"/>
        <w:jc w:val="center"/>
        <w:rPr>
          <w:bCs/>
        </w:rPr>
      </w:pPr>
      <w:r w:rsidRPr="00E528EC">
        <w:rPr>
          <w:bCs/>
        </w:rPr>
        <w:t xml:space="preserve"> по </w:t>
      </w:r>
      <w:r>
        <w:rPr>
          <w:bCs/>
        </w:rPr>
        <w:t>русскому языку</w:t>
      </w:r>
    </w:p>
    <w:p w:rsidR="00B97A2F" w:rsidRPr="00E528EC" w:rsidRDefault="00B97A2F" w:rsidP="00B97A2F">
      <w:pPr>
        <w:shd w:val="clear" w:color="auto" w:fill="FFFFFF"/>
        <w:jc w:val="center"/>
        <w:rPr>
          <w:bCs/>
        </w:rPr>
      </w:pPr>
      <w:r w:rsidRPr="00E528EC">
        <w:rPr>
          <w:bCs/>
        </w:rPr>
        <w:t>для 3 класса</w:t>
      </w:r>
    </w:p>
    <w:p w:rsidR="00B97A2F" w:rsidRPr="00E528EC" w:rsidRDefault="00B97A2F" w:rsidP="00B97A2F">
      <w:pPr>
        <w:shd w:val="clear" w:color="auto" w:fill="FFFFFF"/>
        <w:jc w:val="center"/>
        <w:rPr>
          <w:bCs/>
        </w:rPr>
      </w:pPr>
      <w:r w:rsidRPr="00E528EC">
        <w:rPr>
          <w:bCs/>
        </w:rPr>
        <w:t>на 2019 - 2020 учебный год</w:t>
      </w: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Cs/>
        </w:rPr>
      </w:pPr>
    </w:p>
    <w:p w:rsidR="00B97A2F" w:rsidRPr="00E528EC" w:rsidRDefault="00B97A2F" w:rsidP="00B97A2F">
      <w:pPr>
        <w:shd w:val="clear" w:color="auto" w:fill="FFFFFF"/>
        <w:jc w:val="center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rPr>
          <w:b/>
          <w:bCs/>
        </w:rPr>
      </w:pPr>
    </w:p>
    <w:p w:rsidR="00B97A2F" w:rsidRPr="00E528EC" w:rsidRDefault="00B97A2F" w:rsidP="00B97A2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E528EC">
        <w:rPr>
          <w:bCs/>
        </w:rPr>
        <w:t xml:space="preserve">Планирование составлено в соответствии </w:t>
      </w:r>
      <w:r w:rsidRPr="00E528EC">
        <w:rPr>
          <w:bCs/>
        </w:rPr>
        <w:tab/>
      </w:r>
    </w:p>
    <w:p w:rsidR="00B97A2F" w:rsidRPr="00E528EC" w:rsidRDefault="00B97A2F" w:rsidP="00B97A2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E528EC">
        <w:rPr>
          <w:bCs/>
        </w:rPr>
        <w:t>ФГОС НОО</w:t>
      </w:r>
      <w:r w:rsidRPr="00E528EC">
        <w:rPr>
          <w:bCs/>
        </w:rPr>
        <w:tab/>
      </w:r>
      <w:r w:rsidRPr="00E528EC">
        <w:t>Составитель программы: Якубова Л.Р.,</w:t>
      </w:r>
    </w:p>
    <w:p w:rsidR="00B97A2F" w:rsidRPr="00E528EC" w:rsidRDefault="00B97A2F" w:rsidP="00B97A2F">
      <w:pPr>
        <w:jc w:val="right"/>
      </w:pPr>
      <w:r w:rsidRPr="00E528EC">
        <w:t>учитель начальных классов</w:t>
      </w:r>
    </w:p>
    <w:p w:rsidR="00B97A2F" w:rsidRPr="00E528EC" w:rsidRDefault="00B97A2F" w:rsidP="00B97A2F">
      <w:pPr>
        <w:jc w:val="right"/>
      </w:pPr>
      <w:r w:rsidRPr="00E528EC">
        <w:t xml:space="preserve"> высшей квалификационной категории</w:t>
      </w:r>
    </w:p>
    <w:p w:rsidR="00B97A2F" w:rsidRPr="00E528EC" w:rsidRDefault="00B97A2F" w:rsidP="00B97A2F">
      <w:pPr>
        <w:jc w:val="center"/>
      </w:pPr>
      <w:r w:rsidRPr="00E528EC">
        <w:rPr>
          <w:rStyle w:val="a5"/>
        </w:rPr>
        <w:t>2019 год</w:t>
      </w:r>
    </w:p>
    <w:p w:rsidR="009006DE" w:rsidRPr="00C07AE7" w:rsidRDefault="009006DE" w:rsidP="009006DE">
      <w:pPr>
        <w:ind w:firstLine="426"/>
        <w:jc w:val="both"/>
        <w:rPr>
          <w:b/>
          <w:sz w:val="22"/>
          <w:szCs w:val="22"/>
        </w:rPr>
      </w:pPr>
      <w:r w:rsidRPr="00C07AE7">
        <w:rPr>
          <w:sz w:val="22"/>
          <w:szCs w:val="22"/>
        </w:rPr>
        <w:lastRenderedPageBreak/>
        <w:t xml:space="preserve">Рабочая программа по предмету </w:t>
      </w:r>
      <w:r>
        <w:rPr>
          <w:sz w:val="22"/>
          <w:szCs w:val="22"/>
        </w:rPr>
        <w:t>«Русский язык» для обучающихся 3</w:t>
      </w:r>
      <w:r w:rsidRPr="00C07AE7">
        <w:rPr>
          <w:sz w:val="22"/>
          <w:szCs w:val="22"/>
        </w:rPr>
        <w:t xml:space="preserve"> класса составлена в соответствии с авторской программой «Русский язык 1-4 классы» В.Г. Горецкого, В.П. </w:t>
      </w:r>
      <w:proofErr w:type="spellStart"/>
      <w:r w:rsidRPr="00C07AE7">
        <w:rPr>
          <w:sz w:val="22"/>
          <w:szCs w:val="22"/>
        </w:rPr>
        <w:t>Канакиной</w:t>
      </w:r>
      <w:proofErr w:type="spellEnd"/>
      <w:r w:rsidRPr="00C07AE7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Москва, «Просвещение», 2012</w:t>
      </w:r>
      <w:r w:rsidRPr="00C07AE7">
        <w:rPr>
          <w:sz w:val="22"/>
          <w:szCs w:val="22"/>
        </w:rPr>
        <w:t xml:space="preserve"> к завершенной предметной линии учебников: Русский я</w:t>
      </w:r>
      <w:r>
        <w:rPr>
          <w:sz w:val="22"/>
          <w:szCs w:val="22"/>
        </w:rPr>
        <w:t>зык 3</w:t>
      </w:r>
      <w:r w:rsidRPr="00C07AE7">
        <w:rPr>
          <w:sz w:val="22"/>
          <w:szCs w:val="22"/>
        </w:rPr>
        <w:t xml:space="preserve"> класс: учебник для общеобразовательных организаций / В.П. </w:t>
      </w:r>
      <w:proofErr w:type="spellStart"/>
      <w:r w:rsidRPr="00C07AE7">
        <w:rPr>
          <w:sz w:val="22"/>
          <w:szCs w:val="22"/>
        </w:rPr>
        <w:t>Канакина</w:t>
      </w:r>
      <w:proofErr w:type="spellEnd"/>
      <w:r w:rsidRPr="00C07AE7">
        <w:rPr>
          <w:sz w:val="22"/>
          <w:szCs w:val="22"/>
        </w:rPr>
        <w:t xml:space="preserve">, В.Г. </w:t>
      </w:r>
      <w:r>
        <w:rPr>
          <w:sz w:val="22"/>
          <w:szCs w:val="22"/>
        </w:rPr>
        <w:t>Горецкий - М.: Просвещение, 2019</w:t>
      </w:r>
      <w:r w:rsidRPr="00C07AE7">
        <w:rPr>
          <w:sz w:val="22"/>
          <w:szCs w:val="22"/>
        </w:rPr>
        <w:t>.</w:t>
      </w:r>
    </w:p>
    <w:p w:rsidR="009006DE" w:rsidRPr="00C07AE7" w:rsidRDefault="009006DE" w:rsidP="009006DE">
      <w:pPr>
        <w:ind w:firstLine="426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 изу</w:t>
      </w:r>
      <w:r>
        <w:rPr>
          <w:sz w:val="22"/>
          <w:szCs w:val="22"/>
        </w:rPr>
        <w:t>чение предмета «Русский язык» в 3</w:t>
      </w:r>
      <w:r w:rsidRPr="00C07AE7">
        <w:rPr>
          <w:sz w:val="22"/>
          <w:szCs w:val="22"/>
        </w:rPr>
        <w:t xml:space="preserve"> классе в учебном плане МАОУ «Прииртышская СОШ» отводится 5 часов в неделю, 170 часов в год.</w:t>
      </w:r>
    </w:p>
    <w:p w:rsidR="009006DE" w:rsidRPr="00C07AE7" w:rsidRDefault="009006DE" w:rsidP="009006DE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9006DE" w:rsidRPr="00C07AE7" w:rsidRDefault="009006DE" w:rsidP="009006DE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Планируемые </w:t>
      </w:r>
      <w:r w:rsidRPr="00C07AE7">
        <w:rPr>
          <w:rFonts w:eastAsia="TimesNewRomanPSMT"/>
          <w:b/>
          <w:bCs/>
          <w:sz w:val="22"/>
          <w:szCs w:val="22"/>
        </w:rPr>
        <w:t>результаты освоения учебного предмета «Русский язык»</w:t>
      </w:r>
    </w:p>
    <w:p w:rsidR="009006DE" w:rsidRPr="00C07AE7" w:rsidRDefault="009006DE" w:rsidP="009006DE">
      <w:pPr>
        <w:ind w:firstLine="426"/>
        <w:rPr>
          <w:rFonts w:eastAsia="TimesNewRomanPSMT"/>
          <w:b/>
          <w:bCs/>
          <w:sz w:val="22"/>
          <w:szCs w:val="22"/>
        </w:rPr>
      </w:pPr>
    </w:p>
    <w:p w:rsidR="009006DE" w:rsidRPr="00C07AE7" w:rsidRDefault="009006DE" w:rsidP="009006DE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Общие предметные результаты освоения программы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r w:rsidRPr="00F67A44">
        <w:rPr>
          <w:sz w:val="22"/>
          <w:szCs w:val="22"/>
        </w:rPr>
        <w:t>лексики,морфемики</w:t>
      </w:r>
      <w:proofErr w:type="spellEnd"/>
      <w:r w:rsidRPr="00F67A44">
        <w:rPr>
          <w:sz w:val="22"/>
          <w:szCs w:val="22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9006DE" w:rsidRPr="00C07AE7" w:rsidRDefault="009006DE" w:rsidP="009006DE">
      <w:pPr>
        <w:jc w:val="both"/>
        <w:rPr>
          <w:sz w:val="22"/>
          <w:szCs w:val="22"/>
        </w:rPr>
      </w:pPr>
      <w:r w:rsidRPr="00C07AE7">
        <w:rPr>
          <w:b/>
          <w:sz w:val="22"/>
          <w:szCs w:val="22"/>
        </w:rPr>
        <w:t>Предметные результаты освоения основных содержательных линий программы</w:t>
      </w:r>
    </w:p>
    <w:p w:rsidR="009006DE" w:rsidRPr="00C07AE7" w:rsidRDefault="009006DE" w:rsidP="009006DE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Развитие речи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lastRenderedPageBreak/>
        <w:t>•</w:t>
      </w:r>
      <w:r w:rsidRPr="00F67A44">
        <w:rPr>
          <w:sz w:val="22"/>
          <w:szCs w:val="22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распознавать тексты разных типов: описание, повествование, рассуждение;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замечать в художественном тексте языковые средства, создающие его выразительность;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знакомиться с жанрами объявления, письма;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>Обучающийся получит возможность научиться: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Система языка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Фонетика, орфоэпия, графика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определять функцию разделительного твёрдого знака (</w:t>
      </w:r>
      <w:proofErr w:type="spellStart"/>
      <w:r w:rsidRPr="00F67A44">
        <w:rPr>
          <w:sz w:val="22"/>
          <w:szCs w:val="22"/>
        </w:rPr>
        <w:t>ъ</w:t>
      </w:r>
      <w:proofErr w:type="spellEnd"/>
      <w:r w:rsidRPr="00F67A44">
        <w:rPr>
          <w:sz w:val="22"/>
          <w:szCs w:val="22"/>
        </w:rPr>
        <w:t>) в словах;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устанавливать соотношение звукового и буквенного состава в словах типа мороз, ключ, коньки, в словах с йотированными гласными е, ё, </w:t>
      </w:r>
      <w:proofErr w:type="spellStart"/>
      <w:r w:rsidRPr="00F67A44">
        <w:rPr>
          <w:sz w:val="22"/>
          <w:szCs w:val="22"/>
        </w:rPr>
        <w:t>ю</w:t>
      </w:r>
      <w:proofErr w:type="spellEnd"/>
      <w:r w:rsidRPr="00F67A44">
        <w:rPr>
          <w:sz w:val="22"/>
          <w:szCs w:val="22"/>
        </w:rPr>
        <w:t>, я</w:t>
      </w:r>
      <w:r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 xml:space="preserve">(ёлка, поют), в словах с разделительными </w:t>
      </w:r>
      <w:proofErr w:type="spellStart"/>
      <w:r w:rsidRPr="00F67A44">
        <w:rPr>
          <w:sz w:val="22"/>
          <w:szCs w:val="22"/>
        </w:rPr>
        <w:t>ь</w:t>
      </w:r>
      <w:proofErr w:type="spellEnd"/>
      <w:r w:rsidRPr="00F67A44">
        <w:rPr>
          <w:sz w:val="22"/>
          <w:szCs w:val="22"/>
        </w:rPr>
        <w:t xml:space="preserve">, </w:t>
      </w:r>
      <w:proofErr w:type="spellStart"/>
      <w:r w:rsidRPr="00F67A44">
        <w:rPr>
          <w:sz w:val="22"/>
          <w:szCs w:val="22"/>
        </w:rPr>
        <w:t>ъ</w:t>
      </w:r>
      <w:proofErr w:type="spellEnd"/>
      <w:r w:rsidRPr="00F67A44">
        <w:rPr>
          <w:sz w:val="22"/>
          <w:szCs w:val="22"/>
        </w:rPr>
        <w:t xml:space="preserve"> (вьюга, съел), в словах с непроизносимыми согласными;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осуществлять </w:t>
      </w:r>
      <w:proofErr w:type="spellStart"/>
      <w:r w:rsidRPr="00F67A44">
        <w:rPr>
          <w:sz w:val="22"/>
          <w:szCs w:val="22"/>
        </w:rPr>
        <w:t>звуко</w:t>
      </w:r>
      <w:proofErr w:type="spellEnd"/>
      <w:r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буквенный анализ доступных по составу слов;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lastRenderedPageBreak/>
        <w:t>•</w:t>
      </w:r>
      <w:r w:rsidRPr="00F67A44">
        <w:rPr>
          <w:sz w:val="22"/>
          <w:szCs w:val="22"/>
        </w:rPr>
        <w:tab/>
        <w:t>использовать знание алфавита для упорядочивания слов и при работе со словарями и справочниками;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знания фонетического материала при использовании правил правописания;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осуществлять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буквенный разбор слова самостоятельно по предложенному в учебнике алгоритму;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оценивать правильность проведения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буквенного анализа слова;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9006DE" w:rsidRPr="00C07AE7" w:rsidRDefault="009006DE" w:rsidP="009006DE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Лексика</w:t>
      </w:r>
    </w:p>
    <w:p w:rsidR="009006DE" w:rsidRPr="00C07AE7" w:rsidRDefault="009006DE" w:rsidP="009006DE">
      <w:p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об омонимах; приобретать опыт различения в предложениях и текстах омонимов;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распознавать слова, употреблённые в прямом и переносном значении (простые случаи);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некоторых устаревших словах и их использовании в речи;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пользоваться словарями при решении языковых и речевых задач.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оценивать уместность использования слов в тексте;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подбирать синонимы для устранения повторов в тексте;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выбирать слова из ряда предложенных для успешного решения коммуникативных задач;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размышлять над этимологией некоторых слов-названий;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приобретать опыт редактирования употреблённых в предложении (тексте) слов.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Состав слова (</w:t>
      </w:r>
      <w:proofErr w:type="spellStart"/>
      <w:r w:rsidRPr="00C07AE7">
        <w:rPr>
          <w:b/>
          <w:sz w:val="22"/>
          <w:szCs w:val="22"/>
        </w:rPr>
        <w:t>морфемика</w:t>
      </w:r>
      <w:proofErr w:type="spellEnd"/>
      <w:r w:rsidRPr="00C07AE7">
        <w:rPr>
          <w:b/>
          <w:sz w:val="22"/>
          <w:szCs w:val="22"/>
        </w:rPr>
        <w:t>)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владеть опознавательными признаками однокоренных слов;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различные формы одного и того же слова;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lastRenderedPageBreak/>
        <w:t>•</w:t>
      </w:r>
      <w:r w:rsidRPr="00032241">
        <w:rPr>
          <w:sz w:val="22"/>
          <w:szCs w:val="22"/>
        </w:rPr>
        <w:tab/>
        <w:t>различать однокоренные слова и слова с омонимичными корнями, однокоренные слова и синонимы;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выделять нулевое окончание;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подбирать слова с заданной морфемой;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образовывать слова с помощью приставки (или суффикса), осознавать значение новых слов.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корень в однокоренных словах с чередованием согласных в корне;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различать изменяемые и неизменяемые слова;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сравнивать, классифицировать слова по их составу;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осознавать значения, вносимые в слово суффиксами и приставками (простые случаи);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способами образования слов при помощи приставки (или суффикса);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Морфология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части речи на основе усвоенных признаков (в объёме программы);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отличие предлогов от приставок, значение частицы не;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союзы и, а, но и понимать их роль в предложении;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lastRenderedPageBreak/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словообразованием частей речи;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Синтаксис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предложение, словосочетание и слово;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выделять предложения из потока устной и письменной речи, оформлять их границы;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понятия «члены предложения» и «части речи»;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при помощи вопросов связь между словами в предложении; отражать её в схеме;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соотносить предложения со схемами, выбирать предложение, соответствующее схеме;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распространённые и нераспространённые предложения, составлять такие предложения;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отличать основу предложения от словосочетания; выделять в предложении словосочетания;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устанавливать в словосочетании связь главного слова с зависимым при помощи вопросов;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выделять в предложении основу и словосочетания;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в предложении обращение (в начале, в середине, в конце);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опознавать простое и сложное предложения, определять части сложного предложения;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Орфография и пунктуация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а) применять ранее изученные правила правописания, а также: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непроизносимые согласные;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разделительный твёрдый знак (</w:t>
      </w:r>
      <w:proofErr w:type="spellStart"/>
      <w:r w:rsidRPr="00664EDB">
        <w:rPr>
          <w:sz w:val="22"/>
          <w:szCs w:val="22"/>
        </w:rPr>
        <w:t>ъ</w:t>
      </w:r>
      <w:proofErr w:type="spellEnd"/>
      <w:r w:rsidRPr="00664EDB">
        <w:rPr>
          <w:sz w:val="22"/>
          <w:szCs w:val="22"/>
        </w:rPr>
        <w:t>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гласные и согласные в неизменяемых на письме приставках и суффиксах;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мягкий знак после шипящих на конце имён существительных (речь, брошь, мышь);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безударные родовые окончания имён прилагательных;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lastRenderedPageBreak/>
        <w:t>•</w:t>
      </w:r>
      <w:r w:rsidRPr="00664EDB">
        <w:rPr>
          <w:sz w:val="22"/>
          <w:szCs w:val="22"/>
        </w:rPr>
        <w:tab/>
        <w:t>раздельное написание предлогов и слитное написание приставок;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частицы не с глаголами;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б) подбирать примеры с определённой орфограммой;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г) определять разновидности орфограмм и соотносить их с изученными правилами;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proofErr w:type="spellStart"/>
      <w:r w:rsidRPr="00664EDB">
        <w:rPr>
          <w:sz w:val="22"/>
          <w:szCs w:val="22"/>
        </w:rPr>
        <w:t>д</w:t>
      </w:r>
      <w:proofErr w:type="spellEnd"/>
      <w:r w:rsidRPr="00664EDB">
        <w:rPr>
          <w:sz w:val="22"/>
          <w:szCs w:val="22"/>
        </w:rPr>
        <w:t>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е) безошибочно списывать текст с доски и учебника (объёмом 65 – 70 слов);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ж) писать под диктовку текст (объёмом 55 – 60 слов) в соответствии с изученными правилами правописания;</w:t>
      </w:r>
    </w:p>
    <w:p w:rsidR="009006DE" w:rsidRDefault="009006DE" w:rsidP="009006DE">
      <w:pPr>
        <w:jc w:val="both"/>
        <w:rPr>
          <w:sz w:val="22"/>
          <w:szCs w:val="22"/>
        </w:rPr>
      </w:pPr>
      <w:proofErr w:type="spellStart"/>
      <w:r w:rsidRPr="00664EDB">
        <w:rPr>
          <w:sz w:val="22"/>
          <w:szCs w:val="22"/>
        </w:rPr>
        <w:t>з</w:t>
      </w:r>
      <w:proofErr w:type="spellEnd"/>
      <w:r w:rsidRPr="00664EDB">
        <w:rPr>
          <w:sz w:val="22"/>
          <w:szCs w:val="22"/>
        </w:rPr>
        <w:t>) проверять собственный и предложенный текст, находить и исправлять орфографические и пунктуационные ошибки.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а) применять правила правописания: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соединительные о и е в сложных словах (самолёт, вездеход);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 xml:space="preserve">е и </w:t>
      </w:r>
      <w:proofErr w:type="spellStart"/>
      <w:r w:rsidRPr="00664EDB">
        <w:rPr>
          <w:i/>
          <w:sz w:val="22"/>
          <w:szCs w:val="22"/>
        </w:rPr>
        <w:t>и</w:t>
      </w:r>
      <w:proofErr w:type="spellEnd"/>
      <w:r w:rsidRPr="00664EDB">
        <w:rPr>
          <w:i/>
          <w:sz w:val="22"/>
          <w:szCs w:val="22"/>
        </w:rPr>
        <w:t xml:space="preserve"> в суффиксах имён существительных (ключик – ключика, замочек – замочка);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при обращении;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между частями в сложном предложении;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безударные родовые окончания имён прилагательных, глаголов в прошедшем времени;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664EDB">
        <w:rPr>
          <w:i/>
          <w:sz w:val="22"/>
          <w:szCs w:val="22"/>
        </w:rPr>
        <w:t>пунктограммы</w:t>
      </w:r>
      <w:proofErr w:type="spellEnd"/>
      <w:r w:rsidRPr="00664EDB">
        <w:rPr>
          <w:i/>
          <w:sz w:val="22"/>
          <w:szCs w:val="22"/>
        </w:rPr>
        <w:t xml:space="preserve"> (чтобы избежать орфографической ошибки).</w:t>
      </w:r>
    </w:p>
    <w:p w:rsidR="009006DE" w:rsidRDefault="009006DE" w:rsidP="009006DE">
      <w:pPr>
        <w:jc w:val="both"/>
        <w:rPr>
          <w:i/>
          <w:sz w:val="22"/>
          <w:szCs w:val="22"/>
        </w:rPr>
      </w:pPr>
    </w:p>
    <w:p w:rsidR="009006DE" w:rsidRDefault="009006DE" w:rsidP="009006DE">
      <w:pPr>
        <w:jc w:val="both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9006DE" w:rsidRPr="00C07AE7" w:rsidRDefault="009006DE" w:rsidP="009006DE">
      <w:pPr>
        <w:jc w:val="both"/>
        <w:rPr>
          <w:b/>
          <w:sz w:val="22"/>
          <w:szCs w:val="22"/>
        </w:rPr>
      </w:pPr>
    </w:p>
    <w:p w:rsidR="009006DE" w:rsidRPr="0026280A" w:rsidRDefault="009006DE" w:rsidP="009006DE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26280A">
        <w:rPr>
          <w:rFonts w:eastAsia="Calibri"/>
          <w:bCs/>
          <w:sz w:val="22"/>
          <w:szCs w:val="22"/>
          <w:lang w:eastAsia="en-US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Язык и речь</w:t>
      </w:r>
      <w:r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(2 часа)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Виды речи. Речь, её назначение. Речь — отражение культуры человека.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Язык, его назначение и его выбор в соответствии с целями и условиями общения.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Формирование представлений о языке как основе национального самосознания.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Текст, предложение, словосочетание</w:t>
      </w:r>
      <w:r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(14 часов)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Признаки текста: смысловая связь предложений в тексте, законченность, тема, основная мысль.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Построение текста: вступление, основная часть, заключение.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Знаки препинания в конце предложений.</w:t>
      </w:r>
    </w:p>
    <w:p w:rsidR="009006DE" w:rsidRPr="00131E0E" w:rsidRDefault="009006DE" w:rsidP="009006DE">
      <w:pPr>
        <w:pStyle w:val="a4"/>
        <w:jc w:val="both"/>
        <w:rPr>
          <w:b/>
          <w:bCs/>
          <w:sz w:val="22"/>
          <w:szCs w:val="22"/>
        </w:rPr>
      </w:pPr>
      <w:r w:rsidRPr="00131E0E">
        <w:rPr>
          <w:sz w:val="22"/>
          <w:szCs w:val="22"/>
        </w:rPr>
        <w:lastRenderedPageBreak/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bookmarkStart w:id="1" w:name="e3c39c3bc01912e7ac52aa969da7b400cc5005e5"/>
      <w:bookmarkStart w:id="2" w:name="3"/>
      <w:bookmarkEnd w:id="1"/>
      <w:bookmarkEnd w:id="2"/>
      <w:r w:rsidRPr="00131E0E">
        <w:rPr>
          <w:b/>
          <w:bCs/>
          <w:sz w:val="22"/>
          <w:szCs w:val="22"/>
        </w:rPr>
        <w:t>Слово в языке и речи</w:t>
      </w:r>
      <w:r>
        <w:rPr>
          <w:b/>
          <w:bCs/>
          <w:sz w:val="22"/>
          <w:szCs w:val="22"/>
        </w:rPr>
        <w:t>. (19</w:t>
      </w:r>
      <w:r w:rsidRPr="00131E0E">
        <w:rPr>
          <w:b/>
          <w:bCs/>
          <w:sz w:val="22"/>
          <w:szCs w:val="22"/>
        </w:rPr>
        <w:t xml:space="preserve"> час</w:t>
      </w:r>
      <w:r>
        <w:rPr>
          <w:b/>
          <w:bCs/>
          <w:sz w:val="22"/>
          <w:szCs w:val="22"/>
        </w:rPr>
        <w:t>ов</w:t>
      </w:r>
      <w:r w:rsidRPr="00131E0E">
        <w:rPr>
          <w:b/>
          <w:bCs/>
          <w:sz w:val="22"/>
          <w:szCs w:val="22"/>
        </w:rPr>
        <w:t>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Состав слова.</w:t>
      </w:r>
      <w:r w:rsidRPr="00FE4FBF">
        <w:t xml:space="preserve"> </w:t>
      </w:r>
      <w:r>
        <w:rPr>
          <w:b/>
          <w:bCs/>
          <w:sz w:val="22"/>
          <w:szCs w:val="22"/>
        </w:rPr>
        <w:t>Правописание частей слова. (44 часа)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9006DE" w:rsidRPr="00131E0E" w:rsidRDefault="009006DE" w:rsidP="009006DE">
      <w:pPr>
        <w:pStyle w:val="a4"/>
        <w:jc w:val="both"/>
        <w:rPr>
          <w:b/>
          <w:bCs/>
          <w:sz w:val="22"/>
          <w:szCs w:val="22"/>
        </w:rPr>
      </w:pPr>
      <w:r w:rsidRPr="00131E0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Распознавание </w:t>
      </w:r>
      <w:r w:rsidRPr="00131E0E">
        <w:rPr>
          <w:sz w:val="22"/>
          <w:szCs w:val="22"/>
        </w:rPr>
        <w:t>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Части речи</w:t>
      </w:r>
      <w:r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(77</w:t>
      </w:r>
      <w:r>
        <w:rPr>
          <w:b/>
          <w:bCs/>
          <w:sz w:val="22"/>
          <w:szCs w:val="22"/>
        </w:rPr>
        <w:t>часов)</w:t>
      </w:r>
    </w:p>
    <w:p w:rsidR="009006D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131E0E">
        <w:rPr>
          <w:sz w:val="22"/>
          <w:szCs w:val="22"/>
        </w:rPr>
        <w:t>ий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ая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яя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ое</w:t>
      </w:r>
      <w:proofErr w:type="spellEnd"/>
      <w:r w:rsidRPr="00131E0E">
        <w:rPr>
          <w:sz w:val="22"/>
          <w:szCs w:val="22"/>
        </w:rPr>
        <w:t>, -ее, -</w:t>
      </w:r>
      <w:proofErr w:type="spellStart"/>
      <w:r w:rsidRPr="00131E0E">
        <w:rPr>
          <w:sz w:val="22"/>
          <w:szCs w:val="22"/>
        </w:rPr>
        <w:t>ие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ые</w:t>
      </w:r>
      <w:proofErr w:type="spellEnd"/>
      <w:r w:rsidRPr="00131E0E">
        <w:rPr>
          <w:sz w:val="22"/>
          <w:szCs w:val="22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Повторение изученного за год.</w:t>
      </w:r>
      <w:r w:rsidRPr="00131E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(14 часов)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lastRenderedPageBreak/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</w:t>
      </w:r>
      <w:proofErr w:type="spellStart"/>
      <w:r w:rsidRPr="00131E0E">
        <w:rPr>
          <w:sz w:val="22"/>
          <w:szCs w:val="22"/>
        </w:rPr>
        <w:t>ъ</w:t>
      </w:r>
      <w:proofErr w:type="spellEnd"/>
      <w:r w:rsidRPr="00131E0E">
        <w:rPr>
          <w:sz w:val="22"/>
          <w:szCs w:val="22"/>
        </w:rPr>
        <w:t xml:space="preserve"> и </w:t>
      </w:r>
      <w:proofErr w:type="spellStart"/>
      <w:r w:rsidRPr="00131E0E">
        <w:rPr>
          <w:sz w:val="22"/>
          <w:szCs w:val="22"/>
        </w:rPr>
        <w:t>ь</w:t>
      </w:r>
      <w:proofErr w:type="spellEnd"/>
      <w:r w:rsidRPr="00131E0E">
        <w:rPr>
          <w:sz w:val="22"/>
          <w:szCs w:val="22"/>
        </w:rPr>
        <w:t>. Части речи: имя существительное, имя прилагательное, глагол.</w:t>
      </w:r>
    </w:p>
    <w:p w:rsidR="009006DE" w:rsidRDefault="009006DE" w:rsidP="009006DE">
      <w:pPr>
        <w:rPr>
          <w:sz w:val="22"/>
          <w:szCs w:val="22"/>
        </w:rPr>
      </w:pPr>
      <w:r w:rsidRPr="00501A80">
        <w:rPr>
          <w:b/>
          <w:bCs/>
          <w:szCs w:val="22"/>
        </w:rPr>
        <w:t>Развитие речи.</w:t>
      </w:r>
      <w:r w:rsidRPr="00711D28">
        <w:rPr>
          <w:sz w:val="22"/>
          <w:szCs w:val="22"/>
        </w:rPr>
        <w:t xml:space="preserve"> </w:t>
      </w:r>
    </w:p>
    <w:p w:rsidR="009006DE" w:rsidRPr="00711D28" w:rsidRDefault="009006DE" w:rsidP="009006DE">
      <w:pPr>
        <w:rPr>
          <w:i/>
          <w:sz w:val="22"/>
          <w:szCs w:val="22"/>
        </w:rPr>
      </w:pPr>
      <w:r w:rsidRPr="00711D28">
        <w:rPr>
          <w:i/>
          <w:sz w:val="22"/>
          <w:szCs w:val="22"/>
        </w:rPr>
        <w:t>Освоение данного раздела распределяется по всем разделам курса.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Наблюдение над разновид</w:t>
      </w:r>
      <w:r w:rsidRPr="00205CCD">
        <w:rPr>
          <w:sz w:val="22"/>
          <w:szCs w:val="22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205CCD">
        <w:rPr>
          <w:sz w:val="22"/>
          <w:szCs w:val="22"/>
        </w:rPr>
        <w:t>озаглавливание</w:t>
      </w:r>
      <w:proofErr w:type="spellEnd"/>
      <w:r w:rsidRPr="00205CCD">
        <w:rPr>
          <w:sz w:val="22"/>
          <w:szCs w:val="22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Изложение. Письменное изложение текста повествователь</w:t>
      </w:r>
      <w:r w:rsidRPr="00205CCD">
        <w:rPr>
          <w:sz w:val="22"/>
          <w:szCs w:val="22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Составление письма. Написание короткого письма о своих делах, приглашения, объявления.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Речевая этика: сфера употребления, типовые ситуации использования слов приветствия, прощания, просьбы, благо</w:t>
      </w:r>
      <w:r w:rsidRPr="00205CCD">
        <w:rPr>
          <w:sz w:val="22"/>
          <w:szCs w:val="22"/>
        </w:rPr>
        <w:softHyphen/>
        <w:t>дарности, извинения в речи.</w:t>
      </w:r>
    </w:p>
    <w:p w:rsidR="009006DE" w:rsidRPr="00501A80" w:rsidRDefault="009006DE" w:rsidP="009006DE">
      <w:pPr>
        <w:pStyle w:val="a4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Чистописание: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</w:t>
      </w:r>
      <w:proofErr w:type="spellStart"/>
      <w:r w:rsidRPr="00205CCD">
        <w:rPr>
          <w:sz w:val="22"/>
          <w:szCs w:val="22"/>
        </w:rPr>
        <w:t>з</w:t>
      </w:r>
      <w:proofErr w:type="spellEnd"/>
      <w:r w:rsidRPr="00205CCD">
        <w:rPr>
          <w:sz w:val="22"/>
          <w:szCs w:val="22"/>
        </w:rPr>
        <w:t xml:space="preserve">, к, ж, в, ч, б, </w:t>
      </w:r>
      <w:proofErr w:type="spellStart"/>
      <w:r w:rsidRPr="00205CCD">
        <w:rPr>
          <w:sz w:val="22"/>
          <w:szCs w:val="22"/>
        </w:rPr>
        <w:t>д</w:t>
      </w:r>
      <w:proofErr w:type="spellEnd"/>
      <w:r w:rsidRPr="00205CCD">
        <w:rPr>
          <w:sz w:val="22"/>
          <w:szCs w:val="22"/>
        </w:rPr>
        <w:t xml:space="preserve">, у, я и др.; 2) Г, П, Т, Р, 3, Е, Ю, Д, Ф, К, В и др.; 3) П, </w:t>
      </w:r>
      <w:proofErr w:type="spellStart"/>
      <w:r w:rsidRPr="00205CCD">
        <w:rPr>
          <w:sz w:val="22"/>
          <w:szCs w:val="22"/>
        </w:rPr>
        <w:t>п</w:t>
      </w:r>
      <w:proofErr w:type="spellEnd"/>
      <w:r w:rsidRPr="00205CCD">
        <w:rPr>
          <w:sz w:val="22"/>
          <w:szCs w:val="22"/>
        </w:rPr>
        <w:t xml:space="preserve">, Ч, ч, Р, </w:t>
      </w:r>
      <w:proofErr w:type="spellStart"/>
      <w:r w:rsidRPr="00205CCD">
        <w:rPr>
          <w:sz w:val="22"/>
          <w:szCs w:val="22"/>
        </w:rPr>
        <w:t>р</w:t>
      </w:r>
      <w:proofErr w:type="spellEnd"/>
      <w:r w:rsidRPr="00205CCD">
        <w:rPr>
          <w:sz w:val="22"/>
          <w:szCs w:val="22"/>
        </w:rPr>
        <w:t xml:space="preserve">, В, в, Е, е, 3, </w:t>
      </w:r>
      <w:proofErr w:type="spellStart"/>
      <w:r w:rsidRPr="00205CCD">
        <w:rPr>
          <w:sz w:val="22"/>
          <w:szCs w:val="22"/>
        </w:rPr>
        <w:t>з</w:t>
      </w:r>
      <w:proofErr w:type="spellEnd"/>
      <w:r w:rsidRPr="00205CCD">
        <w:rPr>
          <w:sz w:val="22"/>
          <w:szCs w:val="22"/>
        </w:rPr>
        <w:t xml:space="preserve">, У, у и др. Упражнения в безотрывных соединениях букв типа </w:t>
      </w:r>
      <w:proofErr w:type="spellStart"/>
      <w:r w:rsidRPr="00205CCD">
        <w:rPr>
          <w:sz w:val="22"/>
          <w:szCs w:val="22"/>
        </w:rPr>
        <w:t>ол</w:t>
      </w:r>
      <w:proofErr w:type="spellEnd"/>
      <w:r w:rsidRPr="00205CCD">
        <w:rPr>
          <w:sz w:val="22"/>
          <w:szCs w:val="22"/>
        </w:rPr>
        <w:t xml:space="preserve">, </w:t>
      </w:r>
      <w:proofErr w:type="spellStart"/>
      <w:r w:rsidRPr="00205CCD">
        <w:rPr>
          <w:sz w:val="22"/>
          <w:szCs w:val="22"/>
        </w:rPr>
        <w:t>ое</w:t>
      </w:r>
      <w:proofErr w:type="spellEnd"/>
      <w:r w:rsidRPr="00205CCD">
        <w:rPr>
          <w:sz w:val="22"/>
          <w:szCs w:val="22"/>
        </w:rPr>
        <w:t xml:space="preserve">, во, </w:t>
      </w:r>
      <w:proofErr w:type="spellStart"/>
      <w:r w:rsidRPr="00205CCD">
        <w:rPr>
          <w:sz w:val="22"/>
          <w:szCs w:val="22"/>
        </w:rPr>
        <w:t>вл</w:t>
      </w:r>
      <w:proofErr w:type="spellEnd"/>
      <w:r w:rsidRPr="00205CCD">
        <w:rPr>
          <w:sz w:val="22"/>
          <w:szCs w:val="22"/>
        </w:rPr>
        <w:t xml:space="preserve">, се, од, ас, </w:t>
      </w:r>
      <w:proofErr w:type="spellStart"/>
      <w:r w:rsidRPr="00205CCD">
        <w:rPr>
          <w:sz w:val="22"/>
          <w:szCs w:val="22"/>
        </w:rPr>
        <w:t>уе</w:t>
      </w:r>
      <w:proofErr w:type="spellEnd"/>
      <w:r w:rsidRPr="00205CCD">
        <w:rPr>
          <w:sz w:val="22"/>
          <w:szCs w:val="22"/>
        </w:rPr>
        <w:t>, до, ев и др. Связное, ритмичное письмо слов, предложений и небольших текстов.</w:t>
      </w:r>
    </w:p>
    <w:p w:rsidR="009006DE" w:rsidRPr="00501A80" w:rsidRDefault="009006DE" w:rsidP="009006DE">
      <w:pPr>
        <w:pStyle w:val="a4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Слова с непроверяемыми написаниями: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Аккуратно, альбом, берег, вместе, вокруг, восемь, воскре</w:t>
      </w:r>
      <w:r w:rsidRPr="00205CCD">
        <w:rPr>
          <w:sz w:val="22"/>
          <w:szCs w:val="22"/>
        </w:rPr>
        <w:softHyphen/>
        <w:t>сенье, восток, вторник, гвоздика, герой, горох, желать, жи</w:t>
      </w:r>
      <w:r w:rsidRPr="00205CCD">
        <w:rPr>
          <w:sz w:val="22"/>
          <w:szCs w:val="22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205CCD">
        <w:rPr>
          <w:sz w:val="22"/>
          <w:szCs w:val="22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205CCD">
        <w:rPr>
          <w:sz w:val="22"/>
          <w:szCs w:val="22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9006DE" w:rsidRDefault="009006DE" w:rsidP="009006DE">
      <w:pPr>
        <w:ind w:firstLine="540"/>
        <w:jc w:val="both"/>
        <w:rPr>
          <w:b/>
          <w:bCs/>
        </w:rPr>
      </w:pPr>
    </w:p>
    <w:p w:rsidR="009006DE" w:rsidRPr="00131E0E" w:rsidRDefault="009006DE" w:rsidP="009006DE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9006DE" w:rsidRPr="00131E0E" w:rsidRDefault="009006DE" w:rsidP="009006DE">
      <w:pPr>
        <w:tabs>
          <w:tab w:val="left" w:pos="1620"/>
        </w:tabs>
        <w:spacing w:after="200"/>
        <w:rPr>
          <w:rFonts w:eastAsiaTheme="minorHAnsi"/>
          <w:sz w:val="22"/>
          <w:szCs w:val="22"/>
          <w:lang w:eastAsia="en-US"/>
        </w:rPr>
      </w:pPr>
      <w:r w:rsidRPr="00131E0E">
        <w:rPr>
          <w:rFonts w:eastAsiaTheme="minorHAnsi"/>
          <w:sz w:val="22"/>
          <w:szCs w:val="22"/>
          <w:lang w:eastAsia="en-US"/>
        </w:rPr>
        <w:t xml:space="preserve">         </w:t>
      </w:r>
      <w:r w:rsidRPr="00131E0E">
        <w:rPr>
          <w:b/>
          <w:sz w:val="22"/>
          <w:szCs w:val="22"/>
        </w:rPr>
        <w:t xml:space="preserve"> Тематическое планирование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966"/>
        <w:gridCol w:w="851"/>
        <w:gridCol w:w="850"/>
        <w:gridCol w:w="738"/>
        <w:gridCol w:w="850"/>
        <w:gridCol w:w="567"/>
        <w:gridCol w:w="567"/>
        <w:gridCol w:w="992"/>
        <w:gridCol w:w="961"/>
        <w:gridCol w:w="15"/>
        <w:gridCol w:w="867"/>
        <w:gridCol w:w="5925"/>
      </w:tblGrid>
      <w:tr w:rsidR="009006DE" w:rsidRPr="00131E0E" w:rsidTr="007102FD">
        <w:trPr>
          <w:trHeight w:val="23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9006DE" w:rsidRPr="00131E0E" w:rsidRDefault="009006DE" w:rsidP="007102FD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006DE" w:rsidRPr="00131E0E" w:rsidRDefault="009006DE" w:rsidP="007102FD">
            <w:pPr>
              <w:jc w:val="center"/>
              <w:rPr>
                <w:rFonts w:eastAsia="Calibri"/>
                <w:b/>
              </w:rPr>
            </w:pPr>
            <w:proofErr w:type="spellStart"/>
            <w:r w:rsidRPr="00131E0E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r w:rsidRPr="00131E0E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131E0E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9006DE" w:rsidRPr="00131E0E" w:rsidRDefault="009006DE" w:rsidP="007102FD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06DE" w:rsidRPr="00131E0E" w:rsidRDefault="009006DE" w:rsidP="007102FD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557" w:type="dxa"/>
            <w:gridSpan w:val="8"/>
            <w:vMerge w:val="restart"/>
          </w:tcPr>
          <w:p w:rsidR="009006DE" w:rsidRPr="00131E0E" w:rsidRDefault="009006DE" w:rsidP="007102FD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925" w:type="dxa"/>
            <w:vMerge w:val="restart"/>
            <w:vAlign w:val="center"/>
          </w:tcPr>
          <w:p w:rsidR="009006DE" w:rsidRPr="00131E0E" w:rsidRDefault="009006DE" w:rsidP="007102FD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i/>
              </w:rPr>
            </w:pPr>
          </w:p>
          <w:p w:rsidR="009006DE" w:rsidRPr="00131E0E" w:rsidRDefault="009006DE" w:rsidP="007102FD">
            <w:pPr>
              <w:rPr>
                <w:rFonts w:eastAsia="Calibri"/>
                <w:b/>
              </w:rPr>
            </w:pPr>
          </w:p>
        </w:tc>
      </w:tr>
      <w:tr w:rsidR="009006DE" w:rsidRPr="00C07AE7" w:rsidTr="007102FD">
        <w:trPr>
          <w:trHeight w:val="276"/>
          <w:jc w:val="center"/>
        </w:trPr>
        <w:tc>
          <w:tcPr>
            <w:tcW w:w="552" w:type="dxa"/>
            <w:vMerge/>
            <w:shd w:val="clear" w:color="auto" w:fill="auto"/>
          </w:tcPr>
          <w:p w:rsidR="009006DE" w:rsidRPr="00C07AE7" w:rsidRDefault="009006DE" w:rsidP="007102FD">
            <w:pPr>
              <w:rPr>
                <w:rFonts w:eastAsia="Calibri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9006DE" w:rsidRPr="00C07AE7" w:rsidRDefault="009006DE" w:rsidP="007102FD">
            <w:pPr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006DE" w:rsidRPr="00C07AE7" w:rsidRDefault="009006DE" w:rsidP="007102FD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9006DE" w:rsidRPr="00C07AE7" w:rsidRDefault="009006DE" w:rsidP="007102FD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006DE" w:rsidRPr="00C07AE7" w:rsidRDefault="009006DE" w:rsidP="007102FD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9006DE" w:rsidRPr="00C07AE7" w:rsidRDefault="009006DE" w:rsidP="007102FD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5557" w:type="dxa"/>
            <w:gridSpan w:val="8"/>
            <w:vMerge/>
          </w:tcPr>
          <w:p w:rsidR="009006DE" w:rsidRPr="00C07AE7" w:rsidRDefault="009006DE" w:rsidP="007102FD">
            <w:pPr>
              <w:rPr>
                <w:rFonts w:eastAsia="Calibri"/>
                <w:i/>
              </w:rPr>
            </w:pPr>
          </w:p>
        </w:tc>
        <w:tc>
          <w:tcPr>
            <w:tcW w:w="5925" w:type="dxa"/>
            <w:vMerge/>
          </w:tcPr>
          <w:p w:rsidR="009006DE" w:rsidRPr="00C07AE7" w:rsidRDefault="009006DE" w:rsidP="007102FD">
            <w:pPr>
              <w:rPr>
                <w:rFonts w:eastAsia="Calibri"/>
                <w:i/>
              </w:rPr>
            </w:pPr>
          </w:p>
        </w:tc>
      </w:tr>
      <w:tr w:rsidR="009006DE" w:rsidRPr="00C07AE7" w:rsidTr="007102FD">
        <w:trPr>
          <w:cantSplit/>
          <w:trHeight w:val="1134"/>
          <w:jc w:val="center"/>
        </w:trPr>
        <w:tc>
          <w:tcPr>
            <w:tcW w:w="552" w:type="dxa"/>
            <w:vMerge/>
            <w:shd w:val="clear" w:color="auto" w:fill="auto"/>
          </w:tcPr>
          <w:p w:rsidR="009006DE" w:rsidRPr="00C07AE7" w:rsidRDefault="009006DE" w:rsidP="007102FD">
            <w:pPr>
              <w:rPr>
                <w:rFonts w:eastAsia="Calibri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9006DE" w:rsidRPr="00C07AE7" w:rsidRDefault="009006DE" w:rsidP="007102FD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06DE" w:rsidRPr="00C07AE7" w:rsidRDefault="009006DE" w:rsidP="007102FD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06DE" w:rsidRPr="00C07AE7" w:rsidRDefault="009006DE" w:rsidP="007102FD">
            <w:pPr>
              <w:rPr>
                <w:rFonts w:eastAsia="Calibri"/>
                <w:b/>
              </w:rPr>
            </w:pPr>
          </w:p>
        </w:tc>
        <w:tc>
          <w:tcPr>
            <w:tcW w:w="738" w:type="dxa"/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850" w:type="dxa"/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567" w:type="dxa"/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567" w:type="dxa"/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Комплексная итоговая работа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867" w:type="dxa"/>
            <w:textDirection w:val="btLr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  <w:tc>
          <w:tcPr>
            <w:tcW w:w="5925" w:type="dxa"/>
            <w:vMerge/>
          </w:tcPr>
          <w:p w:rsidR="009006DE" w:rsidRPr="00C07AE7" w:rsidRDefault="009006DE" w:rsidP="007102FD">
            <w:pPr>
              <w:rPr>
                <w:rFonts w:eastAsia="Calibri"/>
                <w:i/>
              </w:rPr>
            </w:pP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r w:rsidRPr="00C07AE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006DE" w:rsidRPr="00FE4FBF" w:rsidRDefault="009006DE" w:rsidP="007102FD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bCs/>
                <w:sz w:val="22"/>
                <w:szCs w:val="22"/>
              </w:rPr>
              <w:t>Язык и речь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6DE" w:rsidRPr="00C07AE7" w:rsidRDefault="009006DE" w:rsidP="007102FD">
            <w:pPr>
              <w:pStyle w:val="a3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</w:tcPr>
          <w:p w:rsidR="009006DE" w:rsidRPr="003468ED" w:rsidRDefault="009006DE" w:rsidP="007102F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Различать язык и речь. Составлять текст по рисунку. </w:t>
            </w: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006DE" w:rsidRPr="00C07AE7" w:rsidRDefault="009006DE" w:rsidP="007102FD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Текст, предложение, словосочетание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6DE" w:rsidRPr="00C07AE7" w:rsidRDefault="009006DE" w:rsidP="007102FD">
            <w:pPr>
              <w:pStyle w:val="a3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</w:tcPr>
          <w:p w:rsidR="009006DE" w:rsidRPr="003468ED" w:rsidRDefault="009006DE" w:rsidP="007102F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006DE" w:rsidRPr="00C07AE7" w:rsidRDefault="009006DE" w:rsidP="007102FD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Слово в языке 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6DE" w:rsidRPr="00C07AE7" w:rsidRDefault="009006DE" w:rsidP="007102FD">
            <w:pPr>
              <w:pStyle w:val="a3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8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</w:tcPr>
          <w:p w:rsidR="009006DE" w:rsidRPr="003468ED" w:rsidRDefault="009006DE" w:rsidP="007102F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</w:t>
            </w:r>
          </w:p>
          <w:p w:rsidR="009006DE" w:rsidRPr="003468ED" w:rsidRDefault="009006DE" w:rsidP="007102F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объяснять их значение. однокоренные слова, выделять корень. Различать слово и слог, звук и букву. </w:t>
            </w:r>
          </w:p>
          <w:p w:rsidR="009006DE" w:rsidRPr="003468ED" w:rsidRDefault="009006DE" w:rsidP="007102F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 </w:t>
            </w: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006DE" w:rsidRPr="00C07AE7" w:rsidRDefault="009006DE" w:rsidP="007102FD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Состав слова.</w:t>
            </w:r>
            <w:r>
              <w:t xml:space="preserve"> </w:t>
            </w:r>
            <w:r>
              <w:rPr>
                <w:rFonts w:cs="Times New Roman"/>
                <w:iCs/>
                <w:sz w:val="22"/>
                <w:szCs w:val="22"/>
              </w:rPr>
              <w:t>Правописание частей слова</w:t>
            </w:r>
            <w:r w:rsidRPr="00FE4FBF"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6DE" w:rsidRPr="00C07AE7" w:rsidRDefault="009006DE" w:rsidP="007102FD">
            <w:pPr>
              <w:pStyle w:val="a3"/>
              <w:spacing w:before="0" w:beforeAutospacing="0" w:after="0" w:afterAutospacing="0"/>
              <w:ind w:left="75" w:right="75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38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</w:tcPr>
          <w:p w:rsidR="009006DE" w:rsidRPr="003468ED" w:rsidRDefault="009006DE" w:rsidP="007102F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006DE" w:rsidRPr="00C07AE7" w:rsidRDefault="009006DE" w:rsidP="007102FD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Части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6DE" w:rsidRPr="00C07AE7" w:rsidRDefault="009006DE" w:rsidP="007102FD">
            <w:pPr>
              <w:pStyle w:val="a3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 xml:space="preserve">  77</w:t>
            </w:r>
          </w:p>
        </w:tc>
        <w:tc>
          <w:tcPr>
            <w:tcW w:w="738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3468ED" w:rsidRDefault="009006DE" w:rsidP="007102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</w:t>
            </w:r>
            <w:r w:rsidRPr="003468ED">
              <w:rPr>
                <w:color w:val="000000"/>
                <w:spacing w:val="1"/>
                <w:sz w:val="22"/>
                <w:szCs w:val="22"/>
              </w:rPr>
              <w:lastRenderedPageBreak/>
              <w:t>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r w:rsidRPr="00C07A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006DE" w:rsidRPr="00C07AE7" w:rsidRDefault="009006DE" w:rsidP="007102FD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Повторение изученного за год.</w:t>
            </w:r>
          </w:p>
        </w:tc>
        <w:tc>
          <w:tcPr>
            <w:tcW w:w="851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06DE" w:rsidRPr="00C07AE7" w:rsidRDefault="009006DE" w:rsidP="007102FD">
            <w:pPr>
              <w:pStyle w:val="a3"/>
              <w:spacing w:before="0" w:beforeAutospacing="0" w:after="0" w:afterAutospacing="0"/>
              <w:ind w:left="75" w:right="7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3468ED" w:rsidRDefault="009006DE" w:rsidP="007102F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3468ED">
              <w:rPr>
                <w:sz w:val="22"/>
                <w:szCs w:val="22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9006DE" w:rsidRPr="003468ED" w:rsidRDefault="009006DE" w:rsidP="007102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468ED">
              <w:rPr>
                <w:rFonts w:cs="Times New Roman"/>
                <w:sz w:val="22"/>
                <w:szCs w:val="22"/>
              </w:rPr>
              <w:t>Определять тему и главную мысль текста. Соблюдать нормы построения текста. Находить в тексте предложения, различные по интонации и цели высказывания.</w:t>
            </w:r>
            <w:r w:rsidRPr="003468ED">
              <w:rPr>
                <w:sz w:val="22"/>
                <w:szCs w:val="22"/>
              </w:rPr>
              <w:t xml:space="preserve"> </w:t>
            </w:r>
            <w:r w:rsidRPr="003468ED">
              <w:rPr>
                <w:rFonts w:cs="Times New Roman"/>
                <w:sz w:val="22"/>
                <w:szCs w:val="22"/>
              </w:rPr>
      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задачи.</w:t>
            </w:r>
            <w:r w:rsidRPr="003468ED">
              <w:rPr>
                <w:sz w:val="22"/>
                <w:szCs w:val="22"/>
              </w:rPr>
              <w:t xml:space="preserve"> </w:t>
            </w:r>
            <w:r w:rsidRPr="003468ED">
              <w:rPr>
                <w:rFonts w:cs="Times New Roman"/>
                <w:sz w:val="22"/>
                <w:szCs w:val="22"/>
              </w:rPr>
              <w:t>Разбирать предложение по членам предложения; находить грамматическую основу (подлежащее и сказуемое), ставить вопросы к второстепенным членам предложения,  Применять изученные правила правописания.</w:t>
            </w:r>
          </w:p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006DE" w:rsidRPr="00C07AE7" w:rsidRDefault="009006DE" w:rsidP="007102FD">
            <w:pPr>
              <w:pStyle w:val="a4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851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8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C07AE7" w:rsidRDefault="009006DE" w:rsidP="007102FD"/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006DE" w:rsidRPr="00C07AE7" w:rsidRDefault="009006DE" w:rsidP="007102FD">
            <w:pPr>
              <w:pStyle w:val="a4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851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8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C07AE7" w:rsidRDefault="009006DE" w:rsidP="007102FD"/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006DE" w:rsidRPr="00C07AE7" w:rsidRDefault="009006DE" w:rsidP="007102FD">
            <w:pPr>
              <w:pStyle w:val="a4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851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8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C07AE7" w:rsidRDefault="009006DE" w:rsidP="007102FD"/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006DE" w:rsidRPr="00C07AE7" w:rsidRDefault="009006DE" w:rsidP="007102FD">
            <w:pPr>
              <w:pStyle w:val="a4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851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8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C07AE7" w:rsidRDefault="009006DE" w:rsidP="007102FD"/>
        </w:tc>
      </w:tr>
      <w:tr w:rsidR="009006DE" w:rsidRPr="00C07AE7" w:rsidTr="007102FD">
        <w:trPr>
          <w:jc w:val="center"/>
        </w:trPr>
        <w:tc>
          <w:tcPr>
            <w:tcW w:w="552" w:type="dxa"/>
            <w:shd w:val="clear" w:color="auto" w:fill="auto"/>
          </w:tcPr>
          <w:p w:rsidR="009006DE" w:rsidRPr="00C07AE7" w:rsidRDefault="009006DE" w:rsidP="007102F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:rsidR="009006DE" w:rsidRPr="00C07AE7" w:rsidRDefault="009006DE" w:rsidP="007102FD">
            <w:pPr>
              <w:spacing w:after="120"/>
              <w:ind w:left="-108" w:right="-108"/>
              <w:jc w:val="right"/>
              <w:rPr>
                <w:b/>
              </w:rPr>
            </w:pPr>
            <w:r w:rsidRPr="00C07A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9006DE" w:rsidRPr="00C07AE7" w:rsidRDefault="009006DE" w:rsidP="007102F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38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</w:tcPr>
          <w:p w:rsidR="009006DE" w:rsidRPr="00C07AE7" w:rsidRDefault="009006DE" w:rsidP="007102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6DE" w:rsidRPr="00C07AE7" w:rsidRDefault="009006DE" w:rsidP="007102FD"/>
        </w:tc>
      </w:tr>
    </w:tbl>
    <w:p w:rsidR="009006DE" w:rsidRPr="00C07AE7" w:rsidRDefault="009006DE" w:rsidP="009006DE">
      <w:pPr>
        <w:jc w:val="both"/>
        <w:rPr>
          <w:b/>
          <w:sz w:val="22"/>
          <w:szCs w:val="22"/>
        </w:rPr>
      </w:pPr>
    </w:p>
    <w:p w:rsidR="009006DE" w:rsidRPr="00C07AE7" w:rsidRDefault="009006DE" w:rsidP="009006DE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</w:t>
      </w:r>
      <w:r>
        <w:rPr>
          <w:bCs/>
          <w:kern w:val="2"/>
          <w:sz w:val="22"/>
          <w:szCs w:val="22"/>
          <w:lang w:eastAsia="hi-IN" w:bidi="hi-IN"/>
        </w:rPr>
        <w:t>зиологических способностей третье</w:t>
      </w:r>
      <w:r w:rsidRPr="00C07AE7">
        <w:rPr>
          <w:bCs/>
          <w:kern w:val="2"/>
          <w:sz w:val="22"/>
          <w:szCs w:val="22"/>
          <w:lang w:eastAsia="hi-IN" w:bidi="hi-IN"/>
        </w:rPr>
        <w:t>классников. Календарно-тематическое планирование составлено с учётом изменений.</w:t>
      </w:r>
    </w:p>
    <w:p w:rsidR="009006DE" w:rsidRPr="00C07AE7" w:rsidRDefault="009006DE" w:rsidP="009006DE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9006DE" w:rsidRDefault="009006DE"/>
    <w:sectPr w:rsidR="009006DE" w:rsidSect="009006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6DE"/>
    <w:rsid w:val="009006DE"/>
    <w:rsid w:val="00B97A2F"/>
    <w:rsid w:val="00BE0F52"/>
    <w:rsid w:val="00FC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9006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00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9006D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0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B97A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97A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4</cp:revision>
  <dcterms:created xsi:type="dcterms:W3CDTF">2019-10-31T05:34:00Z</dcterms:created>
  <dcterms:modified xsi:type="dcterms:W3CDTF">2019-10-31T07:18:00Z</dcterms:modified>
</cp:coreProperties>
</file>