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629" w:rsidRPr="001B6D7A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</w:rPr>
      </w:pPr>
      <w:r w:rsidRPr="001B6D7A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</w:rPr>
        <w:t>Муниципальное автономное общеобразовательное учреждение</w:t>
      </w:r>
    </w:p>
    <w:p w:rsidR="001E4629" w:rsidRPr="001B6D7A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</w:rPr>
      </w:pPr>
      <w:r w:rsidRPr="001B6D7A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</w:rPr>
        <w:t xml:space="preserve"> «Прииртышская средняя общеобразовательная школа»</w:t>
      </w: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</w:pP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</w:pPr>
    </w:p>
    <w:p w:rsidR="001E4629" w:rsidRPr="001E4629" w:rsidRDefault="00481DEA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</w:pPr>
      <w:r>
        <w:rPr>
          <w:noProof/>
        </w:rPr>
        <w:drawing>
          <wp:inline distT="0" distB="0" distL="0" distR="0">
            <wp:extent cx="9251950" cy="1652134"/>
            <wp:effectExtent l="0" t="0" r="6350" b="5715"/>
            <wp:docPr id="2" name="Рисунок 2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52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</w:pP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</w:pPr>
    </w:p>
    <w:p w:rsidR="00D75C48" w:rsidRDefault="00D75C48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</w:pPr>
    </w:p>
    <w:p w:rsidR="00D75C48" w:rsidRDefault="00D75C48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</w:pP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</w:pPr>
      <w:r w:rsidRPr="001E4629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  <w:t>РАБОЧАЯ ПРОГРАММА</w:t>
      </w: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  <w:r w:rsidRPr="001E4629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 xml:space="preserve"> по географии</w:t>
      </w: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  <w:r w:rsidRPr="001E4629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>для 9 класса</w:t>
      </w: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  <w:r w:rsidRPr="001E4629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>на 2019-2020 учебный год</w:t>
      </w: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</w:pP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</w:pP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</w:pPr>
    </w:p>
    <w:p w:rsidR="001E4629" w:rsidRPr="001E4629" w:rsidRDefault="001E4629" w:rsidP="001E4629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  <w:r w:rsidRPr="001E4629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 xml:space="preserve">Планирование составлено в соответствии </w:t>
      </w:r>
      <w:r w:rsidRPr="001E4629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ab/>
      </w:r>
    </w:p>
    <w:p w:rsidR="001E4629" w:rsidRPr="001E4629" w:rsidRDefault="001E4629" w:rsidP="001E4629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  <w:r w:rsidRPr="001E4629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>ФГОС ООО</w:t>
      </w:r>
      <w:r w:rsidRPr="001E4629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ab/>
      </w: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</w:p>
    <w:p w:rsidR="001E4629" w:rsidRPr="001E4629" w:rsidRDefault="001E4629" w:rsidP="001E462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1E4629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Составитель программы: </w:t>
      </w:r>
      <w:r w:rsidR="0087628F">
        <w:rPr>
          <w:rFonts w:ascii="Times New Roman" w:hAnsi="Times New Roman" w:cs="Times New Roman"/>
          <w:color w:val="auto"/>
          <w:kern w:val="0"/>
          <w:sz w:val="24"/>
          <w:szCs w:val="24"/>
        </w:rPr>
        <w:t>Быкова М.М</w:t>
      </w:r>
      <w:r w:rsidRPr="001E4629">
        <w:rPr>
          <w:rFonts w:ascii="Times New Roman" w:hAnsi="Times New Roman" w:cs="Times New Roman"/>
          <w:color w:val="auto"/>
          <w:kern w:val="0"/>
          <w:sz w:val="24"/>
          <w:szCs w:val="24"/>
        </w:rPr>
        <w:t>.,</w:t>
      </w:r>
    </w:p>
    <w:p w:rsidR="001E4629" w:rsidRPr="001E4629" w:rsidRDefault="00E44046" w:rsidP="001E462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t>учитель географии</w:t>
      </w:r>
      <w:r w:rsidR="001E4629" w:rsidRPr="001E4629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 </w:t>
      </w:r>
    </w:p>
    <w:p w:rsidR="001E4629" w:rsidRPr="001E4629" w:rsidRDefault="001E4629" w:rsidP="001E46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auto"/>
          <w:kern w:val="0"/>
          <w:sz w:val="24"/>
          <w:szCs w:val="24"/>
        </w:rPr>
      </w:pPr>
    </w:p>
    <w:p w:rsidR="001E4629" w:rsidRPr="001E4629" w:rsidRDefault="001E4629" w:rsidP="001E46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auto"/>
          <w:kern w:val="0"/>
          <w:sz w:val="24"/>
          <w:szCs w:val="24"/>
        </w:rPr>
      </w:pPr>
    </w:p>
    <w:p w:rsidR="001E4629" w:rsidRPr="001E4629" w:rsidRDefault="001E4629" w:rsidP="001E46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auto"/>
          <w:kern w:val="0"/>
          <w:sz w:val="24"/>
          <w:szCs w:val="24"/>
        </w:rPr>
      </w:pPr>
    </w:p>
    <w:p w:rsidR="00D75C48" w:rsidRDefault="00D75C48" w:rsidP="001E462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Cs/>
          <w:color w:val="auto"/>
          <w:kern w:val="0"/>
          <w:sz w:val="24"/>
          <w:szCs w:val="24"/>
        </w:rPr>
      </w:pPr>
    </w:p>
    <w:p w:rsidR="001E4629" w:rsidRPr="001E4629" w:rsidRDefault="001E4629" w:rsidP="001E462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1E4629">
        <w:rPr>
          <w:rFonts w:ascii="Times New Roman" w:hAnsi="Times New Roman" w:cs="Times New Roman"/>
          <w:iCs/>
          <w:color w:val="auto"/>
          <w:kern w:val="0"/>
          <w:sz w:val="24"/>
          <w:szCs w:val="24"/>
        </w:rPr>
        <w:t>2019 год</w:t>
      </w:r>
    </w:p>
    <w:p w:rsidR="006E38AC" w:rsidRPr="00D75C48" w:rsidRDefault="006E38AC" w:rsidP="005A0CCD">
      <w:pPr>
        <w:suppressAutoHyphens/>
        <w:spacing w:after="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bookmarkStart w:id="0" w:name="_GoBack"/>
      <w:bookmarkEnd w:id="0"/>
      <w:r w:rsidRPr="00D75C48">
        <w:rPr>
          <w:rFonts w:ascii="Times New Roman" w:hAnsi="Times New Roman" w:cs="Times New Roman"/>
          <w:color w:val="auto"/>
          <w:kern w:val="0"/>
          <w:sz w:val="22"/>
          <w:szCs w:val="22"/>
        </w:rPr>
        <w:lastRenderedPageBreak/>
        <w:t xml:space="preserve">Рабочая программа по географии для 9 класса разработана в соответствии с </w:t>
      </w:r>
      <w:r w:rsidR="00B90BF1">
        <w:rPr>
          <w:rFonts w:ascii="Times New Roman" w:hAnsi="Times New Roman" w:cs="Times New Roman"/>
          <w:color w:val="auto"/>
          <w:kern w:val="0"/>
          <w:sz w:val="22"/>
          <w:szCs w:val="22"/>
        </w:rPr>
        <w:t>приказом Министерства образования и науки Российской Федерации от 17.12.2010 г. № 1897 «Об утверждении федерального государственного образовательного стандарта</w:t>
      </w:r>
      <w:r w:rsidR="00EE11D4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основного общего образования» (в редакции от 31.12.2015 г.), ООП ООО МАОУ «Прииртышская СОШ»,  примерной </w:t>
      </w:r>
      <w:r w:rsidRPr="00D75C48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рабочей программой по географии, 5-9 классы: учебно-методическое пособие/сост. С. В. </w:t>
      </w:r>
      <w:proofErr w:type="spellStart"/>
      <w:r w:rsidRPr="00D75C48">
        <w:rPr>
          <w:rFonts w:ascii="Times New Roman" w:hAnsi="Times New Roman" w:cs="Times New Roman"/>
          <w:color w:val="auto"/>
          <w:kern w:val="0"/>
          <w:sz w:val="22"/>
          <w:szCs w:val="22"/>
        </w:rPr>
        <w:t>Курчина</w:t>
      </w:r>
      <w:proofErr w:type="spellEnd"/>
      <w:r w:rsidRPr="00D75C48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. -3-е изд., стереотип. </w:t>
      </w:r>
      <w:proofErr w:type="gramStart"/>
      <w:r w:rsidRPr="00D75C48">
        <w:rPr>
          <w:rFonts w:ascii="Times New Roman" w:hAnsi="Times New Roman" w:cs="Times New Roman"/>
          <w:color w:val="auto"/>
          <w:kern w:val="0"/>
          <w:sz w:val="22"/>
          <w:szCs w:val="22"/>
        </w:rPr>
        <w:t>-М</w:t>
      </w:r>
      <w:proofErr w:type="gramEnd"/>
      <w:r w:rsidRPr="00D75C48">
        <w:rPr>
          <w:rFonts w:ascii="Times New Roman" w:hAnsi="Times New Roman" w:cs="Times New Roman"/>
          <w:color w:val="auto"/>
          <w:kern w:val="0"/>
          <w:sz w:val="22"/>
          <w:szCs w:val="22"/>
        </w:rPr>
        <w:t>.: Дрофа, 2014 г. к предметной линии учебников География России. Население и хозяйство. 9 класс. Учебник (авторы В.П. Дронов, В. Я. Ром). М.: Дрофа</w:t>
      </w:r>
    </w:p>
    <w:p w:rsidR="006E38AC" w:rsidRPr="00D75C48" w:rsidRDefault="006E38AC" w:rsidP="005A0CCD">
      <w:pPr>
        <w:spacing w:after="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D75C48">
        <w:rPr>
          <w:rFonts w:ascii="Times New Roman" w:hAnsi="Times New Roman" w:cs="Times New Roman"/>
          <w:color w:val="auto"/>
          <w:kern w:val="0"/>
          <w:sz w:val="22"/>
          <w:szCs w:val="22"/>
        </w:rPr>
        <w:t>На изучение предмета «География» в 9 классе в учебном плане МАОУ «Прииртышская СОШ» отводится 2 часа в неделю, 68 часов в год.</w:t>
      </w:r>
    </w:p>
    <w:p w:rsidR="00C55973" w:rsidRDefault="00C55973" w:rsidP="00D75C48">
      <w:pPr>
        <w:spacing w:after="0"/>
        <w:ind w:firstLine="709"/>
        <w:rPr>
          <w:rFonts w:ascii="Times New Roman" w:hAnsi="Times New Roman" w:cs="Times New Roman"/>
          <w:b/>
          <w:color w:val="auto"/>
          <w:kern w:val="0"/>
          <w:sz w:val="22"/>
          <w:szCs w:val="22"/>
        </w:rPr>
      </w:pPr>
    </w:p>
    <w:p w:rsidR="006E38AC" w:rsidRPr="00C55973" w:rsidRDefault="006E38AC" w:rsidP="00D75C48">
      <w:pPr>
        <w:spacing w:after="0"/>
        <w:ind w:firstLine="709"/>
        <w:rPr>
          <w:rFonts w:ascii="Times New Roman" w:hAnsi="Times New Roman" w:cs="Times New Roman"/>
          <w:b/>
          <w:color w:val="auto"/>
          <w:kern w:val="0"/>
          <w:sz w:val="22"/>
          <w:szCs w:val="22"/>
        </w:rPr>
      </w:pPr>
      <w:r w:rsidRPr="00C55973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 xml:space="preserve">Планируемые результаты освоения </w:t>
      </w:r>
      <w:r w:rsidR="0087628F" w:rsidRPr="00C55973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 xml:space="preserve">курса </w:t>
      </w:r>
      <w:r w:rsidRPr="00C55973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«Географии»</w:t>
      </w:r>
    </w:p>
    <w:p w:rsidR="00C91F4D" w:rsidRPr="00F43F7D" w:rsidRDefault="00B65237" w:rsidP="00D75C48">
      <w:pPr>
        <w:pStyle w:val="a5"/>
        <w:autoSpaceDE w:val="0"/>
        <w:autoSpaceDN w:val="0"/>
        <w:adjustRightInd w:val="0"/>
        <w:spacing w:after="0"/>
        <w:ind w:left="0"/>
        <w:contextualSpacing w:val="0"/>
        <w:rPr>
          <w:rFonts w:ascii="Times New Roman" w:eastAsia="Calibri" w:hAnsi="Times New Roman" w:cs="Times New Roman"/>
          <w:b/>
          <w:sz w:val="22"/>
          <w:szCs w:val="22"/>
        </w:rPr>
      </w:pPr>
      <w:r w:rsidRPr="00F43F7D">
        <w:rPr>
          <w:rFonts w:ascii="Times New Roman" w:eastAsia="Calibri" w:hAnsi="Times New Roman" w:cs="Times New Roman"/>
          <w:b/>
          <w:sz w:val="22"/>
          <w:szCs w:val="22"/>
        </w:rPr>
        <w:t xml:space="preserve">                     </w:t>
      </w:r>
    </w:p>
    <w:p w:rsidR="00963781" w:rsidRPr="00963781" w:rsidRDefault="00963781" w:rsidP="00D75C48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b/>
          <w:color w:val="auto"/>
          <w:kern w:val="0"/>
          <w:sz w:val="22"/>
          <w:szCs w:val="22"/>
          <w:lang w:eastAsia="en-US"/>
        </w:rPr>
        <w:t>Выпускник научится: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proofErr w:type="gramStart"/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  <w:proofErr w:type="gramEnd"/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описывать по карте положение и взаиморасположение географических объектов; 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различать географические процессы и явления, определяющие особенности природы и населения отдельных регионов;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устанавливать черты сходства и различия особенностей природы и населения, материальной и духовной культуры регионов; адаптации человека к разным природным условиям;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lastRenderedPageBreak/>
        <w:t>приводить примеры взаимодействия природы и общества в пределах отдельных территорий;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оценивать воздействие географического положения Росс</w:t>
      </w:r>
      <w:proofErr w:type="gramStart"/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ии и ее</w:t>
      </w:r>
      <w:proofErr w:type="gramEnd"/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 отдельных частей на особенности природы, жизнь и хозяйственную деятельность населения;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различать (распознавать) показатели, характеризующие отраслевую; функциональную и территориальную структуру хозяйства России;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 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объяснять и сравнивать особенности природы, населения и хозяйства отдельных регионов России;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сравнивать особенности природы, населения и хозяйства отдельных регионов России;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приводить примеры современных видов связи, применять  современные виды связи для решения  учебных и практических задач по географии;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оценивать место и роль России в мировом хозяйстве.</w:t>
      </w:r>
    </w:p>
    <w:p w:rsidR="00963781" w:rsidRPr="00963781" w:rsidRDefault="00963781" w:rsidP="00D75C48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b/>
          <w:color w:val="auto"/>
          <w:kern w:val="0"/>
          <w:sz w:val="22"/>
          <w:szCs w:val="22"/>
          <w:lang w:eastAsia="en-US"/>
        </w:rPr>
        <w:t>Выпускник получит возможность научиться: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создавать простейшие географические карты различного содержания;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моделировать географические объекты и явления;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геоэкологических</w:t>
      </w:r>
      <w:proofErr w:type="spellEnd"/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оценивать возможные в будущем изменения географического положения России, обусловленные мировыми </w:t>
      </w:r>
      <w:proofErr w:type="spellStart"/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геодемографическими</w:t>
      </w:r>
      <w:proofErr w:type="spellEnd"/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, геополитическими и геоэкономическими изменениями, а также развитием глобальной коммуникационной системы;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давать оценку и приводить примеры изменения значения границ во времени, оценивать границы с точки зрения их доступности;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делать прогнозы трансформации географических систем и комплексов в результате изменения их компонентов;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оценивать ситуацию на рынке труда и ее динамику;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lastRenderedPageBreak/>
        <w:t>объяснять различия в обеспеченности трудовыми ресурсами отдельных регионов России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выдвигать и обосновывать на основе </w:t>
      </w:r>
      <w:proofErr w:type="gramStart"/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анализа комплекса источников информации гипотезы</w:t>
      </w:r>
      <w:proofErr w:type="gramEnd"/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 об изменении отраслевой и территориальной структуры хозяйства страны;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обосновывать возможные пути </w:t>
      </w:r>
      <w:proofErr w:type="gramStart"/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решения проблем развития хозяйства России</w:t>
      </w:r>
      <w:proofErr w:type="gramEnd"/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;</w:t>
      </w:r>
    </w:p>
    <w:p w:rsid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выбирать критерии для сравнения, сопоставления, места страны в мировой экономике;</w:t>
      </w:r>
    </w:p>
    <w:p w:rsidR="0087628F" w:rsidRPr="0087628F" w:rsidRDefault="0087628F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объяснять возможности России в решении современных глобальных проблем человечества;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оценивать социально-экономическое положение и перспективы развития России.</w:t>
      </w:r>
    </w:p>
    <w:p w:rsidR="00033DD4" w:rsidRPr="00F43F7D" w:rsidRDefault="00033DD4" w:rsidP="00033DD4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i/>
          <w:color w:val="auto"/>
          <w:kern w:val="0"/>
          <w:sz w:val="22"/>
          <w:szCs w:val="22"/>
          <w:lang w:eastAsia="en-US"/>
        </w:rPr>
      </w:pPr>
    </w:p>
    <w:p w:rsidR="00D75C48" w:rsidRDefault="00D75C48" w:rsidP="00D75C48">
      <w:pPr>
        <w:spacing w:after="0" w:line="240" w:lineRule="atLeast"/>
        <w:jc w:val="both"/>
        <w:rPr>
          <w:rFonts w:ascii="Times New Roman" w:hAnsi="Times New Roman" w:cs="Times New Roman"/>
          <w:b/>
          <w:color w:val="auto"/>
          <w:kern w:val="0"/>
          <w:sz w:val="24"/>
          <w:szCs w:val="24"/>
        </w:rPr>
      </w:pPr>
      <w:r w:rsidRPr="006E38AC">
        <w:rPr>
          <w:rFonts w:ascii="Times New Roman" w:hAnsi="Times New Roman" w:cs="Times New Roman"/>
          <w:b/>
          <w:color w:val="auto"/>
          <w:kern w:val="0"/>
          <w:sz w:val="24"/>
          <w:szCs w:val="24"/>
        </w:rPr>
        <w:t>Содержание учебного предмета «География»</w:t>
      </w:r>
    </w:p>
    <w:p w:rsidR="00082EBD" w:rsidRPr="00F43F7D" w:rsidRDefault="00082EBD" w:rsidP="00D75C48">
      <w:pPr>
        <w:spacing w:after="0" w:line="240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107F71" w:rsidRDefault="00082EBD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</w:rPr>
        <w:t xml:space="preserve">Введение. </w:t>
      </w:r>
      <w:r w:rsidRPr="00082EBD"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  <w:t>Что изучает социально-экономическая география Россия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</w:rPr>
        <w:t>Общая часть курса</w:t>
      </w:r>
      <w:r w:rsidR="00D30615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</w:t>
      </w:r>
    </w:p>
    <w:p w:rsidR="00D75C48" w:rsidRPr="00F43F7D" w:rsidRDefault="00BA7865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 xml:space="preserve">Место России в мире. </w:t>
      </w:r>
      <w:r w:rsidR="00D75C48"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Политико-государственное устройство РФ. </w:t>
      </w:r>
      <w:r w:rsidR="00D75C48"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Географический взгляд на Россию: её место в мире по площади территории, числу жителей. Запасам и разнообразию природных ресурсов, политической роли в мире, оборонному потенциалу. Функции административно-территориального деления страны. Федерация и субъекты Федерации. Государственно-территориальные и национально-территориальные образования. Федеральные округа.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Географическое положение и границы России.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 Понятие о географическом положении (ГП), его виды и уровни. Оценка </w:t>
      </w:r>
      <w:proofErr w:type="gramStart"/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северного</w:t>
      </w:r>
      <w:proofErr w:type="gramEnd"/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ГП России. ГП как фактор развития хозяйства. Государственные границы России, их виды, значение. Государственная территория России. Морские и сухопутные границы, воздушное пространство и пространство недр, континентальный шельф и экономическая зона РФ. Особенности границ России. Страны-соседи России.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Экономик</w:t>
      </w:r>
      <w:proofErr w:type="gramStart"/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о-</w:t>
      </w:r>
      <w:proofErr w:type="gramEnd"/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 xml:space="preserve"> и транспортно-географическое, геополитическое и эколого-географическое положение России.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Особенности экономико-географического положения страны, роль соседей 1-го порядка. Различия транспортно-географического положения отдельных частей страны. Роль Центральной и Западной Европы в формировании </w:t>
      </w:r>
      <w:proofErr w:type="spellStart"/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геоэкологического</w:t>
      </w:r>
      <w:proofErr w:type="spellEnd"/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положения России. Сложность геополитического и геоэкономического положения страны.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Государственная территория России.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Понятие о государственной территории страны, её составляющие. Параметры оценки государственной территории. Российская зона Севера. Оценка запасов природных ресурсов на территории России.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D75C48">
        <w:rPr>
          <w:rFonts w:ascii="Times New Roman" w:hAnsi="Times New Roman" w:cs="Times New Roman"/>
          <w:b/>
          <w:i/>
          <w:iCs/>
          <w:color w:val="auto"/>
          <w:kern w:val="0"/>
          <w:sz w:val="22"/>
          <w:szCs w:val="22"/>
        </w:rPr>
        <w:t>Практическая работа № 1.</w:t>
      </w:r>
      <w:r w:rsidRPr="00F43F7D">
        <w:rPr>
          <w:rFonts w:ascii="Times New Roman" w:hAnsi="Times New Roman" w:cs="Times New Roman"/>
          <w:i/>
          <w:iCs/>
          <w:color w:val="auto"/>
          <w:kern w:val="0"/>
          <w:sz w:val="22"/>
          <w:szCs w:val="22"/>
        </w:rPr>
        <w:t>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«Анализ административно-территориального деления России».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D75C48">
        <w:rPr>
          <w:rFonts w:ascii="Times New Roman" w:hAnsi="Times New Roman" w:cs="Times New Roman"/>
          <w:b/>
          <w:i/>
          <w:iCs/>
          <w:color w:val="auto"/>
          <w:kern w:val="0"/>
          <w:sz w:val="22"/>
          <w:szCs w:val="22"/>
        </w:rPr>
        <w:t>Практическая работа № 2.</w:t>
      </w:r>
      <w:r w:rsidRPr="00F43F7D">
        <w:rPr>
          <w:rFonts w:ascii="Times New Roman" w:hAnsi="Times New Roman" w:cs="Times New Roman"/>
          <w:i/>
          <w:iCs/>
          <w:color w:val="auto"/>
          <w:kern w:val="0"/>
          <w:sz w:val="22"/>
          <w:szCs w:val="22"/>
        </w:rPr>
        <w:t>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«Сравнение ГП России с другими странами».</w:t>
      </w:r>
    </w:p>
    <w:p w:rsidR="00D75C48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u w:val="single"/>
        </w:rPr>
        <w:t>Население Российской Федерации 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Исторические особенности заселения и освоения территории России.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Главные ареалы расселения восточных славян. Основные направления колонизации Московского государства. Формирование и заселение территории Русского и Российского государства в XVI-XIX века.</w:t>
      </w:r>
    </w:p>
    <w:p w:rsidR="001A0072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lastRenderedPageBreak/>
        <w:t>Численность и естественный прирост населения.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 </w:t>
      </w:r>
      <w:r w:rsidR="001A0072" w:rsidRPr="001A0072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Численность населения и ее изменение в разные исторические периоды. Воспроизводство населения. Показатели рождаемости, смертности, естественного и миграционного прироста / убыли. Характеристика половозрастной структуры населения России. </w:t>
      </w:r>
    </w:p>
    <w:p w:rsidR="001A0072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Национальный состав населения.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</w:t>
      </w:r>
      <w:r w:rsidR="001A0072" w:rsidRPr="001A0072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Этнический состав населения России. Разнообразие этнического состава населения России. Религии народов России. </w:t>
      </w:r>
    </w:p>
    <w:p w:rsidR="001A0072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Миграции населения. </w:t>
      </w:r>
      <w:r w:rsidR="001A0072" w:rsidRPr="001A0072">
        <w:rPr>
          <w:rFonts w:ascii="Times New Roman" w:hAnsi="Times New Roman" w:cs="Times New Roman"/>
          <w:bCs/>
          <w:iCs/>
          <w:color w:val="auto"/>
          <w:kern w:val="0"/>
          <w:sz w:val="22"/>
          <w:szCs w:val="22"/>
        </w:rPr>
        <w:t>Миграции населения в России. Особенности географии рынка труда России.</w:t>
      </w:r>
      <w:r w:rsidR="001A0072" w:rsidRPr="001A0072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 xml:space="preserve"> </w:t>
      </w:r>
    </w:p>
    <w:p w:rsidR="001A0072" w:rsidRDefault="00D75C48" w:rsidP="001A0072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Городское и сельское население.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</w:t>
      </w:r>
      <w:r w:rsidR="001A0072" w:rsidRPr="001A0072">
        <w:rPr>
          <w:rFonts w:ascii="Times New Roman" w:hAnsi="Times New Roman" w:cs="Times New Roman"/>
          <w:color w:val="auto"/>
          <w:kern w:val="0"/>
          <w:sz w:val="22"/>
          <w:szCs w:val="22"/>
        </w:rPr>
        <w:t>Географические особенности размещения населения России. Городское и сельское население. Расселение и урбанизация. Типы населённых пунктов. Города России их классификация.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D75C48">
        <w:rPr>
          <w:rFonts w:ascii="Times New Roman" w:hAnsi="Times New Roman" w:cs="Times New Roman"/>
          <w:b/>
          <w:i/>
          <w:iCs/>
          <w:color w:val="auto"/>
          <w:kern w:val="0"/>
          <w:sz w:val="22"/>
          <w:szCs w:val="22"/>
        </w:rPr>
        <w:t>Практическая работа № 3.</w:t>
      </w:r>
      <w:r w:rsidRPr="00F43F7D">
        <w:rPr>
          <w:rFonts w:ascii="Times New Roman" w:hAnsi="Times New Roman" w:cs="Times New Roman"/>
          <w:i/>
          <w:iCs/>
          <w:color w:val="auto"/>
          <w:kern w:val="0"/>
          <w:sz w:val="22"/>
          <w:szCs w:val="22"/>
        </w:rPr>
        <w:t>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«Составление сравнительной характеристики половозрастного состава населения России».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D75C48">
        <w:rPr>
          <w:rFonts w:ascii="Times New Roman" w:hAnsi="Times New Roman" w:cs="Times New Roman"/>
          <w:b/>
          <w:i/>
          <w:iCs/>
          <w:color w:val="auto"/>
          <w:kern w:val="0"/>
          <w:sz w:val="22"/>
          <w:szCs w:val="22"/>
        </w:rPr>
        <w:t>Практическая работа № 4.</w:t>
      </w:r>
      <w:r w:rsidRPr="00F43F7D">
        <w:rPr>
          <w:rFonts w:ascii="Times New Roman" w:hAnsi="Times New Roman" w:cs="Times New Roman"/>
          <w:i/>
          <w:iCs/>
          <w:color w:val="auto"/>
          <w:kern w:val="0"/>
          <w:sz w:val="22"/>
          <w:szCs w:val="22"/>
        </w:rPr>
        <w:t>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«Характеристика особенностей миграционного движения населения России».</w:t>
      </w:r>
    </w:p>
    <w:p w:rsidR="00D75C48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u w:val="single"/>
        </w:rPr>
        <w:t>Географические особенности экономики России </w:t>
      </w:r>
    </w:p>
    <w:p w:rsidR="001A0072" w:rsidRPr="001A0072" w:rsidRDefault="001A0072" w:rsidP="001A0072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1A0072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Общая характеристика хозяйства. Географическое районирование</w:t>
      </w:r>
      <w:r w:rsidRPr="001A0072">
        <w:rPr>
          <w:rFonts w:ascii="Times New Roman" w:hAnsi="Times New Roman" w:cs="Times New Roman"/>
          <w:color w:val="auto"/>
          <w:kern w:val="0"/>
          <w:sz w:val="22"/>
          <w:szCs w:val="22"/>
        </w:rPr>
        <w:t>. Экономическая и социальная география в жизни современного общества. Понятие хозяйства. Отраслевая структура хозяйства. Сферы хозяйства. Этапы развития хозяйства. Этапы развития экономики России. Географическое районирование. Административно-территориальное устройство Российской Федерации.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u w:val="single"/>
        </w:rPr>
        <w:t>Важнейшие межотраслевые комплексы России и их география 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Научный комплекс.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Межотраслевые комплексы и их хозяйственные функции. Роль науки в современном обществе и России. Состав научного комплекса. География науки и образования. Основные центры, районы, города науки. Перспективы развития науки и образования.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u w:val="single"/>
        </w:rPr>
        <w:t>Машиностроительный комплекс (МК) 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Роль, значение и проблемы машиностроения.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 Ведущая роль МК в хозяйстве. Главная задача машиностроения. Состав машиностроения, группировка отраслей по роли и назначению. Проблемы российского машиностроения.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Факторы размещения машиностроительных предприятий.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Современная система факторов размещения машиностроительных предприятий. Ведущая роль </w:t>
      </w:r>
      <w:proofErr w:type="spellStart"/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наукоёмкости</w:t>
      </w:r>
      <w:proofErr w:type="spellEnd"/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как фактора размещения. Влияние специализации и кооперирования на организацию производства и географию машиностроения.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География машиностроения.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Особенности географии российского машиностроения. Причины неравномерности размещения машиностроительных предприятий.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D75C48">
        <w:rPr>
          <w:rFonts w:ascii="Times New Roman" w:hAnsi="Times New Roman" w:cs="Times New Roman"/>
          <w:b/>
          <w:i/>
          <w:iCs/>
          <w:color w:val="auto"/>
          <w:kern w:val="0"/>
          <w:sz w:val="22"/>
          <w:szCs w:val="22"/>
        </w:rPr>
        <w:t>Практическая работа № 5</w:t>
      </w:r>
      <w:r w:rsidRPr="00F43F7D">
        <w:rPr>
          <w:rFonts w:ascii="Times New Roman" w:hAnsi="Times New Roman" w:cs="Times New Roman"/>
          <w:i/>
          <w:iCs/>
          <w:color w:val="auto"/>
          <w:kern w:val="0"/>
          <w:sz w:val="22"/>
          <w:szCs w:val="22"/>
        </w:rPr>
        <w:t>.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«Определение главных районов размещения предприятий трудоёмкого и металлоёмкого машиностроения».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u w:val="single"/>
        </w:rPr>
        <w:t>Топливно-энергетический комплекс (ТЭК) 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Роль, значение и проблемы ТЭК.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Состав, структура и значение ТЭК в хозяйстве. Топливно-энергетический баланс. Основные проблемы </w:t>
      </w:r>
      <w:proofErr w:type="gramStart"/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российского</w:t>
      </w:r>
      <w:proofErr w:type="gramEnd"/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ТЭК.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lastRenderedPageBreak/>
        <w:t>Топливная промышленность.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Нефтяная и газовая промышленность: запасы, добыча, использование, транспортировка нефти и природного газа. Система </w:t>
      </w:r>
      <w:proofErr w:type="spellStart"/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нефте</w:t>
      </w:r>
      <w:proofErr w:type="spellEnd"/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- и газопроводов. География переработки нефти и газа. Влияние нефтяной и газовой промышленности на окружающую среду. Перспективы развития нефтяной и газовой промышленности. Угольная промышленность. Запасы и добыча угля. Использование угля и его значение в хозяйстве. Способы добычи и стоимость угля. Воздействие угольной промышленности на окружающую среду. Перспективы развития угольной промышленности.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Электроэнергетика.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Объёмы производства электроэнергии. Типы электростанций, их особенности и доля в производстве электроэнергии. Нетрадиционные источники энергии. Энергетические системы. Влияние отрасли на окружающую среду. Перспективы развития электроэнергетики.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D75C48">
        <w:rPr>
          <w:rFonts w:ascii="Times New Roman" w:hAnsi="Times New Roman" w:cs="Times New Roman"/>
          <w:b/>
          <w:i/>
          <w:iCs/>
          <w:color w:val="auto"/>
          <w:kern w:val="0"/>
          <w:sz w:val="22"/>
          <w:szCs w:val="22"/>
        </w:rPr>
        <w:t>Практическая работа № 6</w:t>
      </w:r>
      <w:r w:rsidRPr="00F43F7D">
        <w:rPr>
          <w:rFonts w:ascii="Times New Roman" w:hAnsi="Times New Roman" w:cs="Times New Roman"/>
          <w:i/>
          <w:iCs/>
          <w:color w:val="auto"/>
          <w:kern w:val="0"/>
          <w:sz w:val="22"/>
          <w:szCs w:val="22"/>
        </w:rPr>
        <w:t>.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«Характеристика угольного бассейна России».</w:t>
      </w:r>
    </w:p>
    <w:p w:rsidR="007100DA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u w:val="single"/>
        </w:rPr>
        <w:t>Комплексы, производящие конструкционные материалы и химические вещества            </w:t>
      </w:r>
    </w:p>
    <w:p w:rsidR="00D75C48" w:rsidRPr="00F43F7D" w:rsidRDefault="00D75C48" w:rsidP="007100DA">
      <w:pPr>
        <w:shd w:val="clear" w:color="auto" w:fill="FFFFFF"/>
        <w:spacing w:after="150"/>
        <w:ind w:firstLine="708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Состав и значение комплексов.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 Понятие о конструкционных материалах. Традиционные и нетрадиционные конструкционные материалы, их свойства.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Металлургический комплекс.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Роль в хозяйстве. Чёрная и цветная металлургия – основные особенности концентрации, комбинирования, производственного процесса и влияния на природу; новые технологии.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Факторы размещения предприятий металлургического комплекса. Чёрная металлургия.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Чёрные металлы: объёмы и особенности производства. Факторы размещения. География металлургии чёрных металлов. Основные металлургические базы. Влияние отрасли на окружающую среду. Перспективы развития.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Цветная металлургия.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Цветные металлы: объёмы и особенности производства. Факторы размещения. География металлургии цветных металлов. Основные металлургические базы и центры. Влияние отрасли на окружающую среду. Перспективы развития.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Химико-лесной комплекс. Химическая промышленность.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Состав комплекса. Химическая промышленность: состав, место и значение в хозяйстве. Роль химизации хозяйства. Отличия химической промышленности от других промышленных отраслей.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Факторы размещения предприятий химической промышленности.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Группировка отраслей химической промышленности. Факторы размещения предприятий. География важнейших отраслей промышленности. Химические базы и комплексы. Влияние отрасли на окружающую среду. Перспективы развития.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Лесная промышленность.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 Лесные ресурсы России, их география. Состав и продукция лесной промышленности, её место и значение в хозяйстве. Факторы размещения предприятий. География важнейших отраслей промышленности. Влияние на окружающую среду. Перспективы развития.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u w:val="single"/>
        </w:rPr>
        <w:t>Агропромышленный комплекс (АПК) 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 xml:space="preserve">Состав и значение АПК. 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Состав, место и значение АПК в хозяйстве. Звенья АПК. Сельское хозяйство. Состав, место и значение в хозяйстве, отличия от других отраслей. Земельные ресурсы и сельскохозяйственные угодья, их структура.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 xml:space="preserve">Земледелие и животноводство. 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Полеводство. Зерновые и технические культуры, их назначение, их требования к агроклиматическим ресурсам. Перспективы развития земледелия. Отрасли животноводства, их значение и география. Перспективы развития животноводства.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 xml:space="preserve">Пищевая и лёгкая промышленность. 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Особенности лёгкой и пищевой промышленности. Факторы размещения предприятий. География важнейших отраслей промышленности. Влияние на окружающую среду. Перспективы развития.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D75C48">
        <w:rPr>
          <w:rFonts w:ascii="Times New Roman" w:hAnsi="Times New Roman" w:cs="Times New Roman"/>
          <w:b/>
          <w:i/>
          <w:iCs/>
          <w:color w:val="auto"/>
          <w:kern w:val="0"/>
          <w:sz w:val="22"/>
          <w:szCs w:val="22"/>
        </w:rPr>
        <w:lastRenderedPageBreak/>
        <w:t>Практическая работа № 7</w:t>
      </w:r>
      <w:r w:rsidRPr="00F43F7D">
        <w:rPr>
          <w:rFonts w:ascii="Times New Roman" w:hAnsi="Times New Roman" w:cs="Times New Roman"/>
          <w:i/>
          <w:iCs/>
          <w:color w:val="auto"/>
          <w:kern w:val="0"/>
          <w:sz w:val="22"/>
          <w:szCs w:val="22"/>
        </w:rPr>
        <w:t>.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«Определение основных районов выращивания зерновых и технических культур».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D75C48">
        <w:rPr>
          <w:rFonts w:ascii="Times New Roman" w:hAnsi="Times New Roman" w:cs="Times New Roman"/>
          <w:b/>
          <w:i/>
          <w:iCs/>
          <w:color w:val="auto"/>
          <w:kern w:val="0"/>
          <w:sz w:val="22"/>
          <w:szCs w:val="22"/>
        </w:rPr>
        <w:t>Практическая работа № 8</w:t>
      </w:r>
      <w:r w:rsidRPr="00F43F7D">
        <w:rPr>
          <w:rFonts w:ascii="Times New Roman" w:hAnsi="Times New Roman" w:cs="Times New Roman"/>
          <w:i/>
          <w:iCs/>
          <w:color w:val="auto"/>
          <w:kern w:val="0"/>
          <w:sz w:val="22"/>
          <w:szCs w:val="22"/>
        </w:rPr>
        <w:t>.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«Определение главных районов животноводства».</w:t>
      </w:r>
    </w:p>
    <w:p w:rsidR="00D75C48" w:rsidRPr="00F43F7D" w:rsidRDefault="007100DA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u w:val="single"/>
        </w:rPr>
        <w:t>Инфраструктурный комплекс</w:t>
      </w:r>
    </w:p>
    <w:p w:rsidR="00D75C48" w:rsidRPr="00F43F7D" w:rsidRDefault="007100DA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 xml:space="preserve">Состав комплекса. </w:t>
      </w:r>
      <w:r w:rsidRPr="00D30615">
        <w:rPr>
          <w:rFonts w:ascii="Times New Roman" w:hAnsi="Times New Roman" w:cs="Times New Roman"/>
          <w:b/>
          <w:bCs/>
          <w:iCs/>
          <w:color w:val="auto"/>
          <w:kern w:val="0"/>
          <w:sz w:val="22"/>
          <w:szCs w:val="22"/>
        </w:rPr>
        <w:t>Т</w:t>
      </w:r>
      <w:r w:rsidR="00D75C48" w:rsidRPr="00D30615">
        <w:rPr>
          <w:rFonts w:ascii="Times New Roman" w:hAnsi="Times New Roman" w:cs="Times New Roman"/>
          <w:b/>
          <w:bCs/>
          <w:iCs/>
          <w:color w:val="auto"/>
          <w:kern w:val="0"/>
          <w:sz w:val="22"/>
          <w:szCs w:val="22"/>
        </w:rPr>
        <w:t>ранспорт</w:t>
      </w:r>
      <w:r w:rsidR="00D75C48"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.</w:t>
      </w:r>
      <w:r w:rsidR="00D75C48"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  Виды и работа транспорта. Транспортные узлы и транспортная система. Типы транспортных узлов. Влияние на размещение населения и предприятий.</w:t>
      </w:r>
    </w:p>
    <w:p w:rsidR="007100DA" w:rsidRDefault="007100DA" w:rsidP="007100DA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7100DA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Информационная инфраструктура</w:t>
      </w:r>
      <w:r w:rsidRPr="007100DA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. Информация и общество в современном мире. Типы телекоммуникационных сетей. </w:t>
      </w:r>
    </w:p>
    <w:p w:rsidR="007100DA" w:rsidRDefault="007100DA" w:rsidP="007100DA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7100DA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Сфера обслуживания</w:t>
      </w:r>
      <w:r w:rsidRPr="007100DA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. Рекреационное хозяйство. </w:t>
      </w:r>
    </w:p>
    <w:p w:rsidR="00A23738" w:rsidRDefault="00A23738" w:rsidP="007100DA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b/>
          <w:color w:val="auto"/>
          <w:kern w:val="0"/>
          <w:sz w:val="22"/>
          <w:szCs w:val="22"/>
        </w:rPr>
      </w:pPr>
    </w:p>
    <w:p w:rsidR="007100DA" w:rsidRPr="007100DA" w:rsidRDefault="007100DA" w:rsidP="007100DA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b/>
          <w:color w:val="auto"/>
          <w:kern w:val="0"/>
          <w:sz w:val="22"/>
          <w:szCs w:val="22"/>
        </w:rPr>
      </w:pPr>
      <w:r w:rsidRPr="007100DA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Территориальное (географическое) разделение труда.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u w:val="single"/>
        </w:rPr>
        <w:t>Районирование России. Общественная география крупных регионов 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Районирование России.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Районирование – важнейший метод географии. Виды районирования. Географическое (территориальное) разделение труда. Специализация территорий на производстве продукции (услуг). Отрасли специализации районов. Западная и восточная части России. Экономические районы. Федеральные округа.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D75C48">
        <w:rPr>
          <w:rFonts w:ascii="Times New Roman" w:hAnsi="Times New Roman" w:cs="Times New Roman"/>
          <w:b/>
          <w:i/>
          <w:iCs/>
          <w:color w:val="auto"/>
          <w:kern w:val="0"/>
          <w:sz w:val="22"/>
          <w:szCs w:val="22"/>
        </w:rPr>
        <w:t>Практическая работа № 9.</w:t>
      </w:r>
      <w:r w:rsidRPr="00F43F7D">
        <w:rPr>
          <w:rFonts w:ascii="Times New Roman" w:hAnsi="Times New Roman" w:cs="Times New Roman"/>
          <w:i/>
          <w:iCs/>
          <w:color w:val="auto"/>
          <w:kern w:val="0"/>
          <w:sz w:val="22"/>
          <w:szCs w:val="22"/>
        </w:rPr>
        <w:t>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«Определение разных видов районирования России».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proofErr w:type="gramStart"/>
      <w:r w:rsidRPr="00F43F7D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u w:val="single"/>
        </w:rPr>
        <w:t>Западный</w:t>
      </w:r>
      <w:proofErr w:type="gramEnd"/>
      <w:r w:rsidRPr="00F43F7D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u w:val="single"/>
        </w:rPr>
        <w:t xml:space="preserve"> макрорегион – Европейская Россия 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F43F7D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>Общая характеристика.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 Состав макрорегиона. Особенности ГП. Природа и природные ресурсы. Население. Хозяйство. Место и роль в социально-экономическом развитии страны.</w:t>
      </w:r>
    </w:p>
    <w:p w:rsidR="007100DA" w:rsidRPr="007100DA" w:rsidRDefault="007100DA" w:rsidP="007100DA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7100DA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Центральная Россия</w:t>
      </w:r>
      <w:r w:rsidRPr="007100DA">
        <w:rPr>
          <w:rFonts w:ascii="Times New Roman" w:hAnsi="Times New Roman" w:cs="Times New Roman"/>
          <w:color w:val="auto"/>
          <w:kern w:val="0"/>
          <w:sz w:val="22"/>
          <w:szCs w:val="22"/>
        </w:rPr>
        <w:t>: особенности формирования территории, ЭГП, природно-ресурсный потенциал, особенности населения, географический фактор в расселении, народные промыслы. Этапы развития хозяйства Центрального района. Хозяйство Центрального района. Специализация хозяйства. География важнейших отраслей хозяйства.</w:t>
      </w:r>
    </w:p>
    <w:p w:rsidR="00B30F6B" w:rsidRPr="00B30F6B" w:rsidRDefault="00B30F6B" w:rsidP="00B30F6B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bCs/>
          <w:iCs/>
          <w:color w:val="auto"/>
          <w:kern w:val="0"/>
          <w:sz w:val="22"/>
          <w:szCs w:val="22"/>
        </w:rPr>
      </w:pPr>
      <w:r w:rsidRPr="00B30F6B">
        <w:rPr>
          <w:rFonts w:ascii="Times New Roman" w:hAnsi="Times New Roman" w:cs="Times New Roman"/>
          <w:bCs/>
          <w:iCs/>
          <w:color w:val="auto"/>
          <w:kern w:val="0"/>
          <w:sz w:val="22"/>
          <w:szCs w:val="22"/>
        </w:rPr>
        <w:t xml:space="preserve">Города Центрального района. Древние города, промышленные и научные центры. Функциональное значение городов. Москва – столица Российской Федерации. </w:t>
      </w:r>
    </w:p>
    <w:p w:rsidR="00B30F6B" w:rsidRPr="00B30F6B" w:rsidRDefault="00B30F6B" w:rsidP="00B30F6B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B30F6B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Центрально-Черноземный район</w:t>
      </w:r>
      <w:r w:rsidRPr="00B30F6B">
        <w:rPr>
          <w:rFonts w:ascii="Times New Roman" w:hAnsi="Times New Roman" w:cs="Times New Roman"/>
          <w:color w:val="auto"/>
          <w:kern w:val="0"/>
          <w:sz w:val="22"/>
          <w:szCs w:val="22"/>
        </w:rPr>
        <w:t>: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B30F6B" w:rsidRPr="00B30F6B" w:rsidRDefault="00B30F6B" w:rsidP="00B30F6B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B30F6B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Волго-Вятский район</w:t>
      </w:r>
      <w:r w:rsidRPr="00B30F6B">
        <w:rPr>
          <w:rFonts w:ascii="Times New Roman" w:hAnsi="Times New Roman" w:cs="Times New Roman"/>
          <w:color w:val="auto"/>
          <w:kern w:val="0"/>
          <w:sz w:val="22"/>
          <w:szCs w:val="22"/>
        </w:rPr>
        <w:t>: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B30F6B" w:rsidRPr="00B30F6B" w:rsidRDefault="00B30F6B" w:rsidP="00B30F6B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B30F6B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Северо-Западный район</w:t>
      </w:r>
      <w:r w:rsidRPr="00B30F6B">
        <w:rPr>
          <w:rFonts w:ascii="Times New Roman" w:hAnsi="Times New Roman" w:cs="Times New Roman"/>
          <w:color w:val="auto"/>
          <w:kern w:val="0"/>
          <w:sz w:val="22"/>
          <w:szCs w:val="22"/>
        </w:rPr>
        <w:t>: особенности ЭГП, природно-ресурсный потенциал, население, древние города района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B30F6B" w:rsidRPr="00B30F6B" w:rsidRDefault="00B30F6B" w:rsidP="00B30F6B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B30F6B">
        <w:rPr>
          <w:rFonts w:ascii="Times New Roman" w:hAnsi="Times New Roman" w:cs="Times New Roman"/>
          <w:color w:val="auto"/>
          <w:kern w:val="0"/>
          <w:sz w:val="22"/>
          <w:szCs w:val="22"/>
        </w:rPr>
        <w:lastRenderedPageBreak/>
        <w:t xml:space="preserve">Калининградская область: особенности ЭГП, природно-ресурсный потенциал, население и характеристика хозяйства. Рекреационное хозяйство района. Особенности территориальной структуры хозяйства, специализация. География важнейших отраслей хозяйства. </w:t>
      </w:r>
    </w:p>
    <w:p w:rsidR="00B30F6B" w:rsidRPr="00B30F6B" w:rsidRDefault="00B30F6B" w:rsidP="00B30F6B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B30F6B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Европейский Север</w:t>
      </w:r>
      <w:r w:rsidRPr="00B30F6B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: история освоения,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B30F6B" w:rsidRPr="00B30F6B" w:rsidRDefault="00B30F6B" w:rsidP="00B30F6B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B30F6B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Поволжье</w:t>
      </w:r>
      <w:r w:rsidRPr="00B30F6B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: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B30F6B" w:rsidRPr="00B30F6B" w:rsidRDefault="00B30F6B" w:rsidP="00B30F6B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B30F6B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Крым</w:t>
      </w:r>
      <w:r w:rsidRPr="00B30F6B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: особенности ЭГП, природно-ресурсный потенциал, население и характеристика хозяйства. Рекреационное хозяйство. Особенности территориальной структуры хозяйства, специализация. География важнейших отраслей хозяйства. </w:t>
      </w:r>
    </w:p>
    <w:p w:rsidR="00B30F6B" w:rsidRPr="00B30F6B" w:rsidRDefault="00B30F6B" w:rsidP="00B30F6B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B30F6B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Северный Кавказ</w:t>
      </w:r>
      <w:r w:rsidRPr="00B30F6B">
        <w:rPr>
          <w:rFonts w:ascii="Times New Roman" w:hAnsi="Times New Roman" w:cs="Times New Roman"/>
          <w:color w:val="auto"/>
          <w:kern w:val="0"/>
          <w:sz w:val="22"/>
          <w:szCs w:val="22"/>
        </w:rPr>
        <w:t xml:space="preserve">: особенности ЭГП, природно-ресурсный потенциал, население и характеристика хозяйства. Рекреационное хозяйство. Особенности территориальной структуры хозяйства, специализация. География важнейших отраслей хозяйства. </w:t>
      </w:r>
    </w:p>
    <w:p w:rsidR="00A23738" w:rsidRPr="00F43F7D" w:rsidRDefault="00A2373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A23738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Уральский район</w:t>
      </w:r>
      <w:r w:rsidRPr="00A23738">
        <w:rPr>
          <w:rFonts w:ascii="Times New Roman" w:hAnsi="Times New Roman" w:cs="Times New Roman"/>
          <w:color w:val="auto"/>
          <w:kern w:val="0"/>
          <w:sz w:val="22"/>
          <w:szCs w:val="22"/>
        </w:rPr>
        <w:t>: особенности ЭГП, природно-ресурсный потенциал, этапы освоения,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</w:t>
      </w:r>
    </w:p>
    <w:p w:rsidR="00A23738" w:rsidRPr="00F43F7D" w:rsidRDefault="00A23738" w:rsidP="00A2373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A23738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 xml:space="preserve">Азиатская часть России. </w:t>
      </w:r>
    </w:p>
    <w:p w:rsidR="00A23738" w:rsidRDefault="00A23738" w:rsidP="00A2373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bCs/>
          <w:iCs/>
          <w:color w:val="auto"/>
          <w:kern w:val="0"/>
          <w:sz w:val="22"/>
          <w:szCs w:val="22"/>
        </w:rPr>
      </w:pPr>
      <w:r w:rsidRPr="00A23738">
        <w:rPr>
          <w:rFonts w:ascii="Times New Roman" w:hAnsi="Times New Roman" w:cs="Times New Roman"/>
          <w:b/>
          <w:bCs/>
          <w:iCs/>
          <w:color w:val="auto"/>
          <w:kern w:val="0"/>
          <w:sz w:val="22"/>
          <w:szCs w:val="22"/>
        </w:rPr>
        <w:t>Западная Сибирь</w:t>
      </w:r>
      <w:r w:rsidRPr="00A23738">
        <w:rPr>
          <w:rFonts w:ascii="Times New Roman" w:hAnsi="Times New Roman" w:cs="Times New Roman"/>
          <w:b/>
          <w:bCs/>
          <w:i/>
          <w:iCs/>
          <w:color w:val="auto"/>
          <w:kern w:val="0"/>
          <w:sz w:val="22"/>
          <w:szCs w:val="22"/>
        </w:rPr>
        <w:t xml:space="preserve">: </w:t>
      </w:r>
      <w:r w:rsidRPr="00A23738">
        <w:rPr>
          <w:rFonts w:ascii="Times New Roman" w:hAnsi="Times New Roman" w:cs="Times New Roman"/>
          <w:bCs/>
          <w:iCs/>
          <w:color w:val="auto"/>
          <w:kern w:val="0"/>
          <w:sz w:val="22"/>
          <w:szCs w:val="22"/>
        </w:rPr>
        <w:t xml:space="preserve">особенности ЭГП, природно-ресурсный потенциал, этапы и проблемы освоения,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A23738" w:rsidRPr="00A23738" w:rsidRDefault="00A23738" w:rsidP="00A2373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bCs/>
          <w:iCs/>
          <w:color w:val="auto"/>
          <w:kern w:val="0"/>
          <w:sz w:val="22"/>
          <w:szCs w:val="22"/>
        </w:rPr>
      </w:pPr>
      <w:r w:rsidRPr="00A23738">
        <w:rPr>
          <w:rFonts w:ascii="Times New Roman" w:hAnsi="Times New Roman" w:cs="Times New Roman"/>
          <w:b/>
          <w:bCs/>
          <w:iCs/>
          <w:color w:val="auto"/>
          <w:kern w:val="0"/>
          <w:sz w:val="22"/>
          <w:szCs w:val="22"/>
        </w:rPr>
        <w:t>Восточная Сибирь</w:t>
      </w:r>
      <w:r w:rsidRPr="00A23738">
        <w:rPr>
          <w:rFonts w:ascii="Times New Roman" w:hAnsi="Times New Roman" w:cs="Times New Roman"/>
          <w:bCs/>
          <w:iCs/>
          <w:color w:val="auto"/>
          <w:kern w:val="0"/>
          <w:sz w:val="22"/>
          <w:szCs w:val="22"/>
        </w:rPr>
        <w:t xml:space="preserve">: особенности ЭГП, природно-ресурсный потенциал, этапы и проблемы освоения,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A23738" w:rsidRPr="00A23738" w:rsidRDefault="00A23738" w:rsidP="00A2373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bCs/>
          <w:iCs/>
          <w:color w:val="auto"/>
          <w:kern w:val="0"/>
          <w:sz w:val="22"/>
          <w:szCs w:val="22"/>
        </w:rPr>
      </w:pPr>
      <w:r w:rsidRPr="00A23738">
        <w:rPr>
          <w:rFonts w:ascii="Times New Roman" w:hAnsi="Times New Roman" w:cs="Times New Roman"/>
          <w:b/>
          <w:bCs/>
          <w:iCs/>
          <w:color w:val="auto"/>
          <w:kern w:val="0"/>
          <w:sz w:val="22"/>
          <w:szCs w:val="22"/>
        </w:rPr>
        <w:t>Дальний Восток</w:t>
      </w:r>
      <w:r w:rsidRPr="00A23738">
        <w:rPr>
          <w:rFonts w:ascii="Times New Roman" w:hAnsi="Times New Roman" w:cs="Times New Roman"/>
          <w:bCs/>
          <w:iCs/>
          <w:color w:val="auto"/>
          <w:kern w:val="0"/>
          <w:sz w:val="22"/>
          <w:szCs w:val="22"/>
        </w:rPr>
        <w:t>: формирование территории, этапы и проблемы освоения,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Роль территории Дальнего Востока в социально-экономическом развитии РФ. География важнейших отраслей хозяйства.</w:t>
      </w:r>
    </w:p>
    <w:p w:rsidR="00D75C48" w:rsidRPr="00F43F7D" w:rsidRDefault="00D75C48" w:rsidP="00D75C48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5E0E6F">
        <w:rPr>
          <w:rFonts w:ascii="Times New Roman" w:hAnsi="Times New Roman" w:cs="Times New Roman"/>
          <w:b/>
          <w:i/>
          <w:iCs/>
          <w:color w:val="auto"/>
          <w:kern w:val="0"/>
          <w:sz w:val="22"/>
          <w:szCs w:val="22"/>
        </w:rPr>
        <w:t>Практическая работа № 11.</w:t>
      </w:r>
      <w:r w:rsidRPr="00F43F7D">
        <w:rPr>
          <w:rFonts w:ascii="Times New Roman" w:hAnsi="Times New Roman" w:cs="Times New Roman"/>
          <w:i/>
          <w:iCs/>
          <w:color w:val="auto"/>
          <w:kern w:val="0"/>
          <w:sz w:val="22"/>
          <w:szCs w:val="22"/>
        </w:rPr>
        <w:t> </w:t>
      </w:r>
      <w:r w:rsidRPr="00F43F7D">
        <w:rPr>
          <w:rFonts w:ascii="Times New Roman" w:hAnsi="Times New Roman" w:cs="Times New Roman"/>
          <w:color w:val="auto"/>
          <w:kern w:val="0"/>
          <w:sz w:val="22"/>
          <w:szCs w:val="22"/>
        </w:rPr>
        <w:t>«Сравнение ГП Западной и Восточной Сибири».</w:t>
      </w:r>
    </w:p>
    <w:p w:rsidR="00D75C48" w:rsidRPr="00F43F7D" w:rsidRDefault="00D75C48" w:rsidP="00D75C48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43F7D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A23738" w:rsidRPr="00A23738">
        <w:rPr>
          <w:rFonts w:ascii="Times New Roman" w:hAnsi="Times New Roman" w:cs="Times New Roman"/>
          <w:b/>
          <w:i/>
          <w:color w:val="auto"/>
          <w:sz w:val="22"/>
          <w:szCs w:val="22"/>
        </w:rPr>
        <w:t>Хозяйство своей местности</w:t>
      </w:r>
      <w:r w:rsidRPr="00F43F7D">
        <w:rPr>
          <w:rFonts w:ascii="Times New Roman" w:hAnsi="Times New Roman" w:cs="Times New Roman"/>
          <w:b/>
          <w:color w:val="auto"/>
          <w:sz w:val="22"/>
          <w:szCs w:val="22"/>
        </w:rPr>
        <w:t xml:space="preserve">. </w:t>
      </w:r>
    </w:p>
    <w:p w:rsidR="00A23738" w:rsidRDefault="00A23738" w:rsidP="00BA7865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A23738">
        <w:rPr>
          <w:rFonts w:ascii="Times New Roman" w:hAnsi="Times New Roman" w:cs="Times New Roman"/>
          <w:color w:val="auto"/>
          <w:kern w:val="0"/>
          <w:sz w:val="22"/>
          <w:szCs w:val="22"/>
        </w:rPr>
        <w:t>Особенности ЭГП, природно-ресурсный потенциал, население и характеристика хозяйства своего региона. Особенности территориальной структуры хозяйства, специализация района. География важнейших отраслей хозяйства своей местности.</w:t>
      </w:r>
    </w:p>
    <w:p w:rsidR="00BA7865" w:rsidRDefault="00BA7865" w:rsidP="00BA7865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</w:p>
    <w:p w:rsidR="00D30615" w:rsidRPr="00BA7865" w:rsidRDefault="00BA7865" w:rsidP="00BA7865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b/>
          <w:i/>
          <w:color w:val="auto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ab/>
      </w:r>
      <w:r w:rsidR="00D30615" w:rsidRPr="00BA7865">
        <w:rPr>
          <w:rFonts w:ascii="Times New Roman" w:hAnsi="Times New Roman" w:cs="Times New Roman"/>
          <w:b/>
          <w:i/>
          <w:color w:val="auto"/>
          <w:kern w:val="0"/>
          <w:sz w:val="22"/>
          <w:szCs w:val="22"/>
        </w:rPr>
        <w:t xml:space="preserve">Россия в мире. </w:t>
      </w:r>
    </w:p>
    <w:p w:rsidR="00D30615" w:rsidRPr="00A23738" w:rsidRDefault="00D30615" w:rsidP="00BA7865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D30615">
        <w:rPr>
          <w:rFonts w:ascii="Times New Roman" w:hAnsi="Times New Roman" w:cs="Times New Roman"/>
          <w:color w:val="auto"/>
          <w:kern w:val="0"/>
          <w:sz w:val="22"/>
          <w:szCs w:val="22"/>
        </w:rPr>
        <w:t>Россия в современном мире (место России в мире по уровню экономического развития, участие в экономических и политических организациях). Россия в мировом хозяйстве (главные внешнеэкономические партнеры страны, структура и география экспорта и импорта товаров и услуг). Россия в мировой политике. Россия и страны СНГ.</w:t>
      </w:r>
    </w:p>
    <w:p w:rsidR="00A23738" w:rsidRPr="00A23738" w:rsidRDefault="00A23738" w:rsidP="00A23738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color w:val="auto"/>
          <w:kern w:val="0"/>
          <w:sz w:val="22"/>
          <w:szCs w:val="22"/>
        </w:rPr>
      </w:pPr>
    </w:p>
    <w:p w:rsidR="00033DD4" w:rsidRPr="00963781" w:rsidRDefault="00033DD4" w:rsidP="00D75C48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i/>
          <w:color w:val="auto"/>
          <w:kern w:val="0"/>
          <w:sz w:val="22"/>
          <w:szCs w:val="22"/>
          <w:lang w:eastAsia="en-US"/>
        </w:rPr>
      </w:pPr>
    </w:p>
    <w:p w:rsidR="00D30615" w:rsidRDefault="00D30615">
      <w:pPr>
        <w:spacing w:after="200" w:line="276" w:lineRule="auto"/>
        <w:rPr>
          <w:rFonts w:ascii="Times New Roman" w:hAnsi="Times New Roman" w:cs="Times New Roman"/>
          <w:b/>
          <w:color w:val="auto"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br w:type="page"/>
      </w:r>
    </w:p>
    <w:p w:rsidR="003944D0" w:rsidRPr="003944D0" w:rsidRDefault="003944D0" w:rsidP="003944D0">
      <w:pPr>
        <w:spacing w:after="0"/>
        <w:jc w:val="center"/>
        <w:rPr>
          <w:rFonts w:ascii="Times New Roman" w:hAnsi="Times New Roman" w:cs="Times New Roman"/>
          <w:b/>
          <w:color w:val="auto"/>
          <w:kern w:val="0"/>
          <w:sz w:val="22"/>
          <w:szCs w:val="22"/>
        </w:rPr>
      </w:pPr>
      <w:r w:rsidRPr="003944D0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lastRenderedPageBreak/>
        <w:t>Тематическое планирование</w:t>
      </w:r>
    </w:p>
    <w:p w:rsidR="003944D0" w:rsidRPr="003944D0" w:rsidRDefault="003944D0" w:rsidP="003944D0">
      <w:pPr>
        <w:spacing w:after="0"/>
        <w:jc w:val="center"/>
        <w:rPr>
          <w:rFonts w:ascii="Times New Roman" w:hAnsi="Times New Roman" w:cs="Times New Roman"/>
          <w:color w:val="FF0000"/>
          <w:kern w:val="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"/>
        <w:gridCol w:w="9192"/>
        <w:gridCol w:w="1597"/>
        <w:gridCol w:w="1987"/>
        <w:gridCol w:w="1496"/>
      </w:tblGrid>
      <w:tr w:rsidR="0066559B" w:rsidRPr="0066559B" w:rsidTr="0066559B">
        <w:trPr>
          <w:trHeight w:val="234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66559B" w:rsidRPr="0066559B" w:rsidRDefault="0066559B" w:rsidP="003944D0">
            <w:pPr>
              <w:spacing w:after="0"/>
              <w:jc w:val="center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b/>
                <w:color w:val="auto"/>
                <w:kern w:val="0"/>
                <w:sz w:val="20"/>
                <w:szCs w:val="20"/>
              </w:rPr>
              <w:t>№</w:t>
            </w:r>
          </w:p>
          <w:p w:rsidR="0066559B" w:rsidRPr="0066559B" w:rsidRDefault="0066559B" w:rsidP="003944D0">
            <w:pPr>
              <w:spacing w:after="0"/>
              <w:jc w:val="center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  <w:proofErr w:type="gramStart"/>
            <w:r w:rsidRPr="0066559B">
              <w:rPr>
                <w:rFonts w:eastAsia="Calibri"/>
                <w:b/>
                <w:color w:val="auto"/>
                <w:kern w:val="0"/>
                <w:sz w:val="20"/>
                <w:szCs w:val="20"/>
              </w:rPr>
              <w:t>п</w:t>
            </w:r>
            <w:proofErr w:type="gramEnd"/>
            <w:r w:rsidRPr="0066559B">
              <w:rPr>
                <w:rFonts w:eastAsia="Calibri"/>
                <w:b/>
                <w:color w:val="auto"/>
                <w:kern w:val="0"/>
                <w:sz w:val="20"/>
                <w:szCs w:val="20"/>
              </w:rPr>
              <w:t>/п</w:t>
            </w:r>
          </w:p>
        </w:tc>
        <w:tc>
          <w:tcPr>
            <w:tcW w:w="9192" w:type="dxa"/>
            <w:vMerge w:val="restart"/>
            <w:shd w:val="clear" w:color="auto" w:fill="auto"/>
          </w:tcPr>
          <w:p w:rsidR="0066559B" w:rsidRPr="0066559B" w:rsidRDefault="0066559B" w:rsidP="003944D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Разделы, темы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6559B" w:rsidRPr="0066559B" w:rsidRDefault="0066559B" w:rsidP="003944D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Количество часов</w:t>
            </w:r>
          </w:p>
        </w:tc>
        <w:tc>
          <w:tcPr>
            <w:tcW w:w="1496" w:type="dxa"/>
            <w:vMerge w:val="restart"/>
            <w:tcBorders>
              <w:right w:val="single" w:sz="4" w:space="0" w:color="auto"/>
            </w:tcBorders>
          </w:tcPr>
          <w:p w:rsidR="0066559B" w:rsidRPr="0066559B" w:rsidRDefault="0066559B" w:rsidP="00C75EA0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Практическая часть программы</w:t>
            </w:r>
          </w:p>
        </w:tc>
      </w:tr>
      <w:tr w:rsidR="0066559B" w:rsidRPr="0066559B" w:rsidTr="0066559B">
        <w:trPr>
          <w:trHeight w:val="546"/>
          <w:jc w:val="center"/>
        </w:trPr>
        <w:tc>
          <w:tcPr>
            <w:tcW w:w="0" w:type="auto"/>
            <w:vMerge/>
            <w:tcBorders>
              <w:bottom w:val="single" w:sz="4" w:space="0" w:color="000000"/>
            </w:tcBorders>
            <w:shd w:val="clear" w:color="auto" w:fill="auto"/>
          </w:tcPr>
          <w:p w:rsidR="0066559B" w:rsidRPr="0066559B" w:rsidRDefault="0066559B" w:rsidP="003944D0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66559B" w:rsidRPr="0066559B" w:rsidRDefault="0066559B" w:rsidP="003944D0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6559B" w:rsidRPr="0066559B" w:rsidRDefault="0066559B" w:rsidP="003944D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Примерная</w:t>
            </w:r>
          </w:p>
          <w:p w:rsidR="0066559B" w:rsidRPr="0066559B" w:rsidRDefault="0066559B" w:rsidP="003944D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программа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6559B" w:rsidRPr="0066559B" w:rsidRDefault="0066559B" w:rsidP="003944D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Рабочая программа</w:t>
            </w:r>
          </w:p>
        </w:tc>
        <w:tc>
          <w:tcPr>
            <w:tcW w:w="1496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66559B" w:rsidRPr="0066559B" w:rsidRDefault="0066559B" w:rsidP="003944D0">
            <w:pPr>
              <w:spacing w:after="0"/>
              <w:rPr>
                <w:rFonts w:eastAsia="Calibri"/>
                <w:i/>
                <w:color w:val="auto"/>
                <w:kern w:val="0"/>
                <w:sz w:val="20"/>
                <w:szCs w:val="20"/>
              </w:rPr>
            </w:pPr>
          </w:p>
        </w:tc>
      </w:tr>
      <w:tr w:rsidR="0066559B" w:rsidRPr="0066559B" w:rsidTr="0066559B">
        <w:trPr>
          <w:jc w:val="center"/>
        </w:trPr>
        <w:tc>
          <w:tcPr>
            <w:tcW w:w="9706" w:type="dxa"/>
            <w:gridSpan w:val="2"/>
            <w:shd w:val="clear" w:color="auto" w:fill="auto"/>
          </w:tcPr>
          <w:p w:rsidR="0066559B" w:rsidRPr="0066559B" w:rsidRDefault="0066559B" w:rsidP="00C75EA0">
            <w:pPr>
              <w:spacing w:after="0"/>
              <w:jc w:val="center"/>
              <w:rPr>
                <w:b/>
                <w:color w:val="auto"/>
                <w:kern w:val="0"/>
                <w:sz w:val="20"/>
                <w:szCs w:val="20"/>
              </w:rPr>
            </w:pPr>
            <w:r w:rsidRPr="0066559B">
              <w:rPr>
                <w:b/>
                <w:bCs/>
                <w:color w:val="auto"/>
                <w:kern w:val="0"/>
                <w:sz w:val="20"/>
                <w:szCs w:val="20"/>
              </w:rPr>
              <w:t>ОБЩАЯ ЧАСТЬ КУРСА</w:t>
            </w:r>
          </w:p>
        </w:tc>
        <w:tc>
          <w:tcPr>
            <w:tcW w:w="0" w:type="auto"/>
            <w:shd w:val="clear" w:color="auto" w:fill="auto"/>
          </w:tcPr>
          <w:p w:rsidR="0066559B" w:rsidRPr="0066559B" w:rsidRDefault="0066559B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66559B" w:rsidRPr="006C38D0" w:rsidRDefault="006C38D0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3</w:t>
            </w: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</w:tcPr>
          <w:p w:rsidR="0066559B" w:rsidRPr="0066559B" w:rsidRDefault="0066559B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2</w:t>
            </w:r>
          </w:p>
        </w:tc>
      </w:tr>
      <w:tr w:rsidR="0066559B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6559B" w:rsidRPr="0066559B" w:rsidRDefault="0066559B" w:rsidP="004263A6">
            <w:pPr>
              <w:spacing w:after="0"/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  <w:t>I</w:t>
            </w:r>
          </w:p>
        </w:tc>
        <w:tc>
          <w:tcPr>
            <w:tcW w:w="9192" w:type="dxa"/>
          </w:tcPr>
          <w:p w:rsidR="0066559B" w:rsidRPr="0066559B" w:rsidRDefault="0066559B" w:rsidP="006C38D0">
            <w:pPr>
              <w:autoSpaceDE w:val="0"/>
              <w:autoSpaceDN w:val="0"/>
              <w:adjustRightInd w:val="0"/>
              <w:spacing w:after="0"/>
              <w:rPr>
                <w:rFonts w:eastAsia="Calibri"/>
                <w:b/>
                <w:bCs/>
                <w:color w:val="auto"/>
                <w:kern w:val="0"/>
                <w:sz w:val="20"/>
                <w:szCs w:val="20"/>
              </w:rPr>
            </w:pPr>
            <w:r w:rsidRPr="0066559B">
              <w:rPr>
                <w:b/>
                <w:bCs/>
                <w:iCs/>
                <w:color w:val="auto"/>
                <w:kern w:val="0"/>
                <w:sz w:val="20"/>
                <w:szCs w:val="20"/>
              </w:rPr>
              <w:t>Место России в мире</w:t>
            </w:r>
            <w:r w:rsidRPr="0066559B">
              <w:rPr>
                <w:b/>
                <w:bCs/>
                <w:color w:val="auto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66559B" w:rsidRPr="0066559B" w:rsidRDefault="0066559B" w:rsidP="006C38D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6559B" w:rsidRPr="0066559B" w:rsidRDefault="0066559B" w:rsidP="006C38D0">
            <w:pPr>
              <w:spacing w:after="0"/>
              <w:jc w:val="center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b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6559B" w:rsidRPr="0066559B" w:rsidRDefault="0066559B" w:rsidP="006C38D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2</w:t>
            </w:r>
          </w:p>
        </w:tc>
      </w:tr>
      <w:tr w:rsidR="0066559B" w:rsidRPr="0066559B" w:rsidTr="0066559B">
        <w:trPr>
          <w:trHeight w:val="329"/>
          <w:jc w:val="center"/>
        </w:trPr>
        <w:tc>
          <w:tcPr>
            <w:tcW w:w="0" w:type="auto"/>
            <w:shd w:val="clear" w:color="auto" w:fill="auto"/>
          </w:tcPr>
          <w:p w:rsidR="0066559B" w:rsidRPr="0066559B" w:rsidRDefault="0066559B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9192" w:type="dxa"/>
          </w:tcPr>
          <w:p w:rsidR="0066559B" w:rsidRPr="0066559B" w:rsidRDefault="0066559B" w:rsidP="0066559B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sz w:val="20"/>
                <w:szCs w:val="20"/>
              </w:rPr>
            </w:pPr>
            <w:r w:rsidRPr="0066559B">
              <w:rPr>
                <w:rStyle w:val="FontStyle18"/>
                <w:sz w:val="20"/>
                <w:szCs w:val="20"/>
              </w:rPr>
              <w:t xml:space="preserve">Место России в мире. Политико-государственное устройство Российской Федерации </w:t>
            </w:r>
          </w:p>
        </w:tc>
        <w:tc>
          <w:tcPr>
            <w:tcW w:w="0" w:type="auto"/>
            <w:shd w:val="clear" w:color="auto" w:fill="auto"/>
          </w:tcPr>
          <w:p w:rsidR="0066559B" w:rsidRPr="0066559B" w:rsidRDefault="0066559B" w:rsidP="006C38D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6559B" w:rsidRPr="0066559B" w:rsidRDefault="0066559B" w:rsidP="006C38D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66559B" w:rsidRPr="0066559B" w:rsidRDefault="0066559B" w:rsidP="006C38D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66559B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6559B" w:rsidRPr="0066559B" w:rsidRDefault="0066559B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9192" w:type="dxa"/>
          </w:tcPr>
          <w:p w:rsidR="0066559B" w:rsidRPr="0066559B" w:rsidRDefault="0066559B" w:rsidP="0066559B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sz w:val="20"/>
                <w:szCs w:val="20"/>
              </w:rPr>
            </w:pPr>
            <w:r w:rsidRPr="0066559B">
              <w:rPr>
                <w:rStyle w:val="FontStyle18"/>
                <w:sz w:val="20"/>
                <w:szCs w:val="20"/>
              </w:rPr>
              <w:t xml:space="preserve">Географическое </w:t>
            </w:r>
            <w:r>
              <w:rPr>
                <w:rStyle w:val="FontStyle18"/>
                <w:sz w:val="20"/>
                <w:szCs w:val="20"/>
              </w:rPr>
              <w:t xml:space="preserve">положение и границы России. </w:t>
            </w:r>
          </w:p>
        </w:tc>
        <w:tc>
          <w:tcPr>
            <w:tcW w:w="0" w:type="auto"/>
            <w:shd w:val="clear" w:color="auto" w:fill="auto"/>
          </w:tcPr>
          <w:p w:rsidR="0066559B" w:rsidRPr="0066559B" w:rsidRDefault="0066559B" w:rsidP="006C38D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6559B" w:rsidRPr="0066559B" w:rsidRDefault="0066559B" w:rsidP="006C38D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66559B" w:rsidRPr="0066559B" w:rsidRDefault="0066559B" w:rsidP="006C38D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66559B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6559B" w:rsidRPr="0066559B" w:rsidRDefault="0066559B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9192" w:type="dxa"/>
          </w:tcPr>
          <w:p w:rsidR="0066559B" w:rsidRPr="0066559B" w:rsidRDefault="00AF7B6A" w:rsidP="006C38D0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sz w:val="20"/>
                <w:szCs w:val="20"/>
              </w:rPr>
            </w:pPr>
            <w:r>
              <w:rPr>
                <w:rStyle w:val="FontStyle18"/>
                <w:sz w:val="20"/>
                <w:szCs w:val="20"/>
              </w:rPr>
              <w:t>Экономик</w:t>
            </w:r>
            <w:proofErr w:type="gramStart"/>
            <w:r>
              <w:rPr>
                <w:rStyle w:val="FontStyle18"/>
                <w:sz w:val="20"/>
                <w:szCs w:val="20"/>
              </w:rPr>
              <w:t>о</w:t>
            </w:r>
            <w:r w:rsidRPr="00AF7B6A">
              <w:rPr>
                <w:rStyle w:val="FontStyle18"/>
                <w:sz w:val="20"/>
                <w:szCs w:val="20"/>
              </w:rPr>
              <w:t>-</w:t>
            </w:r>
            <w:proofErr w:type="gramEnd"/>
            <w:r w:rsidRPr="00AF7B6A">
              <w:rPr>
                <w:rStyle w:val="FontStyle18"/>
                <w:sz w:val="20"/>
                <w:szCs w:val="20"/>
              </w:rPr>
              <w:t xml:space="preserve"> </w:t>
            </w:r>
            <w:r w:rsidR="0066559B" w:rsidRPr="0066559B">
              <w:rPr>
                <w:rStyle w:val="FontStyle18"/>
                <w:sz w:val="20"/>
                <w:szCs w:val="20"/>
              </w:rPr>
              <w:t>и транспортно-географическое геополитическое и эколого-географическое положение России</w:t>
            </w:r>
          </w:p>
        </w:tc>
        <w:tc>
          <w:tcPr>
            <w:tcW w:w="0" w:type="auto"/>
            <w:shd w:val="clear" w:color="auto" w:fill="auto"/>
          </w:tcPr>
          <w:p w:rsidR="0066559B" w:rsidRPr="0066559B" w:rsidRDefault="0066559B" w:rsidP="006C38D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6559B" w:rsidRPr="0066559B" w:rsidRDefault="0066559B" w:rsidP="006C38D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66559B" w:rsidRPr="0066559B" w:rsidRDefault="0066559B" w:rsidP="006C38D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6559B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6559B" w:rsidRPr="0066559B" w:rsidRDefault="0066559B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9192" w:type="dxa"/>
          </w:tcPr>
          <w:p w:rsidR="0066559B" w:rsidRPr="0066559B" w:rsidRDefault="0066559B" w:rsidP="0066559B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sz w:val="20"/>
                <w:szCs w:val="20"/>
              </w:rPr>
            </w:pPr>
            <w:r w:rsidRPr="0066559B">
              <w:rPr>
                <w:rStyle w:val="FontStyle18"/>
                <w:sz w:val="20"/>
                <w:szCs w:val="20"/>
              </w:rPr>
              <w:t>Государственная территория России.</w:t>
            </w:r>
          </w:p>
        </w:tc>
        <w:tc>
          <w:tcPr>
            <w:tcW w:w="0" w:type="auto"/>
            <w:shd w:val="clear" w:color="auto" w:fill="auto"/>
          </w:tcPr>
          <w:p w:rsidR="0066559B" w:rsidRPr="0066559B" w:rsidRDefault="0066559B" w:rsidP="006C38D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6559B" w:rsidRPr="0066559B" w:rsidRDefault="0066559B" w:rsidP="006C38D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66559B" w:rsidRPr="0066559B" w:rsidRDefault="0066559B" w:rsidP="006C38D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6559B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6559B" w:rsidRPr="0066559B" w:rsidRDefault="0066559B" w:rsidP="004263A6">
            <w:pPr>
              <w:spacing w:after="0"/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  <w:t>II</w:t>
            </w:r>
          </w:p>
        </w:tc>
        <w:tc>
          <w:tcPr>
            <w:tcW w:w="9192" w:type="dxa"/>
          </w:tcPr>
          <w:p w:rsidR="0066559B" w:rsidRPr="0022194C" w:rsidRDefault="0066559B" w:rsidP="0073003F">
            <w:pPr>
              <w:spacing w:after="0"/>
              <w:rPr>
                <w:b/>
                <w:color w:val="auto"/>
                <w:kern w:val="0"/>
                <w:sz w:val="20"/>
                <w:szCs w:val="20"/>
              </w:rPr>
            </w:pPr>
            <w:r w:rsidRPr="0022194C">
              <w:rPr>
                <w:b/>
                <w:bCs/>
                <w:iCs/>
                <w:color w:val="auto"/>
                <w:kern w:val="0"/>
                <w:sz w:val="20"/>
                <w:szCs w:val="20"/>
              </w:rPr>
              <w:t xml:space="preserve">Население Российской Федерации </w:t>
            </w:r>
          </w:p>
        </w:tc>
        <w:tc>
          <w:tcPr>
            <w:tcW w:w="0" w:type="auto"/>
            <w:shd w:val="clear" w:color="auto" w:fill="auto"/>
          </w:tcPr>
          <w:p w:rsidR="0066559B" w:rsidRPr="0066559B" w:rsidRDefault="0066559B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66559B" w:rsidRPr="0066559B" w:rsidRDefault="0066559B" w:rsidP="0073003F">
            <w:pPr>
              <w:spacing w:after="0"/>
              <w:jc w:val="center"/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</w:pPr>
            <w:r w:rsidRPr="0066559B"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</w:tcPr>
          <w:p w:rsidR="0066559B" w:rsidRPr="0066559B" w:rsidRDefault="0066559B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6559B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6559B" w:rsidRPr="00AF7B6A" w:rsidRDefault="00AF7B6A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5</w:t>
            </w:r>
          </w:p>
        </w:tc>
        <w:tc>
          <w:tcPr>
            <w:tcW w:w="9192" w:type="dxa"/>
          </w:tcPr>
          <w:p w:rsidR="0066559B" w:rsidRPr="008F751E" w:rsidRDefault="0066559B" w:rsidP="006C38D0">
            <w:pPr>
              <w:pStyle w:val="a6"/>
              <w:tabs>
                <w:tab w:val="left" w:pos="57"/>
              </w:tabs>
              <w:spacing w:after="0"/>
              <w:rPr>
                <w:sz w:val="20"/>
                <w:szCs w:val="20"/>
              </w:rPr>
            </w:pPr>
            <w:r w:rsidRPr="008F751E">
              <w:rPr>
                <w:rStyle w:val="FontStyle17"/>
                <w:b w:val="0"/>
                <w:sz w:val="20"/>
                <w:szCs w:val="20"/>
              </w:rPr>
              <w:t>Исторические особенности заселения и освоения территории России</w:t>
            </w:r>
          </w:p>
        </w:tc>
        <w:tc>
          <w:tcPr>
            <w:tcW w:w="0" w:type="auto"/>
            <w:shd w:val="clear" w:color="auto" w:fill="auto"/>
          </w:tcPr>
          <w:p w:rsidR="0066559B" w:rsidRPr="0066559B" w:rsidRDefault="0066559B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6559B" w:rsidRPr="0066559B" w:rsidRDefault="0066559B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66559B" w:rsidRPr="0066559B" w:rsidRDefault="0066559B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6559B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6559B" w:rsidRPr="00AF7B6A" w:rsidRDefault="00AF7B6A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6</w:t>
            </w:r>
          </w:p>
        </w:tc>
        <w:tc>
          <w:tcPr>
            <w:tcW w:w="9192" w:type="dxa"/>
          </w:tcPr>
          <w:p w:rsidR="0066559B" w:rsidRPr="0066559B" w:rsidRDefault="0066559B" w:rsidP="0066559B">
            <w:pPr>
              <w:pStyle w:val="Style8"/>
              <w:widowControl/>
              <w:spacing w:line="226" w:lineRule="exact"/>
              <w:ind w:firstLine="5"/>
              <w:rPr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Численность и естественный прирост населения </w:t>
            </w:r>
          </w:p>
        </w:tc>
        <w:tc>
          <w:tcPr>
            <w:tcW w:w="0" w:type="auto"/>
            <w:shd w:val="clear" w:color="auto" w:fill="auto"/>
          </w:tcPr>
          <w:p w:rsidR="0066559B" w:rsidRPr="0066559B" w:rsidRDefault="0066559B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6559B" w:rsidRPr="0066559B" w:rsidRDefault="0066559B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66559B" w:rsidRPr="0066559B" w:rsidRDefault="0066559B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66559B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6559B" w:rsidRPr="00AF7B6A" w:rsidRDefault="00AF7B6A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7</w:t>
            </w:r>
          </w:p>
        </w:tc>
        <w:tc>
          <w:tcPr>
            <w:tcW w:w="9192" w:type="dxa"/>
          </w:tcPr>
          <w:p w:rsidR="0066559B" w:rsidRPr="008F751E" w:rsidRDefault="0066559B" w:rsidP="0066559B">
            <w:pPr>
              <w:pStyle w:val="a6"/>
              <w:tabs>
                <w:tab w:val="left" w:pos="57"/>
              </w:tabs>
              <w:spacing w:after="0" w:line="240" w:lineRule="atLeast"/>
              <w:rPr>
                <w:sz w:val="20"/>
                <w:szCs w:val="20"/>
              </w:rPr>
            </w:pPr>
            <w:r w:rsidRPr="008F751E">
              <w:rPr>
                <w:rStyle w:val="FontStyle18"/>
                <w:sz w:val="20"/>
                <w:szCs w:val="20"/>
              </w:rPr>
              <w:t xml:space="preserve">Национальный состав населения России </w:t>
            </w:r>
          </w:p>
        </w:tc>
        <w:tc>
          <w:tcPr>
            <w:tcW w:w="0" w:type="auto"/>
            <w:shd w:val="clear" w:color="auto" w:fill="auto"/>
          </w:tcPr>
          <w:p w:rsidR="0066559B" w:rsidRPr="0066559B" w:rsidRDefault="0066559B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6559B" w:rsidRPr="0066559B" w:rsidRDefault="0066559B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66559B" w:rsidRPr="0066559B" w:rsidRDefault="0066559B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66559B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6559B" w:rsidRPr="00AF7B6A" w:rsidRDefault="00AF7B6A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8</w:t>
            </w:r>
          </w:p>
        </w:tc>
        <w:tc>
          <w:tcPr>
            <w:tcW w:w="9192" w:type="dxa"/>
          </w:tcPr>
          <w:p w:rsidR="0066559B" w:rsidRPr="0066559B" w:rsidRDefault="0066559B" w:rsidP="006C38D0">
            <w:pPr>
              <w:pStyle w:val="a6"/>
              <w:tabs>
                <w:tab w:val="left" w:pos="57"/>
              </w:tabs>
              <w:spacing w:after="0" w:line="240" w:lineRule="atLeast"/>
              <w:rPr>
                <w:sz w:val="20"/>
                <w:szCs w:val="20"/>
              </w:rPr>
            </w:pPr>
            <w:r w:rsidRPr="008F751E">
              <w:rPr>
                <w:sz w:val="20"/>
                <w:szCs w:val="20"/>
              </w:rPr>
              <w:t>Миграция населения</w:t>
            </w:r>
            <w:r w:rsidRPr="008F751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66559B" w:rsidRPr="0066559B" w:rsidRDefault="0066559B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6559B" w:rsidRPr="0066559B" w:rsidRDefault="0066559B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66559B" w:rsidRPr="0066559B" w:rsidRDefault="0066559B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</w:tr>
      <w:tr w:rsidR="0066559B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6559B" w:rsidRPr="0022194C" w:rsidRDefault="00AF7B6A" w:rsidP="004263A6">
            <w:pPr>
              <w:spacing w:after="0"/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  <w:t>9</w:t>
            </w:r>
          </w:p>
        </w:tc>
        <w:tc>
          <w:tcPr>
            <w:tcW w:w="9192" w:type="dxa"/>
          </w:tcPr>
          <w:p w:rsidR="0066559B" w:rsidRPr="008F751E" w:rsidRDefault="0066559B" w:rsidP="006C38D0">
            <w:pPr>
              <w:pStyle w:val="Style8"/>
              <w:widowControl/>
              <w:spacing w:line="230" w:lineRule="exac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Городское и сельское население.</w:t>
            </w:r>
          </w:p>
          <w:p w:rsidR="0066559B" w:rsidRPr="0066559B" w:rsidRDefault="0066559B" w:rsidP="0066559B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sz w:val="20"/>
                <w:szCs w:val="20"/>
              </w:rPr>
            </w:pPr>
            <w:r w:rsidRPr="008F751E">
              <w:rPr>
                <w:rStyle w:val="FontStyle18"/>
                <w:sz w:val="20"/>
                <w:szCs w:val="20"/>
              </w:rPr>
              <w:t xml:space="preserve">Расселение населения. </w:t>
            </w:r>
          </w:p>
        </w:tc>
        <w:tc>
          <w:tcPr>
            <w:tcW w:w="0" w:type="auto"/>
            <w:shd w:val="clear" w:color="auto" w:fill="auto"/>
          </w:tcPr>
          <w:p w:rsidR="0066559B" w:rsidRPr="0066559B" w:rsidRDefault="0066559B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6559B" w:rsidRPr="0066559B" w:rsidRDefault="0066559B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66559B" w:rsidRPr="0066559B" w:rsidRDefault="0066559B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6559B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6559B" w:rsidRPr="0022194C" w:rsidRDefault="0066559B" w:rsidP="004263A6">
            <w:pPr>
              <w:spacing w:after="0"/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</w:pPr>
            <w:r w:rsidRPr="0022194C"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  <w:t>III</w:t>
            </w:r>
          </w:p>
        </w:tc>
        <w:tc>
          <w:tcPr>
            <w:tcW w:w="9192" w:type="dxa"/>
          </w:tcPr>
          <w:p w:rsidR="0066559B" w:rsidRPr="0022194C" w:rsidRDefault="0066559B" w:rsidP="0073003F">
            <w:pPr>
              <w:autoSpaceDE w:val="0"/>
              <w:autoSpaceDN w:val="0"/>
              <w:adjustRightInd w:val="0"/>
              <w:spacing w:after="0"/>
              <w:rPr>
                <w:rFonts w:eastAsia="Calibri"/>
                <w:b/>
                <w:bCs/>
                <w:color w:val="auto"/>
                <w:kern w:val="0"/>
                <w:sz w:val="20"/>
                <w:szCs w:val="20"/>
              </w:rPr>
            </w:pPr>
            <w:r w:rsidRPr="0022194C">
              <w:rPr>
                <w:b/>
                <w:bCs/>
                <w:iCs/>
                <w:color w:val="auto"/>
                <w:kern w:val="0"/>
                <w:sz w:val="20"/>
                <w:szCs w:val="20"/>
              </w:rPr>
              <w:t xml:space="preserve">Географические особенности экономики России. Научный комплекс </w:t>
            </w:r>
          </w:p>
        </w:tc>
        <w:tc>
          <w:tcPr>
            <w:tcW w:w="0" w:type="auto"/>
            <w:shd w:val="clear" w:color="auto" w:fill="auto"/>
          </w:tcPr>
          <w:p w:rsidR="0066559B" w:rsidRPr="0066559B" w:rsidRDefault="0066559B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6559B" w:rsidRPr="0066559B" w:rsidRDefault="0066559B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6559B" w:rsidRPr="0066559B" w:rsidRDefault="0066559B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6559B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6559B" w:rsidRPr="0066559B" w:rsidRDefault="00AF7B6A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10</w:t>
            </w:r>
          </w:p>
        </w:tc>
        <w:tc>
          <w:tcPr>
            <w:tcW w:w="9192" w:type="dxa"/>
          </w:tcPr>
          <w:p w:rsidR="0066559B" w:rsidRPr="008F751E" w:rsidRDefault="0066559B" w:rsidP="006C38D0">
            <w:pPr>
              <w:pStyle w:val="Style8"/>
              <w:widowControl/>
              <w:spacing w:line="240" w:lineRule="atLeas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География основных типов экономики на территории России. </w:t>
            </w:r>
          </w:p>
        </w:tc>
        <w:tc>
          <w:tcPr>
            <w:tcW w:w="0" w:type="auto"/>
            <w:shd w:val="clear" w:color="auto" w:fill="auto"/>
          </w:tcPr>
          <w:p w:rsidR="0066559B" w:rsidRPr="0066559B" w:rsidRDefault="0066559B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6559B" w:rsidRPr="0066559B" w:rsidRDefault="0066559B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66559B" w:rsidRPr="0066559B" w:rsidRDefault="0066559B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6559B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6559B" w:rsidRPr="00AF7B6A" w:rsidRDefault="00AF7B6A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11</w:t>
            </w:r>
          </w:p>
        </w:tc>
        <w:tc>
          <w:tcPr>
            <w:tcW w:w="9192" w:type="dxa"/>
          </w:tcPr>
          <w:p w:rsidR="0066559B" w:rsidRPr="008F751E" w:rsidRDefault="0066559B" w:rsidP="006C38D0">
            <w:pPr>
              <w:pStyle w:val="Style8"/>
              <w:widowControl/>
              <w:spacing w:line="226" w:lineRule="exac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Проблемы природно-ресурсной основы экономики России </w:t>
            </w:r>
          </w:p>
        </w:tc>
        <w:tc>
          <w:tcPr>
            <w:tcW w:w="0" w:type="auto"/>
            <w:shd w:val="clear" w:color="auto" w:fill="auto"/>
          </w:tcPr>
          <w:p w:rsidR="0066559B" w:rsidRPr="0066559B" w:rsidRDefault="0066559B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6559B" w:rsidRPr="0066559B" w:rsidRDefault="0066559B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66559B" w:rsidRPr="0066559B" w:rsidRDefault="0066559B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6559B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6559B" w:rsidRPr="0066559B" w:rsidRDefault="00AF7B6A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12</w:t>
            </w:r>
          </w:p>
        </w:tc>
        <w:tc>
          <w:tcPr>
            <w:tcW w:w="9192" w:type="dxa"/>
          </w:tcPr>
          <w:p w:rsidR="0066559B" w:rsidRPr="008F751E" w:rsidRDefault="0066559B" w:rsidP="006C38D0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sz w:val="20"/>
                <w:szCs w:val="20"/>
              </w:rPr>
            </w:pPr>
            <w:r w:rsidRPr="008F751E">
              <w:rPr>
                <w:rStyle w:val="FontStyle18"/>
                <w:sz w:val="20"/>
                <w:szCs w:val="20"/>
              </w:rPr>
              <w:t>Научный комплекс</w:t>
            </w:r>
          </w:p>
        </w:tc>
        <w:tc>
          <w:tcPr>
            <w:tcW w:w="0" w:type="auto"/>
            <w:shd w:val="clear" w:color="auto" w:fill="auto"/>
          </w:tcPr>
          <w:p w:rsidR="0066559B" w:rsidRPr="0066559B" w:rsidRDefault="0066559B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6559B" w:rsidRPr="0066559B" w:rsidRDefault="0066559B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66559B" w:rsidRPr="0066559B" w:rsidRDefault="0066559B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22194C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22194C" w:rsidRPr="00AF7B6A" w:rsidRDefault="00AF7B6A" w:rsidP="006C38D0">
            <w:pPr>
              <w:spacing w:after="0"/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  <w:t>IV</w:t>
            </w:r>
          </w:p>
        </w:tc>
        <w:tc>
          <w:tcPr>
            <w:tcW w:w="9192" w:type="dxa"/>
          </w:tcPr>
          <w:p w:rsidR="0022194C" w:rsidRPr="0022194C" w:rsidRDefault="0022194C" w:rsidP="006C38D0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Style w:val="FontStyle18"/>
                <w:sz w:val="20"/>
                <w:szCs w:val="20"/>
              </w:rPr>
            </w:pPr>
            <w:r>
              <w:rPr>
                <w:rStyle w:val="FontStyle18"/>
                <w:sz w:val="20"/>
                <w:szCs w:val="20"/>
              </w:rPr>
              <w:t>Важнейшие межотраслевые комплексы России и их география</w:t>
            </w:r>
          </w:p>
        </w:tc>
        <w:tc>
          <w:tcPr>
            <w:tcW w:w="0" w:type="auto"/>
            <w:shd w:val="clear" w:color="auto" w:fill="auto"/>
          </w:tcPr>
          <w:p w:rsidR="0022194C" w:rsidRPr="0066559B" w:rsidRDefault="0022194C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194C" w:rsidRPr="0066559B" w:rsidRDefault="0022194C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22194C" w:rsidRPr="0066559B" w:rsidRDefault="0022194C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22194C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22194C" w:rsidRPr="00C0638F" w:rsidRDefault="0022194C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92" w:type="dxa"/>
          </w:tcPr>
          <w:p w:rsidR="0022194C" w:rsidRPr="0066559B" w:rsidRDefault="0022194C" w:rsidP="00C21ED6">
            <w:pPr>
              <w:spacing w:after="0"/>
              <w:rPr>
                <w:color w:val="auto"/>
                <w:kern w:val="0"/>
                <w:sz w:val="20"/>
                <w:szCs w:val="20"/>
              </w:rPr>
            </w:pPr>
            <w:r w:rsidRPr="0066559B">
              <w:rPr>
                <w:bCs/>
                <w:iCs/>
                <w:color w:val="auto"/>
                <w:kern w:val="0"/>
                <w:sz w:val="20"/>
                <w:szCs w:val="20"/>
              </w:rPr>
              <w:t xml:space="preserve">Машиностроительный комплекс </w:t>
            </w:r>
          </w:p>
        </w:tc>
        <w:tc>
          <w:tcPr>
            <w:tcW w:w="0" w:type="auto"/>
            <w:shd w:val="clear" w:color="auto" w:fill="auto"/>
          </w:tcPr>
          <w:p w:rsidR="0022194C" w:rsidRPr="0066559B" w:rsidRDefault="0022194C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2194C" w:rsidRPr="0066559B" w:rsidRDefault="0022194C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22194C" w:rsidRPr="0066559B" w:rsidRDefault="0022194C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22194C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22194C" w:rsidRPr="00AF7B6A" w:rsidRDefault="00AF7B6A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13</w:t>
            </w:r>
          </w:p>
        </w:tc>
        <w:tc>
          <w:tcPr>
            <w:tcW w:w="9192" w:type="dxa"/>
          </w:tcPr>
          <w:p w:rsidR="0022194C" w:rsidRPr="008F751E" w:rsidRDefault="0022194C" w:rsidP="006C38D0">
            <w:pPr>
              <w:pStyle w:val="Style8"/>
              <w:widowControl/>
              <w:spacing w:line="240" w:lineRule="atLeast"/>
              <w:rPr>
                <w:rStyle w:val="FontStyle18"/>
                <w:rFonts w:eastAsia="Times New Roman"/>
                <w:color w:val="0070C0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Роль, значение и проблемы развития машиностроения</w:t>
            </w:r>
          </w:p>
        </w:tc>
        <w:tc>
          <w:tcPr>
            <w:tcW w:w="0" w:type="auto"/>
            <w:shd w:val="clear" w:color="auto" w:fill="auto"/>
          </w:tcPr>
          <w:p w:rsidR="0022194C" w:rsidRPr="0066559B" w:rsidRDefault="0022194C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194C" w:rsidRPr="0066559B" w:rsidRDefault="0022194C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22194C" w:rsidRPr="0066559B" w:rsidRDefault="0022194C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22194C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22194C" w:rsidRPr="00AF7B6A" w:rsidRDefault="00AF7B6A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14</w:t>
            </w:r>
          </w:p>
        </w:tc>
        <w:tc>
          <w:tcPr>
            <w:tcW w:w="9192" w:type="dxa"/>
          </w:tcPr>
          <w:p w:rsidR="0022194C" w:rsidRPr="008F751E" w:rsidRDefault="0022194C" w:rsidP="006C38D0">
            <w:pPr>
              <w:pStyle w:val="Style8"/>
              <w:widowControl/>
              <w:spacing w:line="240" w:lineRule="exac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Факторы раз</w:t>
            </w: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softHyphen/>
              <w:t>мещения от</w:t>
            </w: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softHyphen/>
              <w:t>раслей маши</w:t>
            </w: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softHyphen/>
              <w:t xml:space="preserve">ностроения </w:t>
            </w:r>
          </w:p>
        </w:tc>
        <w:tc>
          <w:tcPr>
            <w:tcW w:w="0" w:type="auto"/>
            <w:shd w:val="clear" w:color="auto" w:fill="auto"/>
          </w:tcPr>
          <w:p w:rsidR="0022194C" w:rsidRPr="0066559B" w:rsidRDefault="0022194C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194C" w:rsidRPr="0066559B" w:rsidRDefault="0022194C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22194C" w:rsidRPr="0066559B" w:rsidRDefault="0022194C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22194C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22194C" w:rsidRPr="00AF7B6A" w:rsidRDefault="00AF7B6A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15</w:t>
            </w:r>
          </w:p>
        </w:tc>
        <w:tc>
          <w:tcPr>
            <w:tcW w:w="9192" w:type="dxa"/>
          </w:tcPr>
          <w:p w:rsidR="0022194C" w:rsidRPr="0022194C" w:rsidRDefault="0022194C" w:rsidP="0022194C">
            <w:pPr>
              <w:pStyle w:val="Style8"/>
              <w:widowControl/>
              <w:spacing w:line="226" w:lineRule="exact"/>
              <w:rPr>
                <w:rStyle w:val="FontStyle18"/>
                <w:rFonts w:eastAsia="Times New Roman"/>
                <w:sz w:val="20"/>
                <w:szCs w:val="20"/>
                <w:lang w:val="en-US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География машинострое</w:t>
            </w: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softHyphen/>
              <w:t>ния</w:t>
            </w:r>
          </w:p>
        </w:tc>
        <w:tc>
          <w:tcPr>
            <w:tcW w:w="0" w:type="auto"/>
            <w:shd w:val="clear" w:color="auto" w:fill="auto"/>
          </w:tcPr>
          <w:p w:rsidR="0022194C" w:rsidRPr="0066559B" w:rsidRDefault="0022194C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194C" w:rsidRPr="0066559B" w:rsidRDefault="0022194C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22194C" w:rsidRPr="0022194C" w:rsidRDefault="0022194C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1</w:t>
            </w:r>
          </w:p>
        </w:tc>
      </w:tr>
      <w:tr w:rsidR="0022194C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22194C" w:rsidRPr="00AF7B6A" w:rsidRDefault="00AF7B6A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16</w:t>
            </w:r>
          </w:p>
        </w:tc>
        <w:tc>
          <w:tcPr>
            <w:tcW w:w="9192" w:type="dxa"/>
          </w:tcPr>
          <w:p w:rsidR="0022194C" w:rsidRPr="0022194C" w:rsidRDefault="0022194C" w:rsidP="0022194C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rFonts w:eastAsia="Times New Roman"/>
                <w:sz w:val="20"/>
                <w:szCs w:val="20"/>
                <w:lang w:val="en-US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Военно-промышлен</w:t>
            </w: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softHyphen/>
              <w:t>ный комплекс</w:t>
            </w:r>
          </w:p>
        </w:tc>
        <w:tc>
          <w:tcPr>
            <w:tcW w:w="0" w:type="auto"/>
            <w:shd w:val="clear" w:color="auto" w:fill="auto"/>
          </w:tcPr>
          <w:p w:rsidR="0022194C" w:rsidRPr="0066559B" w:rsidRDefault="0022194C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2194C" w:rsidRPr="0066559B" w:rsidRDefault="0022194C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22194C" w:rsidRPr="0066559B" w:rsidRDefault="0022194C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22194C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22194C" w:rsidRPr="0066559B" w:rsidRDefault="0022194C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92" w:type="dxa"/>
          </w:tcPr>
          <w:p w:rsidR="0022194C" w:rsidRPr="0066559B" w:rsidRDefault="0022194C" w:rsidP="00C21ED6">
            <w:pPr>
              <w:spacing w:after="0"/>
              <w:rPr>
                <w:color w:val="auto"/>
                <w:kern w:val="0"/>
                <w:sz w:val="20"/>
                <w:szCs w:val="20"/>
              </w:rPr>
            </w:pPr>
            <w:r w:rsidRPr="0066559B">
              <w:rPr>
                <w:bCs/>
                <w:iCs/>
                <w:color w:val="auto"/>
                <w:kern w:val="0"/>
                <w:sz w:val="20"/>
                <w:szCs w:val="20"/>
              </w:rPr>
              <w:t xml:space="preserve">Топливно-энергетический комплекс (ТЭК) </w:t>
            </w:r>
          </w:p>
        </w:tc>
        <w:tc>
          <w:tcPr>
            <w:tcW w:w="0" w:type="auto"/>
            <w:shd w:val="clear" w:color="auto" w:fill="auto"/>
          </w:tcPr>
          <w:p w:rsidR="0022194C" w:rsidRPr="0066559B" w:rsidRDefault="0022194C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22194C" w:rsidRPr="0066559B" w:rsidRDefault="0022194C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22194C" w:rsidRPr="0066559B" w:rsidRDefault="0022194C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C0638F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C0638F" w:rsidRPr="00AF7B6A" w:rsidRDefault="00AF7B6A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17</w:t>
            </w:r>
          </w:p>
        </w:tc>
        <w:tc>
          <w:tcPr>
            <w:tcW w:w="9192" w:type="dxa"/>
          </w:tcPr>
          <w:p w:rsidR="00C0638F" w:rsidRPr="008F751E" w:rsidRDefault="00C0638F" w:rsidP="006C38D0">
            <w:pPr>
              <w:pStyle w:val="Style8"/>
              <w:widowControl/>
              <w:spacing w:line="240" w:lineRule="auto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Роль, значение и проблем</w:t>
            </w:r>
            <w:r>
              <w:rPr>
                <w:rStyle w:val="FontStyle18"/>
                <w:rFonts w:eastAsia="Times New Roman"/>
                <w:sz w:val="20"/>
                <w:szCs w:val="20"/>
              </w:rPr>
              <w:t>ы ТЭК</w:t>
            </w:r>
          </w:p>
        </w:tc>
        <w:tc>
          <w:tcPr>
            <w:tcW w:w="0" w:type="auto"/>
            <w:shd w:val="clear" w:color="auto" w:fill="auto"/>
          </w:tcPr>
          <w:p w:rsidR="00C0638F" w:rsidRPr="0066559B" w:rsidRDefault="00C0638F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0638F" w:rsidRPr="0066559B" w:rsidRDefault="00C0638F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C0638F" w:rsidRPr="0066559B" w:rsidRDefault="00C0638F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C0638F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C0638F" w:rsidRPr="00AF7B6A" w:rsidRDefault="00AF7B6A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18</w:t>
            </w:r>
          </w:p>
        </w:tc>
        <w:tc>
          <w:tcPr>
            <w:tcW w:w="9192" w:type="dxa"/>
          </w:tcPr>
          <w:p w:rsidR="00C0638F" w:rsidRPr="008F751E" w:rsidRDefault="00C0638F" w:rsidP="00C0638F">
            <w:pPr>
              <w:pStyle w:val="Style8"/>
              <w:widowControl/>
              <w:spacing w:line="240" w:lineRule="auto"/>
              <w:rPr>
                <w:rStyle w:val="FontStyle18"/>
                <w:rFonts w:eastAsia="Times New Roman"/>
                <w:sz w:val="20"/>
                <w:szCs w:val="20"/>
              </w:rPr>
            </w:pPr>
            <w:r>
              <w:rPr>
                <w:rStyle w:val="FontStyle18"/>
                <w:rFonts w:eastAsia="Times New Roman"/>
                <w:sz w:val="20"/>
                <w:szCs w:val="20"/>
              </w:rPr>
              <w:t>Топливная промышленность</w:t>
            </w:r>
          </w:p>
        </w:tc>
        <w:tc>
          <w:tcPr>
            <w:tcW w:w="0" w:type="auto"/>
            <w:shd w:val="clear" w:color="auto" w:fill="auto"/>
          </w:tcPr>
          <w:p w:rsidR="00C0638F" w:rsidRPr="0066559B" w:rsidRDefault="00C0638F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0638F" w:rsidRPr="0066559B" w:rsidRDefault="00C0638F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C0638F" w:rsidRPr="0066559B" w:rsidRDefault="00C0638F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C0638F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C0638F" w:rsidRPr="00AF7B6A" w:rsidRDefault="00AF7B6A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19</w:t>
            </w:r>
          </w:p>
        </w:tc>
        <w:tc>
          <w:tcPr>
            <w:tcW w:w="9192" w:type="dxa"/>
          </w:tcPr>
          <w:p w:rsidR="00C0638F" w:rsidRPr="008F751E" w:rsidRDefault="00C0638F" w:rsidP="006C38D0">
            <w:pPr>
              <w:pStyle w:val="Style8"/>
              <w:widowControl/>
              <w:spacing w:line="240" w:lineRule="auto"/>
              <w:rPr>
                <w:rStyle w:val="FontStyle18"/>
                <w:rFonts w:eastAsia="Times New Roman"/>
                <w:sz w:val="20"/>
                <w:szCs w:val="20"/>
              </w:rPr>
            </w:pPr>
            <w:r>
              <w:rPr>
                <w:rStyle w:val="FontStyle18"/>
                <w:rFonts w:eastAsia="Times New Roman"/>
                <w:sz w:val="20"/>
                <w:szCs w:val="20"/>
              </w:rPr>
              <w:t>Электроэнер</w:t>
            </w:r>
            <w:r>
              <w:rPr>
                <w:rStyle w:val="FontStyle18"/>
                <w:rFonts w:eastAsia="Times New Roman"/>
                <w:sz w:val="20"/>
                <w:szCs w:val="20"/>
              </w:rPr>
              <w:softHyphen/>
              <w:t>гетика России</w:t>
            </w:r>
          </w:p>
        </w:tc>
        <w:tc>
          <w:tcPr>
            <w:tcW w:w="0" w:type="auto"/>
            <w:shd w:val="clear" w:color="auto" w:fill="auto"/>
          </w:tcPr>
          <w:p w:rsidR="00C0638F" w:rsidRPr="0066559B" w:rsidRDefault="00C0638F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0638F" w:rsidRPr="0066559B" w:rsidRDefault="00C0638F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C0638F" w:rsidRPr="0066559B" w:rsidRDefault="00C0638F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C0638F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C0638F" w:rsidRPr="0066559B" w:rsidRDefault="00C0638F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92" w:type="dxa"/>
          </w:tcPr>
          <w:p w:rsidR="00C0638F" w:rsidRPr="0066559B" w:rsidRDefault="00C0638F" w:rsidP="00C21ED6">
            <w:pPr>
              <w:spacing w:after="0"/>
              <w:rPr>
                <w:color w:val="auto"/>
                <w:kern w:val="0"/>
                <w:sz w:val="20"/>
                <w:szCs w:val="20"/>
              </w:rPr>
            </w:pPr>
            <w:r w:rsidRPr="0066559B">
              <w:rPr>
                <w:bCs/>
                <w:iCs/>
                <w:color w:val="auto"/>
                <w:kern w:val="0"/>
                <w:sz w:val="20"/>
                <w:szCs w:val="20"/>
              </w:rPr>
              <w:t xml:space="preserve">Комплексы, производящие конструкционные материалы и химические вещества </w:t>
            </w:r>
          </w:p>
        </w:tc>
        <w:tc>
          <w:tcPr>
            <w:tcW w:w="0" w:type="auto"/>
            <w:shd w:val="clear" w:color="auto" w:fill="auto"/>
          </w:tcPr>
          <w:p w:rsidR="00C0638F" w:rsidRPr="0066559B" w:rsidRDefault="00C0638F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C0638F" w:rsidRPr="0066559B" w:rsidRDefault="00C0638F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C0638F" w:rsidRPr="0066559B" w:rsidRDefault="00C0638F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C0638F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C0638F" w:rsidRPr="00AF7B6A" w:rsidRDefault="00AF7B6A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20</w:t>
            </w:r>
          </w:p>
        </w:tc>
        <w:tc>
          <w:tcPr>
            <w:tcW w:w="9192" w:type="dxa"/>
          </w:tcPr>
          <w:p w:rsidR="00C0638F" w:rsidRPr="00C0638F" w:rsidRDefault="00C0638F" w:rsidP="006C38D0">
            <w:pPr>
              <w:pStyle w:val="Style8"/>
              <w:widowControl/>
              <w:spacing w:line="240" w:lineRule="atLeast"/>
              <w:rPr>
                <w:rStyle w:val="FontStyle18"/>
                <w:rFonts w:eastAsia="Times New Roman"/>
                <w:sz w:val="20"/>
                <w:szCs w:val="20"/>
              </w:rPr>
            </w:pPr>
            <w:r>
              <w:rPr>
                <w:rStyle w:val="FontStyle18"/>
                <w:rFonts w:eastAsia="Times New Roman"/>
                <w:sz w:val="20"/>
                <w:szCs w:val="20"/>
              </w:rPr>
              <w:t>Состав и зна</w:t>
            </w:r>
            <w:r>
              <w:rPr>
                <w:rStyle w:val="FontStyle18"/>
                <w:rFonts w:eastAsia="Times New Roman"/>
                <w:sz w:val="20"/>
                <w:szCs w:val="20"/>
              </w:rPr>
              <w:softHyphen/>
              <w:t>чение комплексов</w:t>
            </w:r>
          </w:p>
        </w:tc>
        <w:tc>
          <w:tcPr>
            <w:tcW w:w="0" w:type="auto"/>
            <w:shd w:val="clear" w:color="auto" w:fill="auto"/>
          </w:tcPr>
          <w:p w:rsidR="00C0638F" w:rsidRPr="0066559B" w:rsidRDefault="00C0638F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0638F" w:rsidRPr="0066559B" w:rsidRDefault="00C0638F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C0638F" w:rsidRPr="0066559B" w:rsidRDefault="00C0638F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C0638F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C0638F" w:rsidRPr="00AF7B6A" w:rsidRDefault="00AF7B6A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21</w:t>
            </w:r>
          </w:p>
        </w:tc>
        <w:tc>
          <w:tcPr>
            <w:tcW w:w="9192" w:type="dxa"/>
          </w:tcPr>
          <w:p w:rsidR="00C0638F" w:rsidRPr="008F751E" w:rsidRDefault="00C0638F" w:rsidP="006C38D0">
            <w:pPr>
              <w:pStyle w:val="Style8"/>
              <w:widowControl/>
              <w:spacing w:line="240" w:lineRule="atLeas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Металлургический комплекс </w:t>
            </w:r>
          </w:p>
        </w:tc>
        <w:tc>
          <w:tcPr>
            <w:tcW w:w="0" w:type="auto"/>
            <w:shd w:val="clear" w:color="auto" w:fill="auto"/>
          </w:tcPr>
          <w:p w:rsidR="00C0638F" w:rsidRPr="0066559B" w:rsidRDefault="00C0638F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0638F" w:rsidRPr="0066559B" w:rsidRDefault="00C0638F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C0638F" w:rsidRPr="0066559B" w:rsidRDefault="00C0638F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C0638F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C0638F" w:rsidRPr="00AF7B6A" w:rsidRDefault="00AF7B6A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22</w:t>
            </w:r>
          </w:p>
        </w:tc>
        <w:tc>
          <w:tcPr>
            <w:tcW w:w="9192" w:type="dxa"/>
          </w:tcPr>
          <w:p w:rsidR="00C0638F" w:rsidRPr="008F751E" w:rsidRDefault="00C0638F" w:rsidP="006C38D0">
            <w:pPr>
              <w:pStyle w:val="Style8"/>
              <w:widowControl/>
              <w:spacing w:line="240" w:lineRule="atLeas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Факторы размещения предприятий металлургическог</w:t>
            </w:r>
            <w:r>
              <w:rPr>
                <w:rStyle w:val="FontStyle18"/>
                <w:rFonts w:eastAsia="Times New Roman"/>
                <w:sz w:val="20"/>
                <w:szCs w:val="20"/>
              </w:rPr>
              <w:t>о комплекса. Черная металлургия</w:t>
            </w:r>
          </w:p>
        </w:tc>
        <w:tc>
          <w:tcPr>
            <w:tcW w:w="0" w:type="auto"/>
            <w:shd w:val="clear" w:color="auto" w:fill="auto"/>
          </w:tcPr>
          <w:p w:rsidR="00C0638F" w:rsidRPr="0066559B" w:rsidRDefault="00C0638F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0638F" w:rsidRPr="0066559B" w:rsidRDefault="00C0638F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C0638F" w:rsidRPr="0066559B" w:rsidRDefault="00C0638F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C0638F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C0638F" w:rsidRPr="00AF7B6A" w:rsidRDefault="00AF7B6A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23</w:t>
            </w:r>
          </w:p>
        </w:tc>
        <w:tc>
          <w:tcPr>
            <w:tcW w:w="9192" w:type="dxa"/>
          </w:tcPr>
          <w:p w:rsidR="00C0638F" w:rsidRPr="008F751E" w:rsidRDefault="00C0638F" w:rsidP="006C38D0">
            <w:pPr>
              <w:pStyle w:val="Style8"/>
              <w:widowControl/>
              <w:spacing w:line="240" w:lineRule="atLeast"/>
              <w:rPr>
                <w:rStyle w:val="FontStyle18"/>
                <w:rFonts w:eastAsia="Times New Roman"/>
                <w:sz w:val="20"/>
                <w:szCs w:val="20"/>
              </w:rPr>
            </w:pPr>
            <w:r>
              <w:rPr>
                <w:rStyle w:val="FontStyle18"/>
                <w:rFonts w:eastAsia="Times New Roman"/>
                <w:sz w:val="20"/>
                <w:szCs w:val="20"/>
              </w:rPr>
              <w:t>Цветная металлургия</w:t>
            </w:r>
          </w:p>
        </w:tc>
        <w:tc>
          <w:tcPr>
            <w:tcW w:w="0" w:type="auto"/>
            <w:shd w:val="clear" w:color="auto" w:fill="auto"/>
          </w:tcPr>
          <w:p w:rsidR="00C0638F" w:rsidRPr="0066559B" w:rsidRDefault="00C0638F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0638F" w:rsidRPr="0066559B" w:rsidRDefault="00C0638F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C0638F" w:rsidRPr="0066559B" w:rsidRDefault="00C0638F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C0638F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C0638F" w:rsidRPr="00AF7B6A" w:rsidRDefault="00AF7B6A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24</w:t>
            </w:r>
          </w:p>
        </w:tc>
        <w:tc>
          <w:tcPr>
            <w:tcW w:w="9192" w:type="dxa"/>
          </w:tcPr>
          <w:p w:rsidR="00C0638F" w:rsidRPr="008F751E" w:rsidRDefault="00C0638F" w:rsidP="006C38D0">
            <w:pPr>
              <w:pStyle w:val="Style8"/>
              <w:widowControl/>
              <w:spacing w:line="240" w:lineRule="atLeas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Химико-лесной комплекс.</w:t>
            </w:r>
          </w:p>
          <w:p w:rsidR="00C0638F" w:rsidRPr="008F751E" w:rsidRDefault="00C0638F" w:rsidP="00C0638F">
            <w:pPr>
              <w:pStyle w:val="Style8"/>
              <w:widowControl/>
              <w:spacing w:line="240" w:lineRule="atLeast"/>
              <w:rPr>
                <w:rStyle w:val="FontStyle18"/>
                <w:rFonts w:eastAsia="Times New Roman"/>
                <w:sz w:val="20"/>
                <w:szCs w:val="20"/>
              </w:rPr>
            </w:pPr>
            <w:r>
              <w:rPr>
                <w:rStyle w:val="FontStyle18"/>
                <w:rFonts w:eastAsia="Times New Roman"/>
                <w:sz w:val="20"/>
                <w:szCs w:val="20"/>
              </w:rPr>
              <w:t>Химическая промышленность</w:t>
            </w:r>
          </w:p>
        </w:tc>
        <w:tc>
          <w:tcPr>
            <w:tcW w:w="0" w:type="auto"/>
            <w:shd w:val="clear" w:color="auto" w:fill="auto"/>
          </w:tcPr>
          <w:p w:rsidR="00C0638F" w:rsidRPr="0066559B" w:rsidRDefault="00C0638F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0638F" w:rsidRPr="0066559B" w:rsidRDefault="00C0638F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C0638F" w:rsidRPr="0066559B" w:rsidRDefault="00C0638F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C0638F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C0638F" w:rsidRPr="00AF7B6A" w:rsidRDefault="00AF7B6A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lastRenderedPageBreak/>
              <w:t>25</w:t>
            </w:r>
          </w:p>
        </w:tc>
        <w:tc>
          <w:tcPr>
            <w:tcW w:w="9192" w:type="dxa"/>
          </w:tcPr>
          <w:p w:rsidR="00C0638F" w:rsidRPr="008F751E" w:rsidRDefault="00C0638F" w:rsidP="00C0638F">
            <w:pPr>
              <w:pStyle w:val="Style9"/>
              <w:widowControl/>
              <w:spacing w:line="240" w:lineRule="atLeast"/>
              <w:ind w:firstLine="0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Факторы раз</w:t>
            </w:r>
            <w:r>
              <w:rPr>
                <w:rStyle w:val="FontStyle18"/>
                <w:rFonts w:eastAsia="Times New Roman"/>
                <w:sz w:val="20"/>
                <w:szCs w:val="20"/>
              </w:rPr>
              <w:t>мещения химических предприятий.</w:t>
            </w:r>
          </w:p>
        </w:tc>
        <w:tc>
          <w:tcPr>
            <w:tcW w:w="0" w:type="auto"/>
            <w:shd w:val="clear" w:color="auto" w:fill="auto"/>
          </w:tcPr>
          <w:p w:rsidR="00C0638F" w:rsidRPr="0066559B" w:rsidRDefault="00C0638F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0638F" w:rsidRPr="0066559B" w:rsidRDefault="00C0638F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C0638F" w:rsidRPr="0066559B" w:rsidRDefault="00C0638F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C0638F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C0638F" w:rsidRPr="00AF7B6A" w:rsidRDefault="00AF7B6A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26</w:t>
            </w:r>
          </w:p>
        </w:tc>
        <w:tc>
          <w:tcPr>
            <w:tcW w:w="9192" w:type="dxa"/>
          </w:tcPr>
          <w:p w:rsidR="00C0638F" w:rsidRPr="008F751E" w:rsidRDefault="00C0638F" w:rsidP="006C38D0">
            <w:pPr>
              <w:pStyle w:val="Style9"/>
              <w:widowControl/>
              <w:spacing w:line="240" w:lineRule="atLeast"/>
              <w:ind w:firstLine="0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Лесная промышленность </w:t>
            </w:r>
          </w:p>
        </w:tc>
        <w:tc>
          <w:tcPr>
            <w:tcW w:w="0" w:type="auto"/>
            <w:shd w:val="clear" w:color="auto" w:fill="auto"/>
          </w:tcPr>
          <w:p w:rsidR="00C0638F" w:rsidRPr="0066559B" w:rsidRDefault="00C0638F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0638F" w:rsidRPr="0066559B" w:rsidRDefault="00C0638F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C0638F" w:rsidRPr="0066559B" w:rsidRDefault="00C0638F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C0638F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C0638F" w:rsidRPr="0066559B" w:rsidRDefault="00C0638F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92" w:type="dxa"/>
          </w:tcPr>
          <w:p w:rsidR="00C0638F" w:rsidRPr="0066559B" w:rsidRDefault="00C0638F" w:rsidP="00C21ED6">
            <w:pPr>
              <w:spacing w:after="0"/>
              <w:rPr>
                <w:color w:val="auto"/>
                <w:kern w:val="0"/>
                <w:sz w:val="20"/>
                <w:szCs w:val="20"/>
              </w:rPr>
            </w:pPr>
            <w:r w:rsidRPr="0066559B">
              <w:rPr>
                <w:bCs/>
                <w:iCs/>
                <w:color w:val="auto"/>
                <w:kern w:val="0"/>
                <w:sz w:val="20"/>
                <w:szCs w:val="20"/>
              </w:rPr>
              <w:t>Агропромышленный комплекс (АПК)</w:t>
            </w:r>
          </w:p>
        </w:tc>
        <w:tc>
          <w:tcPr>
            <w:tcW w:w="0" w:type="auto"/>
            <w:shd w:val="clear" w:color="auto" w:fill="auto"/>
          </w:tcPr>
          <w:p w:rsidR="00C0638F" w:rsidRPr="0066559B" w:rsidRDefault="00C0638F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C0638F" w:rsidRPr="0066559B" w:rsidRDefault="00C0638F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0638F" w:rsidRPr="0066559B" w:rsidRDefault="00C0638F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C0638F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C0638F" w:rsidRPr="00AF7B6A" w:rsidRDefault="00AF7B6A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27</w:t>
            </w:r>
          </w:p>
        </w:tc>
        <w:tc>
          <w:tcPr>
            <w:tcW w:w="9192" w:type="dxa"/>
          </w:tcPr>
          <w:p w:rsidR="00C0638F" w:rsidRPr="008F751E" w:rsidRDefault="00C0638F" w:rsidP="006C38D0">
            <w:pPr>
              <w:pStyle w:val="Style8"/>
              <w:widowControl/>
              <w:spacing w:line="240" w:lineRule="atLeas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Состав и зна</w:t>
            </w: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softHyphen/>
              <w:t xml:space="preserve">чение АПК. </w:t>
            </w:r>
          </w:p>
        </w:tc>
        <w:tc>
          <w:tcPr>
            <w:tcW w:w="0" w:type="auto"/>
            <w:shd w:val="clear" w:color="auto" w:fill="auto"/>
          </w:tcPr>
          <w:p w:rsidR="00C0638F" w:rsidRPr="0066559B" w:rsidRDefault="00C0638F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0638F" w:rsidRPr="0066559B" w:rsidRDefault="00C0638F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C0638F" w:rsidRPr="0066559B" w:rsidRDefault="00C0638F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C0638F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C0638F" w:rsidRPr="00AF7B6A" w:rsidRDefault="00AF7B6A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28</w:t>
            </w:r>
          </w:p>
        </w:tc>
        <w:tc>
          <w:tcPr>
            <w:tcW w:w="9192" w:type="dxa"/>
          </w:tcPr>
          <w:p w:rsidR="00C0638F" w:rsidRPr="00C0638F" w:rsidRDefault="00C0638F" w:rsidP="006C38D0">
            <w:pPr>
              <w:pStyle w:val="Style8"/>
              <w:widowControl/>
              <w:spacing w:line="240" w:lineRule="atLeast"/>
              <w:rPr>
                <w:rStyle w:val="FontStyle18"/>
                <w:rFonts w:eastAsia="Times New Roman"/>
                <w:sz w:val="20"/>
                <w:szCs w:val="20"/>
              </w:rPr>
            </w:pPr>
            <w:r>
              <w:rPr>
                <w:rStyle w:val="FontStyle18"/>
                <w:rFonts w:eastAsia="Times New Roman"/>
                <w:sz w:val="20"/>
                <w:szCs w:val="20"/>
              </w:rPr>
              <w:t>Земледелие. Животноводство</w:t>
            </w:r>
          </w:p>
        </w:tc>
        <w:tc>
          <w:tcPr>
            <w:tcW w:w="0" w:type="auto"/>
            <w:shd w:val="clear" w:color="auto" w:fill="auto"/>
          </w:tcPr>
          <w:p w:rsidR="00C0638F" w:rsidRPr="0066559B" w:rsidRDefault="00C0638F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0638F" w:rsidRPr="0066559B" w:rsidRDefault="00C0638F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C0638F" w:rsidRPr="0066559B" w:rsidRDefault="00C0638F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2</w:t>
            </w:r>
          </w:p>
        </w:tc>
      </w:tr>
      <w:tr w:rsidR="00C0638F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C0638F" w:rsidRPr="00AF7B6A" w:rsidRDefault="00AF7B6A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29</w:t>
            </w:r>
          </w:p>
        </w:tc>
        <w:tc>
          <w:tcPr>
            <w:tcW w:w="9192" w:type="dxa"/>
          </w:tcPr>
          <w:p w:rsidR="00C0638F" w:rsidRPr="008F751E" w:rsidRDefault="00C0638F" w:rsidP="006C38D0">
            <w:pPr>
              <w:pStyle w:val="Style8"/>
              <w:widowControl/>
              <w:spacing w:line="240" w:lineRule="atLeas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Пищевая и легкая промышленность </w:t>
            </w:r>
          </w:p>
        </w:tc>
        <w:tc>
          <w:tcPr>
            <w:tcW w:w="0" w:type="auto"/>
            <w:shd w:val="clear" w:color="auto" w:fill="auto"/>
          </w:tcPr>
          <w:p w:rsidR="00C0638F" w:rsidRPr="0066559B" w:rsidRDefault="00C0638F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0638F" w:rsidRPr="0066559B" w:rsidRDefault="00C0638F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C0638F" w:rsidRPr="0066559B" w:rsidRDefault="00C0638F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C0638F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C0638F" w:rsidRPr="0066559B" w:rsidRDefault="00C0638F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92" w:type="dxa"/>
          </w:tcPr>
          <w:p w:rsidR="00C0638F" w:rsidRPr="0066559B" w:rsidRDefault="00C0638F" w:rsidP="00C21ED6">
            <w:pPr>
              <w:spacing w:after="0"/>
              <w:rPr>
                <w:color w:val="auto"/>
                <w:kern w:val="0"/>
                <w:sz w:val="20"/>
                <w:szCs w:val="20"/>
              </w:rPr>
            </w:pPr>
            <w:r w:rsidRPr="0066559B">
              <w:rPr>
                <w:bCs/>
                <w:iCs/>
                <w:color w:val="auto"/>
                <w:kern w:val="0"/>
                <w:sz w:val="20"/>
                <w:szCs w:val="20"/>
              </w:rPr>
              <w:t xml:space="preserve">Инфраструктурный комплекс </w:t>
            </w:r>
          </w:p>
        </w:tc>
        <w:tc>
          <w:tcPr>
            <w:tcW w:w="0" w:type="auto"/>
            <w:shd w:val="clear" w:color="auto" w:fill="auto"/>
          </w:tcPr>
          <w:p w:rsidR="00C0638F" w:rsidRPr="0066559B" w:rsidRDefault="00C0638F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C0638F" w:rsidRPr="0066559B" w:rsidRDefault="00C0638F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C0638F" w:rsidRPr="0066559B" w:rsidRDefault="00C0638F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C0638F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C0638F" w:rsidRPr="00AF7B6A" w:rsidRDefault="00AF7B6A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30</w:t>
            </w:r>
          </w:p>
        </w:tc>
        <w:tc>
          <w:tcPr>
            <w:tcW w:w="9192" w:type="dxa"/>
          </w:tcPr>
          <w:p w:rsidR="00C0638F" w:rsidRPr="008F751E" w:rsidRDefault="00C0638F" w:rsidP="006C38D0">
            <w:pPr>
              <w:pStyle w:val="Style8"/>
              <w:widowControl/>
              <w:spacing w:line="226" w:lineRule="exact"/>
              <w:ind w:left="14" w:hanging="14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Транспорт.  Виды и работа транспорта. </w:t>
            </w:r>
          </w:p>
        </w:tc>
        <w:tc>
          <w:tcPr>
            <w:tcW w:w="0" w:type="auto"/>
            <w:shd w:val="clear" w:color="auto" w:fill="auto"/>
          </w:tcPr>
          <w:p w:rsidR="00C0638F" w:rsidRPr="0066559B" w:rsidRDefault="00C0638F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0638F" w:rsidRPr="0066559B" w:rsidRDefault="00C0638F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C0638F" w:rsidRPr="0066559B" w:rsidRDefault="00C0638F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C0638F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C0638F" w:rsidRPr="00AF7B6A" w:rsidRDefault="00AF7B6A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31</w:t>
            </w:r>
          </w:p>
        </w:tc>
        <w:tc>
          <w:tcPr>
            <w:tcW w:w="9192" w:type="dxa"/>
          </w:tcPr>
          <w:p w:rsidR="00C0638F" w:rsidRPr="008F751E" w:rsidRDefault="00C0638F" w:rsidP="006C38D0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Транспортные узлы и транспортная система. </w:t>
            </w:r>
          </w:p>
        </w:tc>
        <w:tc>
          <w:tcPr>
            <w:tcW w:w="0" w:type="auto"/>
            <w:shd w:val="clear" w:color="auto" w:fill="auto"/>
          </w:tcPr>
          <w:p w:rsidR="00C0638F" w:rsidRPr="0066559B" w:rsidRDefault="00C0638F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0638F" w:rsidRPr="0066559B" w:rsidRDefault="00C0638F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C0638F" w:rsidRPr="0066559B" w:rsidRDefault="00C0638F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C0638F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C0638F" w:rsidRPr="00AF7B6A" w:rsidRDefault="00AF7B6A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32</w:t>
            </w:r>
          </w:p>
        </w:tc>
        <w:tc>
          <w:tcPr>
            <w:tcW w:w="9192" w:type="dxa"/>
          </w:tcPr>
          <w:p w:rsidR="00C0638F" w:rsidRPr="008F751E" w:rsidRDefault="00C0638F" w:rsidP="006C38D0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Типы транспортных узлов. Влияние на размещение населения и предприятий.</w:t>
            </w:r>
          </w:p>
        </w:tc>
        <w:tc>
          <w:tcPr>
            <w:tcW w:w="0" w:type="auto"/>
            <w:shd w:val="clear" w:color="auto" w:fill="auto"/>
          </w:tcPr>
          <w:p w:rsidR="00C0638F" w:rsidRPr="0066559B" w:rsidRDefault="00C0638F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0638F" w:rsidRPr="0066559B" w:rsidRDefault="00C0638F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C0638F" w:rsidRPr="0066559B" w:rsidRDefault="00C0638F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C0638F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C0638F" w:rsidRPr="00AF7B6A" w:rsidRDefault="00AF7B6A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33</w:t>
            </w:r>
          </w:p>
        </w:tc>
        <w:tc>
          <w:tcPr>
            <w:tcW w:w="9192" w:type="dxa"/>
          </w:tcPr>
          <w:p w:rsidR="00C0638F" w:rsidRPr="008F751E" w:rsidRDefault="00C0638F" w:rsidP="006C38D0">
            <w:pPr>
              <w:pStyle w:val="Style8"/>
              <w:widowControl/>
              <w:spacing w:line="226" w:lineRule="exac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Информационная инфраструктура. Информация и общество в современном мире. Типы телекоммуникационных сетей. </w:t>
            </w:r>
          </w:p>
        </w:tc>
        <w:tc>
          <w:tcPr>
            <w:tcW w:w="0" w:type="auto"/>
            <w:shd w:val="clear" w:color="auto" w:fill="auto"/>
          </w:tcPr>
          <w:p w:rsidR="00C0638F" w:rsidRPr="0066559B" w:rsidRDefault="00C0638F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0638F" w:rsidRPr="0066559B" w:rsidRDefault="00C0638F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C0638F" w:rsidRPr="0066559B" w:rsidRDefault="00C0638F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C0638F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C0638F" w:rsidRPr="00AF7B6A" w:rsidRDefault="00AF7B6A" w:rsidP="004263A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34</w:t>
            </w:r>
          </w:p>
        </w:tc>
        <w:tc>
          <w:tcPr>
            <w:tcW w:w="9192" w:type="dxa"/>
          </w:tcPr>
          <w:p w:rsidR="00C0638F" w:rsidRPr="008F751E" w:rsidRDefault="00C0638F" w:rsidP="006C38D0">
            <w:pPr>
              <w:pStyle w:val="Style8"/>
              <w:widowControl/>
              <w:spacing w:line="226" w:lineRule="exac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Сфера обслуживания. Рекреационное хозяйство. </w:t>
            </w:r>
          </w:p>
        </w:tc>
        <w:tc>
          <w:tcPr>
            <w:tcW w:w="0" w:type="auto"/>
            <w:shd w:val="clear" w:color="auto" w:fill="auto"/>
          </w:tcPr>
          <w:p w:rsidR="00C0638F" w:rsidRPr="0066559B" w:rsidRDefault="00C0638F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0638F" w:rsidRPr="0066559B" w:rsidRDefault="00C0638F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C0638F" w:rsidRPr="0066559B" w:rsidRDefault="00C0638F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C0638F" w:rsidRPr="0066559B" w:rsidTr="0066559B">
        <w:trPr>
          <w:jc w:val="center"/>
        </w:trPr>
        <w:tc>
          <w:tcPr>
            <w:tcW w:w="9706" w:type="dxa"/>
            <w:gridSpan w:val="2"/>
            <w:shd w:val="clear" w:color="auto" w:fill="auto"/>
          </w:tcPr>
          <w:p w:rsidR="00C0638F" w:rsidRPr="0022194C" w:rsidRDefault="00C0638F" w:rsidP="00C75EA0">
            <w:pPr>
              <w:spacing w:after="0"/>
              <w:jc w:val="center"/>
              <w:rPr>
                <w:b/>
                <w:color w:val="auto"/>
                <w:kern w:val="0"/>
                <w:sz w:val="20"/>
                <w:szCs w:val="20"/>
              </w:rPr>
            </w:pPr>
            <w:r w:rsidRPr="0022194C">
              <w:rPr>
                <w:b/>
                <w:bCs/>
                <w:color w:val="auto"/>
                <w:kern w:val="0"/>
                <w:sz w:val="20"/>
                <w:szCs w:val="20"/>
              </w:rPr>
              <w:t>РЕГИОНАЛЬНАЯ ЧАСТЬ КУРСА</w:t>
            </w:r>
          </w:p>
        </w:tc>
        <w:tc>
          <w:tcPr>
            <w:tcW w:w="0" w:type="auto"/>
            <w:shd w:val="clear" w:color="auto" w:fill="auto"/>
          </w:tcPr>
          <w:p w:rsidR="00C0638F" w:rsidRPr="0066559B" w:rsidRDefault="00C0638F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C0638F" w:rsidRPr="0066559B" w:rsidRDefault="00C0638F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:rsidR="00C0638F" w:rsidRPr="0066559B" w:rsidRDefault="00C0638F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3</w:t>
            </w:r>
          </w:p>
        </w:tc>
      </w:tr>
      <w:tr w:rsidR="00C0638F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C0638F" w:rsidRPr="001A1FD0" w:rsidRDefault="001A1FD0" w:rsidP="0073003F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35</w:t>
            </w:r>
          </w:p>
        </w:tc>
        <w:tc>
          <w:tcPr>
            <w:tcW w:w="9192" w:type="dxa"/>
          </w:tcPr>
          <w:p w:rsidR="00C0638F" w:rsidRPr="0066559B" w:rsidRDefault="00C0638F" w:rsidP="005F500C">
            <w:pPr>
              <w:autoSpaceDE w:val="0"/>
              <w:autoSpaceDN w:val="0"/>
              <w:adjustRightInd w:val="0"/>
              <w:spacing w:after="0"/>
              <w:rPr>
                <w:rFonts w:eastAsia="Calibri"/>
                <w:bCs/>
                <w:color w:val="auto"/>
                <w:kern w:val="0"/>
                <w:sz w:val="20"/>
                <w:szCs w:val="20"/>
              </w:rPr>
            </w:pPr>
            <w:r w:rsidRPr="0066559B">
              <w:rPr>
                <w:bCs/>
                <w:iCs/>
                <w:color w:val="auto"/>
                <w:kern w:val="0"/>
                <w:sz w:val="20"/>
                <w:szCs w:val="20"/>
              </w:rPr>
              <w:t xml:space="preserve">Районирование России. </w:t>
            </w:r>
          </w:p>
        </w:tc>
        <w:tc>
          <w:tcPr>
            <w:tcW w:w="0" w:type="auto"/>
            <w:shd w:val="clear" w:color="auto" w:fill="auto"/>
          </w:tcPr>
          <w:p w:rsidR="00C0638F" w:rsidRPr="0066559B" w:rsidRDefault="00C0638F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0638F" w:rsidRPr="0066559B" w:rsidRDefault="00C0638F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0638F" w:rsidRPr="0066559B" w:rsidRDefault="00C0638F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C0638F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C0638F" w:rsidRPr="001A1FD0" w:rsidRDefault="001A1FD0" w:rsidP="0073003F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36</w:t>
            </w:r>
          </w:p>
        </w:tc>
        <w:tc>
          <w:tcPr>
            <w:tcW w:w="9192" w:type="dxa"/>
          </w:tcPr>
          <w:p w:rsidR="00C0638F" w:rsidRPr="0066559B" w:rsidRDefault="00C0638F" w:rsidP="0073003F">
            <w:pPr>
              <w:spacing w:after="0"/>
              <w:rPr>
                <w:color w:val="auto"/>
                <w:kern w:val="0"/>
                <w:sz w:val="20"/>
                <w:szCs w:val="20"/>
              </w:rPr>
            </w:pPr>
            <w:proofErr w:type="gramStart"/>
            <w:r w:rsidRPr="0066559B">
              <w:rPr>
                <w:bCs/>
                <w:iCs/>
                <w:color w:val="auto"/>
                <w:kern w:val="0"/>
                <w:sz w:val="20"/>
                <w:szCs w:val="20"/>
              </w:rPr>
              <w:t>Западный</w:t>
            </w:r>
            <w:proofErr w:type="gramEnd"/>
            <w:r w:rsidRPr="0066559B">
              <w:rPr>
                <w:bCs/>
                <w:iCs/>
                <w:color w:val="auto"/>
                <w:kern w:val="0"/>
                <w:sz w:val="20"/>
                <w:szCs w:val="20"/>
              </w:rPr>
              <w:t xml:space="preserve"> макрорегион — Европейская Россия </w:t>
            </w:r>
          </w:p>
        </w:tc>
        <w:tc>
          <w:tcPr>
            <w:tcW w:w="0" w:type="auto"/>
            <w:shd w:val="clear" w:color="auto" w:fill="auto"/>
          </w:tcPr>
          <w:p w:rsidR="00C0638F" w:rsidRPr="0066559B" w:rsidRDefault="00C0638F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C0638F" w:rsidRPr="0066559B" w:rsidRDefault="00C0638F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0638F" w:rsidRPr="0066559B" w:rsidRDefault="00C0638F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C0638F" w:rsidRPr="00AF7B6A" w:rsidTr="0066559B">
        <w:trPr>
          <w:jc w:val="center"/>
        </w:trPr>
        <w:tc>
          <w:tcPr>
            <w:tcW w:w="0" w:type="auto"/>
            <w:shd w:val="clear" w:color="auto" w:fill="auto"/>
          </w:tcPr>
          <w:p w:rsidR="00C0638F" w:rsidRPr="00AF7B6A" w:rsidRDefault="00C0638F" w:rsidP="0073003F">
            <w:pPr>
              <w:spacing w:after="0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92" w:type="dxa"/>
          </w:tcPr>
          <w:p w:rsidR="00C0638F" w:rsidRPr="00AF7B6A" w:rsidRDefault="00C0638F" w:rsidP="0073003F">
            <w:pPr>
              <w:spacing w:after="0"/>
              <w:rPr>
                <w:b/>
                <w:bCs/>
                <w:iCs/>
                <w:color w:val="auto"/>
                <w:kern w:val="0"/>
                <w:sz w:val="20"/>
                <w:szCs w:val="20"/>
              </w:rPr>
            </w:pPr>
            <w:r w:rsidRPr="00AF7B6A">
              <w:rPr>
                <w:b/>
                <w:bCs/>
                <w:iCs/>
                <w:color w:val="auto"/>
                <w:kern w:val="0"/>
                <w:sz w:val="20"/>
                <w:szCs w:val="20"/>
              </w:rPr>
              <w:t>Центральная Россия</w:t>
            </w:r>
          </w:p>
        </w:tc>
        <w:tc>
          <w:tcPr>
            <w:tcW w:w="0" w:type="auto"/>
            <w:shd w:val="clear" w:color="auto" w:fill="auto"/>
          </w:tcPr>
          <w:p w:rsidR="00C0638F" w:rsidRPr="00AF7B6A" w:rsidRDefault="00C0638F" w:rsidP="0073003F">
            <w:pPr>
              <w:spacing w:after="0"/>
              <w:jc w:val="center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  <w:r w:rsidRPr="00AF7B6A">
              <w:rPr>
                <w:rFonts w:eastAsia="Calibri"/>
                <w:b/>
                <w:color w:val="auto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C0638F" w:rsidRPr="00AF7B6A" w:rsidRDefault="00AF7B6A" w:rsidP="0073003F">
            <w:pPr>
              <w:spacing w:after="0"/>
              <w:jc w:val="center"/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</w:pPr>
            <w:r w:rsidRPr="00AF7B6A"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</w:tcPr>
          <w:p w:rsidR="00C0638F" w:rsidRPr="00AF7B6A" w:rsidRDefault="00C0638F" w:rsidP="0073003F">
            <w:pPr>
              <w:spacing w:after="0"/>
              <w:jc w:val="center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</w:p>
        </w:tc>
      </w:tr>
      <w:tr w:rsidR="00AF7B6A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AF7B6A" w:rsidRPr="001A1FD0" w:rsidRDefault="001A1FD0" w:rsidP="0073003F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37</w:t>
            </w:r>
          </w:p>
        </w:tc>
        <w:tc>
          <w:tcPr>
            <w:tcW w:w="9192" w:type="dxa"/>
          </w:tcPr>
          <w:p w:rsidR="00AF7B6A" w:rsidRPr="008F751E" w:rsidRDefault="00AF7B6A" w:rsidP="006C38D0">
            <w:pPr>
              <w:pStyle w:val="Style8"/>
              <w:widowControl/>
              <w:spacing w:line="216" w:lineRule="exac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Состав, природа, историческое изменение географического положения.</w:t>
            </w:r>
          </w:p>
          <w:p w:rsidR="00AF7B6A" w:rsidRPr="008F751E" w:rsidRDefault="00AF7B6A" w:rsidP="006C38D0">
            <w:pPr>
              <w:pStyle w:val="Style8"/>
              <w:widowControl/>
              <w:spacing w:line="216" w:lineRule="exac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Общие проблемы</w:t>
            </w:r>
          </w:p>
        </w:tc>
        <w:tc>
          <w:tcPr>
            <w:tcW w:w="0" w:type="auto"/>
            <w:shd w:val="clear" w:color="auto" w:fill="auto"/>
          </w:tcPr>
          <w:p w:rsidR="00AF7B6A" w:rsidRPr="0066559B" w:rsidRDefault="00AF7B6A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F7B6A" w:rsidRPr="0066559B" w:rsidRDefault="00AF7B6A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AF7B6A" w:rsidRPr="0066559B" w:rsidRDefault="00AF7B6A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AF7B6A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AF7B6A" w:rsidRPr="001A1FD0" w:rsidRDefault="001A1FD0" w:rsidP="0073003F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38</w:t>
            </w:r>
          </w:p>
        </w:tc>
        <w:tc>
          <w:tcPr>
            <w:tcW w:w="9192" w:type="dxa"/>
          </w:tcPr>
          <w:p w:rsidR="00AF7B6A" w:rsidRPr="008F751E" w:rsidRDefault="00AF7B6A" w:rsidP="006C38D0">
            <w:pPr>
              <w:pStyle w:val="Style8"/>
              <w:widowControl/>
              <w:spacing w:line="240" w:lineRule="atLeas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Население и главные черты хозяйства</w:t>
            </w:r>
          </w:p>
        </w:tc>
        <w:tc>
          <w:tcPr>
            <w:tcW w:w="0" w:type="auto"/>
            <w:shd w:val="clear" w:color="auto" w:fill="auto"/>
          </w:tcPr>
          <w:p w:rsidR="00AF7B6A" w:rsidRPr="0066559B" w:rsidRDefault="00AF7B6A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F7B6A" w:rsidRPr="0066559B" w:rsidRDefault="00AF7B6A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AF7B6A" w:rsidRPr="0066559B" w:rsidRDefault="00AF7B6A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AF7B6A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AF7B6A" w:rsidRPr="001A1FD0" w:rsidRDefault="001A1FD0" w:rsidP="0073003F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39</w:t>
            </w:r>
          </w:p>
        </w:tc>
        <w:tc>
          <w:tcPr>
            <w:tcW w:w="9192" w:type="dxa"/>
          </w:tcPr>
          <w:p w:rsidR="00AF7B6A" w:rsidRPr="008F751E" w:rsidRDefault="00AF7B6A" w:rsidP="006C38D0">
            <w:pPr>
              <w:pStyle w:val="Style8"/>
              <w:widowControl/>
              <w:spacing w:line="240" w:lineRule="atLeas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Районы Центральной России. Москва и Московский столичный регион </w:t>
            </w:r>
          </w:p>
        </w:tc>
        <w:tc>
          <w:tcPr>
            <w:tcW w:w="0" w:type="auto"/>
            <w:shd w:val="clear" w:color="auto" w:fill="auto"/>
          </w:tcPr>
          <w:p w:rsidR="00AF7B6A" w:rsidRPr="0066559B" w:rsidRDefault="00AF7B6A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F7B6A" w:rsidRPr="0066559B" w:rsidRDefault="00AF7B6A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AF7B6A" w:rsidRPr="0066559B" w:rsidRDefault="00AF7B6A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AF7B6A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AF7B6A" w:rsidRPr="001A1FD0" w:rsidRDefault="001A1FD0" w:rsidP="0073003F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40</w:t>
            </w:r>
          </w:p>
        </w:tc>
        <w:tc>
          <w:tcPr>
            <w:tcW w:w="9192" w:type="dxa"/>
          </w:tcPr>
          <w:p w:rsidR="00AF7B6A" w:rsidRPr="008F751E" w:rsidRDefault="00AF7B6A" w:rsidP="006C38D0">
            <w:pPr>
              <w:pStyle w:val="Style8"/>
              <w:widowControl/>
              <w:spacing w:line="240" w:lineRule="atLeas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Центральная Россия </w:t>
            </w:r>
          </w:p>
        </w:tc>
        <w:tc>
          <w:tcPr>
            <w:tcW w:w="0" w:type="auto"/>
            <w:shd w:val="clear" w:color="auto" w:fill="auto"/>
          </w:tcPr>
          <w:p w:rsidR="00AF7B6A" w:rsidRPr="0066559B" w:rsidRDefault="00AF7B6A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F7B6A" w:rsidRPr="0066559B" w:rsidRDefault="00AF7B6A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AF7B6A" w:rsidRPr="0066559B" w:rsidRDefault="00AF7B6A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AF7B6A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AF7B6A" w:rsidRPr="001A1FD0" w:rsidRDefault="001A1FD0" w:rsidP="0073003F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41</w:t>
            </w:r>
          </w:p>
        </w:tc>
        <w:tc>
          <w:tcPr>
            <w:tcW w:w="9192" w:type="dxa"/>
          </w:tcPr>
          <w:p w:rsidR="00AF7B6A" w:rsidRPr="008F751E" w:rsidRDefault="00AF7B6A" w:rsidP="006C38D0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Волго-Вятский и Центрально-Черноземный районы </w:t>
            </w:r>
          </w:p>
        </w:tc>
        <w:tc>
          <w:tcPr>
            <w:tcW w:w="0" w:type="auto"/>
            <w:shd w:val="clear" w:color="auto" w:fill="auto"/>
          </w:tcPr>
          <w:p w:rsidR="00AF7B6A" w:rsidRPr="0066559B" w:rsidRDefault="00AF7B6A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F7B6A" w:rsidRPr="0066559B" w:rsidRDefault="00AF7B6A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AF7B6A" w:rsidRPr="0066559B" w:rsidRDefault="00AF7B6A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AF7B6A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AF7B6A" w:rsidRPr="001A1FD0" w:rsidRDefault="001A1FD0" w:rsidP="0073003F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42</w:t>
            </w:r>
          </w:p>
        </w:tc>
        <w:tc>
          <w:tcPr>
            <w:tcW w:w="9192" w:type="dxa"/>
          </w:tcPr>
          <w:p w:rsidR="00AF7B6A" w:rsidRPr="008F751E" w:rsidRDefault="00AF7B6A" w:rsidP="006C38D0">
            <w:pPr>
              <w:pStyle w:val="Style8"/>
              <w:widowControl/>
              <w:spacing w:line="230" w:lineRule="exac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Северо-Западный район </w:t>
            </w:r>
          </w:p>
        </w:tc>
        <w:tc>
          <w:tcPr>
            <w:tcW w:w="0" w:type="auto"/>
            <w:shd w:val="clear" w:color="auto" w:fill="auto"/>
          </w:tcPr>
          <w:p w:rsidR="00AF7B6A" w:rsidRPr="0066559B" w:rsidRDefault="00AF7B6A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F7B6A" w:rsidRPr="0066559B" w:rsidRDefault="00AF7B6A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AF7B6A" w:rsidRPr="0066559B" w:rsidRDefault="00AF7B6A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AF7B6A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AF7B6A" w:rsidRPr="001A1FD0" w:rsidRDefault="001A1FD0" w:rsidP="0073003F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43</w:t>
            </w:r>
          </w:p>
        </w:tc>
        <w:tc>
          <w:tcPr>
            <w:tcW w:w="9192" w:type="dxa"/>
          </w:tcPr>
          <w:p w:rsidR="00AF7B6A" w:rsidRPr="0066559B" w:rsidRDefault="00AF7B6A" w:rsidP="0073003F">
            <w:pPr>
              <w:spacing w:after="0"/>
              <w:rPr>
                <w:color w:val="auto"/>
                <w:kern w:val="0"/>
                <w:sz w:val="20"/>
                <w:szCs w:val="20"/>
              </w:rPr>
            </w:pPr>
            <w:r w:rsidRPr="0066559B">
              <w:rPr>
                <w:bCs/>
                <w:iCs/>
                <w:color w:val="auto"/>
                <w:kern w:val="0"/>
                <w:sz w:val="20"/>
                <w:szCs w:val="20"/>
              </w:rPr>
              <w:t xml:space="preserve">Европейский Северо-Запад </w:t>
            </w:r>
          </w:p>
        </w:tc>
        <w:tc>
          <w:tcPr>
            <w:tcW w:w="0" w:type="auto"/>
            <w:shd w:val="clear" w:color="auto" w:fill="auto"/>
          </w:tcPr>
          <w:p w:rsidR="00AF7B6A" w:rsidRPr="0066559B" w:rsidRDefault="00AF7B6A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F7B6A" w:rsidRPr="0066559B" w:rsidRDefault="00AF7B6A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F7B6A" w:rsidRPr="0066559B" w:rsidRDefault="00AF7B6A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AF7B6A" w:rsidRPr="00AF7B6A" w:rsidTr="0066559B">
        <w:trPr>
          <w:jc w:val="center"/>
        </w:trPr>
        <w:tc>
          <w:tcPr>
            <w:tcW w:w="0" w:type="auto"/>
            <w:shd w:val="clear" w:color="auto" w:fill="auto"/>
          </w:tcPr>
          <w:p w:rsidR="00AF7B6A" w:rsidRPr="00AF7B6A" w:rsidRDefault="00AF7B6A" w:rsidP="0073003F">
            <w:pPr>
              <w:spacing w:after="0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92" w:type="dxa"/>
          </w:tcPr>
          <w:p w:rsidR="00AF7B6A" w:rsidRPr="00AF7B6A" w:rsidRDefault="00AF7B6A" w:rsidP="0073003F">
            <w:pPr>
              <w:spacing w:after="0"/>
              <w:rPr>
                <w:b/>
                <w:color w:val="auto"/>
                <w:kern w:val="0"/>
                <w:sz w:val="20"/>
                <w:szCs w:val="20"/>
              </w:rPr>
            </w:pPr>
            <w:r w:rsidRPr="00AF7B6A">
              <w:rPr>
                <w:b/>
                <w:bCs/>
                <w:iCs/>
                <w:color w:val="auto"/>
                <w:kern w:val="0"/>
                <w:sz w:val="20"/>
                <w:szCs w:val="20"/>
              </w:rPr>
              <w:t xml:space="preserve">Европейский Север </w:t>
            </w:r>
          </w:p>
        </w:tc>
        <w:tc>
          <w:tcPr>
            <w:tcW w:w="0" w:type="auto"/>
            <w:shd w:val="clear" w:color="auto" w:fill="auto"/>
          </w:tcPr>
          <w:p w:rsidR="00AF7B6A" w:rsidRPr="00AF7B6A" w:rsidRDefault="00AF7B6A" w:rsidP="0073003F">
            <w:pPr>
              <w:spacing w:after="0"/>
              <w:jc w:val="center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  <w:r w:rsidRPr="00AF7B6A">
              <w:rPr>
                <w:rFonts w:eastAsia="Calibri"/>
                <w:b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F7B6A" w:rsidRPr="00AF7B6A" w:rsidRDefault="00AF7B6A" w:rsidP="0073003F">
            <w:pPr>
              <w:spacing w:after="0"/>
              <w:jc w:val="center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  <w:r w:rsidRPr="00AF7B6A">
              <w:rPr>
                <w:rFonts w:eastAsia="Calibri"/>
                <w:b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AF7B6A" w:rsidRPr="00AF7B6A" w:rsidRDefault="00AF7B6A" w:rsidP="0073003F">
            <w:pPr>
              <w:spacing w:after="0"/>
              <w:jc w:val="center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</w:p>
        </w:tc>
      </w:tr>
      <w:tr w:rsidR="00AF7B6A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AF7B6A" w:rsidRPr="001A1FD0" w:rsidRDefault="001A1FD0" w:rsidP="0073003F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44</w:t>
            </w:r>
          </w:p>
        </w:tc>
        <w:tc>
          <w:tcPr>
            <w:tcW w:w="9192" w:type="dxa"/>
          </w:tcPr>
          <w:p w:rsidR="00AF7B6A" w:rsidRPr="008F751E" w:rsidRDefault="00AF7B6A" w:rsidP="006C38D0">
            <w:pPr>
              <w:pStyle w:val="Style8"/>
              <w:widowControl/>
              <w:spacing w:line="230" w:lineRule="exac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Географическое положение, природные условия и ресурсы.</w:t>
            </w:r>
          </w:p>
        </w:tc>
        <w:tc>
          <w:tcPr>
            <w:tcW w:w="0" w:type="auto"/>
            <w:shd w:val="clear" w:color="auto" w:fill="auto"/>
          </w:tcPr>
          <w:p w:rsidR="00AF7B6A" w:rsidRPr="0066559B" w:rsidRDefault="00AF7B6A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F7B6A" w:rsidRPr="0066559B" w:rsidRDefault="00AF7B6A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AF7B6A" w:rsidRPr="0066559B" w:rsidRDefault="00AF7B6A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AF7B6A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AF7B6A" w:rsidRPr="001A1FD0" w:rsidRDefault="001A1FD0" w:rsidP="0073003F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45</w:t>
            </w:r>
          </w:p>
        </w:tc>
        <w:tc>
          <w:tcPr>
            <w:tcW w:w="9192" w:type="dxa"/>
          </w:tcPr>
          <w:p w:rsidR="00AF7B6A" w:rsidRPr="008F751E" w:rsidRDefault="00AF7B6A" w:rsidP="006C38D0">
            <w:pPr>
              <w:pStyle w:val="Style8"/>
              <w:widowControl/>
              <w:spacing w:line="216" w:lineRule="exact"/>
              <w:rPr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Население </w:t>
            </w:r>
          </w:p>
        </w:tc>
        <w:tc>
          <w:tcPr>
            <w:tcW w:w="0" w:type="auto"/>
            <w:shd w:val="clear" w:color="auto" w:fill="auto"/>
          </w:tcPr>
          <w:p w:rsidR="00AF7B6A" w:rsidRPr="0066559B" w:rsidRDefault="00AF7B6A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F7B6A" w:rsidRPr="0066559B" w:rsidRDefault="00AF7B6A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AF7B6A" w:rsidRPr="0066559B" w:rsidRDefault="00AF7B6A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AF7B6A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AF7B6A" w:rsidRPr="001A1FD0" w:rsidRDefault="001A1FD0" w:rsidP="0073003F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46</w:t>
            </w:r>
          </w:p>
        </w:tc>
        <w:tc>
          <w:tcPr>
            <w:tcW w:w="9192" w:type="dxa"/>
          </w:tcPr>
          <w:p w:rsidR="00AF7B6A" w:rsidRPr="00AF7B6A" w:rsidRDefault="00AF7B6A" w:rsidP="00AF7B6A">
            <w:pPr>
              <w:pStyle w:val="Style8"/>
              <w:widowControl/>
              <w:spacing w:line="230" w:lineRule="exact"/>
              <w:ind w:firstLine="5"/>
              <w:rPr>
                <w:rStyle w:val="FontStyle18"/>
                <w:rFonts w:eastAsia="Times New Roman"/>
                <w:sz w:val="20"/>
                <w:szCs w:val="20"/>
                <w:lang w:val="en-US"/>
              </w:rPr>
            </w:pPr>
            <w:r>
              <w:rPr>
                <w:rStyle w:val="FontStyle18"/>
                <w:rFonts w:eastAsia="Times New Roman"/>
                <w:sz w:val="20"/>
                <w:szCs w:val="20"/>
              </w:rPr>
              <w:t xml:space="preserve"> Хозяйство</w:t>
            </w:r>
          </w:p>
        </w:tc>
        <w:tc>
          <w:tcPr>
            <w:tcW w:w="0" w:type="auto"/>
            <w:shd w:val="clear" w:color="auto" w:fill="auto"/>
          </w:tcPr>
          <w:p w:rsidR="00AF7B6A" w:rsidRPr="0066559B" w:rsidRDefault="00AF7B6A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F7B6A" w:rsidRPr="0066559B" w:rsidRDefault="00AF7B6A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AF7B6A" w:rsidRPr="0066559B" w:rsidRDefault="00AF7B6A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AF7B6A" w:rsidRPr="00AF7B6A" w:rsidTr="0066559B">
        <w:trPr>
          <w:jc w:val="center"/>
        </w:trPr>
        <w:tc>
          <w:tcPr>
            <w:tcW w:w="0" w:type="auto"/>
            <w:shd w:val="clear" w:color="auto" w:fill="auto"/>
          </w:tcPr>
          <w:p w:rsidR="00AF7B6A" w:rsidRPr="00AF7B6A" w:rsidRDefault="00AF7B6A" w:rsidP="0073003F">
            <w:pPr>
              <w:spacing w:after="0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92" w:type="dxa"/>
          </w:tcPr>
          <w:p w:rsidR="00AF7B6A" w:rsidRPr="00AF7B6A" w:rsidRDefault="00AF7B6A" w:rsidP="0073003F">
            <w:pPr>
              <w:shd w:val="clear" w:color="auto" w:fill="FFFFFF"/>
              <w:spacing w:after="150"/>
              <w:rPr>
                <w:b/>
                <w:color w:val="auto"/>
                <w:kern w:val="0"/>
                <w:sz w:val="20"/>
                <w:szCs w:val="20"/>
              </w:rPr>
            </w:pPr>
            <w:r w:rsidRPr="00AF7B6A">
              <w:rPr>
                <w:b/>
                <w:bCs/>
                <w:color w:val="auto"/>
                <w:kern w:val="0"/>
                <w:sz w:val="20"/>
                <w:szCs w:val="20"/>
              </w:rPr>
              <w:t>Европейский Юг - Северный Кавказ и Крым </w:t>
            </w:r>
          </w:p>
        </w:tc>
        <w:tc>
          <w:tcPr>
            <w:tcW w:w="0" w:type="auto"/>
            <w:shd w:val="clear" w:color="auto" w:fill="auto"/>
          </w:tcPr>
          <w:p w:rsidR="00AF7B6A" w:rsidRPr="00AF7B6A" w:rsidRDefault="00AF7B6A" w:rsidP="0073003F">
            <w:pPr>
              <w:spacing w:after="0"/>
              <w:jc w:val="center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  <w:r w:rsidRPr="00AF7B6A">
              <w:rPr>
                <w:rFonts w:eastAsia="Calibri"/>
                <w:b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F7B6A" w:rsidRPr="00AF7B6A" w:rsidRDefault="00AF7B6A" w:rsidP="0073003F">
            <w:pPr>
              <w:spacing w:after="0"/>
              <w:jc w:val="center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  <w:r w:rsidRPr="00AF7B6A">
              <w:rPr>
                <w:rFonts w:eastAsia="Calibri"/>
                <w:b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AF7B6A" w:rsidRPr="00AF7B6A" w:rsidRDefault="00AF7B6A" w:rsidP="0073003F">
            <w:pPr>
              <w:spacing w:after="0"/>
              <w:jc w:val="center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</w:p>
        </w:tc>
      </w:tr>
      <w:tr w:rsidR="00AF7B6A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AF7B6A" w:rsidRPr="001A1FD0" w:rsidRDefault="001A1FD0" w:rsidP="0073003F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47</w:t>
            </w:r>
          </w:p>
        </w:tc>
        <w:tc>
          <w:tcPr>
            <w:tcW w:w="9192" w:type="dxa"/>
          </w:tcPr>
          <w:p w:rsidR="00AF7B6A" w:rsidRPr="00AF7B6A" w:rsidRDefault="00AF7B6A" w:rsidP="006C38D0">
            <w:pPr>
              <w:pStyle w:val="Style8"/>
              <w:widowControl/>
              <w:spacing w:line="226" w:lineRule="exac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Географическое положение</w:t>
            </w:r>
            <w:r>
              <w:rPr>
                <w:rStyle w:val="FontStyle18"/>
                <w:rFonts w:eastAsia="Times New Roman"/>
                <w:sz w:val="20"/>
                <w:szCs w:val="20"/>
              </w:rPr>
              <w:t xml:space="preserve">, природные условия и ресурсы. </w:t>
            </w:r>
          </w:p>
        </w:tc>
        <w:tc>
          <w:tcPr>
            <w:tcW w:w="0" w:type="auto"/>
            <w:shd w:val="clear" w:color="auto" w:fill="auto"/>
          </w:tcPr>
          <w:p w:rsidR="00AF7B6A" w:rsidRPr="0066559B" w:rsidRDefault="00AF7B6A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F7B6A" w:rsidRPr="0066559B" w:rsidRDefault="00AF7B6A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AF7B6A" w:rsidRPr="0066559B" w:rsidRDefault="00AF7B6A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AF7B6A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AF7B6A" w:rsidRPr="001A1FD0" w:rsidRDefault="001A1FD0" w:rsidP="0073003F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48</w:t>
            </w:r>
          </w:p>
        </w:tc>
        <w:tc>
          <w:tcPr>
            <w:tcW w:w="9192" w:type="dxa"/>
          </w:tcPr>
          <w:p w:rsidR="00AF7B6A" w:rsidRPr="008F751E" w:rsidRDefault="00AF7B6A" w:rsidP="006C38D0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Население Северного Кавказа</w:t>
            </w:r>
          </w:p>
        </w:tc>
        <w:tc>
          <w:tcPr>
            <w:tcW w:w="0" w:type="auto"/>
            <w:shd w:val="clear" w:color="auto" w:fill="auto"/>
          </w:tcPr>
          <w:p w:rsidR="00AF7B6A" w:rsidRPr="0066559B" w:rsidRDefault="00AF7B6A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F7B6A" w:rsidRPr="0066559B" w:rsidRDefault="00AF7B6A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AF7B6A" w:rsidRPr="0066559B" w:rsidRDefault="00AF7B6A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AF7B6A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AF7B6A" w:rsidRPr="001A1FD0" w:rsidRDefault="001A1FD0" w:rsidP="0073003F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49</w:t>
            </w:r>
          </w:p>
        </w:tc>
        <w:tc>
          <w:tcPr>
            <w:tcW w:w="9192" w:type="dxa"/>
          </w:tcPr>
          <w:p w:rsidR="00AF7B6A" w:rsidRPr="008F751E" w:rsidRDefault="00AF7B6A" w:rsidP="006C38D0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Хозяйство Северного Кавказа</w:t>
            </w:r>
            <w:r>
              <w:rPr>
                <w:rStyle w:val="FontStyle18"/>
                <w:rFonts w:eastAsia="Times New Roman"/>
                <w:sz w:val="20"/>
                <w:szCs w:val="20"/>
              </w:rPr>
              <w:t>. Крым</w:t>
            </w:r>
          </w:p>
        </w:tc>
        <w:tc>
          <w:tcPr>
            <w:tcW w:w="0" w:type="auto"/>
            <w:shd w:val="clear" w:color="auto" w:fill="auto"/>
          </w:tcPr>
          <w:p w:rsidR="00AF7B6A" w:rsidRPr="0066559B" w:rsidRDefault="00AF7B6A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F7B6A" w:rsidRPr="0066559B" w:rsidRDefault="00AF7B6A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AF7B6A" w:rsidRPr="0066559B" w:rsidRDefault="00AF7B6A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AF7B6A" w:rsidRPr="00AF7B6A" w:rsidTr="0066559B">
        <w:trPr>
          <w:jc w:val="center"/>
        </w:trPr>
        <w:tc>
          <w:tcPr>
            <w:tcW w:w="0" w:type="auto"/>
            <w:shd w:val="clear" w:color="auto" w:fill="auto"/>
          </w:tcPr>
          <w:p w:rsidR="00AF7B6A" w:rsidRPr="00AF7B6A" w:rsidRDefault="00AF7B6A" w:rsidP="0073003F">
            <w:pPr>
              <w:spacing w:after="0"/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9192" w:type="dxa"/>
          </w:tcPr>
          <w:p w:rsidR="00AF7B6A" w:rsidRPr="00AF7B6A" w:rsidRDefault="00AF7B6A" w:rsidP="0073003F">
            <w:pPr>
              <w:spacing w:after="0"/>
              <w:rPr>
                <w:b/>
                <w:bCs/>
                <w:color w:val="auto"/>
                <w:kern w:val="0"/>
                <w:sz w:val="20"/>
                <w:szCs w:val="20"/>
              </w:rPr>
            </w:pPr>
            <w:r w:rsidRPr="00AF7B6A">
              <w:rPr>
                <w:b/>
                <w:bCs/>
                <w:color w:val="auto"/>
                <w:kern w:val="0"/>
                <w:sz w:val="20"/>
                <w:szCs w:val="20"/>
              </w:rPr>
              <w:t>Поволжье</w:t>
            </w:r>
          </w:p>
        </w:tc>
        <w:tc>
          <w:tcPr>
            <w:tcW w:w="0" w:type="auto"/>
            <w:shd w:val="clear" w:color="auto" w:fill="auto"/>
          </w:tcPr>
          <w:p w:rsidR="00AF7B6A" w:rsidRPr="00AF7B6A" w:rsidRDefault="00AF7B6A" w:rsidP="0073003F">
            <w:pPr>
              <w:spacing w:after="0"/>
              <w:jc w:val="center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  <w:r w:rsidRPr="00AF7B6A">
              <w:rPr>
                <w:rFonts w:eastAsia="Calibri"/>
                <w:b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F7B6A" w:rsidRPr="00AF7B6A" w:rsidRDefault="00AF7B6A" w:rsidP="0073003F">
            <w:pPr>
              <w:spacing w:after="0"/>
              <w:jc w:val="center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  <w:r w:rsidRPr="00AF7B6A">
              <w:rPr>
                <w:rFonts w:eastAsia="Calibri"/>
                <w:b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AF7B6A" w:rsidRPr="00AF7B6A" w:rsidRDefault="00AF7B6A" w:rsidP="0073003F">
            <w:pPr>
              <w:spacing w:after="0"/>
              <w:jc w:val="center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</w:p>
        </w:tc>
      </w:tr>
      <w:tr w:rsidR="00AF7B6A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AF7B6A" w:rsidRPr="001A1FD0" w:rsidRDefault="001A1FD0" w:rsidP="0073003F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50</w:t>
            </w:r>
          </w:p>
        </w:tc>
        <w:tc>
          <w:tcPr>
            <w:tcW w:w="9192" w:type="dxa"/>
          </w:tcPr>
          <w:p w:rsidR="00AF7B6A" w:rsidRPr="008F751E" w:rsidRDefault="00AF7B6A" w:rsidP="006C38D0">
            <w:pPr>
              <w:pStyle w:val="Style8"/>
              <w:widowControl/>
              <w:spacing w:line="226" w:lineRule="exact"/>
              <w:ind w:firstLine="5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Поволжье: ЭГП, природ</w:t>
            </w: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softHyphen/>
              <w:t xml:space="preserve">ные условия и ресурсы </w:t>
            </w:r>
          </w:p>
        </w:tc>
        <w:tc>
          <w:tcPr>
            <w:tcW w:w="0" w:type="auto"/>
            <w:shd w:val="clear" w:color="auto" w:fill="auto"/>
          </w:tcPr>
          <w:p w:rsidR="00AF7B6A" w:rsidRPr="0066559B" w:rsidRDefault="00AF7B6A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F7B6A" w:rsidRPr="0066559B" w:rsidRDefault="00AF7B6A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AF7B6A" w:rsidRPr="0066559B" w:rsidRDefault="00AF7B6A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AF7B6A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AF7B6A" w:rsidRPr="001A1FD0" w:rsidRDefault="001A1FD0" w:rsidP="0073003F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51</w:t>
            </w:r>
          </w:p>
        </w:tc>
        <w:tc>
          <w:tcPr>
            <w:tcW w:w="9192" w:type="dxa"/>
          </w:tcPr>
          <w:p w:rsidR="00AF7B6A" w:rsidRPr="008F751E" w:rsidRDefault="00AF7B6A" w:rsidP="006C38D0">
            <w:pPr>
              <w:pStyle w:val="Style8"/>
              <w:widowControl/>
              <w:spacing w:line="230" w:lineRule="exact"/>
              <w:ind w:firstLine="5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Население Поволжья</w:t>
            </w:r>
          </w:p>
        </w:tc>
        <w:tc>
          <w:tcPr>
            <w:tcW w:w="0" w:type="auto"/>
            <w:shd w:val="clear" w:color="auto" w:fill="auto"/>
          </w:tcPr>
          <w:p w:rsidR="00AF7B6A" w:rsidRPr="0066559B" w:rsidRDefault="00AF7B6A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F7B6A" w:rsidRPr="0066559B" w:rsidRDefault="00AF7B6A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AF7B6A" w:rsidRPr="0066559B" w:rsidRDefault="00AF7B6A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AF7B6A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AF7B6A" w:rsidRPr="001A1FD0" w:rsidRDefault="001A1FD0" w:rsidP="0073003F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52</w:t>
            </w:r>
          </w:p>
        </w:tc>
        <w:tc>
          <w:tcPr>
            <w:tcW w:w="9192" w:type="dxa"/>
          </w:tcPr>
          <w:p w:rsidR="00AF7B6A" w:rsidRPr="00AF7B6A" w:rsidRDefault="00AF7B6A" w:rsidP="006C38D0">
            <w:pPr>
              <w:pStyle w:val="a6"/>
              <w:tabs>
                <w:tab w:val="left" w:pos="57"/>
              </w:tabs>
              <w:spacing w:after="0" w:line="240" w:lineRule="atLeast"/>
              <w:rPr>
                <w:rStyle w:val="FontStyle18"/>
                <w:sz w:val="20"/>
                <w:szCs w:val="20"/>
                <w:lang w:val="en-US"/>
              </w:rPr>
            </w:pPr>
            <w:r w:rsidRPr="008F751E">
              <w:rPr>
                <w:rStyle w:val="FontStyle18"/>
                <w:sz w:val="20"/>
                <w:szCs w:val="20"/>
              </w:rPr>
              <w:t>Хо</w:t>
            </w:r>
            <w:r>
              <w:rPr>
                <w:rStyle w:val="FontStyle18"/>
                <w:sz w:val="20"/>
                <w:szCs w:val="20"/>
              </w:rPr>
              <w:t xml:space="preserve">зяйство Поволжья. </w:t>
            </w:r>
          </w:p>
        </w:tc>
        <w:tc>
          <w:tcPr>
            <w:tcW w:w="0" w:type="auto"/>
            <w:shd w:val="clear" w:color="auto" w:fill="auto"/>
          </w:tcPr>
          <w:p w:rsidR="00AF7B6A" w:rsidRPr="0066559B" w:rsidRDefault="00AF7B6A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F7B6A" w:rsidRPr="0066559B" w:rsidRDefault="00AF7B6A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AF7B6A" w:rsidRPr="0066559B" w:rsidRDefault="00AF7B6A" w:rsidP="0073003F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AF7B6A" w:rsidRPr="00AF7B6A" w:rsidTr="0066559B">
        <w:trPr>
          <w:jc w:val="center"/>
        </w:trPr>
        <w:tc>
          <w:tcPr>
            <w:tcW w:w="0" w:type="auto"/>
            <w:shd w:val="clear" w:color="auto" w:fill="auto"/>
          </w:tcPr>
          <w:p w:rsidR="00AF7B6A" w:rsidRPr="00AF7B6A" w:rsidRDefault="00AF7B6A" w:rsidP="00C21ED6">
            <w:pPr>
              <w:spacing w:after="0"/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9192" w:type="dxa"/>
          </w:tcPr>
          <w:p w:rsidR="00AF7B6A" w:rsidRPr="00AF7B6A" w:rsidRDefault="00AF7B6A" w:rsidP="00C21ED6">
            <w:pPr>
              <w:spacing w:after="0"/>
              <w:rPr>
                <w:b/>
                <w:bCs/>
                <w:color w:val="auto"/>
                <w:kern w:val="0"/>
                <w:sz w:val="20"/>
                <w:szCs w:val="20"/>
              </w:rPr>
            </w:pPr>
            <w:r w:rsidRPr="00AF7B6A">
              <w:rPr>
                <w:b/>
                <w:bCs/>
                <w:color w:val="auto"/>
                <w:kern w:val="0"/>
                <w:sz w:val="20"/>
                <w:szCs w:val="20"/>
              </w:rPr>
              <w:t xml:space="preserve">Урал </w:t>
            </w:r>
          </w:p>
        </w:tc>
        <w:tc>
          <w:tcPr>
            <w:tcW w:w="0" w:type="auto"/>
            <w:shd w:val="clear" w:color="auto" w:fill="auto"/>
          </w:tcPr>
          <w:p w:rsidR="00AF7B6A" w:rsidRPr="00AF7B6A" w:rsidRDefault="00AF7B6A" w:rsidP="00C21ED6">
            <w:pPr>
              <w:spacing w:after="0"/>
              <w:jc w:val="center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  <w:r w:rsidRPr="00AF7B6A">
              <w:rPr>
                <w:rFonts w:eastAsia="Calibri"/>
                <w:b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F7B6A" w:rsidRPr="00AF7B6A" w:rsidRDefault="00AF7B6A" w:rsidP="00C21ED6">
            <w:pPr>
              <w:spacing w:after="0"/>
              <w:jc w:val="center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  <w:r w:rsidRPr="00AF7B6A">
              <w:rPr>
                <w:rFonts w:eastAsia="Calibri"/>
                <w:b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AF7B6A" w:rsidRPr="00AF7B6A" w:rsidRDefault="00AF7B6A" w:rsidP="00C21ED6">
            <w:pPr>
              <w:spacing w:after="0"/>
              <w:jc w:val="center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</w:p>
        </w:tc>
      </w:tr>
      <w:tr w:rsidR="00AF7B6A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AF7B6A" w:rsidRPr="001A1FD0" w:rsidRDefault="001A1FD0" w:rsidP="00C21ED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53</w:t>
            </w:r>
          </w:p>
        </w:tc>
        <w:tc>
          <w:tcPr>
            <w:tcW w:w="9192" w:type="dxa"/>
          </w:tcPr>
          <w:p w:rsidR="00AF7B6A" w:rsidRPr="008F751E" w:rsidRDefault="00AF7B6A" w:rsidP="006C38D0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Урал. Геогра</w:t>
            </w: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softHyphen/>
              <w:t>фическое по</w:t>
            </w: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softHyphen/>
              <w:t>ложение, при</w:t>
            </w: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softHyphen/>
              <w:t>родные усло</w:t>
            </w: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softHyphen/>
              <w:t xml:space="preserve">вия и ресурсы. Население Урала  </w:t>
            </w:r>
          </w:p>
        </w:tc>
        <w:tc>
          <w:tcPr>
            <w:tcW w:w="0" w:type="auto"/>
            <w:shd w:val="clear" w:color="auto" w:fill="auto"/>
          </w:tcPr>
          <w:p w:rsidR="00AF7B6A" w:rsidRPr="0066559B" w:rsidRDefault="00AF7B6A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F7B6A" w:rsidRPr="0066559B" w:rsidRDefault="00AF7B6A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AF7B6A" w:rsidRPr="0066559B" w:rsidRDefault="00AF7B6A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AF7B6A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AF7B6A" w:rsidRPr="001A1FD0" w:rsidRDefault="001A1FD0" w:rsidP="00C21ED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54</w:t>
            </w:r>
          </w:p>
        </w:tc>
        <w:tc>
          <w:tcPr>
            <w:tcW w:w="9192" w:type="dxa"/>
          </w:tcPr>
          <w:p w:rsidR="00AF7B6A" w:rsidRPr="008F751E" w:rsidRDefault="00AF7B6A" w:rsidP="006C38D0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Хозяйство Урала</w:t>
            </w:r>
          </w:p>
        </w:tc>
        <w:tc>
          <w:tcPr>
            <w:tcW w:w="0" w:type="auto"/>
            <w:shd w:val="clear" w:color="auto" w:fill="auto"/>
          </w:tcPr>
          <w:p w:rsidR="00AF7B6A" w:rsidRPr="0066559B" w:rsidRDefault="00AF7B6A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F7B6A" w:rsidRPr="0066559B" w:rsidRDefault="00AF7B6A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AF7B6A" w:rsidRPr="0066559B" w:rsidRDefault="00AF7B6A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AF7B6A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AF7B6A" w:rsidRPr="001A1FD0" w:rsidRDefault="001A1FD0" w:rsidP="00C21ED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55</w:t>
            </w:r>
          </w:p>
        </w:tc>
        <w:tc>
          <w:tcPr>
            <w:tcW w:w="9192" w:type="dxa"/>
          </w:tcPr>
          <w:p w:rsidR="00AF7B6A" w:rsidRPr="008F751E" w:rsidRDefault="00AF7B6A" w:rsidP="006C38D0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Обобщение по экономическим районам </w:t>
            </w:r>
            <w:proofErr w:type="gramStart"/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>Западного</w:t>
            </w:r>
            <w:proofErr w:type="gramEnd"/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 макрорегиона</w:t>
            </w:r>
          </w:p>
        </w:tc>
        <w:tc>
          <w:tcPr>
            <w:tcW w:w="0" w:type="auto"/>
            <w:shd w:val="clear" w:color="auto" w:fill="auto"/>
          </w:tcPr>
          <w:p w:rsidR="00AF7B6A" w:rsidRPr="0066559B" w:rsidRDefault="00AF7B6A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F7B6A" w:rsidRPr="0066559B" w:rsidRDefault="00AF7B6A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AF7B6A" w:rsidRPr="0066559B" w:rsidRDefault="00AF7B6A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AF7B6A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AF7B6A" w:rsidRPr="0066559B" w:rsidRDefault="00AF7B6A" w:rsidP="00C21ED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92" w:type="dxa"/>
          </w:tcPr>
          <w:p w:rsidR="00AF7B6A" w:rsidRPr="0066559B" w:rsidRDefault="00AF7B6A" w:rsidP="0073003F">
            <w:pPr>
              <w:shd w:val="clear" w:color="auto" w:fill="FFFFFF"/>
              <w:spacing w:after="150"/>
              <w:rPr>
                <w:color w:val="auto"/>
                <w:kern w:val="0"/>
                <w:sz w:val="20"/>
                <w:szCs w:val="20"/>
              </w:rPr>
            </w:pPr>
            <w:proofErr w:type="gramStart"/>
            <w:r w:rsidRPr="0066559B">
              <w:rPr>
                <w:bCs/>
                <w:color w:val="auto"/>
                <w:kern w:val="0"/>
                <w:sz w:val="20"/>
                <w:szCs w:val="20"/>
              </w:rPr>
              <w:t>Восточный</w:t>
            </w:r>
            <w:proofErr w:type="gramEnd"/>
            <w:r w:rsidRPr="0066559B">
              <w:rPr>
                <w:bCs/>
                <w:color w:val="auto"/>
                <w:kern w:val="0"/>
                <w:sz w:val="20"/>
                <w:szCs w:val="20"/>
              </w:rPr>
              <w:t xml:space="preserve"> макрорегион – Азиатская Россия </w:t>
            </w:r>
          </w:p>
        </w:tc>
        <w:tc>
          <w:tcPr>
            <w:tcW w:w="0" w:type="auto"/>
            <w:shd w:val="clear" w:color="auto" w:fill="auto"/>
          </w:tcPr>
          <w:p w:rsidR="00AF7B6A" w:rsidRPr="0066559B" w:rsidRDefault="00AF7B6A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F7B6A" w:rsidRPr="0066559B" w:rsidRDefault="00AF7B6A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AF7B6A" w:rsidRPr="0066559B" w:rsidRDefault="00AF7B6A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AF7B6A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AF7B6A" w:rsidRPr="001A1FD0" w:rsidRDefault="001A1FD0" w:rsidP="00C21ED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56</w:t>
            </w:r>
          </w:p>
        </w:tc>
        <w:tc>
          <w:tcPr>
            <w:tcW w:w="9192" w:type="dxa"/>
          </w:tcPr>
          <w:p w:rsidR="00AF7B6A" w:rsidRPr="001A1FD0" w:rsidRDefault="00AF7B6A" w:rsidP="00AF7B6A">
            <w:pPr>
              <w:pStyle w:val="Style8"/>
              <w:spacing w:line="230" w:lineRule="exact"/>
              <w:ind w:firstLine="10"/>
              <w:rPr>
                <w:sz w:val="20"/>
                <w:szCs w:val="20"/>
              </w:rPr>
            </w:pPr>
            <w:proofErr w:type="gramStart"/>
            <w:r w:rsidRPr="008F751E">
              <w:rPr>
                <w:rStyle w:val="FontStyle17"/>
                <w:rFonts w:eastAsia="Times New Roman"/>
                <w:b w:val="0"/>
                <w:sz w:val="20"/>
                <w:szCs w:val="20"/>
              </w:rPr>
              <w:t>Восточный</w:t>
            </w:r>
            <w:proofErr w:type="gramEnd"/>
            <w:r w:rsidRPr="008F751E">
              <w:rPr>
                <w:rStyle w:val="FontStyle17"/>
                <w:rFonts w:eastAsia="Times New Roman"/>
                <w:b w:val="0"/>
                <w:sz w:val="20"/>
                <w:szCs w:val="20"/>
              </w:rPr>
              <w:t xml:space="preserve"> макрорегион - Азиатская Россия</w:t>
            </w: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. Общая характеристика. </w:t>
            </w:r>
          </w:p>
        </w:tc>
        <w:tc>
          <w:tcPr>
            <w:tcW w:w="0" w:type="auto"/>
            <w:shd w:val="clear" w:color="auto" w:fill="auto"/>
          </w:tcPr>
          <w:p w:rsidR="00AF7B6A" w:rsidRPr="0066559B" w:rsidRDefault="00AF7B6A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F7B6A" w:rsidRPr="0066559B" w:rsidRDefault="00AF7B6A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AF7B6A" w:rsidRPr="00AF7B6A" w:rsidRDefault="00AF7B6A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  <w:lang w:val="en-US"/>
              </w:rPr>
              <w:t>1</w:t>
            </w:r>
          </w:p>
        </w:tc>
      </w:tr>
      <w:tr w:rsidR="00AF7B6A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AF7B6A" w:rsidRPr="001A1FD0" w:rsidRDefault="001A1FD0" w:rsidP="00C21ED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57</w:t>
            </w:r>
          </w:p>
        </w:tc>
        <w:tc>
          <w:tcPr>
            <w:tcW w:w="9192" w:type="dxa"/>
          </w:tcPr>
          <w:p w:rsidR="00AF7B6A" w:rsidRPr="008F751E" w:rsidRDefault="00AF7B6A" w:rsidP="006C38D0">
            <w:pPr>
              <w:pStyle w:val="a6"/>
              <w:tabs>
                <w:tab w:val="left" w:pos="57"/>
              </w:tabs>
              <w:spacing w:after="0" w:line="240" w:lineRule="atLeast"/>
              <w:jc w:val="both"/>
              <w:rPr>
                <w:rStyle w:val="FontStyle18"/>
                <w:sz w:val="20"/>
                <w:szCs w:val="20"/>
              </w:rPr>
            </w:pPr>
            <w:r w:rsidRPr="008F751E">
              <w:rPr>
                <w:rStyle w:val="FontStyle18"/>
                <w:sz w:val="20"/>
                <w:szCs w:val="20"/>
              </w:rPr>
              <w:t xml:space="preserve">Этапы, проблемы и перспективы развития экономики </w:t>
            </w:r>
          </w:p>
        </w:tc>
        <w:tc>
          <w:tcPr>
            <w:tcW w:w="0" w:type="auto"/>
            <w:shd w:val="clear" w:color="auto" w:fill="auto"/>
          </w:tcPr>
          <w:p w:rsidR="00AF7B6A" w:rsidRPr="0066559B" w:rsidRDefault="00AF7B6A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AF7B6A" w:rsidRPr="0066559B" w:rsidRDefault="00AF7B6A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AF7B6A" w:rsidRPr="0066559B" w:rsidRDefault="00AF7B6A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AF7B6A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AF7B6A" w:rsidRPr="001A1FD0" w:rsidRDefault="001A1FD0" w:rsidP="00C21ED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58</w:t>
            </w:r>
          </w:p>
        </w:tc>
        <w:tc>
          <w:tcPr>
            <w:tcW w:w="9192" w:type="dxa"/>
          </w:tcPr>
          <w:p w:rsidR="00AF7B6A" w:rsidRPr="0066559B" w:rsidRDefault="00AF7B6A" w:rsidP="0073003F">
            <w:pPr>
              <w:shd w:val="clear" w:color="auto" w:fill="FFFFFF"/>
              <w:spacing w:after="150"/>
              <w:rPr>
                <w:bCs/>
                <w:color w:val="auto"/>
                <w:kern w:val="0"/>
                <w:sz w:val="20"/>
                <w:szCs w:val="20"/>
              </w:rPr>
            </w:pPr>
            <w:r w:rsidRPr="0066559B">
              <w:rPr>
                <w:bCs/>
                <w:color w:val="auto"/>
                <w:kern w:val="0"/>
                <w:sz w:val="20"/>
                <w:szCs w:val="20"/>
              </w:rPr>
              <w:t>Западная Сибирь</w:t>
            </w:r>
          </w:p>
        </w:tc>
        <w:tc>
          <w:tcPr>
            <w:tcW w:w="0" w:type="auto"/>
            <w:shd w:val="clear" w:color="auto" w:fill="auto"/>
          </w:tcPr>
          <w:p w:rsidR="00AF7B6A" w:rsidRPr="0066559B" w:rsidRDefault="00AF7B6A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F7B6A" w:rsidRPr="0066559B" w:rsidRDefault="00AF7B6A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F7B6A" w:rsidRPr="0066559B" w:rsidRDefault="00AF7B6A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AF7B6A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AF7B6A" w:rsidRPr="001A1FD0" w:rsidRDefault="001A1FD0" w:rsidP="00C21ED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59</w:t>
            </w:r>
          </w:p>
        </w:tc>
        <w:tc>
          <w:tcPr>
            <w:tcW w:w="9192" w:type="dxa"/>
          </w:tcPr>
          <w:p w:rsidR="00AF7B6A" w:rsidRPr="0066559B" w:rsidRDefault="00AF7B6A" w:rsidP="0073003F">
            <w:pPr>
              <w:shd w:val="clear" w:color="auto" w:fill="FFFFFF"/>
              <w:spacing w:after="150"/>
              <w:rPr>
                <w:bCs/>
                <w:color w:val="auto"/>
                <w:kern w:val="0"/>
                <w:sz w:val="20"/>
                <w:szCs w:val="20"/>
              </w:rPr>
            </w:pPr>
            <w:r w:rsidRPr="0066559B">
              <w:rPr>
                <w:bCs/>
                <w:color w:val="auto"/>
                <w:kern w:val="0"/>
                <w:sz w:val="20"/>
                <w:szCs w:val="20"/>
              </w:rPr>
              <w:t>Восточная Сибирь</w:t>
            </w:r>
          </w:p>
        </w:tc>
        <w:tc>
          <w:tcPr>
            <w:tcW w:w="0" w:type="auto"/>
            <w:shd w:val="clear" w:color="auto" w:fill="auto"/>
          </w:tcPr>
          <w:p w:rsidR="00AF7B6A" w:rsidRPr="0066559B" w:rsidRDefault="00AF7B6A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F7B6A" w:rsidRPr="0066559B" w:rsidRDefault="00AF7B6A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F7B6A" w:rsidRPr="0066559B" w:rsidRDefault="00AF7B6A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AF7B6A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AF7B6A" w:rsidRPr="001A1FD0" w:rsidRDefault="001A1FD0" w:rsidP="00C21ED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60</w:t>
            </w:r>
          </w:p>
        </w:tc>
        <w:tc>
          <w:tcPr>
            <w:tcW w:w="9192" w:type="dxa"/>
          </w:tcPr>
          <w:p w:rsidR="00AF7B6A" w:rsidRPr="0066559B" w:rsidRDefault="00AF7B6A" w:rsidP="0073003F">
            <w:pPr>
              <w:shd w:val="clear" w:color="auto" w:fill="FFFFFF"/>
              <w:spacing w:after="150"/>
              <w:rPr>
                <w:bCs/>
                <w:color w:val="auto"/>
                <w:kern w:val="0"/>
                <w:sz w:val="20"/>
                <w:szCs w:val="20"/>
              </w:rPr>
            </w:pPr>
            <w:r w:rsidRPr="0066559B">
              <w:rPr>
                <w:bCs/>
                <w:color w:val="auto"/>
                <w:kern w:val="0"/>
                <w:sz w:val="20"/>
                <w:szCs w:val="20"/>
              </w:rPr>
              <w:t>Дальний Восток</w:t>
            </w:r>
          </w:p>
        </w:tc>
        <w:tc>
          <w:tcPr>
            <w:tcW w:w="0" w:type="auto"/>
            <w:shd w:val="clear" w:color="auto" w:fill="auto"/>
          </w:tcPr>
          <w:p w:rsidR="00AF7B6A" w:rsidRPr="0066559B" w:rsidRDefault="00AF7B6A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F7B6A" w:rsidRPr="0066559B" w:rsidRDefault="00AF7B6A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AF7B6A" w:rsidRPr="0066559B" w:rsidRDefault="00AF7B6A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AF7B6A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AF7B6A" w:rsidRPr="00AF7B6A" w:rsidRDefault="00AF7B6A" w:rsidP="00C21ED6">
            <w:pPr>
              <w:spacing w:after="0"/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</w:pPr>
            <w:r w:rsidRPr="00AF7B6A"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  <w:t>VI</w:t>
            </w:r>
          </w:p>
        </w:tc>
        <w:tc>
          <w:tcPr>
            <w:tcW w:w="9192" w:type="dxa"/>
          </w:tcPr>
          <w:p w:rsidR="00AF7B6A" w:rsidRPr="00AF7B6A" w:rsidRDefault="00AF7B6A" w:rsidP="00C21ED6">
            <w:pPr>
              <w:spacing w:after="0"/>
              <w:rPr>
                <w:b/>
                <w:bCs/>
                <w:color w:val="auto"/>
                <w:kern w:val="0"/>
                <w:sz w:val="20"/>
                <w:szCs w:val="20"/>
              </w:rPr>
            </w:pPr>
            <w:r w:rsidRPr="00AF7B6A">
              <w:rPr>
                <w:b/>
                <w:sz w:val="20"/>
                <w:szCs w:val="20"/>
              </w:rPr>
              <w:t>География Тюменской области.</w:t>
            </w:r>
          </w:p>
        </w:tc>
        <w:tc>
          <w:tcPr>
            <w:tcW w:w="0" w:type="auto"/>
            <w:shd w:val="clear" w:color="auto" w:fill="auto"/>
          </w:tcPr>
          <w:p w:rsidR="00AF7B6A" w:rsidRPr="0066559B" w:rsidRDefault="00AF7B6A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F7B6A" w:rsidRPr="0066559B" w:rsidRDefault="00AF7B6A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AF7B6A" w:rsidRPr="0066559B" w:rsidRDefault="00AF7B6A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1A1FD0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1A1FD0" w:rsidRPr="001A1FD0" w:rsidRDefault="001A1FD0" w:rsidP="00C21ED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1A1FD0">
              <w:rPr>
                <w:rFonts w:eastAsia="Calibri"/>
                <w:color w:val="auto"/>
                <w:kern w:val="0"/>
                <w:sz w:val="20"/>
                <w:szCs w:val="20"/>
              </w:rPr>
              <w:t>61</w:t>
            </w:r>
          </w:p>
        </w:tc>
        <w:tc>
          <w:tcPr>
            <w:tcW w:w="9192" w:type="dxa"/>
          </w:tcPr>
          <w:p w:rsidR="001A1FD0" w:rsidRPr="008F751E" w:rsidRDefault="001A1FD0" w:rsidP="00595DE6">
            <w:pPr>
              <w:rPr>
                <w:sz w:val="20"/>
                <w:szCs w:val="20"/>
              </w:rPr>
            </w:pPr>
            <w:r w:rsidRPr="008F751E">
              <w:rPr>
                <w:sz w:val="20"/>
                <w:szCs w:val="20"/>
              </w:rPr>
              <w:t xml:space="preserve">Особенности ЭГП, природно-ресурсный потенциал, население и </w:t>
            </w:r>
          </w:p>
        </w:tc>
        <w:tc>
          <w:tcPr>
            <w:tcW w:w="0" w:type="auto"/>
            <w:shd w:val="clear" w:color="auto" w:fill="auto"/>
          </w:tcPr>
          <w:p w:rsidR="001A1FD0" w:rsidRPr="0066559B" w:rsidRDefault="001A1FD0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A1FD0" w:rsidRPr="0066559B" w:rsidRDefault="001A1FD0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1A1FD0" w:rsidRPr="0066559B" w:rsidRDefault="001A1FD0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1A1FD0" w:rsidRPr="0066559B" w:rsidTr="006C38D0">
        <w:trPr>
          <w:jc w:val="center"/>
        </w:trPr>
        <w:tc>
          <w:tcPr>
            <w:tcW w:w="0" w:type="auto"/>
            <w:shd w:val="clear" w:color="auto" w:fill="auto"/>
          </w:tcPr>
          <w:p w:rsidR="001A1FD0" w:rsidRPr="001A1FD0" w:rsidRDefault="001A1FD0" w:rsidP="00C21ED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1A1FD0">
              <w:rPr>
                <w:rFonts w:eastAsia="Calibri"/>
                <w:color w:val="auto"/>
                <w:kern w:val="0"/>
                <w:sz w:val="20"/>
                <w:szCs w:val="20"/>
              </w:rPr>
              <w:t>62</w:t>
            </w:r>
          </w:p>
        </w:tc>
        <w:tc>
          <w:tcPr>
            <w:tcW w:w="9192" w:type="dxa"/>
            <w:vAlign w:val="center"/>
          </w:tcPr>
          <w:p w:rsidR="001A1FD0" w:rsidRPr="008F751E" w:rsidRDefault="001A1FD0" w:rsidP="00595D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8F751E">
              <w:rPr>
                <w:sz w:val="20"/>
                <w:szCs w:val="20"/>
              </w:rPr>
              <w:t xml:space="preserve">арактеристика хозяйства </w:t>
            </w:r>
            <w:r>
              <w:rPr>
                <w:sz w:val="20"/>
                <w:szCs w:val="20"/>
              </w:rPr>
              <w:t>Тюменской области</w:t>
            </w:r>
          </w:p>
        </w:tc>
        <w:tc>
          <w:tcPr>
            <w:tcW w:w="0" w:type="auto"/>
            <w:shd w:val="clear" w:color="auto" w:fill="auto"/>
          </w:tcPr>
          <w:p w:rsidR="001A1FD0" w:rsidRPr="0066559B" w:rsidRDefault="001A1FD0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A1FD0" w:rsidRPr="0066559B" w:rsidRDefault="001A1FD0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1A1FD0" w:rsidRPr="0066559B" w:rsidRDefault="001A1FD0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1A1FD0" w:rsidRPr="0066559B" w:rsidTr="006C38D0">
        <w:trPr>
          <w:jc w:val="center"/>
        </w:trPr>
        <w:tc>
          <w:tcPr>
            <w:tcW w:w="0" w:type="auto"/>
            <w:shd w:val="clear" w:color="auto" w:fill="auto"/>
          </w:tcPr>
          <w:p w:rsidR="001A1FD0" w:rsidRPr="001A1FD0" w:rsidRDefault="001A1FD0" w:rsidP="00C21ED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1A1FD0">
              <w:rPr>
                <w:rFonts w:eastAsia="Calibri"/>
                <w:color w:val="auto"/>
                <w:kern w:val="0"/>
                <w:sz w:val="20"/>
                <w:szCs w:val="20"/>
              </w:rPr>
              <w:t>63</w:t>
            </w:r>
          </w:p>
        </w:tc>
        <w:tc>
          <w:tcPr>
            <w:tcW w:w="9192" w:type="dxa"/>
            <w:vAlign w:val="center"/>
          </w:tcPr>
          <w:p w:rsidR="001A1FD0" w:rsidRPr="008F751E" w:rsidRDefault="001A1FD0" w:rsidP="00595DE6">
            <w:pPr>
              <w:rPr>
                <w:sz w:val="20"/>
                <w:szCs w:val="20"/>
              </w:rPr>
            </w:pPr>
            <w:r w:rsidRPr="008F751E">
              <w:rPr>
                <w:sz w:val="20"/>
                <w:szCs w:val="20"/>
              </w:rPr>
              <w:t xml:space="preserve">Особенности территориальной структуры хозяйства, специализация района. </w:t>
            </w:r>
          </w:p>
        </w:tc>
        <w:tc>
          <w:tcPr>
            <w:tcW w:w="0" w:type="auto"/>
            <w:shd w:val="clear" w:color="auto" w:fill="auto"/>
          </w:tcPr>
          <w:p w:rsidR="001A1FD0" w:rsidRPr="0066559B" w:rsidRDefault="001A1FD0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A1FD0" w:rsidRPr="0066559B" w:rsidRDefault="001A1FD0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1A1FD0" w:rsidRPr="0066559B" w:rsidRDefault="001A1FD0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1A1FD0" w:rsidRPr="0066559B" w:rsidTr="00595DE6">
        <w:trPr>
          <w:jc w:val="center"/>
        </w:trPr>
        <w:tc>
          <w:tcPr>
            <w:tcW w:w="0" w:type="auto"/>
            <w:shd w:val="clear" w:color="auto" w:fill="auto"/>
          </w:tcPr>
          <w:p w:rsidR="001A1FD0" w:rsidRPr="001A1FD0" w:rsidRDefault="001A1FD0" w:rsidP="00C21ED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64</w:t>
            </w:r>
          </w:p>
        </w:tc>
        <w:tc>
          <w:tcPr>
            <w:tcW w:w="9192" w:type="dxa"/>
            <w:vAlign w:val="center"/>
          </w:tcPr>
          <w:p w:rsidR="001A1FD0" w:rsidRPr="008F751E" w:rsidRDefault="001A1FD0" w:rsidP="00595DE6">
            <w:pPr>
              <w:rPr>
                <w:sz w:val="20"/>
                <w:szCs w:val="20"/>
              </w:rPr>
            </w:pPr>
            <w:r w:rsidRPr="008F751E">
              <w:rPr>
                <w:sz w:val="20"/>
                <w:szCs w:val="20"/>
              </w:rPr>
              <w:t>География важнейших отраслей хозяйства своей местности.</w:t>
            </w:r>
          </w:p>
        </w:tc>
        <w:tc>
          <w:tcPr>
            <w:tcW w:w="0" w:type="auto"/>
            <w:shd w:val="clear" w:color="auto" w:fill="auto"/>
          </w:tcPr>
          <w:p w:rsidR="001A1FD0" w:rsidRPr="0066559B" w:rsidRDefault="001A1FD0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1A1FD0" w:rsidRPr="0066559B" w:rsidRDefault="001A1FD0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1A1FD0" w:rsidRPr="0066559B" w:rsidRDefault="001A1FD0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C38D0" w:rsidRPr="006C38D0" w:rsidTr="0066559B">
        <w:trPr>
          <w:jc w:val="center"/>
        </w:trPr>
        <w:tc>
          <w:tcPr>
            <w:tcW w:w="0" w:type="auto"/>
            <w:shd w:val="clear" w:color="auto" w:fill="auto"/>
          </w:tcPr>
          <w:p w:rsidR="006C38D0" w:rsidRPr="006C38D0" w:rsidRDefault="006C38D0" w:rsidP="00C21ED6">
            <w:pPr>
              <w:spacing w:after="0"/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</w:pPr>
            <w:r w:rsidRPr="006C38D0">
              <w:rPr>
                <w:rFonts w:eastAsia="Calibri"/>
                <w:b/>
                <w:color w:val="auto"/>
                <w:kern w:val="0"/>
                <w:sz w:val="20"/>
                <w:szCs w:val="20"/>
                <w:lang w:val="en-US"/>
              </w:rPr>
              <w:t>VII</w:t>
            </w:r>
          </w:p>
        </w:tc>
        <w:tc>
          <w:tcPr>
            <w:tcW w:w="9192" w:type="dxa"/>
          </w:tcPr>
          <w:p w:rsidR="006C38D0" w:rsidRPr="006C38D0" w:rsidRDefault="006C38D0" w:rsidP="00D30615">
            <w:pPr>
              <w:spacing w:after="0"/>
              <w:rPr>
                <w:b/>
                <w:sz w:val="20"/>
                <w:szCs w:val="20"/>
                <w:lang w:val="en-US"/>
              </w:rPr>
            </w:pPr>
            <w:r w:rsidRPr="006C38D0">
              <w:rPr>
                <w:b/>
                <w:sz w:val="20"/>
                <w:szCs w:val="20"/>
              </w:rPr>
              <w:t xml:space="preserve">Россия в мире. </w:t>
            </w:r>
          </w:p>
        </w:tc>
        <w:tc>
          <w:tcPr>
            <w:tcW w:w="0" w:type="auto"/>
            <w:shd w:val="clear" w:color="auto" w:fill="auto"/>
          </w:tcPr>
          <w:p w:rsidR="006C38D0" w:rsidRPr="006C38D0" w:rsidRDefault="006C38D0" w:rsidP="00C21ED6">
            <w:pPr>
              <w:spacing w:after="0"/>
              <w:jc w:val="center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  <w:r w:rsidRPr="006C38D0">
              <w:rPr>
                <w:rFonts w:eastAsia="Calibri"/>
                <w:b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6C38D0" w:rsidRPr="006C38D0" w:rsidRDefault="006C38D0" w:rsidP="00C21ED6">
            <w:pPr>
              <w:spacing w:after="0"/>
              <w:jc w:val="center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  <w:r w:rsidRPr="006C38D0">
              <w:rPr>
                <w:rFonts w:eastAsia="Calibri"/>
                <w:b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C38D0" w:rsidRPr="006C38D0" w:rsidRDefault="006C38D0" w:rsidP="00C21ED6">
            <w:pPr>
              <w:spacing w:after="0"/>
              <w:jc w:val="center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</w:p>
        </w:tc>
      </w:tr>
      <w:tr w:rsidR="006C38D0" w:rsidRPr="0066559B" w:rsidTr="006C38D0">
        <w:trPr>
          <w:jc w:val="center"/>
        </w:trPr>
        <w:tc>
          <w:tcPr>
            <w:tcW w:w="0" w:type="auto"/>
            <w:shd w:val="clear" w:color="auto" w:fill="auto"/>
          </w:tcPr>
          <w:p w:rsidR="006C38D0" w:rsidRPr="0066559B" w:rsidRDefault="001A1FD0" w:rsidP="00C21ED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65</w:t>
            </w:r>
          </w:p>
        </w:tc>
        <w:tc>
          <w:tcPr>
            <w:tcW w:w="9192" w:type="dxa"/>
            <w:vAlign w:val="center"/>
          </w:tcPr>
          <w:p w:rsidR="006C38D0" w:rsidRPr="008F751E" w:rsidRDefault="006C38D0" w:rsidP="006C38D0">
            <w:pPr>
              <w:rPr>
                <w:sz w:val="20"/>
                <w:szCs w:val="20"/>
              </w:rPr>
            </w:pPr>
            <w:r w:rsidRPr="008F751E">
              <w:rPr>
                <w:sz w:val="20"/>
                <w:szCs w:val="20"/>
              </w:rPr>
              <w:t xml:space="preserve">Россия в современном мире </w:t>
            </w:r>
            <w:r w:rsidRPr="008F751E">
              <w:rPr>
                <w:rStyle w:val="FontStyle18"/>
                <w:sz w:val="20"/>
                <w:szCs w:val="20"/>
              </w:rPr>
              <w:t>Россия в мировом хозяйстве</w:t>
            </w:r>
          </w:p>
        </w:tc>
        <w:tc>
          <w:tcPr>
            <w:tcW w:w="0" w:type="auto"/>
            <w:shd w:val="clear" w:color="auto" w:fill="auto"/>
          </w:tcPr>
          <w:p w:rsidR="006C38D0" w:rsidRPr="0066559B" w:rsidRDefault="006C38D0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C38D0" w:rsidRPr="0066559B" w:rsidRDefault="006C38D0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6C38D0" w:rsidRPr="0066559B" w:rsidRDefault="006C38D0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C38D0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C38D0" w:rsidRPr="0066559B" w:rsidRDefault="001A1FD0" w:rsidP="00C21ED6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66</w:t>
            </w:r>
          </w:p>
        </w:tc>
        <w:tc>
          <w:tcPr>
            <w:tcW w:w="9192" w:type="dxa"/>
          </w:tcPr>
          <w:p w:rsidR="006C38D0" w:rsidRPr="008F751E" w:rsidRDefault="006C38D0" w:rsidP="006C38D0">
            <w:pPr>
              <w:pStyle w:val="Style8"/>
              <w:widowControl/>
              <w:spacing w:line="240" w:lineRule="atLeast"/>
              <w:rPr>
                <w:rStyle w:val="FontStyle18"/>
                <w:rFonts w:eastAsia="Times New Roman"/>
                <w:sz w:val="20"/>
                <w:szCs w:val="20"/>
              </w:rPr>
            </w:pPr>
            <w:r w:rsidRPr="008F751E">
              <w:rPr>
                <w:rStyle w:val="FontStyle18"/>
                <w:rFonts w:eastAsia="Times New Roman"/>
                <w:sz w:val="20"/>
                <w:szCs w:val="20"/>
              </w:rPr>
              <w:t xml:space="preserve"> Россия в мировой политике. </w:t>
            </w:r>
          </w:p>
        </w:tc>
        <w:tc>
          <w:tcPr>
            <w:tcW w:w="0" w:type="auto"/>
            <w:shd w:val="clear" w:color="auto" w:fill="auto"/>
          </w:tcPr>
          <w:p w:rsidR="006C38D0" w:rsidRPr="0066559B" w:rsidRDefault="006C38D0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C38D0" w:rsidRPr="0066559B" w:rsidRDefault="006C38D0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6C38D0" w:rsidRPr="0066559B" w:rsidRDefault="006C38D0" w:rsidP="00C21ED6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C38D0" w:rsidRPr="0066559B" w:rsidTr="006C38D0">
        <w:trPr>
          <w:jc w:val="center"/>
        </w:trPr>
        <w:tc>
          <w:tcPr>
            <w:tcW w:w="0" w:type="auto"/>
            <w:shd w:val="clear" w:color="auto" w:fill="auto"/>
          </w:tcPr>
          <w:p w:rsidR="006C38D0" w:rsidRPr="0066559B" w:rsidRDefault="001A1FD0" w:rsidP="003944D0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67</w:t>
            </w:r>
          </w:p>
        </w:tc>
        <w:tc>
          <w:tcPr>
            <w:tcW w:w="9192" w:type="dxa"/>
            <w:shd w:val="clear" w:color="auto" w:fill="auto"/>
            <w:vAlign w:val="center"/>
          </w:tcPr>
          <w:p w:rsidR="006C38D0" w:rsidRPr="008F751E" w:rsidRDefault="006C38D0" w:rsidP="006C38D0">
            <w:pPr>
              <w:rPr>
                <w:sz w:val="20"/>
                <w:szCs w:val="20"/>
              </w:rPr>
            </w:pPr>
            <w:r w:rsidRPr="008F751E">
              <w:rPr>
                <w:sz w:val="20"/>
                <w:szCs w:val="20"/>
              </w:rPr>
              <w:t>Обобщение знаний по курсу</w:t>
            </w:r>
          </w:p>
        </w:tc>
        <w:tc>
          <w:tcPr>
            <w:tcW w:w="0" w:type="auto"/>
            <w:shd w:val="clear" w:color="auto" w:fill="auto"/>
          </w:tcPr>
          <w:p w:rsidR="006C38D0" w:rsidRPr="0066559B" w:rsidRDefault="006C38D0" w:rsidP="003944D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C38D0" w:rsidRPr="0066559B" w:rsidRDefault="006C38D0" w:rsidP="003944D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6C38D0" w:rsidRPr="0066559B" w:rsidRDefault="006C38D0" w:rsidP="003944D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C38D0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C38D0" w:rsidRPr="0066559B" w:rsidRDefault="001A1FD0" w:rsidP="00C75EA0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/>
                <w:color w:val="auto"/>
                <w:kern w:val="0"/>
                <w:sz w:val="20"/>
                <w:szCs w:val="20"/>
              </w:rPr>
              <w:t>68</w:t>
            </w:r>
          </w:p>
        </w:tc>
        <w:tc>
          <w:tcPr>
            <w:tcW w:w="9192" w:type="dxa"/>
            <w:shd w:val="clear" w:color="auto" w:fill="auto"/>
            <w:vAlign w:val="center"/>
          </w:tcPr>
          <w:p w:rsidR="006C38D0" w:rsidRPr="008F751E" w:rsidRDefault="006C38D0" w:rsidP="006C38D0">
            <w:pPr>
              <w:rPr>
                <w:sz w:val="20"/>
                <w:szCs w:val="20"/>
              </w:rPr>
            </w:pPr>
            <w:r w:rsidRPr="008F751E">
              <w:rPr>
                <w:rStyle w:val="FontStyle18"/>
                <w:sz w:val="20"/>
                <w:szCs w:val="20"/>
              </w:rPr>
              <w:t>Россия и страны СНГ.</w:t>
            </w:r>
          </w:p>
        </w:tc>
        <w:tc>
          <w:tcPr>
            <w:tcW w:w="0" w:type="auto"/>
            <w:shd w:val="clear" w:color="auto" w:fill="auto"/>
          </w:tcPr>
          <w:p w:rsidR="006C38D0" w:rsidRPr="0066559B" w:rsidRDefault="006C38D0" w:rsidP="00C75EA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C38D0" w:rsidRPr="0066559B" w:rsidRDefault="006C38D0" w:rsidP="00C75EA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0" w:type="auto"/>
          </w:tcPr>
          <w:p w:rsidR="006C38D0" w:rsidRPr="0066559B" w:rsidRDefault="006C38D0" w:rsidP="00C75EA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C38D0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C38D0" w:rsidRPr="0066559B" w:rsidRDefault="006C38D0" w:rsidP="00C75EA0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92" w:type="dxa"/>
            <w:shd w:val="clear" w:color="auto" w:fill="auto"/>
            <w:vAlign w:val="center"/>
          </w:tcPr>
          <w:p w:rsidR="006C38D0" w:rsidRPr="008F751E" w:rsidRDefault="006C38D0" w:rsidP="006C38D0">
            <w:pPr>
              <w:rPr>
                <w:rStyle w:val="FontStyle18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C38D0" w:rsidRPr="0066559B" w:rsidRDefault="006C38D0" w:rsidP="006C38D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Резерв 2 часов</w:t>
            </w:r>
          </w:p>
        </w:tc>
        <w:tc>
          <w:tcPr>
            <w:tcW w:w="0" w:type="auto"/>
            <w:shd w:val="clear" w:color="auto" w:fill="auto"/>
          </w:tcPr>
          <w:p w:rsidR="006C38D0" w:rsidRPr="0066559B" w:rsidRDefault="006C38D0" w:rsidP="006C38D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68</w:t>
            </w:r>
          </w:p>
        </w:tc>
        <w:tc>
          <w:tcPr>
            <w:tcW w:w="0" w:type="auto"/>
          </w:tcPr>
          <w:p w:rsidR="006C38D0" w:rsidRPr="0066559B" w:rsidRDefault="006C38D0" w:rsidP="00C75EA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C38D0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C38D0" w:rsidRPr="0066559B" w:rsidRDefault="006C38D0" w:rsidP="00C75EA0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92" w:type="dxa"/>
            <w:shd w:val="clear" w:color="auto" w:fill="auto"/>
            <w:vAlign w:val="center"/>
          </w:tcPr>
          <w:p w:rsidR="006C38D0" w:rsidRPr="008F751E" w:rsidRDefault="006C38D0" w:rsidP="006C38D0">
            <w:pPr>
              <w:jc w:val="right"/>
              <w:rPr>
                <w:rStyle w:val="FontStyle18"/>
                <w:sz w:val="20"/>
                <w:szCs w:val="20"/>
              </w:rPr>
            </w:pPr>
            <w:r>
              <w:rPr>
                <w:rStyle w:val="FontStyle18"/>
                <w:sz w:val="20"/>
                <w:szCs w:val="20"/>
              </w:rPr>
              <w:t>1 четверть</w:t>
            </w:r>
          </w:p>
        </w:tc>
        <w:tc>
          <w:tcPr>
            <w:tcW w:w="0" w:type="auto"/>
            <w:shd w:val="clear" w:color="auto" w:fill="auto"/>
          </w:tcPr>
          <w:p w:rsidR="006C38D0" w:rsidRPr="0066559B" w:rsidRDefault="006C38D0" w:rsidP="006C38D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6C38D0" w:rsidRPr="0066559B" w:rsidRDefault="006C38D0" w:rsidP="006C38D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6C38D0" w:rsidRPr="0066559B" w:rsidRDefault="006C38D0" w:rsidP="00C75EA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C38D0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C38D0" w:rsidRPr="0066559B" w:rsidRDefault="006C38D0" w:rsidP="00C75EA0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92" w:type="dxa"/>
            <w:shd w:val="clear" w:color="auto" w:fill="auto"/>
            <w:vAlign w:val="center"/>
          </w:tcPr>
          <w:p w:rsidR="006C38D0" w:rsidRPr="0066559B" w:rsidRDefault="006C38D0" w:rsidP="00C75EA0">
            <w:pPr>
              <w:spacing w:after="0"/>
              <w:jc w:val="right"/>
              <w:rPr>
                <w:color w:val="auto"/>
                <w:kern w:val="0"/>
                <w:sz w:val="20"/>
                <w:szCs w:val="20"/>
              </w:rPr>
            </w:pPr>
            <w:r w:rsidRPr="0066559B">
              <w:rPr>
                <w:color w:val="auto"/>
                <w:kern w:val="0"/>
                <w:sz w:val="20"/>
                <w:szCs w:val="20"/>
              </w:rPr>
              <w:t>2 четверть</w:t>
            </w:r>
          </w:p>
        </w:tc>
        <w:tc>
          <w:tcPr>
            <w:tcW w:w="0" w:type="auto"/>
            <w:shd w:val="clear" w:color="auto" w:fill="auto"/>
          </w:tcPr>
          <w:p w:rsidR="006C38D0" w:rsidRPr="0066559B" w:rsidRDefault="006C38D0" w:rsidP="00C75EA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6C38D0" w:rsidRPr="0066559B" w:rsidRDefault="006C38D0" w:rsidP="00C75EA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6C38D0" w:rsidRPr="0066559B" w:rsidRDefault="006C38D0" w:rsidP="00C75EA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C38D0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C38D0" w:rsidRPr="0066559B" w:rsidRDefault="006C38D0" w:rsidP="00C75EA0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92" w:type="dxa"/>
            <w:shd w:val="clear" w:color="auto" w:fill="auto"/>
            <w:vAlign w:val="center"/>
          </w:tcPr>
          <w:p w:rsidR="006C38D0" w:rsidRPr="0066559B" w:rsidRDefault="006C38D0" w:rsidP="00C75EA0">
            <w:pPr>
              <w:spacing w:after="0"/>
              <w:jc w:val="right"/>
              <w:rPr>
                <w:color w:val="auto"/>
                <w:kern w:val="0"/>
                <w:sz w:val="20"/>
                <w:szCs w:val="20"/>
              </w:rPr>
            </w:pPr>
            <w:r w:rsidRPr="0066559B">
              <w:rPr>
                <w:color w:val="auto"/>
                <w:kern w:val="0"/>
                <w:sz w:val="20"/>
                <w:szCs w:val="20"/>
              </w:rPr>
              <w:t>3 четверть</w:t>
            </w:r>
          </w:p>
        </w:tc>
        <w:tc>
          <w:tcPr>
            <w:tcW w:w="0" w:type="auto"/>
            <w:shd w:val="clear" w:color="auto" w:fill="auto"/>
          </w:tcPr>
          <w:p w:rsidR="006C38D0" w:rsidRPr="0066559B" w:rsidRDefault="006C38D0" w:rsidP="00C75EA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6C38D0" w:rsidRPr="0066559B" w:rsidRDefault="006C38D0" w:rsidP="00C75EA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6C38D0" w:rsidRPr="0066559B" w:rsidRDefault="006C38D0" w:rsidP="00C75EA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C38D0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C38D0" w:rsidRPr="0066559B" w:rsidRDefault="006C38D0" w:rsidP="00C75EA0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92" w:type="dxa"/>
            <w:shd w:val="clear" w:color="auto" w:fill="auto"/>
            <w:vAlign w:val="center"/>
          </w:tcPr>
          <w:p w:rsidR="006C38D0" w:rsidRPr="0066559B" w:rsidRDefault="006C38D0" w:rsidP="00C75EA0">
            <w:pPr>
              <w:spacing w:after="0"/>
              <w:jc w:val="right"/>
              <w:rPr>
                <w:color w:val="auto"/>
                <w:kern w:val="0"/>
                <w:sz w:val="20"/>
                <w:szCs w:val="20"/>
              </w:rPr>
            </w:pPr>
            <w:r w:rsidRPr="0066559B">
              <w:rPr>
                <w:color w:val="auto"/>
                <w:kern w:val="0"/>
                <w:sz w:val="20"/>
                <w:szCs w:val="20"/>
              </w:rPr>
              <w:t>4 четверть</w:t>
            </w:r>
          </w:p>
        </w:tc>
        <w:tc>
          <w:tcPr>
            <w:tcW w:w="0" w:type="auto"/>
            <w:shd w:val="clear" w:color="auto" w:fill="auto"/>
          </w:tcPr>
          <w:p w:rsidR="006C38D0" w:rsidRPr="0066559B" w:rsidRDefault="006C38D0" w:rsidP="00C75EA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6C38D0" w:rsidRPr="0066559B" w:rsidRDefault="006C38D0" w:rsidP="00C75EA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6C38D0" w:rsidRPr="0066559B" w:rsidRDefault="006C38D0" w:rsidP="00C75EA0">
            <w:pPr>
              <w:spacing w:after="0"/>
              <w:jc w:val="center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</w:tr>
      <w:tr w:rsidR="006C38D0" w:rsidRPr="0066559B" w:rsidTr="0066559B">
        <w:trPr>
          <w:jc w:val="center"/>
        </w:trPr>
        <w:tc>
          <w:tcPr>
            <w:tcW w:w="0" w:type="auto"/>
            <w:shd w:val="clear" w:color="auto" w:fill="auto"/>
          </w:tcPr>
          <w:p w:rsidR="006C38D0" w:rsidRPr="0066559B" w:rsidRDefault="006C38D0" w:rsidP="00C75EA0">
            <w:pPr>
              <w:spacing w:after="0"/>
              <w:rPr>
                <w:rFonts w:eastAsia="Calibri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192" w:type="dxa"/>
            <w:shd w:val="clear" w:color="auto" w:fill="auto"/>
          </w:tcPr>
          <w:p w:rsidR="006C38D0" w:rsidRPr="0066559B" w:rsidRDefault="006C38D0" w:rsidP="00C75EA0">
            <w:pPr>
              <w:spacing w:after="0"/>
              <w:jc w:val="right"/>
              <w:rPr>
                <w:rFonts w:eastAsia="Calibri"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b/>
                <w:color w:val="auto"/>
                <w:kern w:val="0"/>
                <w:sz w:val="20"/>
                <w:szCs w:val="20"/>
              </w:rPr>
              <w:t>Итого</w:t>
            </w: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:</w:t>
            </w:r>
          </w:p>
        </w:tc>
        <w:tc>
          <w:tcPr>
            <w:tcW w:w="0" w:type="auto"/>
            <w:shd w:val="clear" w:color="auto" w:fill="auto"/>
          </w:tcPr>
          <w:p w:rsidR="006C38D0" w:rsidRPr="0066559B" w:rsidRDefault="006C38D0" w:rsidP="00C75EA0">
            <w:pPr>
              <w:spacing w:after="0"/>
              <w:jc w:val="center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b/>
                <w:color w:val="auto"/>
                <w:kern w:val="0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auto"/>
          </w:tcPr>
          <w:p w:rsidR="006C38D0" w:rsidRPr="0066559B" w:rsidRDefault="006C38D0" w:rsidP="00C75EA0">
            <w:pPr>
              <w:spacing w:after="0"/>
              <w:jc w:val="center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b/>
                <w:color w:val="auto"/>
                <w:kern w:val="0"/>
                <w:sz w:val="20"/>
                <w:szCs w:val="20"/>
              </w:rPr>
              <w:t>68</w:t>
            </w:r>
          </w:p>
        </w:tc>
        <w:tc>
          <w:tcPr>
            <w:tcW w:w="0" w:type="auto"/>
          </w:tcPr>
          <w:p w:rsidR="006C38D0" w:rsidRPr="0066559B" w:rsidRDefault="001A1FD0" w:rsidP="00C75EA0">
            <w:pPr>
              <w:spacing w:after="0"/>
              <w:jc w:val="center"/>
              <w:rPr>
                <w:rFonts w:eastAsia="Calibri"/>
                <w:b/>
                <w:color w:val="auto"/>
                <w:kern w:val="0"/>
                <w:sz w:val="20"/>
                <w:szCs w:val="20"/>
              </w:rPr>
            </w:pPr>
            <w:r w:rsidRPr="0066559B">
              <w:rPr>
                <w:rFonts w:eastAsia="Calibri"/>
                <w:color w:val="auto"/>
                <w:kern w:val="0"/>
                <w:sz w:val="20"/>
                <w:szCs w:val="20"/>
              </w:rPr>
              <w:t>11</w:t>
            </w:r>
          </w:p>
        </w:tc>
      </w:tr>
    </w:tbl>
    <w:p w:rsidR="003944D0" w:rsidRPr="003944D0" w:rsidRDefault="003944D0" w:rsidP="003944D0">
      <w:pPr>
        <w:spacing w:after="0"/>
        <w:rPr>
          <w:rFonts w:ascii="Times New Roman" w:hAnsi="Times New Roman" w:cs="Times New Roman"/>
          <w:color w:val="auto"/>
          <w:kern w:val="0"/>
          <w:sz w:val="22"/>
          <w:szCs w:val="22"/>
        </w:rPr>
      </w:pPr>
    </w:p>
    <w:p w:rsidR="00BB2A47" w:rsidRPr="00F43F7D" w:rsidRDefault="00BB2A47" w:rsidP="00C75EA0">
      <w:pPr>
        <w:pStyle w:val="a5"/>
        <w:spacing w:after="0" w:line="240" w:lineRule="atLeast"/>
        <w:ind w:left="0"/>
        <w:contextualSpacing w:val="0"/>
        <w:jc w:val="center"/>
        <w:rPr>
          <w:rFonts w:ascii="Times New Roman" w:hAnsi="Times New Roman" w:cs="Times New Roman"/>
          <w:b/>
          <w:i/>
          <w:sz w:val="22"/>
          <w:szCs w:val="22"/>
        </w:rPr>
      </w:pPr>
    </w:p>
    <w:p w:rsidR="00BB2A47" w:rsidRDefault="00BB2A47" w:rsidP="00213739">
      <w:pPr>
        <w:pStyle w:val="a5"/>
        <w:spacing w:after="0" w:line="240" w:lineRule="atLeast"/>
        <w:ind w:left="0"/>
        <w:contextualSpacing w:val="0"/>
        <w:rPr>
          <w:rFonts w:ascii="Times New Roman" w:hAnsi="Times New Roman" w:cs="Times New Roman"/>
          <w:b/>
          <w:i/>
          <w:sz w:val="22"/>
          <w:szCs w:val="22"/>
        </w:rPr>
      </w:pPr>
    </w:p>
    <w:p w:rsidR="006E38AC" w:rsidRDefault="006E38AC" w:rsidP="00C75EA0">
      <w:pPr>
        <w:pStyle w:val="a5"/>
        <w:autoSpaceDE w:val="0"/>
        <w:autoSpaceDN w:val="0"/>
        <w:adjustRightInd w:val="0"/>
        <w:spacing w:after="0" w:line="240" w:lineRule="atLeast"/>
        <w:ind w:left="0" w:firstLine="709"/>
        <w:contextualSpacing w:val="0"/>
        <w:jc w:val="center"/>
        <w:rPr>
          <w:rFonts w:ascii="Times New Roman" w:eastAsia="Calibri" w:hAnsi="Times New Roman" w:cs="Times New Roman"/>
          <w:color w:val="auto"/>
          <w:sz w:val="22"/>
          <w:szCs w:val="22"/>
        </w:rPr>
      </w:pPr>
    </w:p>
    <w:p w:rsidR="006E38AC" w:rsidRDefault="006E38AC" w:rsidP="00C75EA0">
      <w:pPr>
        <w:pStyle w:val="a5"/>
        <w:autoSpaceDE w:val="0"/>
        <w:autoSpaceDN w:val="0"/>
        <w:adjustRightInd w:val="0"/>
        <w:spacing w:after="0" w:line="240" w:lineRule="atLeast"/>
        <w:ind w:left="0" w:firstLine="709"/>
        <w:contextualSpacing w:val="0"/>
        <w:jc w:val="center"/>
        <w:rPr>
          <w:rFonts w:ascii="Times New Roman" w:eastAsia="Calibri" w:hAnsi="Times New Roman" w:cs="Times New Roman"/>
          <w:color w:val="auto"/>
          <w:sz w:val="22"/>
          <w:szCs w:val="22"/>
        </w:rPr>
      </w:pPr>
    </w:p>
    <w:p w:rsidR="006E38AC" w:rsidRDefault="006E38AC" w:rsidP="00C75EA0">
      <w:pPr>
        <w:pStyle w:val="a5"/>
        <w:autoSpaceDE w:val="0"/>
        <w:autoSpaceDN w:val="0"/>
        <w:adjustRightInd w:val="0"/>
        <w:spacing w:after="0" w:line="240" w:lineRule="atLeast"/>
        <w:ind w:left="0" w:firstLine="709"/>
        <w:contextualSpacing w:val="0"/>
        <w:jc w:val="center"/>
        <w:rPr>
          <w:rFonts w:ascii="Times New Roman" w:eastAsia="Calibri" w:hAnsi="Times New Roman" w:cs="Times New Roman"/>
          <w:color w:val="auto"/>
          <w:sz w:val="22"/>
          <w:szCs w:val="22"/>
        </w:rPr>
      </w:pPr>
    </w:p>
    <w:p w:rsidR="006E38AC" w:rsidRDefault="006E38AC" w:rsidP="00C75EA0">
      <w:pPr>
        <w:pStyle w:val="a5"/>
        <w:autoSpaceDE w:val="0"/>
        <w:autoSpaceDN w:val="0"/>
        <w:adjustRightInd w:val="0"/>
        <w:spacing w:after="0" w:line="240" w:lineRule="atLeast"/>
        <w:ind w:left="0" w:firstLine="709"/>
        <w:contextualSpacing w:val="0"/>
        <w:jc w:val="center"/>
        <w:rPr>
          <w:rFonts w:ascii="Times New Roman" w:eastAsia="Calibri" w:hAnsi="Times New Roman" w:cs="Times New Roman"/>
          <w:color w:val="auto"/>
          <w:sz w:val="22"/>
          <w:szCs w:val="22"/>
        </w:rPr>
      </w:pPr>
    </w:p>
    <w:p w:rsidR="006E38AC" w:rsidRDefault="006E38AC" w:rsidP="00C75EA0">
      <w:pPr>
        <w:pStyle w:val="a5"/>
        <w:autoSpaceDE w:val="0"/>
        <w:autoSpaceDN w:val="0"/>
        <w:adjustRightInd w:val="0"/>
        <w:spacing w:after="0" w:line="240" w:lineRule="atLeast"/>
        <w:ind w:left="0" w:firstLine="709"/>
        <w:contextualSpacing w:val="0"/>
        <w:jc w:val="center"/>
        <w:rPr>
          <w:rFonts w:ascii="Times New Roman" w:eastAsia="Calibri" w:hAnsi="Times New Roman" w:cs="Times New Roman"/>
          <w:color w:val="auto"/>
          <w:sz w:val="22"/>
          <w:szCs w:val="22"/>
        </w:rPr>
      </w:pPr>
    </w:p>
    <w:p w:rsidR="00023A44" w:rsidRPr="00F43F7D" w:rsidRDefault="00647A92" w:rsidP="00C91F4D">
      <w:pPr>
        <w:tabs>
          <w:tab w:val="left" w:pos="567"/>
        </w:tabs>
        <w:spacing w:after="0" w:line="240" w:lineRule="atLeast"/>
        <w:ind w:firstLine="709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43F7D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</w:t>
      </w:r>
      <w:r w:rsidR="00593883" w:rsidRPr="00F43F7D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</w:t>
      </w:r>
    </w:p>
    <w:p w:rsidR="00BB2A47" w:rsidRPr="00F43F7D" w:rsidRDefault="00BB2A47" w:rsidP="00BB2A47">
      <w:pPr>
        <w:pStyle w:val="a6"/>
        <w:tabs>
          <w:tab w:val="left" w:pos="57"/>
        </w:tabs>
        <w:spacing w:after="0" w:line="240" w:lineRule="atLeast"/>
        <w:ind w:left="360"/>
        <w:rPr>
          <w:rFonts w:ascii="Times New Roman" w:hAnsi="Times New Roman" w:cs="Times New Roman"/>
          <w:b/>
          <w:sz w:val="22"/>
          <w:szCs w:val="22"/>
        </w:rPr>
      </w:pPr>
      <w:r w:rsidRPr="00F43F7D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BB2A47" w:rsidRPr="00F43F7D" w:rsidRDefault="00BB2A47" w:rsidP="00BB2A47">
      <w:pPr>
        <w:pStyle w:val="a6"/>
        <w:tabs>
          <w:tab w:val="left" w:pos="57"/>
        </w:tabs>
        <w:spacing w:after="0" w:line="240" w:lineRule="atLeast"/>
        <w:ind w:left="360"/>
        <w:rPr>
          <w:rFonts w:ascii="Times New Roman" w:hAnsi="Times New Roman" w:cs="Times New Roman"/>
          <w:b/>
          <w:sz w:val="22"/>
          <w:szCs w:val="22"/>
        </w:rPr>
      </w:pPr>
    </w:p>
    <w:sectPr w:rsidR="00BB2A47" w:rsidRPr="00F43F7D" w:rsidSect="001B6D7A">
      <w:pgSz w:w="16838" w:h="11906" w:orient="landscape" w:code="9"/>
      <w:pgMar w:top="851" w:right="1134" w:bottom="851" w:left="1134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667" w:rsidRDefault="00390667" w:rsidP="003944D0">
      <w:pPr>
        <w:spacing w:after="0"/>
      </w:pPr>
      <w:r>
        <w:separator/>
      </w:r>
    </w:p>
  </w:endnote>
  <w:endnote w:type="continuationSeparator" w:id="0">
    <w:p w:rsidR="00390667" w:rsidRDefault="00390667" w:rsidP="003944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667" w:rsidRDefault="00390667" w:rsidP="003944D0">
      <w:pPr>
        <w:spacing w:after="0"/>
      </w:pPr>
      <w:r>
        <w:separator/>
      </w:r>
    </w:p>
  </w:footnote>
  <w:footnote w:type="continuationSeparator" w:id="0">
    <w:p w:rsidR="00390667" w:rsidRDefault="00390667" w:rsidP="003944D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4CD5"/>
    <w:multiLevelType w:val="hybridMultilevel"/>
    <w:tmpl w:val="8092C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B293A"/>
    <w:multiLevelType w:val="multilevel"/>
    <w:tmpl w:val="C48C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932F62"/>
    <w:multiLevelType w:val="hybridMultilevel"/>
    <w:tmpl w:val="DC2CF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1155F"/>
    <w:multiLevelType w:val="hybridMultilevel"/>
    <w:tmpl w:val="9F586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52DB2"/>
    <w:multiLevelType w:val="hybridMultilevel"/>
    <w:tmpl w:val="646AA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F36E7"/>
    <w:multiLevelType w:val="hybridMultilevel"/>
    <w:tmpl w:val="B636E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A82BA9"/>
    <w:multiLevelType w:val="hybridMultilevel"/>
    <w:tmpl w:val="72EC4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C4DD5"/>
    <w:multiLevelType w:val="hybridMultilevel"/>
    <w:tmpl w:val="174E9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55213B"/>
    <w:multiLevelType w:val="hybridMultilevel"/>
    <w:tmpl w:val="EA36A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3A64CB"/>
    <w:multiLevelType w:val="hybridMultilevel"/>
    <w:tmpl w:val="5CDCB8CA"/>
    <w:lvl w:ilvl="0" w:tplc="34447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0">
    <w:nsid w:val="3D93785B"/>
    <w:multiLevelType w:val="hybridMultilevel"/>
    <w:tmpl w:val="00000000"/>
    <w:lvl w:ilvl="0" w:tplc="000F4241">
      <w:start w:val="1"/>
      <w:numFmt w:val="decimal"/>
      <w:lvlText w:val="%1)"/>
      <w:lvlJc w:val="left"/>
      <w:rPr>
        <w:sz w:val="22"/>
        <w:szCs w:val="22"/>
      </w:rPr>
    </w:lvl>
    <w:lvl w:ilvl="1" w:tplc="000F4242">
      <w:start w:val="1"/>
      <w:numFmt w:val="decimal"/>
      <w:lvlText w:val="%2."/>
      <w:lvlJc w:val="left"/>
      <w:rPr>
        <w:sz w:val="22"/>
        <w:szCs w:val="22"/>
      </w:rPr>
    </w:lvl>
    <w:lvl w:ilvl="2" w:tplc="000F4243">
      <w:start w:val="10"/>
      <w:numFmt w:val="decimal"/>
      <w:lvlText w:val="%3."/>
      <w:lvlJc w:val="left"/>
      <w:rPr>
        <w:sz w:val="2"/>
        <w:szCs w:val="2"/>
      </w:rPr>
    </w:lvl>
    <w:lvl w:ilvl="3" w:tplc="000F4244">
      <w:start w:val="2"/>
      <w:numFmt w:val="upperRoman"/>
      <w:lvlText w:val="%4."/>
      <w:lvlJc w:val="left"/>
      <w:rPr>
        <w:sz w:val="2"/>
        <w:szCs w:val="2"/>
      </w:rPr>
    </w:lvl>
    <w:lvl w:ilvl="4" w:tplc="000F4245">
      <w:start w:val="1"/>
      <w:numFmt w:val="decimal"/>
      <w:lvlText w:val="%5)"/>
      <w:lvlJc w:val="left"/>
      <w:rPr>
        <w:sz w:val="2"/>
        <w:szCs w:val="2"/>
      </w:rPr>
    </w:lvl>
    <w:lvl w:ilvl="5" w:tplc="000F4246">
      <w:start w:val="1"/>
      <w:numFmt w:val="decimal"/>
      <w:lvlText w:val="%6."/>
      <w:lvlJc w:val="left"/>
      <w:rPr>
        <w:sz w:val="2"/>
        <w:szCs w:val="2"/>
      </w:rPr>
    </w:lvl>
    <w:lvl w:ilvl="6" w:tplc="000F4247">
      <w:start w:val="1"/>
      <w:numFmt w:val="decimal"/>
      <w:lvlText w:val="%7."/>
      <w:lvlJc w:val="left"/>
      <w:rPr>
        <w:sz w:val="2"/>
        <w:szCs w:val="2"/>
      </w:rPr>
    </w:lvl>
    <w:lvl w:ilvl="7" w:tplc="000F4248">
      <w:start w:val="1"/>
      <w:numFmt w:val="decimal"/>
      <w:lvlText w:val="%8."/>
      <w:lvlJc w:val="left"/>
      <w:rPr>
        <w:sz w:val="2"/>
        <w:szCs w:val="2"/>
      </w:rPr>
    </w:lvl>
    <w:lvl w:ilvl="8" w:tplc="000F4249">
      <w:start w:val="1"/>
      <w:numFmt w:val="decimal"/>
      <w:lvlText w:val="%9."/>
      <w:lvlJc w:val="left"/>
      <w:rPr>
        <w:sz w:val="2"/>
        <w:szCs w:val="2"/>
      </w:rPr>
    </w:lvl>
  </w:abstractNum>
  <w:abstractNum w:abstractNumId="11">
    <w:nsid w:val="41D9647A"/>
    <w:multiLevelType w:val="hybridMultilevel"/>
    <w:tmpl w:val="BB703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093566"/>
    <w:multiLevelType w:val="hybridMultilevel"/>
    <w:tmpl w:val="0E563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370940"/>
    <w:multiLevelType w:val="hybridMultilevel"/>
    <w:tmpl w:val="15967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FA408C"/>
    <w:multiLevelType w:val="hybridMultilevel"/>
    <w:tmpl w:val="AD9A63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53509C"/>
    <w:multiLevelType w:val="hybridMultilevel"/>
    <w:tmpl w:val="F78C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A15EB3"/>
    <w:multiLevelType w:val="hybridMultilevel"/>
    <w:tmpl w:val="811800FA"/>
    <w:lvl w:ilvl="0" w:tplc="F5C40D8C">
      <w:start w:val="1"/>
      <w:numFmt w:val="bullet"/>
      <w:lvlText w:val="٧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83742A"/>
    <w:multiLevelType w:val="hybridMultilevel"/>
    <w:tmpl w:val="87CE6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3B11F8"/>
    <w:multiLevelType w:val="hybridMultilevel"/>
    <w:tmpl w:val="2100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0730DF"/>
    <w:multiLevelType w:val="hybridMultilevel"/>
    <w:tmpl w:val="438A83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A219C7"/>
    <w:multiLevelType w:val="hybridMultilevel"/>
    <w:tmpl w:val="34CAA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B047DD"/>
    <w:multiLevelType w:val="hybridMultilevel"/>
    <w:tmpl w:val="924AB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16"/>
  </w:num>
  <w:num w:numId="5">
    <w:abstractNumId w:val="13"/>
  </w:num>
  <w:num w:numId="6">
    <w:abstractNumId w:val="3"/>
  </w:num>
  <w:num w:numId="7">
    <w:abstractNumId w:val="8"/>
  </w:num>
  <w:num w:numId="8">
    <w:abstractNumId w:val="21"/>
  </w:num>
  <w:num w:numId="9">
    <w:abstractNumId w:val="0"/>
  </w:num>
  <w:num w:numId="10">
    <w:abstractNumId w:val="18"/>
  </w:num>
  <w:num w:numId="11">
    <w:abstractNumId w:val="5"/>
  </w:num>
  <w:num w:numId="12">
    <w:abstractNumId w:val="14"/>
  </w:num>
  <w:num w:numId="13">
    <w:abstractNumId w:val="1"/>
  </w:num>
  <w:num w:numId="14">
    <w:abstractNumId w:val="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0"/>
  </w:num>
  <w:num w:numId="19">
    <w:abstractNumId w:val="6"/>
  </w:num>
  <w:num w:numId="20">
    <w:abstractNumId w:val="19"/>
  </w:num>
  <w:num w:numId="21">
    <w:abstractNumId w:val="12"/>
  </w:num>
  <w:num w:numId="22">
    <w:abstractNumId w:val="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128"/>
    <w:rsid w:val="00020A15"/>
    <w:rsid w:val="00023A44"/>
    <w:rsid w:val="00023B01"/>
    <w:rsid w:val="00033DD4"/>
    <w:rsid w:val="00042CCF"/>
    <w:rsid w:val="0004583B"/>
    <w:rsid w:val="00062823"/>
    <w:rsid w:val="000650FC"/>
    <w:rsid w:val="000675BB"/>
    <w:rsid w:val="00082EBD"/>
    <w:rsid w:val="00092847"/>
    <w:rsid w:val="000B63EF"/>
    <w:rsid w:val="000C0337"/>
    <w:rsid w:val="000C3D80"/>
    <w:rsid w:val="000C5C9E"/>
    <w:rsid w:val="000D1F25"/>
    <w:rsid w:val="000D6B0A"/>
    <w:rsid w:val="000E3FA7"/>
    <w:rsid w:val="000F58B6"/>
    <w:rsid w:val="000F5EE7"/>
    <w:rsid w:val="00105557"/>
    <w:rsid w:val="00107F71"/>
    <w:rsid w:val="00112499"/>
    <w:rsid w:val="0011351E"/>
    <w:rsid w:val="00123CEB"/>
    <w:rsid w:val="001332AA"/>
    <w:rsid w:val="001341E0"/>
    <w:rsid w:val="00134D7E"/>
    <w:rsid w:val="00137912"/>
    <w:rsid w:val="001423A0"/>
    <w:rsid w:val="001475F5"/>
    <w:rsid w:val="0015193D"/>
    <w:rsid w:val="00151D4D"/>
    <w:rsid w:val="0015311A"/>
    <w:rsid w:val="00153EC4"/>
    <w:rsid w:val="00197190"/>
    <w:rsid w:val="001A0072"/>
    <w:rsid w:val="001A1FD0"/>
    <w:rsid w:val="001A2C29"/>
    <w:rsid w:val="001A38E4"/>
    <w:rsid w:val="001B6385"/>
    <w:rsid w:val="001B6D7A"/>
    <w:rsid w:val="001C2B7D"/>
    <w:rsid w:val="001C6CB6"/>
    <w:rsid w:val="001D2D3A"/>
    <w:rsid w:val="001E4629"/>
    <w:rsid w:val="002007AB"/>
    <w:rsid w:val="00203715"/>
    <w:rsid w:val="0021170C"/>
    <w:rsid w:val="00213739"/>
    <w:rsid w:val="0022194C"/>
    <w:rsid w:val="002348D2"/>
    <w:rsid w:val="0024016E"/>
    <w:rsid w:val="002401E1"/>
    <w:rsid w:val="002503C2"/>
    <w:rsid w:val="002629B7"/>
    <w:rsid w:val="002719A4"/>
    <w:rsid w:val="002923A9"/>
    <w:rsid w:val="0029692E"/>
    <w:rsid w:val="002A0DB0"/>
    <w:rsid w:val="002A27C5"/>
    <w:rsid w:val="002A3340"/>
    <w:rsid w:val="002B037A"/>
    <w:rsid w:val="002C3A7E"/>
    <w:rsid w:val="002D15E8"/>
    <w:rsid w:val="002D20B0"/>
    <w:rsid w:val="002D30F1"/>
    <w:rsid w:val="002D3312"/>
    <w:rsid w:val="0030495D"/>
    <w:rsid w:val="00305D4E"/>
    <w:rsid w:val="00311721"/>
    <w:rsid w:val="003133EB"/>
    <w:rsid w:val="0032029B"/>
    <w:rsid w:val="0032170B"/>
    <w:rsid w:val="0032326E"/>
    <w:rsid w:val="003239E4"/>
    <w:rsid w:val="003279A7"/>
    <w:rsid w:val="00343828"/>
    <w:rsid w:val="003478AE"/>
    <w:rsid w:val="0036764C"/>
    <w:rsid w:val="00370B80"/>
    <w:rsid w:val="00375C62"/>
    <w:rsid w:val="00390667"/>
    <w:rsid w:val="00391570"/>
    <w:rsid w:val="00393AE9"/>
    <w:rsid w:val="003944D0"/>
    <w:rsid w:val="003C3314"/>
    <w:rsid w:val="003E0B67"/>
    <w:rsid w:val="003E413B"/>
    <w:rsid w:val="003E5C99"/>
    <w:rsid w:val="003F4EAA"/>
    <w:rsid w:val="003F69FC"/>
    <w:rsid w:val="00400422"/>
    <w:rsid w:val="004142BA"/>
    <w:rsid w:val="00416AE0"/>
    <w:rsid w:val="00416B88"/>
    <w:rsid w:val="004263A6"/>
    <w:rsid w:val="00434B42"/>
    <w:rsid w:val="00436836"/>
    <w:rsid w:val="00440DF9"/>
    <w:rsid w:val="004417E6"/>
    <w:rsid w:val="004504E1"/>
    <w:rsid w:val="00466A0D"/>
    <w:rsid w:val="00471833"/>
    <w:rsid w:val="0048072D"/>
    <w:rsid w:val="00481DEA"/>
    <w:rsid w:val="00486498"/>
    <w:rsid w:val="004B3879"/>
    <w:rsid w:val="004C3347"/>
    <w:rsid w:val="004C5588"/>
    <w:rsid w:val="004D14CD"/>
    <w:rsid w:val="004E1686"/>
    <w:rsid w:val="004F4D88"/>
    <w:rsid w:val="004F5080"/>
    <w:rsid w:val="00507F1D"/>
    <w:rsid w:val="00516666"/>
    <w:rsid w:val="00536BE1"/>
    <w:rsid w:val="0056047B"/>
    <w:rsid w:val="00560596"/>
    <w:rsid w:val="00561D3E"/>
    <w:rsid w:val="00561E71"/>
    <w:rsid w:val="005706D9"/>
    <w:rsid w:val="00574199"/>
    <w:rsid w:val="00577FD5"/>
    <w:rsid w:val="00582115"/>
    <w:rsid w:val="00582951"/>
    <w:rsid w:val="00583489"/>
    <w:rsid w:val="00592FFE"/>
    <w:rsid w:val="00593883"/>
    <w:rsid w:val="00595DE6"/>
    <w:rsid w:val="005A0CCD"/>
    <w:rsid w:val="005B7976"/>
    <w:rsid w:val="005C5959"/>
    <w:rsid w:val="005C5C08"/>
    <w:rsid w:val="005C7B39"/>
    <w:rsid w:val="005C7FA0"/>
    <w:rsid w:val="005E0E6F"/>
    <w:rsid w:val="005E2248"/>
    <w:rsid w:val="005E765B"/>
    <w:rsid w:val="005F0AC9"/>
    <w:rsid w:val="005F500C"/>
    <w:rsid w:val="00604BDE"/>
    <w:rsid w:val="006069CA"/>
    <w:rsid w:val="00610128"/>
    <w:rsid w:val="00631488"/>
    <w:rsid w:val="00633348"/>
    <w:rsid w:val="006431D1"/>
    <w:rsid w:val="00644305"/>
    <w:rsid w:val="00647A92"/>
    <w:rsid w:val="00651181"/>
    <w:rsid w:val="0066559B"/>
    <w:rsid w:val="00672B30"/>
    <w:rsid w:val="00676D83"/>
    <w:rsid w:val="0069080B"/>
    <w:rsid w:val="006A4ACE"/>
    <w:rsid w:val="006B06E3"/>
    <w:rsid w:val="006B3B23"/>
    <w:rsid w:val="006C2B95"/>
    <w:rsid w:val="006C38D0"/>
    <w:rsid w:val="006D2F77"/>
    <w:rsid w:val="006D3393"/>
    <w:rsid w:val="006D46A6"/>
    <w:rsid w:val="006E291A"/>
    <w:rsid w:val="006E38AC"/>
    <w:rsid w:val="006E7C92"/>
    <w:rsid w:val="007026CB"/>
    <w:rsid w:val="00702995"/>
    <w:rsid w:val="00703F30"/>
    <w:rsid w:val="007100DA"/>
    <w:rsid w:val="00714DD3"/>
    <w:rsid w:val="00720251"/>
    <w:rsid w:val="007203D6"/>
    <w:rsid w:val="007278E8"/>
    <w:rsid w:val="0073003F"/>
    <w:rsid w:val="007500F0"/>
    <w:rsid w:val="00753576"/>
    <w:rsid w:val="00763DD6"/>
    <w:rsid w:val="0077770C"/>
    <w:rsid w:val="00793368"/>
    <w:rsid w:val="00794415"/>
    <w:rsid w:val="007952E5"/>
    <w:rsid w:val="00797AA7"/>
    <w:rsid w:val="007B0C35"/>
    <w:rsid w:val="007B298A"/>
    <w:rsid w:val="007C2964"/>
    <w:rsid w:val="007C7636"/>
    <w:rsid w:val="007D1A5D"/>
    <w:rsid w:val="007D50D7"/>
    <w:rsid w:val="007F25E9"/>
    <w:rsid w:val="007F3DDF"/>
    <w:rsid w:val="00817689"/>
    <w:rsid w:val="008300B6"/>
    <w:rsid w:val="008344D9"/>
    <w:rsid w:val="00843990"/>
    <w:rsid w:val="008453E8"/>
    <w:rsid w:val="00865C0F"/>
    <w:rsid w:val="0087628F"/>
    <w:rsid w:val="0088091C"/>
    <w:rsid w:val="00891D54"/>
    <w:rsid w:val="00895C2F"/>
    <w:rsid w:val="008B372F"/>
    <w:rsid w:val="008C1A57"/>
    <w:rsid w:val="008E1EE7"/>
    <w:rsid w:val="008F651A"/>
    <w:rsid w:val="009005F6"/>
    <w:rsid w:val="0090179E"/>
    <w:rsid w:val="00906A45"/>
    <w:rsid w:val="00920822"/>
    <w:rsid w:val="00932F80"/>
    <w:rsid w:val="00942330"/>
    <w:rsid w:val="009434B4"/>
    <w:rsid w:val="00943902"/>
    <w:rsid w:val="00954F7F"/>
    <w:rsid w:val="0095577A"/>
    <w:rsid w:val="00956DCD"/>
    <w:rsid w:val="009571E2"/>
    <w:rsid w:val="00963781"/>
    <w:rsid w:val="00965CD7"/>
    <w:rsid w:val="00971917"/>
    <w:rsid w:val="009777BB"/>
    <w:rsid w:val="009A3008"/>
    <w:rsid w:val="009C4F7C"/>
    <w:rsid w:val="009C57B1"/>
    <w:rsid w:val="009D5541"/>
    <w:rsid w:val="009E5C46"/>
    <w:rsid w:val="009F3547"/>
    <w:rsid w:val="00A07597"/>
    <w:rsid w:val="00A16DB7"/>
    <w:rsid w:val="00A1706D"/>
    <w:rsid w:val="00A23738"/>
    <w:rsid w:val="00A3668B"/>
    <w:rsid w:val="00A87395"/>
    <w:rsid w:val="00AA4F41"/>
    <w:rsid w:val="00AB361B"/>
    <w:rsid w:val="00AC1591"/>
    <w:rsid w:val="00AD5810"/>
    <w:rsid w:val="00AD77FA"/>
    <w:rsid w:val="00AE4B12"/>
    <w:rsid w:val="00AF7B6A"/>
    <w:rsid w:val="00AF7E5C"/>
    <w:rsid w:val="00B013C1"/>
    <w:rsid w:val="00B035FE"/>
    <w:rsid w:val="00B0684C"/>
    <w:rsid w:val="00B15E1E"/>
    <w:rsid w:val="00B17E77"/>
    <w:rsid w:val="00B27B28"/>
    <w:rsid w:val="00B30F6B"/>
    <w:rsid w:val="00B53E25"/>
    <w:rsid w:val="00B57102"/>
    <w:rsid w:val="00B5796F"/>
    <w:rsid w:val="00B6193B"/>
    <w:rsid w:val="00B65237"/>
    <w:rsid w:val="00B65339"/>
    <w:rsid w:val="00B6616D"/>
    <w:rsid w:val="00B90BF1"/>
    <w:rsid w:val="00B96829"/>
    <w:rsid w:val="00BA58CA"/>
    <w:rsid w:val="00BA7865"/>
    <w:rsid w:val="00BB2A47"/>
    <w:rsid w:val="00BC4A8C"/>
    <w:rsid w:val="00BD066F"/>
    <w:rsid w:val="00BD641E"/>
    <w:rsid w:val="00BE0D83"/>
    <w:rsid w:val="00BE28F7"/>
    <w:rsid w:val="00BE49D0"/>
    <w:rsid w:val="00C0638F"/>
    <w:rsid w:val="00C21ED6"/>
    <w:rsid w:val="00C368D4"/>
    <w:rsid w:val="00C55973"/>
    <w:rsid w:val="00C75EA0"/>
    <w:rsid w:val="00C91F4D"/>
    <w:rsid w:val="00C92818"/>
    <w:rsid w:val="00C928A8"/>
    <w:rsid w:val="00CA23A0"/>
    <w:rsid w:val="00CD1703"/>
    <w:rsid w:val="00CD771E"/>
    <w:rsid w:val="00D05467"/>
    <w:rsid w:val="00D30615"/>
    <w:rsid w:val="00D43A66"/>
    <w:rsid w:val="00D57C0C"/>
    <w:rsid w:val="00D662E2"/>
    <w:rsid w:val="00D67F1D"/>
    <w:rsid w:val="00D75225"/>
    <w:rsid w:val="00D75C48"/>
    <w:rsid w:val="00D76CFE"/>
    <w:rsid w:val="00D8572D"/>
    <w:rsid w:val="00D94B30"/>
    <w:rsid w:val="00DA0CDE"/>
    <w:rsid w:val="00DA4BD7"/>
    <w:rsid w:val="00DB2E4E"/>
    <w:rsid w:val="00DC525C"/>
    <w:rsid w:val="00DE5EDE"/>
    <w:rsid w:val="00E03903"/>
    <w:rsid w:val="00E039DB"/>
    <w:rsid w:val="00E34BB0"/>
    <w:rsid w:val="00E44046"/>
    <w:rsid w:val="00E45EBC"/>
    <w:rsid w:val="00E502A5"/>
    <w:rsid w:val="00E52259"/>
    <w:rsid w:val="00E5399C"/>
    <w:rsid w:val="00E53ABC"/>
    <w:rsid w:val="00E6623F"/>
    <w:rsid w:val="00E77373"/>
    <w:rsid w:val="00E817E0"/>
    <w:rsid w:val="00E8288A"/>
    <w:rsid w:val="00E83B2E"/>
    <w:rsid w:val="00E91A22"/>
    <w:rsid w:val="00EA4C60"/>
    <w:rsid w:val="00EA524F"/>
    <w:rsid w:val="00EC7CAD"/>
    <w:rsid w:val="00ED5381"/>
    <w:rsid w:val="00ED7826"/>
    <w:rsid w:val="00EE11D4"/>
    <w:rsid w:val="00EE1923"/>
    <w:rsid w:val="00EF43A1"/>
    <w:rsid w:val="00F05177"/>
    <w:rsid w:val="00F07C82"/>
    <w:rsid w:val="00F130F0"/>
    <w:rsid w:val="00F171F3"/>
    <w:rsid w:val="00F236D6"/>
    <w:rsid w:val="00F32A43"/>
    <w:rsid w:val="00F43F7D"/>
    <w:rsid w:val="00F54838"/>
    <w:rsid w:val="00F56A38"/>
    <w:rsid w:val="00F57C44"/>
    <w:rsid w:val="00F70920"/>
    <w:rsid w:val="00F81573"/>
    <w:rsid w:val="00F831AB"/>
    <w:rsid w:val="00F92A9A"/>
    <w:rsid w:val="00F95F6A"/>
    <w:rsid w:val="00FB2BDC"/>
    <w:rsid w:val="00FB2C60"/>
    <w:rsid w:val="00FB3527"/>
    <w:rsid w:val="00FC0482"/>
    <w:rsid w:val="00FC1FCE"/>
    <w:rsid w:val="00FC74DD"/>
    <w:rsid w:val="00FD7567"/>
    <w:rsid w:val="00FE1524"/>
    <w:rsid w:val="00FF282F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128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2">
    <w:name w:val="heading 2"/>
    <w:link w:val="20"/>
    <w:uiPriority w:val="9"/>
    <w:qFormat/>
    <w:rsid w:val="00610128"/>
    <w:pPr>
      <w:spacing w:after="0" w:line="240" w:lineRule="auto"/>
      <w:outlineLvl w:val="1"/>
    </w:pPr>
    <w:rPr>
      <w:rFonts w:ascii="Arial Black" w:eastAsia="Times New Roman" w:hAnsi="Arial Black" w:cs="Times New Roman"/>
      <w:color w:val="336666"/>
      <w:kern w:val="28"/>
      <w:sz w:val="28"/>
      <w:szCs w:val="28"/>
      <w:lang w:eastAsia="ru-RU"/>
    </w:rPr>
  </w:style>
  <w:style w:type="paragraph" w:styleId="4">
    <w:name w:val="heading 4"/>
    <w:link w:val="40"/>
    <w:uiPriority w:val="9"/>
    <w:qFormat/>
    <w:rsid w:val="00610128"/>
    <w:pPr>
      <w:spacing w:after="120" w:line="240" w:lineRule="auto"/>
      <w:outlineLvl w:val="3"/>
    </w:pPr>
    <w:rPr>
      <w:rFonts w:ascii="Arial Black" w:eastAsia="Times New Roman" w:hAnsi="Arial Black" w:cs="Times New Roman"/>
      <w:color w:val="336666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0128"/>
    <w:rPr>
      <w:rFonts w:ascii="Arial Black" w:eastAsia="Times New Roman" w:hAnsi="Arial Black" w:cs="Times New Roman"/>
      <w:color w:val="336666"/>
      <w:kern w:val="28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10128"/>
    <w:rPr>
      <w:rFonts w:ascii="Arial Black" w:eastAsia="Times New Roman" w:hAnsi="Arial Black" w:cs="Times New Roman"/>
      <w:color w:val="336666"/>
      <w:kern w:val="28"/>
      <w:lang w:eastAsia="ru-RU"/>
    </w:rPr>
  </w:style>
  <w:style w:type="paragraph" w:styleId="3">
    <w:name w:val="Body Text 3"/>
    <w:link w:val="30"/>
    <w:uiPriority w:val="99"/>
    <w:semiHidden/>
    <w:unhideWhenUsed/>
    <w:rsid w:val="00610128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10128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21">
    <w:name w:val="List Bullet 2"/>
    <w:uiPriority w:val="99"/>
    <w:semiHidden/>
    <w:unhideWhenUsed/>
    <w:rsid w:val="00610128"/>
    <w:pPr>
      <w:spacing w:after="120" w:line="300" w:lineRule="auto"/>
      <w:ind w:left="360" w:hanging="360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msoaccenttext5">
    <w:name w:val="msoaccenttext5"/>
    <w:rsid w:val="00610128"/>
    <w:pPr>
      <w:spacing w:after="0" w:line="240" w:lineRule="auto"/>
    </w:pPr>
    <w:rPr>
      <w:rFonts w:ascii="Arial" w:eastAsia="Times New Roman" w:hAnsi="Arial" w:cs="Arial"/>
      <w:color w:val="000000"/>
      <w:kern w:val="28"/>
      <w:sz w:val="14"/>
      <w:szCs w:val="14"/>
      <w:lang w:eastAsia="ru-RU"/>
    </w:rPr>
  </w:style>
  <w:style w:type="paragraph" w:customStyle="1" w:styleId="msoaccenttext7">
    <w:name w:val="msoaccenttext7"/>
    <w:rsid w:val="00610128"/>
    <w:pPr>
      <w:spacing w:after="0" w:line="240" w:lineRule="auto"/>
    </w:pPr>
    <w:rPr>
      <w:rFonts w:ascii="Arial Black" w:eastAsia="Times New Roman" w:hAnsi="Arial Black" w:cs="Times New Roman"/>
      <w:color w:val="000000"/>
      <w:kern w:val="28"/>
      <w:sz w:val="16"/>
      <w:szCs w:val="16"/>
      <w:lang w:eastAsia="ru-RU"/>
    </w:rPr>
  </w:style>
  <w:style w:type="paragraph" w:customStyle="1" w:styleId="msoorganizationname">
    <w:name w:val="msoorganizationname"/>
    <w:rsid w:val="00610128"/>
    <w:pPr>
      <w:spacing w:after="0" w:line="240" w:lineRule="auto"/>
    </w:pPr>
    <w:rPr>
      <w:rFonts w:ascii="Arial Black" w:eastAsia="Times New Roman" w:hAnsi="Arial Black" w:cs="Times New Roman"/>
      <w:caps/>
      <w:color w:val="336666"/>
      <w:kern w:val="28"/>
      <w:sz w:val="24"/>
      <w:szCs w:val="24"/>
      <w:lang w:eastAsia="ru-RU"/>
    </w:rPr>
  </w:style>
  <w:style w:type="paragraph" w:customStyle="1" w:styleId="a3">
    <w:name w:val="Стиль"/>
    <w:rsid w:val="006101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10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EC7CAD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702995"/>
  </w:style>
  <w:style w:type="character" w:customStyle="1" w:styleId="a7">
    <w:name w:val="Основной текст Знак"/>
    <w:basedOn w:val="a0"/>
    <w:link w:val="a6"/>
    <w:uiPriority w:val="99"/>
    <w:rsid w:val="00702995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C1FCE"/>
    <w:pPr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C1FCE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Style6">
    <w:name w:val="Style6"/>
    <w:basedOn w:val="a"/>
    <w:rsid w:val="00FC1FCE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15">
    <w:name w:val="Font Style15"/>
    <w:basedOn w:val="a0"/>
    <w:uiPriority w:val="99"/>
    <w:rsid w:val="00FC1FCE"/>
    <w:rPr>
      <w:rFonts w:ascii="Times New Roman" w:hAnsi="Times New Roman" w:cs="Times New Roman" w:hint="default"/>
      <w:sz w:val="20"/>
      <w:szCs w:val="20"/>
    </w:rPr>
  </w:style>
  <w:style w:type="paragraph" w:customStyle="1" w:styleId="c1">
    <w:name w:val="c1"/>
    <w:basedOn w:val="a"/>
    <w:rsid w:val="0021170C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c0">
    <w:name w:val="c0"/>
    <w:basedOn w:val="a0"/>
    <w:rsid w:val="0021170C"/>
  </w:style>
  <w:style w:type="paragraph" w:styleId="aa">
    <w:name w:val="Normal (Web)"/>
    <w:basedOn w:val="a"/>
    <w:rsid w:val="006C2B95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1">
    <w:name w:val="Абзац списка1"/>
    <w:basedOn w:val="a"/>
    <w:rsid w:val="00151D4D"/>
    <w:pPr>
      <w:spacing w:after="0"/>
      <w:ind w:left="720"/>
    </w:pPr>
    <w:rPr>
      <w:rFonts w:ascii="Calibri" w:eastAsia="Calibri" w:hAnsi="Calibri" w:cs="Times New Roman"/>
      <w:color w:val="auto"/>
      <w:kern w:val="0"/>
      <w:sz w:val="24"/>
      <w:szCs w:val="24"/>
      <w:lang w:val="en-US" w:eastAsia="en-US"/>
    </w:rPr>
  </w:style>
  <w:style w:type="paragraph" w:customStyle="1" w:styleId="31">
    <w:name w:val="Основной текст 31"/>
    <w:basedOn w:val="a"/>
    <w:rsid w:val="000E3FA7"/>
    <w:pPr>
      <w:spacing w:after="0" w:line="360" w:lineRule="auto"/>
      <w:jc w:val="both"/>
    </w:pPr>
    <w:rPr>
      <w:rFonts w:ascii="Times New Roman" w:hAnsi="Times New Roman" w:cs="Times New Roman"/>
      <w:color w:val="auto"/>
      <w:kern w:val="0"/>
      <w:sz w:val="28"/>
      <w:szCs w:val="20"/>
    </w:rPr>
  </w:style>
  <w:style w:type="paragraph" w:customStyle="1" w:styleId="Style3">
    <w:name w:val="Style3"/>
    <w:basedOn w:val="a"/>
    <w:rsid w:val="00A1706D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eastAsia="Calibri"/>
      <w:color w:val="auto"/>
      <w:kern w:val="0"/>
      <w:sz w:val="24"/>
      <w:szCs w:val="24"/>
    </w:rPr>
  </w:style>
  <w:style w:type="character" w:customStyle="1" w:styleId="FontStyle16">
    <w:name w:val="Font Style16"/>
    <w:rsid w:val="00A1706D"/>
    <w:rPr>
      <w:rFonts w:ascii="Arial" w:hAnsi="Arial" w:cs="Arial"/>
      <w:b/>
      <w:bCs/>
      <w:sz w:val="18"/>
      <w:szCs w:val="18"/>
    </w:rPr>
  </w:style>
  <w:style w:type="character" w:customStyle="1" w:styleId="FontStyle17">
    <w:name w:val="Font Style17"/>
    <w:rsid w:val="00A1706D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rsid w:val="00305D4E"/>
    <w:rPr>
      <w:rFonts w:ascii="Arial" w:hAnsi="Arial" w:cs="Arial"/>
      <w:sz w:val="18"/>
      <w:szCs w:val="18"/>
    </w:rPr>
  </w:style>
  <w:style w:type="paragraph" w:customStyle="1" w:styleId="Style8">
    <w:name w:val="Style8"/>
    <w:basedOn w:val="a"/>
    <w:rsid w:val="00797AA7"/>
    <w:pPr>
      <w:widowControl w:val="0"/>
      <w:autoSpaceDE w:val="0"/>
      <w:autoSpaceDN w:val="0"/>
      <w:adjustRightInd w:val="0"/>
      <w:spacing w:after="0" w:line="229" w:lineRule="exact"/>
    </w:pPr>
    <w:rPr>
      <w:rFonts w:eastAsia="Calibri"/>
      <w:color w:val="auto"/>
      <w:kern w:val="0"/>
      <w:sz w:val="24"/>
      <w:szCs w:val="24"/>
    </w:rPr>
  </w:style>
  <w:style w:type="paragraph" w:customStyle="1" w:styleId="Style5">
    <w:name w:val="Style5"/>
    <w:basedOn w:val="a"/>
    <w:rsid w:val="00920822"/>
    <w:pPr>
      <w:widowControl w:val="0"/>
      <w:autoSpaceDE w:val="0"/>
      <w:autoSpaceDN w:val="0"/>
      <w:adjustRightInd w:val="0"/>
      <w:spacing w:after="0"/>
    </w:pPr>
    <w:rPr>
      <w:rFonts w:eastAsia="Calibri"/>
      <w:color w:val="auto"/>
      <w:kern w:val="0"/>
      <w:sz w:val="24"/>
      <w:szCs w:val="24"/>
    </w:rPr>
  </w:style>
  <w:style w:type="paragraph" w:styleId="ab">
    <w:name w:val="header"/>
    <w:basedOn w:val="a"/>
    <w:link w:val="ac"/>
    <w:semiHidden/>
    <w:rsid w:val="00FB352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</w:pPr>
    <w:rPr>
      <w:rFonts w:eastAsia="Calibri"/>
      <w:color w:val="auto"/>
      <w:kern w:val="0"/>
      <w:sz w:val="24"/>
      <w:szCs w:val="24"/>
    </w:rPr>
  </w:style>
  <w:style w:type="character" w:customStyle="1" w:styleId="ac">
    <w:name w:val="Верхний колонтитул Знак"/>
    <w:basedOn w:val="a0"/>
    <w:link w:val="ab"/>
    <w:semiHidden/>
    <w:rsid w:val="00FB3527"/>
    <w:rPr>
      <w:rFonts w:ascii="Arial" w:eastAsia="Calibri" w:hAnsi="Arial" w:cs="Arial"/>
      <w:sz w:val="24"/>
      <w:szCs w:val="24"/>
      <w:lang w:eastAsia="ru-RU"/>
    </w:rPr>
  </w:style>
  <w:style w:type="paragraph" w:customStyle="1" w:styleId="10">
    <w:name w:val="Без интервала1"/>
    <w:rsid w:val="00FB35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tyle9">
    <w:name w:val="Style9"/>
    <w:basedOn w:val="a"/>
    <w:rsid w:val="006E291A"/>
    <w:pPr>
      <w:widowControl w:val="0"/>
      <w:autoSpaceDE w:val="0"/>
      <w:autoSpaceDN w:val="0"/>
      <w:adjustRightInd w:val="0"/>
      <w:spacing w:after="0" w:line="229" w:lineRule="exact"/>
      <w:ind w:firstLine="72"/>
    </w:pPr>
    <w:rPr>
      <w:rFonts w:eastAsia="Calibri"/>
      <w:color w:val="auto"/>
      <w:kern w:val="0"/>
      <w:sz w:val="24"/>
      <w:szCs w:val="24"/>
    </w:rPr>
  </w:style>
  <w:style w:type="paragraph" w:customStyle="1" w:styleId="22">
    <w:name w:val="Абзац списка2"/>
    <w:basedOn w:val="a"/>
    <w:rsid w:val="003279A7"/>
    <w:pPr>
      <w:spacing w:after="0"/>
      <w:ind w:left="720"/>
    </w:pPr>
    <w:rPr>
      <w:rFonts w:ascii="Calibri" w:eastAsia="Calibri" w:hAnsi="Calibri" w:cs="Times New Roman"/>
      <w:color w:val="auto"/>
      <w:kern w:val="0"/>
      <w:sz w:val="24"/>
      <w:szCs w:val="24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3944D0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3944D0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21ED6"/>
    <w:pPr>
      <w:spacing w:after="0"/>
    </w:pPr>
    <w:rPr>
      <w:rFonts w:ascii="Segoe UI" w:hAnsi="Segoe UI" w:cs="Segoe UI"/>
    </w:rPr>
  </w:style>
  <w:style w:type="character" w:customStyle="1" w:styleId="af0">
    <w:name w:val="Текст выноски Знак"/>
    <w:basedOn w:val="a0"/>
    <w:link w:val="af"/>
    <w:uiPriority w:val="99"/>
    <w:semiHidden/>
    <w:rsid w:val="00C21ED6"/>
    <w:rPr>
      <w:rFonts w:ascii="Segoe UI" w:eastAsia="Times New Roman" w:hAnsi="Segoe UI" w:cs="Segoe UI"/>
      <w:color w:val="000000"/>
      <w:kern w:val="28"/>
      <w:sz w:val="18"/>
      <w:szCs w:val="18"/>
      <w:lang w:eastAsia="ru-RU"/>
    </w:rPr>
  </w:style>
  <w:style w:type="paragraph" w:customStyle="1" w:styleId="af1">
    <w:name w:val="Новый"/>
    <w:basedOn w:val="a"/>
    <w:uiPriority w:val="99"/>
    <w:rsid w:val="004263A6"/>
    <w:pPr>
      <w:spacing w:after="0" w:line="360" w:lineRule="auto"/>
      <w:ind w:firstLine="454"/>
      <w:jc w:val="both"/>
    </w:pPr>
    <w:rPr>
      <w:rFonts w:ascii="Times New Roman" w:hAnsi="Times New Roman" w:cs="Times New Roman"/>
      <w:color w:val="auto"/>
      <w:kern w:val="0"/>
      <w:sz w:val="28"/>
      <w:szCs w:val="28"/>
    </w:rPr>
  </w:style>
  <w:style w:type="paragraph" w:styleId="af2">
    <w:name w:val="No Spacing"/>
    <w:uiPriority w:val="1"/>
    <w:qFormat/>
    <w:rsid w:val="0066559B"/>
    <w:pPr>
      <w:spacing w:after="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128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2">
    <w:name w:val="heading 2"/>
    <w:link w:val="20"/>
    <w:uiPriority w:val="9"/>
    <w:qFormat/>
    <w:rsid w:val="00610128"/>
    <w:pPr>
      <w:spacing w:after="0" w:line="240" w:lineRule="auto"/>
      <w:outlineLvl w:val="1"/>
    </w:pPr>
    <w:rPr>
      <w:rFonts w:ascii="Arial Black" w:eastAsia="Times New Roman" w:hAnsi="Arial Black" w:cs="Times New Roman"/>
      <w:color w:val="336666"/>
      <w:kern w:val="28"/>
      <w:sz w:val="28"/>
      <w:szCs w:val="28"/>
      <w:lang w:eastAsia="ru-RU"/>
    </w:rPr>
  </w:style>
  <w:style w:type="paragraph" w:styleId="4">
    <w:name w:val="heading 4"/>
    <w:link w:val="40"/>
    <w:uiPriority w:val="9"/>
    <w:qFormat/>
    <w:rsid w:val="00610128"/>
    <w:pPr>
      <w:spacing w:after="120" w:line="240" w:lineRule="auto"/>
      <w:outlineLvl w:val="3"/>
    </w:pPr>
    <w:rPr>
      <w:rFonts w:ascii="Arial Black" w:eastAsia="Times New Roman" w:hAnsi="Arial Black" w:cs="Times New Roman"/>
      <w:color w:val="336666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0128"/>
    <w:rPr>
      <w:rFonts w:ascii="Arial Black" w:eastAsia="Times New Roman" w:hAnsi="Arial Black" w:cs="Times New Roman"/>
      <w:color w:val="336666"/>
      <w:kern w:val="28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10128"/>
    <w:rPr>
      <w:rFonts w:ascii="Arial Black" w:eastAsia="Times New Roman" w:hAnsi="Arial Black" w:cs="Times New Roman"/>
      <w:color w:val="336666"/>
      <w:kern w:val="28"/>
      <w:lang w:eastAsia="ru-RU"/>
    </w:rPr>
  </w:style>
  <w:style w:type="paragraph" w:styleId="3">
    <w:name w:val="Body Text 3"/>
    <w:link w:val="30"/>
    <w:uiPriority w:val="99"/>
    <w:semiHidden/>
    <w:unhideWhenUsed/>
    <w:rsid w:val="00610128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10128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21">
    <w:name w:val="List Bullet 2"/>
    <w:uiPriority w:val="99"/>
    <w:semiHidden/>
    <w:unhideWhenUsed/>
    <w:rsid w:val="00610128"/>
    <w:pPr>
      <w:spacing w:after="120" w:line="300" w:lineRule="auto"/>
      <w:ind w:left="360" w:hanging="360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msoaccenttext5">
    <w:name w:val="msoaccenttext5"/>
    <w:rsid w:val="00610128"/>
    <w:pPr>
      <w:spacing w:after="0" w:line="240" w:lineRule="auto"/>
    </w:pPr>
    <w:rPr>
      <w:rFonts w:ascii="Arial" w:eastAsia="Times New Roman" w:hAnsi="Arial" w:cs="Arial"/>
      <w:color w:val="000000"/>
      <w:kern w:val="28"/>
      <w:sz w:val="14"/>
      <w:szCs w:val="14"/>
      <w:lang w:eastAsia="ru-RU"/>
    </w:rPr>
  </w:style>
  <w:style w:type="paragraph" w:customStyle="1" w:styleId="msoaccenttext7">
    <w:name w:val="msoaccenttext7"/>
    <w:rsid w:val="00610128"/>
    <w:pPr>
      <w:spacing w:after="0" w:line="240" w:lineRule="auto"/>
    </w:pPr>
    <w:rPr>
      <w:rFonts w:ascii="Arial Black" w:eastAsia="Times New Roman" w:hAnsi="Arial Black" w:cs="Times New Roman"/>
      <w:color w:val="000000"/>
      <w:kern w:val="28"/>
      <w:sz w:val="16"/>
      <w:szCs w:val="16"/>
      <w:lang w:eastAsia="ru-RU"/>
    </w:rPr>
  </w:style>
  <w:style w:type="paragraph" w:customStyle="1" w:styleId="msoorganizationname">
    <w:name w:val="msoorganizationname"/>
    <w:rsid w:val="00610128"/>
    <w:pPr>
      <w:spacing w:after="0" w:line="240" w:lineRule="auto"/>
    </w:pPr>
    <w:rPr>
      <w:rFonts w:ascii="Arial Black" w:eastAsia="Times New Roman" w:hAnsi="Arial Black" w:cs="Times New Roman"/>
      <w:caps/>
      <w:color w:val="336666"/>
      <w:kern w:val="28"/>
      <w:sz w:val="24"/>
      <w:szCs w:val="24"/>
      <w:lang w:eastAsia="ru-RU"/>
    </w:rPr>
  </w:style>
  <w:style w:type="paragraph" w:customStyle="1" w:styleId="a3">
    <w:name w:val="Стиль"/>
    <w:rsid w:val="006101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10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EC7CAD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702995"/>
  </w:style>
  <w:style w:type="character" w:customStyle="1" w:styleId="a7">
    <w:name w:val="Основной текст Знак"/>
    <w:basedOn w:val="a0"/>
    <w:link w:val="a6"/>
    <w:uiPriority w:val="99"/>
    <w:rsid w:val="00702995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C1FCE"/>
    <w:pPr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C1FCE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Style6">
    <w:name w:val="Style6"/>
    <w:basedOn w:val="a"/>
    <w:rsid w:val="00FC1FCE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15">
    <w:name w:val="Font Style15"/>
    <w:basedOn w:val="a0"/>
    <w:uiPriority w:val="99"/>
    <w:rsid w:val="00FC1FCE"/>
    <w:rPr>
      <w:rFonts w:ascii="Times New Roman" w:hAnsi="Times New Roman" w:cs="Times New Roman" w:hint="default"/>
      <w:sz w:val="20"/>
      <w:szCs w:val="20"/>
    </w:rPr>
  </w:style>
  <w:style w:type="paragraph" w:customStyle="1" w:styleId="c1">
    <w:name w:val="c1"/>
    <w:basedOn w:val="a"/>
    <w:rsid w:val="0021170C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c0">
    <w:name w:val="c0"/>
    <w:basedOn w:val="a0"/>
    <w:rsid w:val="0021170C"/>
  </w:style>
  <w:style w:type="paragraph" w:styleId="aa">
    <w:name w:val="Normal (Web)"/>
    <w:basedOn w:val="a"/>
    <w:rsid w:val="006C2B95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1">
    <w:name w:val="Абзац списка1"/>
    <w:basedOn w:val="a"/>
    <w:rsid w:val="00151D4D"/>
    <w:pPr>
      <w:spacing w:after="0"/>
      <w:ind w:left="720"/>
    </w:pPr>
    <w:rPr>
      <w:rFonts w:ascii="Calibri" w:eastAsia="Calibri" w:hAnsi="Calibri" w:cs="Times New Roman"/>
      <w:color w:val="auto"/>
      <w:kern w:val="0"/>
      <w:sz w:val="24"/>
      <w:szCs w:val="24"/>
      <w:lang w:val="en-US" w:eastAsia="en-US"/>
    </w:rPr>
  </w:style>
  <w:style w:type="paragraph" w:customStyle="1" w:styleId="31">
    <w:name w:val="Основной текст 31"/>
    <w:basedOn w:val="a"/>
    <w:rsid w:val="000E3FA7"/>
    <w:pPr>
      <w:spacing w:after="0" w:line="360" w:lineRule="auto"/>
      <w:jc w:val="both"/>
    </w:pPr>
    <w:rPr>
      <w:rFonts w:ascii="Times New Roman" w:hAnsi="Times New Roman" w:cs="Times New Roman"/>
      <w:color w:val="auto"/>
      <w:kern w:val="0"/>
      <w:sz w:val="28"/>
      <w:szCs w:val="20"/>
    </w:rPr>
  </w:style>
  <w:style w:type="paragraph" w:customStyle="1" w:styleId="Style3">
    <w:name w:val="Style3"/>
    <w:basedOn w:val="a"/>
    <w:rsid w:val="00A1706D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eastAsia="Calibri"/>
      <w:color w:val="auto"/>
      <w:kern w:val="0"/>
      <w:sz w:val="24"/>
      <w:szCs w:val="24"/>
    </w:rPr>
  </w:style>
  <w:style w:type="character" w:customStyle="1" w:styleId="FontStyle16">
    <w:name w:val="Font Style16"/>
    <w:rsid w:val="00A1706D"/>
    <w:rPr>
      <w:rFonts w:ascii="Arial" w:hAnsi="Arial" w:cs="Arial"/>
      <w:b/>
      <w:bCs/>
      <w:sz w:val="18"/>
      <w:szCs w:val="18"/>
    </w:rPr>
  </w:style>
  <w:style w:type="character" w:customStyle="1" w:styleId="FontStyle17">
    <w:name w:val="Font Style17"/>
    <w:rsid w:val="00A1706D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rsid w:val="00305D4E"/>
    <w:rPr>
      <w:rFonts w:ascii="Arial" w:hAnsi="Arial" w:cs="Arial"/>
      <w:sz w:val="18"/>
      <w:szCs w:val="18"/>
    </w:rPr>
  </w:style>
  <w:style w:type="paragraph" w:customStyle="1" w:styleId="Style8">
    <w:name w:val="Style8"/>
    <w:basedOn w:val="a"/>
    <w:rsid w:val="00797AA7"/>
    <w:pPr>
      <w:widowControl w:val="0"/>
      <w:autoSpaceDE w:val="0"/>
      <w:autoSpaceDN w:val="0"/>
      <w:adjustRightInd w:val="0"/>
      <w:spacing w:after="0" w:line="229" w:lineRule="exact"/>
    </w:pPr>
    <w:rPr>
      <w:rFonts w:eastAsia="Calibri"/>
      <w:color w:val="auto"/>
      <w:kern w:val="0"/>
      <w:sz w:val="24"/>
      <w:szCs w:val="24"/>
    </w:rPr>
  </w:style>
  <w:style w:type="paragraph" w:customStyle="1" w:styleId="Style5">
    <w:name w:val="Style5"/>
    <w:basedOn w:val="a"/>
    <w:rsid w:val="00920822"/>
    <w:pPr>
      <w:widowControl w:val="0"/>
      <w:autoSpaceDE w:val="0"/>
      <w:autoSpaceDN w:val="0"/>
      <w:adjustRightInd w:val="0"/>
      <w:spacing w:after="0"/>
    </w:pPr>
    <w:rPr>
      <w:rFonts w:eastAsia="Calibri"/>
      <w:color w:val="auto"/>
      <w:kern w:val="0"/>
      <w:sz w:val="24"/>
      <w:szCs w:val="24"/>
    </w:rPr>
  </w:style>
  <w:style w:type="paragraph" w:styleId="ab">
    <w:name w:val="header"/>
    <w:basedOn w:val="a"/>
    <w:link w:val="ac"/>
    <w:semiHidden/>
    <w:rsid w:val="00FB352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</w:pPr>
    <w:rPr>
      <w:rFonts w:eastAsia="Calibri"/>
      <w:color w:val="auto"/>
      <w:kern w:val="0"/>
      <w:sz w:val="24"/>
      <w:szCs w:val="24"/>
    </w:rPr>
  </w:style>
  <w:style w:type="character" w:customStyle="1" w:styleId="ac">
    <w:name w:val="Верхний колонтитул Знак"/>
    <w:basedOn w:val="a0"/>
    <w:link w:val="ab"/>
    <w:semiHidden/>
    <w:rsid w:val="00FB3527"/>
    <w:rPr>
      <w:rFonts w:ascii="Arial" w:eastAsia="Calibri" w:hAnsi="Arial" w:cs="Arial"/>
      <w:sz w:val="24"/>
      <w:szCs w:val="24"/>
      <w:lang w:eastAsia="ru-RU"/>
    </w:rPr>
  </w:style>
  <w:style w:type="paragraph" w:customStyle="1" w:styleId="10">
    <w:name w:val="Без интервала1"/>
    <w:rsid w:val="00FB35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tyle9">
    <w:name w:val="Style9"/>
    <w:basedOn w:val="a"/>
    <w:rsid w:val="006E291A"/>
    <w:pPr>
      <w:widowControl w:val="0"/>
      <w:autoSpaceDE w:val="0"/>
      <w:autoSpaceDN w:val="0"/>
      <w:adjustRightInd w:val="0"/>
      <w:spacing w:after="0" w:line="229" w:lineRule="exact"/>
      <w:ind w:firstLine="72"/>
    </w:pPr>
    <w:rPr>
      <w:rFonts w:eastAsia="Calibri"/>
      <w:color w:val="auto"/>
      <w:kern w:val="0"/>
      <w:sz w:val="24"/>
      <w:szCs w:val="24"/>
    </w:rPr>
  </w:style>
  <w:style w:type="paragraph" w:customStyle="1" w:styleId="22">
    <w:name w:val="Абзац списка2"/>
    <w:basedOn w:val="a"/>
    <w:rsid w:val="003279A7"/>
    <w:pPr>
      <w:spacing w:after="0"/>
      <w:ind w:left="720"/>
    </w:pPr>
    <w:rPr>
      <w:rFonts w:ascii="Calibri" w:eastAsia="Calibri" w:hAnsi="Calibri" w:cs="Times New Roman"/>
      <w:color w:val="auto"/>
      <w:kern w:val="0"/>
      <w:sz w:val="24"/>
      <w:szCs w:val="24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3944D0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3944D0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21ED6"/>
    <w:pPr>
      <w:spacing w:after="0"/>
    </w:pPr>
    <w:rPr>
      <w:rFonts w:ascii="Segoe UI" w:hAnsi="Segoe UI" w:cs="Segoe UI"/>
    </w:rPr>
  </w:style>
  <w:style w:type="character" w:customStyle="1" w:styleId="af0">
    <w:name w:val="Текст выноски Знак"/>
    <w:basedOn w:val="a0"/>
    <w:link w:val="af"/>
    <w:uiPriority w:val="99"/>
    <w:semiHidden/>
    <w:rsid w:val="00C21ED6"/>
    <w:rPr>
      <w:rFonts w:ascii="Segoe UI" w:eastAsia="Times New Roman" w:hAnsi="Segoe UI" w:cs="Segoe UI"/>
      <w:color w:val="000000"/>
      <w:kern w:val="28"/>
      <w:sz w:val="18"/>
      <w:szCs w:val="18"/>
      <w:lang w:eastAsia="ru-RU"/>
    </w:rPr>
  </w:style>
  <w:style w:type="paragraph" w:customStyle="1" w:styleId="af1">
    <w:name w:val="Новый"/>
    <w:basedOn w:val="a"/>
    <w:uiPriority w:val="99"/>
    <w:rsid w:val="004263A6"/>
    <w:pPr>
      <w:spacing w:after="0" w:line="360" w:lineRule="auto"/>
      <w:ind w:firstLine="454"/>
      <w:jc w:val="both"/>
    </w:pPr>
    <w:rPr>
      <w:rFonts w:ascii="Times New Roman" w:hAnsi="Times New Roman" w:cs="Times New Roman"/>
      <w:color w:val="auto"/>
      <w:kern w:val="0"/>
      <w:sz w:val="28"/>
      <w:szCs w:val="28"/>
    </w:rPr>
  </w:style>
  <w:style w:type="paragraph" w:styleId="af2">
    <w:name w:val="No Spacing"/>
    <w:uiPriority w:val="1"/>
    <w:qFormat/>
    <w:rsid w:val="0066559B"/>
    <w:pPr>
      <w:spacing w:after="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C648A-3725-4AAC-8716-C298BAF9C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3813</Words>
  <Characters>21735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21</cp:revision>
  <cp:lastPrinted>2019-11-19T04:07:00Z</cp:lastPrinted>
  <dcterms:created xsi:type="dcterms:W3CDTF">2019-09-16T15:47:00Z</dcterms:created>
  <dcterms:modified xsi:type="dcterms:W3CDTF">2019-11-19T12:04:00Z</dcterms:modified>
</cp:coreProperties>
</file>