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C5" w:rsidRDefault="007A69C5" w:rsidP="007A69C5"/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tab/>
      </w: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53150" cy="10668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167" w:type="dxa"/>
        <w:tblInd w:w="392" w:type="dxa"/>
        <w:tblLook w:val="00A0"/>
      </w:tblPr>
      <w:tblGrid>
        <w:gridCol w:w="5115"/>
        <w:gridCol w:w="5516"/>
        <w:gridCol w:w="4536"/>
      </w:tblGrid>
      <w:tr w:rsidR="007A69C5" w:rsidTr="007A69C5">
        <w:trPr>
          <w:trHeight w:val="859"/>
        </w:trPr>
        <w:tc>
          <w:tcPr>
            <w:tcW w:w="5115" w:type="dxa"/>
          </w:tcPr>
          <w:p w:rsidR="007A69C5" w:rsidRDefault="007A69C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</w:p>
          <w:p w:rsidR="007A69C5" w:rsidRDefault="007A69C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516" w:type="dxa"/>
            <w:hideMark/>
          </w:tcPr>
          <w:p w:rsidR="007A69C5" w:rsidRDefault="007A69C5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536" w:type="dxa"/>
            <w:hideMark/>
          </w:tcPr>
          <w:p w:rsidR="007A69C5" w:rsidRDefault="007A69C5">
            <w:pPr>
              <w:rPr>
                <w:rFonts w:eastAsiaTheme="minorHAnsi"/>
                <w:lang w:eastAsia="en-US"/>
              </w:rPr>
            </w:pPr>
          </w:p>
        </w:tc>
      </w:tr>
    </w:tbl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bidi="ru-RU"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литературе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9 класса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7A69C5" w:rsidRDefault="007A69C5" w:rsidP="007A69C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7A69C5" w:rsidRDefault="007A69C5" w:rsidP="007A69C5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Составитель программы: 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7A69C5" w:rsidRDefault="007A69C5" w:rsidP="007A69C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п. </w:t>
      </w:r>
      <w:proofErr w:type="spellStart"/>
      <w:r>
        <w:rPr>
          <w:rFonts w:ascii="Times New Roman" w:hAnsi="Times New Roman" w:cs="Times New Roman"/>
          <w:bCs/>
          <w:iCs/>
        </w:rPr>
        <w:t>Прииртышский</w:t>
      </w:r>
      <w:proofErr w:type="spellEnd"/>
    </w:p>
    <w:p w:rsidR="007A69C5" w:rsidRDefault="007A69C5" w:rsidP="007A69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 год</w:t>
      </w:r>
    </w:p>
    <w:p w:rsidR="007A69C5" w:rsidRDefault="007A69C5" w:rsidP="007A69C5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ab/>
        <w:t>Учебный план для МАОУ «</w:t>
      </w:r>
      <w:proofErr w:type="spellStart"/>
      <w:r>
        <w:rPr>
          <w:rFonts w:ascii="Times New Roman" w:hAnsi="Times New Roman" w:cs="Times New Roman"/>
          <w:color w:val="000000" w:themeColor="text1"/>
        </w:rPr>
        <w:t>Прииртышская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СОШ» предусматривает </w:t>
      </w:r>
      <w:r>
        <w:rPr>
          <w:rFonts w:ascii="Times New Roman" w:hAnsi="Times New Roman" w:cs="Times New Roman"/>
        </w:rPr>
        <w:t xml:space="preserve">обязательное изучение литературы в 9 классе в объеме 3 часа в неделю, 102 часа в год.  </w:t>
      </w:r>
    </w:p>
    <w:p w:rsidR="007A69C5" w:rsidRDefault="007A69C5" w:rsidP="007A69C5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</w:p>
    <w:p w:rsidR="007A69C5" w:rsidRDefault="00887AB8" w:rsidP="007A69C5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</w:t>
      </w:r>
      <w:r w:rsidR="007A69C5">
        <w:rPr>
          <w:rFonts w:ascii="Times New Roman" w:hAnsi="Times New Roman" w:cs="Times New Roman"/>
          <w:b/>
        </w:rPr>
        <w:t>е результаты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>
        <w:rPr>
          <w:rFonts w:ascii="Times New Roman" w:hAnsi="Times New Roman" w:cs="Times New Roman"/>
          <w:color w:val="000000" w:themeColor="text1"/>
        </w:rPr>
        <w:t>многоаспектного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диалога;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rFonts w:ascii="Times New Roman" w:hAnsi="Times New Roman" w:cs="Times New Roman"/>
          <w:color w:val="000000" w:themeColor="text1"/>
        </w:rPr>
        <w:t>досуговое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чтение;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навыками самоанализа и самооценки на основе наблюдений за собственной речью;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представлений об изобразительно-выразительных возможностях русского, родного (нерусского) языка;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умений учитывать исторический, историко-культурный контекст и конте</w:t>
      </w:r>
      <w:proofErr w:type="gramStart"/>
      <w:r>
        <w:rPr>
          <w:rFonts w:ascii="Times New Roman" w:hAnsi="Times New Roman" w:cs="Times New Roman"/>
          <w:color w:val="000000" w:themeColor="text1"/>
        </w:rPr>
        <w:t>кст тв</w:t>
      </w:r>
      <w:proofErr w:type="gramEnd"/>
      <w:r>
        <w:rPr>
          <w:rFonts w:ascii="Times New Roman" w:hAnsi="Times New Roman" w:cs="Times New Roman"/>
          <w:color w:val="000000" w:themeColor="text1"/>
        </w:rPr>
        <w:t>орчества писателя в процессе анализа художественного произведения;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7A69C5" w:rsidRDefault="007A69C5" w:rsidP="007A69C5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представлений о системе стилей языка художественной литературы.</w:t>
      </w:r>
    </w:p>
    <w:p w:rsidR="007A69C5" w:rsidRDefault="007A69C5" w:rsidP="007A69C5">
      <w:pPr>
        <w:rPr>
          <w:rFonts w:ascii="Times New Roman" w:hAnsi="Times New Roman" w:cs="Times New Roman"/>
          <w:bCs/>
          <w:iCs/>
        </w:rPr>
        <w:sectPr w:rsidR="007A69C5">
          <w:pgSz w:w="16838" w:h="11906" w:orient="landscape"/>
          <w:pgMar w:top="709" w:right="820" w:bottom="709" w:left="709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7A69C5" w:rsidRDefault="007A69C5" w:rsidP="007A69C5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</w:t>
      </w:r>
    </w:p>
    <w:p w:rsidR="007A69C5" w:rsidRDefault="007A69C5" w:rsidP="007A69C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Основное содержание тем предмета «Литература»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24"/>
        </w:rPr>
        <w:t>Введение(1 час)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Цели и задачи изучения историко-литературного курса </w:t>
      </w:r>
      <w:r>
        <w:rPr>
          <w:spacing w:val="-3"/>
        </w:rPr>
        <w:t xml:space="preserve">в 9 классе. История отечественной литературы как отражение </w:t>
      </w:r>
      <w:r>
        <w:rPr>
          <w:spacing w:val="-5"/>
        </w:rPr>
        <w:t>особенностей культурно-исторического развития нации. Свое</w:t>
      </w:r>
      <w:r>
        <w:rPr>
          <w:spacing w:val="-5"/>
        </w:rPr>
        <w:softHyphen/>
        <w:t>образие литературных эпох, связь русской литературы с миро</w:t>
      </w:r>
      <w:r>
        <w:rPr>
          <w:spacing w:val="-5"/>
        </w:rPr>
        <w:softHyphen/>
      </w:r>
      <w:r>
        <w:t xml:space="preserve">вой культурой. Ведущие темы и мотивы русской классики </w:t>
      </w:r>
      <w:r>
        <w:rPr>
          <w:spacing w:val="-6"/>
        </w:rPr>
        <w:t xml:space="preserve">(с обобщением </w:t>
      </w:r>
      <w:proofErr w:type="gramStart"/>
      <w:r>
        <w:rPr>
          <w:spacing w:val="-6"/>
        </w:rPr>
        <w:t>изученного</w:t>
      </w:r>
      <w:proofErr w:type="gramEnd"/>
      <w:r>
        <w:rPr>
          <w:spacing w:val="-6"/>
        </w:rPr>
        <w:t xml:space="preserve"> в основной школе). Основные лите</w:t>
      </w:r>
      <w:r>
        <w:rPr>
          <w:spacing w:val="-6"/>
        </w:rPr>
        <w:softHyphen/>
      </w:r>
      <w:r>
        <w:rPr>
          <w:spacing w:val="-3"/>
        </w:rPr>
        <w:t xml:space="preserve">ратурные направления </w:t>
      </w:r>
      <w:r>
        <w:rPr>
          <w:spacing w:val="-3"/>
          <w:lang w:val="en-US"/>
        </w:rPr>
        <w:t>XVIII</w:t>
      </w:r>
      <w:r>
        <w:rPr>
          <w:spacing w:val="-3"/>
        </w:rPr>
        <w:t>—</w:t>
      </w:r>
      <w:r>
        <w:rPr>
          <w:spacing w:val="-3"/>
          <w:lang w:val="en-US"/>
        </w:rPr>
        <w:t>XIX</w:t>
      </w:r>
      <w:r>
        <w:rPr>
          <w:spacing w:val="-3"/>
        </w:rPr>
        <w:t xml:space="preserve"> и </w:t>
      </w:r>
      <w:r>
        <w:rPr>
          <w:spacing w:val="-3"/>
          <w:lang w:val="en-US"/>
        </w:rPr>
        <w:t>XX</w:t>
      </w:r>
      <w:r>
        <w:rPr>
          <w:spacing w:val="-3"/>
        </w:rPr>
        <w:t xml:space="preserve"> веков.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Опорные понятия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историко-литературный процесс, литера</w:t>
      </w:r>
      <w:r>
        <w:rPr>
          <w:spacing w:val="-11"/>
        </w:rPr>
        <w:softHyphen/>
      </w:r>
      <w:r>
        <w:rPr>
          <w:spacing w:val="-9"/>
        </w:rPr>
        <w:t>турное направление, «сквозные » темы и мотивы.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Развитие речи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оформление тезисов, обобщение читательско</w:t>
      </w:r>
      <w:r>
        <w:rPr>
          <w:spacing w:val="-11"/>
        </w:rPr>
        <w:softHyphen/>
      </w:r>
      <w:r>
        <w:t>го опыта.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rPr>
          <w:b/>
        </w:rPr>
      </w:pPr>
      <w:r>
        <w:rPr>
          <w:b/>
          <w:bCs/>
          <w:spacing w:val="-13"/>
        </w:rPr>
        <w:t xml:space="preserve">Из  </w:t>
      </w:r>
      <w:r>
        <w:rPr>
          <w:b/>
          <w:bCs/>
          <w:spacing w:val="26"/>
        </w:rPr>
        <w:t>древнерусской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26"/>
        </w:rPr>
        <w:t>литературы (7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6"/>
        </w:rPr>
        <w:t>Жанровое и тематическое своеобразие древнерусской лите</w:t>
      </w:r>
      <w:r>
        <w:rPr>
          <w:spacing w:val="-6"/>
        </w:rPr>
        <w:softHyphen/>
      </w:r>
      <w:r>
        <w:t xml:space="preserve">ратуры. Историческая и художественная ценность </w:t>
      </w:r>
      <w:r>
        <w:rPr>
          <w:i/>
          <w:iCs/>
        </w:rPr>
        <w:t xml:space="preserve">«Слова </w:t>
      </w:r>
      <w:r>
        <w:rPr>
          <w:i/>
          <w:iCs/>
          <w:spacing w:val="-5"/>
        </w:rPr>
        <w:t xml:space="preserve">о полку Игореве». </w:t>
      </w:r>
      <w:r>
        <w:rPr>
          <w:spacing w:val="-5"/>
        </w:rPr>
        <w:t>Патриотическое звучание основной идеи по</w:t>
      </w:r>
      <w:r>
        <w:rPr>
          <w:spacing w:val="-5"/>
        </w:rPr>
        <w:softHyphen/>
      </w:r>
      <w:r>
        <w:t xml:space="preserve">эмы, ее связь с проблематикой эпохи. Человек и природа </w:t>
      </w:r>
      <w:r>
        <w:rPr>
          <w:spacing w:val="-7"/>
        </w:rPr>
        <w:t xml:space="preserve">в художественном мире поэмы, ее стилистические особенности. </w:t>
      </w:r>
      <w:r>
        <w:t>Проблема авторства «Слова...». Фольклорные, языческие и христианские мотивы и символы в поэме.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0"/>
        </w:rPr>
        <w:t xml:space="preserve">Опорные понятия: </w:t>
      </w:r>
      <w:r>
        <w:rPr>
          <w:spacing w:val="-10"/>
        </w:rPr>
        <w:t>слово как жанр древнерусской литерату</w:t>
      </w:r>
      <w:r>
        <w:rPr>
          <w:spacing w:val="-10"/>
        </w:rPr>
        <w:softHyphen/>
      </w:r>
      <w:r>
        <w:t>ры, рефрен, психологический параллелизм.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7"/>
        </w:rPr>
        <w:t>Развитие речи:</w:t>
      </w:r>
      <w:r>
        <w:rPr>
          <w:bCs/>
          <w:spacing w:val="-7"/>
        </w:rPr>
        <w:t xml:space="preserve"> </w:t>
      </w:r>
      <w:r>
        <w:rPr>
          <w:spacing w:val="-7"/>
        </w:rPr>
        <w:t>устное сообщение, сочинение.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</w:t>
      </w:r>
      <w:r>
        <w:rPr>
          <w:bCs/>
          <w:spacing w:val="-5"/>
        </w:rPr>
        <w:t xml:space="preserve">: </w:t>
      </w:r>
      <w:r>
        <w:rPr>
          <w:spacing w:val="-5"/>
        </w:rPr>
        <w:t>«Слово...» и традиции былин</w:t>
      </w:r>
      <w:r>
        <w:rPr>
          <w:spacing w:val="-5"/>
        </w:rPr>
        <w:softHyphen/>
      </w:r>
      <w:r>
        <w:t>ного эпоса.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6"/>
        </w:rPr>
        <w:t>Межпредметные</w:t>
      </w:r>
      <w:proofErr w:type="spellEnd"/>
      <w:r>
        <w:rPr>
          <w:bCs/>
          <w:i/>
          <w:spacing w:val="-6"/>
        </w:rPr>
        <w:t xml:space="preserve"> связи</w:t>
      </w:r>
      <w:r>
        <w:rPr>
          <w:bCs/>
          <w:spacing w:val="-6"/>
        </w:rPr>
        <w:t xml:space="preserve">: </w:t>
      </w:r>
      <w:r>
        <w:rPr>
          <w:spacing w:val="-6"/>
        </w:rPr>
        <w:t xml:space="preserve">художественные и музыкальные </w:t>
      </w:r>
      <w:r>
        <w:t>интерпретации «Слова...».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-6"/>
        </w:rPr>
        <w:t xml:space="preserve">Из </w:t>
      </w:r>
      <w:r>
        <w:rPr>
          <w:b/>
          <w:bCs/>
          <w:spacing w:val="38"/>
        </w:rPr>
        <w:t>литературы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43"/>
          <w:lang w:val="en-US"/>
        </w:rPr>
        <w:t>XVIII</w:t>
      </w:r>
      <w:r w:rsidRPr="007A69C5">
        <w:rPr>
          <w:b/>
          <w:bCs/>
          <w:spacing w:val="-6"/>
        </w:rPr>
        <w:t xml:space="preserve"> </w:t>
      </w:r>
      <w:r>
        <w:rPr>
          <w:b/>
          <w:bCs/>
        </w:rPr>
        <w:t>века (6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Основные тенденции развития русской литературы </w:t>
      </w:r>
      <w:r>
        <w:rPr>
          <w:spacing w:val="-4"/>
        </w:rPr>
        <w:t xml:space="preserve">в </w:t>
      </w:r>
      <w:r>
        <w:rPr>
          <w:spacing w:val="-4"/>
          <w:lang w:val="en-US"/>
        </w:rPr>
        <w:t>XVIII</w:t>
      </w:r>
      <w:r>
        <w:rPr>
          <w:spacing w:val="-4"/>
        </w:rPr>
        <w:t xml:space="preserve"> столетии. Самобытный характер русского классициз</w:t>
      </w:r>
      <w:r>
        <w:rPr>
          <w:spacing w:val="-4"/>
        </w:rPr>
        <w:softHyphen/>
      </w:r>
      <w:r>
        <w:rPr>
          <w:spacing w:val="-6"/>
        </w:rPr>
        <w:t xml:space="preserve">ма, его важнейшие эстетические принципы и установки. Вклад </w:t>
      </w:r>
      <w:r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>
        <w:rPr>
          <w:spacing w:val="-5"/>
        </w:rPr>
        <w:softHyphen/>
      </w:r>
      <w:r>
        <w:rPr>
          <w:spacing w:val="-3"/>
        </w:rPr>
        <w:t>на для последующего развития русского поэтического слова.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Расцвет отечественной драматургии (А.П. Сумароков, Д.И. Фонвизин, Я.Б. Княжнин).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9"/>
        </w:rPr>
        <w:t xml:space="preserve">Книга А.Н. Радищева </w:t>
      </w:r>
      <w:r>
        <w:rPr>
          <w:i/>
          <w:iCs/>
          <w:spacing w:val="-9"/>
        </w:rPr>
        <w:t>«Путешествие из Петербурга в Мос</w:t>
      </w:r>
      <w:r>
        <w:rPr>
          <w:i/>
          <w:iCs/>
          <w:spacing w:val="-9"/>
        </w:rPr>
        <w:softHyphen/>
      </w:r>
      <w:r>
        <w:rPr>
          <w:i/>
          <w:iCs/>
          <w:spacing w:val="-10"/>
        </w:rPr>
        <w:t xml:space="preserve">кву» </w:t>
      </w:r>
      <w:r>
        <w:rPr>
          <w:spacing w:val="-10"/>
        </w:rPr>
        <w:t xml:space="preserve">как явление литературной и общественной жизни. Жанровые </w:t>
      </w:r>
      <w:r>
        <w:rPr>
          <w:spacing w:val="-9"/>
        </w:rPr>
        <w:t xml:space="preserve">особенности и идейное звучание «Путешествия...». Своеобразие </w:t>
      </w:r>
      <w:r>
        <w:rPr>
          <w:spacing w:val="-10"/>
        </w:rPr>
        <w:t>художественного метода А.Н. Радищева (соединение черт класси</w:t>
      </w:r>
      <w:r>
        <w:rPr>
          <w:spacing w:val="-10"/>
        </w:rPr>
        <w:softHyphen/>
        <w:t>цизма и сентиментализма с реалистическими тенденциями).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>
        <w:rPr>
          <w:spacing w:val="-6"/>
        </w:rPr>
        <w:t>Карамзина; роль писателя в совершенствовании русского лите</w:t>
      </w:r>
      <w:r>
        <w:rPr>
          <w:spacing w:val="-6"/>
        </w:rPr>
        <w:softHyphen/>
      </w:r>
      <w:r>
        <w:t>ратурного языка.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0"/>
        </w:rPr>
        <w:t>Опорные понятия:</w:t>
      </w:r>
      <w:r>
        <w:rPr>
          <w:b/>
          <w:bCs/>
          <w:spacing w:val="-10"/>
        </w:rPr>
        <w:t xml:space="preserve"> </w:t>
      </w:r>
      <w:r>
        <w:rPr>
          <w:spacing w:val="-10"/>
        </w:rPr>
        <w:t>теория «трех штилей», классицизм и сен</w:t>
      </w:r>
      <w:r>
        <w:rPr>
          <w:spacing w:val="-10"/>
        </w:rPr>
        <w:softHyphen/>
      </w:r>
      <w:r>
        <w:t>тиментализм как литературные направления.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6"/>
        </w:rPr>
        <w:t>Развитие речи: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>чтение наизусть, доклады и рефераты.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spacing w:val="-4"/>
        </w:rPr>
        <w:t>Внутрипредметные</w:t>
      </w:r>
      <w:proofErr w:type="spellEnd"/>
      <w:r>
        <w:rPr>
          <w:bCs/>
          <w:spacing w:val="-4"/>
        </w:rPr>
        <w:t xml:space="preserve"> связи:</w:t>
      </w:r>
      <w:r>
        <w:rPr>
          <w:b/>
          <w:bCs/>
          <w:spacing w:val="-4"/>
        </w:rPr>
        <w:t xml:space="preserve"> </w:t>
      </w:r>
      <w:r>
        <w:rPr>
          <w:spacing w:val="-4"/>
        </w:rPr>
        <w:t>традиции западноевропейско</w:t>
      </w:r>
      <w:r>
        <w:rPr>
          <w:spacing w:val="-4"/>
        </w:rPr>
        <w:softHyphen/>
      </w:r>
      <w:r>
        <w:t xml:space="preserve">го классицизма в русской литературе </w:t>
      </w:r>
      <w:r>
        <w:rPr>
          <w:lang w:val="en-US"/>
        </w:rPr>
        <w:t>XVIII</w:t>
      </w:r>
      <w:r>
        <w:t xml:space="preserve"> века.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spacing w:val="-9"/>
        </w:rPr>
        <w:t>Межпредметные</w:t>
      </w:r>
      <w:proofErr w:type="spellEnd"/>
      <w:r>
        <w:rPr>
          <w:bCs/>
          <w:spacing w:val="-9"/>
        </w:rPr>
        <w:t xml:space="preserve"> связи: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классицизм в живописи и архитек</w:t>
      </w:r>
      <w:r>
        <w:rPr>
          <w:spacing w:val="-9"/>
        </w:rPr>
        <w:softHyphen/>
      </w:r>
      <w:r>
        <w:t>туре.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/>
          <w:bCs/>
          <w:spacing w:val="36"/>
        </w:rPr>
        <w:t>Литература</w:t>
      </w:r>
      <w:r>
        <w:rPr>
          <w:b/>
          <w:bCs/>
        </w:rPr>
        <w:t xml:space="preserve"> </w:t>
      </w:r>
      <w:r>
        <w:rPr>
          <w:b/>
          <w:bCs/>
          <w:spacing w:val="31"/>
        </w:rPr>
        <w:t>первой</w:t>
      </w:r>
      <w:r>
        <w:rPr>
          <w:b/>
          <w:bCs/>
        </w:rPr>
        <w:t xml:space="preserve"> </w:t>
      </w:r>
      <w:r>
        <w:rPr>
          <w:b/>
          <w:bCs/>
          <w:spacing w:val="33"/>
        </w:rPr>
        <w:t>половины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 (78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13"/>
        </w:rPr>
        <w:t>Становление и развитие русского романтизма в первой чет</w:t>
      </w:r>
      <w:r>
        <w:rPr>
          <w:bCs/>
          <w:spacing w:val="-13"/>
        </w:rPr>
        <w:softHyphen/>
      </w:r>
      <w:r>
        <w:rPr>
          <w:bCs/>
        </w:rPr>
        <w:t xml:space="preserve">верти </w:t>
      </w:r>
      <w:r>
        <w:rPr>
          <w:bCs/>
          <w:lang w:val="en-US"/>
        </w:rPr>
        <w:t>XIX</w:t>
      </w:r>
      <w:r>
        <w:rPr>
          <w:bCs/>
        </w:rPr>
        <w:t xml:space="preserve"> века.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3"/>
        </w:rPr>
        <w:t>Исторические предпосылки русского романтизма, его на</w:t>
      </w:r>
      <w:r>
        <w:rPr>
          <w:spacing w:val="-3"/>
        </w:rPr>
        <w:softHyphen/>
      </w:r>
      <w:r>
        <w:rPr>
          <w:spacing w:val="-5"/>
        </w:rPr>
        <w:t>циональные особенности. Важнейшие черты эстетики роман</w:t>
      </w:r>
      <w:r>
        <w:rPr>
          <w:spacing w:val="-5"/>
        </w:rPr>
        <w:softHyphen/>
      </w:r>
      <w:r>
        <w:rPr>
          <w:spacing w:val="-6"/>
        </w:rPr>
        <w:t>тизма и их воплощение в творчестве К.Н. Батюшкова, В.А. Жу</w:t>
      </w:r>
      <w:r>
        <w:rPr>
          <w:spacing w:val="-6"/>
        </w:rPr>
        <w:softHyphen/>
      </w:r>
      <w:r>
        <w:t xml:space="preserve">ковского, К.Ф. Рылеева, Е.А. Баратынского. Гражданское </w:t>
      </w:r>
      <w:r>
        <w:rPr>
          <w:spacing w:val="-4"/>
        </w:rPr>
        <w:t>и психологическое течения в русском романтизме.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spacing w:val="-7"/>
        </w:rPr>
        <w:t xml:space="preserve">Опорные понятия: </w:t>
      </w:r>
      <w:r>
        <w:rPr>
          <w:spacing w:val="-7"/>
        </w:rPr>
        <w:t>романтизм как литературное направле</w:t>
      </w:r>
      <w:r>
        <w:rPr>
          <w:spacing w:val="-7"/>
        </w:rPr>
        <w:softHyphen/>
      </w:r>
      <w:r>
        <w:t>ние, романтическая элегия, баллада.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t>Развитие речи:</w:t>
      </w:r>
      <w:r>
        <w:rPr>
          <w:bCs/>
          <w:spacing w:val="-9"/>
        </w:rPr>
        <w:t xml:space="preserve"> </w:t>
      </w:r>
      <w:r>
        <w:rPr>
          <w:spacing w:val="-9"/>
        </w:rPr>
        <w:t xml:space="preserve">различные виды чтения, конкурсное чтение </w:t>
      </w:r>
      <w:r>
        <w:rPr>
          <w:spacing w:val="-8"/>
        </w:rPr>
        <w:t>наизусть, самостоятельный комментарий к поэтическому тексту.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Cs/>
          <w:spacing w:val="-5"/>
        </w:rPr>
        <w:t xml:space="preserve"> </w:t>
      </w:r>
      <w:r>
        <w:rPr>
          <w:spacing w:val="-5"/>
        </w:rPr>
        <w:t>романтизм в русской и запад</w:t>
      </w:r>
      <w:r>
        <w:rPr>
          <w:spacing w:val="-5"/>
        </w:rPr>
        <w:softHyphen/>
      </w:r>
      <w:r>
        <w:t>ноевропейской поэзии.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9"/>
        </w:rPr>
      </w:pPr>
      <w:proofErr w:type="spellStart"/>
      <w:r>
        <w:rPr>
          <w:bCs/>
          <w:i/>
          <w:spacing w:val="-9"/>
        </w:rPr>
        <w:t>Межпредметные</w:t>
      </w:r>
      <w:proofErr w:type="spellEnd"/>
      <w:r>
        <w:rPr>
          <w:bCs/>
          <w:i/>
          <w:spacing w:val="-9"/>
        </w:rPr>
        <w:t xml:space="preserve"> связи</w:t>
      </w:r>
      <w:r>
        <w:rPr>
          <w:bCs/>
          <w:spacing w:val="-9"/>
        </w:rPr>
        <w:t xml:space="preserve">: </w:t>
      </w:r>
      <w:r>
        <w:rPr>
          <w:spacing w:val="-9"/>
        </w:rPr>
        <w:t>романтизм в живописи и музыке.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16"/>
        </w:rPr>
        <w:t xml:space="preserve">А.С. ГРИБОЕДОВ 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4"/>
        </w:rPr>
        <w:t xml:space="preserve">Жизненный путь и литературная судьба А.С. </w:t>
      </w:r>
      <w:proofErr w:type="spellStart"/>
      <w:r>
        <w:rPr>
          <w:spacing w:val="-4"/>
        </w:rPr>
        <w:t>Грибоедова</w:t>
      </w:r>
      <w:proofErr w:type="spellEnd"/>
      <w:r>
        <w:rPr>
          <w:spacing w:val="-4"/>
        </w:rPr>
        <w:t>. Творческая история комедии «Горе от ума». Своеобразие кон</w:t>
      </w:r>
      <w:r>
        <w:rPr>
          <w:spacing w:val="-4"/>
        </w:rPr>
        <w:softHyphen/>
      </w:r>
      <w:r>
        <w:rPr>
          <w:spacing w:val="-5"/>
        </w:rPr>
        <w:t xml:space="preserve">фликта и тема ума в комедии. Идеалы и </w:t>
      </w:r>
      <w:proofErr w:type="spellStart"/>
      <w:r>
        <w:rPr>
          <w:spacing w:val="-5"/>
        </w:rPr>
        <w:t>антиидеалы</w:t>
      </w:r>
      <w:proofErr w:type="spellEnd"/>
      <w:r>
        <w:rPr>
          <w:spacing w:val="-5"/>
        </w:rPr>
        <w:t xml:space="preserve"> Чацкого. </w:t>
      </w:r>
      <w:proofErr w:type="spellStart"/>
      <w:r>
        <w:t>Фамусовская</w:t>
      </w:r>
      <w:proofErr w:type="spellEnd"/>
      <w:r>
        <w:t xml:space="preserve"> Москва как «срез» русской жизни начала </w:t>
      </w:r>
      <w:r>
        <w:rPr>
          <w:spacing w:val="-4"/>
          <w:lang w:val="en-US"/>
        </w:rPr>
        <w:t>XIX</w:t>
      </w:r>
      <w:r>
        <w:rPr>
          <w:spacing w:val="-4"/>
        </w:rPr>
        <w:t xml:space="preserve"> столетия. Чацкий и Молчалин. Образ Софьи в трактовке </w:t>
      </w:r>
      <w:r>
        <w:rPr>
          <w:spacing w:val="-5"/>
        </w:rPr>
        <w:t xml:space="preserve">современников и критике разных лет. Проблематика «Горя от </w:t>
      </w:r>
      <w: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>
        <w:t>грибоедовской</w:t>
      </w:r>
      <w:proofErr w:type="spellEnd"/>
      <w:r>
        <w:t xml:space="preserve"> комедии. </w:t>
      </w:r>
      <w:r>
        <w:rPr>
          <w:spacing w:val="-3"/>
        </w:rPr>
        <w:t>И.А. Гончаров о «Горе от ума» (статья «</w:t>
      </w:r>
      <w:proofErr w:type="spellStart"/>
      <w:r>
        <w:rPr>
          <w:spacing w:val="-3"/>
        </w:rPr>
        <w:t>Мильон</w:t>
      </w:r>
      <w:proofErr w:type="spellEnd"/>
      <w:r>
        <w:rPr>
          <w:spacing w:val="-3"/>
        </w:rPr>
        <w:t xml:space="preserve"> терзаний»).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 xml:space="preserve">Опорные понятия: </w:t>
      </w:r>
      <w:r>
        <w:rPr>
          <w:spacing w:val="-11"/>
        </w:rPr>
        <w:t xml:space="preserve">трагикомедия, вольный стих, двуединый </w:t>
      </w:r>
      <w:r>
        <w:t>конфликт, монолог.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7"/>
        </w:rPr>
        <w:t>Развитие речи: чтение по ролям, письменный отзыв на спек</w:t>
      </w:r>
      <w:r>
        <w:rPr>
          <w:spacing w:val="-7"/>
        </w:rPr>
        <w:softHyphen/>
      </w:r>
      <w:r>
        <w:t>такль.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/>
          <w:bCs/>
          <w:spacing w:val="-5"/>
        </w:rPr>
        <w:t xml:space="preserve"> </w:t>
      </w:r>
      <w:r>
        <w:rPr>
          <w:spacing w:val="-5"/>
        </w:rPr>
        <w:t>черты классицизма и роман</w:t>
      </w:r>
      <w:r>
        <w:rPr>
          <w:spacing w:val="-5"/>
        </w:rPr>
        <w:softHyphen/>
      </w:r>
      <w:r>
        <w:t>тизма в «Горе от ума».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6"/>
        </w:rPr>
      </w:pPr>
      <w:proofErr w:type="spellStart"/>
      <w:r>
        <w:rPr>
          <w:i/>
        </w:rPr>
        <w:t>Межпредметные</w:t>
      </w:r>
      <w:proofErr w:type="spellEnd"/>
      <w:r>
        <w:rPr>
          <w:i/>
        </w:rPr>
        <w:t xml:space="preserve"> связи</w:t>
      </w:r>
      <w:r>
        <w:t xml:space="preserve">: музыкальные произведения </w:t>
      </w:r>
      <w:r>
        <w:rPr>
          <w:spacing w:val="-6"/>
        </w:rPr>
        <w:t xml:space="preserve">А.С. </w:t>
      </w:r>
      <w:proofErr w:type="spellStart"/>
      <w:r>
        <w:rPr>
          <w:spacing w:val="-6"/>
        </w:rPr>
        <w:t>Грибоедова</w:t>
      </w:r>
      <w:proofErr w:type="spellEnd"/>
      <w:r>
        <w:rPr>
          <w:spacing w:val="-6"/>
        </w:rPr>
        <w:t>, сценическая история комедии «Горе от ума».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17"/>
        </w:rPr>
        <w:t xml:space="preserve">А.С. ПУШКИН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2"/>
        </w:rPr>
        <w:t>Жизненный и творческий путь А.С. Пушкина. Темы, мо</w:t>
      </w:r>
      <w:r>
        <w:rPr>
          <w:spacing w:val="-2"/>
        </w:rPr>
        <w:softHyphen/>
      </w:r>
      <w:r>
        <w:rPr>
          <w:spacing w:val="-1"/>
        </w:rPr>
        <w:t>тивы и жанровое многообразие его лирики (тема поэта и по</w:t>
      </w:r>
      <w:r>
        <w:rPr>
          <w:spacing w:val="-1"/>
        </w:rPr>
        <w:softHyphen/>
      </w:r>
      <w:r>
        <w:t>эзии, лирика любви и дружбы, тема природы, вольнолюби</w:t>
      </w:r>
      <w:r>
        <w:softHyphen/>
        <w:t xml:space="preserve">вая лирика и др.): </w:t>
      </w:r>
      <w:r>
        <w:rPr>
          <w:i/>
          <w:iCs/>
        </w:rPr>
        <w:t>«К Чаадаеву», «К морю», «На холмах Грузии лежит ночная мгла...», «</w:t>
      </w:r>
      <w:proofErr w:type="spellStart"/>
      <w:r>
        <w:rPr>
          <w:i/>
          <w:iCs/>
        </w:rPr>
        <w:t>Арион</w:t>
      </w:r>
      <w:proofErr w:type="spellEnd"/>
      <w:r>
        <w:rPr>
          <w:i/>
          <w:iCs/>
        </w:rPr>
        <w:t>», «Пророк», «Ан</w:t>
      </w:r>
      <w:r>
        <w:rPr>
          <w:i/>
          <w:iCs/>
        </w:rPr>
        <w:softHyphen/>
        <w:t>чар», «Поэт», «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 xml:space="preserve"> глубине сибирских руд...», «Осень», «Стансы», «К***» («Я помню чудное мгновенье...»), «Я вас любил...», «Бесы», «Я памятник себе воздвиг неру</w:t>
      </w:r>
      <w:r>
        <w:rPr>
          <w:i/>
          <w:iCs/>
        </w:rPr>
        <w:softHyphen/>
        <w:t xml:space="preserve">котворный...». </w:t>
      </w:r>
      <w:r>
        <w:t xml:space="preserve">Романтическая поэма </w:t>
      </w:r>
      <w:r>
        <w:rPr>
          <w:i/>
          <w:iCs/>
        </w:rPr>
        <w:t>«Кавказский плен</w:t>
      </w:r>
      <w:r>
        <w:rPr>
          <w:i/>
          <w:iCs/>
        </w:rPr>
        <w:softHyphen/>
        <w:t xml:space="preserve">ник», </w:t>
      </w:r>
      <w:r>
        <w:t>ее художественное своеобразие и проблематика. Реа</w:t>
      </w:r>
      <w:r>
        <w:softHyphen/>
        <w:t xml:space="preserve">лизм </w:t>
      </w:r>
      <w:r>
        <w:rPr>
          <w:i/>
          <w:iCs/>
        </w:rPr>
        <w:t xml:space="preserve">«Повестей Белкина» </w:t>
      </w:r>
      <w:r>
        <w:t xml:space="preserve">и </w:t>
      </w:r>
      <w:r>
        <w:rPr>
          <w:i/>
          <w:iCs/>
        </w:rPr>
        <w:t xml:space="preserve">«Маленьких трагедий» </w:t>
      </w:r>
      <w:r>
        <w:t>(общая характеристика). Нравственно-философское звуча</w:t>
      </w:r>
      <w:r>
        <w:softHyphen/>
      </w:r>
      <w:r>
        <w:rPr>
          <w:spacing w:val="-4"/>
        </w:rPr>
        <w:t xml:space="preserve">ние пушкинской прозы и драматургии, мастерство писателя в </w:t>
      </w:r>
      <w:r>
        <w:rPr>
          <w:spacing w:val="-3"/>
        </w:rPr>
        <w:t>создании характеров. Важнейшие этапы эволюции Пушкина-</w:t>
      </w:r>
      <w:r>
        <w:t>художника; христианские мотивы в творчестве писателя. «Чув</w:t>
      </w:r>
      <w: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iCs/>
        </w:rPr>
        <w:lastRenderedPageBreak/>
        <w:t>«Евгений</w:t>
      </w:r>
      <w:r>
        <w:rPr>
          <w:i/>
          <w:iCs/>
        </w:rPr>
        <w:t xml:space="preserve"> Онегин» </w:t>
      </w:r>
      <w:r>
        <w:t>как «свободный» роман и роман в сти</w:t>
      </w:r>
      <w:r>
        <w:softHyphen/>
        <w:t xml:space="preserve">хах. Автор и его герой в образной системе романа. Тема </w:t>
      </w:r>
      <w:proofErr w:type="spellStart"/>
      <w:r>
        <w:t>оне</w:t>
      </w:r>
      <w:r>
        <w:softHyphen/>
        <w:t>гинской</w:t>
      </w:r>
      <w:proofErr w:type="spellEnd"/>
      <w:r>
        <w:t xml:space="preserve"> хандры и ее преломление в «собранье пестрых глав». Онегин и Ленский. Образ Татьяны Лариной как «милый иде</w:t>
      </w:r>
      <w: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</w:rPr>
        <w:t xml:space="preserve">Опорные понятия: </w:t>
      </w:r>
      <w:r>
        <w:t>романтическая поэма, реализм, паро</w:t>
      </w:r>
      <w:r>
        <w:softHyphen/>
        <w:t xml:space="preserve">дия, роман в стихах, </w:t>
      </w:r>
      <w:proofErr w:type="spellStart"/>
      <w:r>
        <w:t>онегинская</w:t>
      </w:r>
      <w:proofErr w:type="spellEnd"/>
      <w:r>
        <w:t xml:space="preserve"> строфа, лирическое отступ</w:t>
      </w:r>
      <w:r>
        <w:softHyphen/>
        <w:t>ление.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</w:rPr>
        <w:t xml:space="preserve">Развитие речи: </w:t>
      </w:r>
      <w:r>
        <w:t>чтение наизусть, различные виды пересказа и комментария, цитатный план, письменный анализ стихотво</w:t>
      </w:r>
      <w:r>
        <w:softHyphen/>
        <w:t>рения, сочинения различных жанров.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</w:rPr>
        <w:t>Внутрипредметные</w:t>
      </w:r>
      <w:proofErr w:type="spellEnd"/>
      <w:r>
        <w:rPr>
          <w:bCs/>
          <w:i/>
        </w:rPr>
        <w:t xml:space="preserve"> связи:</w:t>
      </w:r>
      <w:r>
        <w:rPr>
          <w:b/>
          <w:bCs/>
        </w:rPr>
        <w:t xml:space="preserve"> </w:t>
      </w:r>
      <w:r>
        <w:t>творчество А.С. Пушкина и поэ</w:t>
      </w:r>
      <w:r>
        <w:softHyphen/>
        <w:t xml:space="preserve">зия </w:t>
      </w:r>
      <w:proofErr w:type="gramStart"/>
      <w:r>
        <w:t>Дж</w:t>
      </w:r>
      <w:proofErr w:type="gramEnd"/>
      <w:r>
        <w:t>.Г. Байрона; образы В.А. Жуковского в пушкинской лирике; литературные реминисценции в «Евгении Онегине».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1"/>
        </w:rPr>
        <w:t>Межпредметные</w:t>
      </w:r>
      <w:proofErr w:type="spellEnd"/>
      <w:r>
        <w:rPr>
          <w:bCs/>
          <w:i/>
          <w:spacing w:val="-1"/>
        </w:rPr>
        <w:t xml:space="preserve"> связи: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графические и музыкальные интер</w:t>
      </w:r>
      <w:r>
        <w:rPr>
          <w:spacing w:val="-1"/>
        </w:rPr>
        <w:softHyphen/>
      </w:r>
      <w:r>
        <w:t>претации произведений А.С. Пушкина.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6"/>
        </w:rPr>
        <w:t xml:space="preserve">М.Ю. ЛЕРМОНТОВ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Жизненный и творческий путь М.Ю. Лермонтова. </w:t>
      </w:r>
      <w:proofErr w:type="gramStart"/>
      <w:r>
        <w:t xml:space="preserve">Темы и мотивы </w:t>
      </w:r>
      <w:proofErr w:type="spellStart"/>
      <w:r>
        <w:t>лермонтовской</w:t>
      </w:r>
      <w:proofErr w:type="spellEnd"/>
      <w:r>
        <w:t xml:space="preserve"> лирики (назначение художника, свобода и одиночество, судьба поэта и его поколения, патриотическая тема и др.): </w:t>
      </w:r>
      <w:r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>
        <w:rPr>
          <w:i/>
          <w:iCs/>
        </w:rPr>
        <w:t xml:space="preserve"> волнуется желтеющая нива...», «Родина».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i/>
          <w:iCs/>
        </w:rPr>
        <w:t xml:space="preserve">«Герой нашего времени» </w:t>
      </w:r>
      <w: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>
        <w:softHyphen/>
        <w:t>ностные и социальные истоки. Печорин в ряду других персона</w:t>
      </w:r>
      <w: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>
        <w:rPr>
          <w:spacing w:val="-7"/>
        </w:rPr>
        <w:t>души человеческой » как главный объект повествования в рома</w:t>
      </w:r>
      <w:r>
        <w:rPr>
          <w:spacing w:val="-7"/>
        </w:rPr>
        <w:softHyphen/>
      </w:r>
      <w:r>
        <w:t>не. В.Г. Белинский о романе.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Опорные понятия: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байронический герой, философский ро</w:t>
      </w:r>
      <w:r>
        <w:rPr>
          <w:spacing w:val="-8"/>
        </w:rPr>
        <w:softHyphen/>
      </w:r>
      <w:r>
        <w:rPr>
          <w:spacing w:val="-3"/>
        </w:rPr>
        <w:t>ман, психологический портрет, образ рассказчика.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Развитие речи: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различные виды чтения, письменный сопо</w:t>
      </w:r>
      <w:r>
        <w:rPr>
          <w:spacing w:val="-8"/>
        </w:rPr>
        <w:softHyphen/>
      </w:r>
      <w:r>
        <w:rPr>
          <w:spacing w:val="-2"/>
        </w:rPr>
        <w:t xml:space="preserve">ставительный анализ стихотворений, сочинение в жанре эссе </w:t>
      </w:r>
      <w:r>
        <w:t>и литературно-критической статьи.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3"/>
        </w:rPr>
        <w:t>Внутрипредметные</w:t>
      </w:r>
      <w:proofErr w:type="spellEnd"/>
      <w:r>
        <w:rPr>
          <w:bCs/>
          <w:i/>
          <w:spacing w:val="-3"/>
        </w:rPr>
        <w:t xml:space="preserve"> связи:</w:t>
      </w:r>
      <w:r>
        <w:rPr>
          <w:b/>
          <w:bCs/>
          <w:spacing w:val="-3"/>
        </w:rPr>
        <w:t xml:space="preserve"> </w:t>
      </w:r>
      <w:r>
        <w:rPr>
          <w:spacing w:val="-3"/>
        </w:rPr>
        <w:t xml:space="preserve">Пушкин и Лермонтов: два </w:t>
      </w:r>
      <w:r>
        <w:rPr>
          <w:spacing w:val="-2"/>
        </w:rPr>
        <w:t xml:space="preserve">«Пророка»; «байронизм» в </w:t>
      </w:r>
      <w:proofErr w:type="spellStart"/>
      <w:r>
        <w:rPr>
          <w:spacing w:val="-2"/>
        </w:rPr>
        <w:t>лермонтовской</w:t>
      </w:r>
      <w:proofErr w:type="spellEnd"/>
      <w:r>
        <w:rPr>
          <w:spacing w:val="-2"/>
        </w:rPr>
        <w:t xml:space="preserve"> лирике; Онегин и </w:t>
      </w:r>
      <w:r>
        <w:rPr>
          <w:spacing w:val="-1"/>
        </w:rPr>
        <w:t>Печорин как два представителя «лишних» людей.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8"/>
        </w:rPr>
        <w:t>Межпредметные</w:t>
      </w:r>
      <w:proofErr w:type="spellEnd"/>
      <w:r>
        <w:rPr>
          <w:bCs/>
          <w:i/>
          <w:spacing w:val="-8"/>
        </w:rPr>
        <w:t xml:space="preserve"> связи: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живописные, графические и музы</w:t>
      </w:r>
      <w:r>
        <w:rPr>
          <w:spacing w:val="-8"/>
        </w:rPr>
        <w:softHyphen/>
      </w:r>
      <w:r>
        <w:rPr>
          <w:spacing w:val="-6"/>
        </w:rPr>
        <w:t>кальные интерпретации произведений М.Ю. Лермонтова. «Ге</w:t>
      </w:r>
      <w:r>
        <w:rPr>
          <w:spacing w:val="-6"/>
        </w:rPr>
        <w:softHyphen/>
      </w:r>
      <w:r>
        <w:t>рой нашего времени» в театре и кино.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  <w:spacing w:val="-21"/>
        </w:rPr>
        <w:t xml:space="preserve">Н.В. ГОГОЛЬ 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spacing w:val="-5"/>
        </w:rPr>
        <w:t xml:space="preserve">Жизнь и творчество Н.В. Гоголя. Поэма </w:t>
      </w:r>
      <w:r>
        <w:rPr>
          <w:i/>
          <w:iCs/>
          <w:spacing w:val="-5"/>
        </w:rPr>
        <w:t xml:space="preserve">«Мертвые души» </w:t>
      </w:r>
      <w:r>
        <w:rPr>
          <w:spacing w:val="-3"/>
        </w:rPr>
        <w:t>как вершинное произведение художника. Влияние «Боже</w:t>
      </w:r>
      <w:r>
        <w:rPr>
          <w:spacing w:val="-3"/>
        </w:rPr>
        <w:softHyphen/>
      </w:r>
      <w:r>
        <w:rPr>
          <w:spacing w:val="-5"/>
        </w:rPr>
        <w:t xml:space="preserve">ственной комедии» Данте на замысел гоголевской поэмы. </w:t>
      </w:r>
      <w:proofErr w:type="spellStart"/>
      <w:r>
        <w:rPr>
          <w:spacing w:val="-5"/>
        </w:rPr>
        <w:t>Сю-жетно-композиционное</w:t>
      </w:r>
      <w:proofErr w:type="spellEnd"/>
      <w:r>
        <w:rPr>
          <w:spacing w:val="-5"/>
        </w:rPr>
        <w:t xml:space="preserve"> своеобразие «Мертвых душ» («город</w:t>
      </w:r>
      <w:r>
        <w:rPr>
          <w:spacing w:val="-5"/>
        </w:rPr>
        <w:softHyphen/>
      </w:r>
      <w:r>
        <w:rPr>
          <w:spacing w:val="-7"/>
        </w:rPr>
        <w:t xml:space="preserve">ские» и «помещичьи» главы, «Повесть о капитане Копейкине»). </w:t>
      </w:r>
      <w:r>
        <w:t xml:space="preserve">Народная тема в поэме. Образ Чичикова и тема «живой» </w:t>
      </w:r>
      <w:r>
        <w:rPr>
          <w:spacing w:val="-6"/>
        </w:rPr>
        <w:t xml:space="preserve">и «мертвой» души в поэме. Фигура автора и роль лирических </w:t>
      </w:r>
      <w:r>
        <w:rPr>
          <w:spacing w:val="-2"/>
        </w:rPr>
        <w:t xml:space="preserve">отступлений. Художественное мастерство Гоголя-прозаика, </w:t>
      </w:r>
      <w:r>
        <w:t>особенности его творческого метода.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6"/>
        </w:rPr>
        <w:t>Опорные понятия: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 xml:space="preserve">поэма в прозе, образ-символ, вставная </w:t>
      </w:r>
      <w:r>
        <w:t>повесть.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lastRenderedPageBreak/>
        <w:t>Развитие речи: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пересказ с элементами цитирования, сочине</w:t>
      </w:r>
      <w:r>
        <w:rPr>
          <w:spacing w:val="-9"/>
        </w:rPr>
        <w:softHyphen/>
      </w:r>
      <w:r>
        <w:t>ние сопоставительного характера.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7"/>
        </w:rPr>
        <w:t>Внутрипредметные</w:t>
      </w:r>
      <w:proofErr w:type="spellEnd"/>
      <w:r>
        <w:rPr>
          <w:bCs/>
          <w:i/>
          <w:spacing w:val="-7"/>
        </w:rPr>
        <w:t xml:space="preserve"> связи:</w:t>
      </w:r>
      <w:r>
        <w:rPr>
          <w:b/>
          <w:bCs/>
          <w:spacing w:val="-7"/>
        </w:rPr>
        <w:t xml:space="preserve"> </w:t>
      </w:r>
      <w:r>
        <w:rPr>
          <w:bCs/>
          <w:spacing w:val="-7"/>
        </w:rPr>
        <w:t>Н.В.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 xml:space="preserve">Гоголь и А.С. Пушкин: </w:t>
      </w:r>
      <w:r>
        <w:t>история сюжета «Мертвых душ»; образ скупца в поэме Н.В. Гоголя и мировой литературе.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  <w:rPr>
          <w:spacing w:val="-5"/>
        </w:rPr>
      </w:pPr>
      <w:proofErr w:type="spellStart"/>
      <w:r>
        <w:rPr>
          <w:bCs/>
          <w:i/>
          <w:spacing w:val="-12"/>
        </w:rPr>
        <w:t>Межпредметные</w:t>
      </w:r>
      <w:proofErr w:type="spellEnd"/>
      <w:r>
        <w:rPr>
          <w:bCs/>
          <w:i/>
          <w:spacing w:val="-12"/>
        </w:rPr>
        <w:t xml:space="preserve"> связи:</w:t>
      </w:r>
      <w:r>
        <w:rPr>
          <w:b/>
          <w:bCs/>
          <w:spacing w:val="-12"/>
        </w:rPr>
        <w:t xml:space="preserve"> </w:t>
      </w:r>
      <w:r>
        <w:rPr>
          <w:spacing w:val="-12"/>
        </w:rPr>
        <w:t>поэма «Мертвые души» в иллюстра</w:t>
      </w:r>
      <w:r>
        <w:rPr>
          <w:spacing w:val="-12"/>
        </w:rPr>
        <w:softHyphen/>
      </w:r>
      <w:r>
        <w:rPr>
          <w:spacing w:val="-5"/>
        </w:rPr>
        <w:t xml:space="preserve">циях художников (А. Агин, П. </w:t>
      </w:r>
      <w:proofErr w:type="spellStart"/>
      <w:r>
        <w:rPr>
          <w:spacing w:val="-5"/>
        </w:rPr>
        <w:t>Боклевский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Кукрыниксы</w:t>
      </w:r>
      <w:proofErr w:type="spellEnd"/>
      <w:r>
        <w:rPr>
          <w:spacing w:val="-5"/>
        </w:rPr>
        <w:t>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 Развитие традиций отечественного реализма в русской ли</w:t>
      </w:r>
      <w:r>
        <w:softHyphen/>
        <w:t>тературе 1840—1890-х годов. Расцвет социально-психологиче</w:t>
      </w:r>
      <w:r>
        <w:softHyphen/>
        <w:t>ской прозы (произведения И.А. Гончарова и И.С. Тургенева). Своеобразие сатирического дара М.Е. Салтыкова-Щедрина (</w:t>
      </w:r>
      <w:r>
        <w:rPr>
          <w:i/>
          <w:iCs/>
        </w:rPr>
        <w:t>«История одного города»).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Лирическая ситуация 50—80-х годов </w:t>
      </w:r>
      <w:r>
        <w:rPr>
          <w:lang w:val="en-US"/>
        </w:rPr>
        <w:t>XIX</w:t>
      </w:r>
      <w:r>
        <w:t xml:space="preserve"> века (поэзия Н.А. Некрасова, Ф.И. Тютчева, А.А. Фета).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Творчество А.Н. Островского как новый этап развития рус</w:t>
      </w:r>
      <w:r>
        <w:softHyphen/>
        <w:t>ского национального театра.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Л.Н. Толстой и Ф.М. Достоевский как два типа художе</w:t>
      </w:r>
      <w:r>
        <w:softHyphen/>
        <w:t xml:space="preserve">ственного сознания (романы </w:t>
      </w:r>
      <w:r>
        <w:rPr>
          <w:i/>
          <w:iCs/>
        </w:rPr>
        <w:t xml:space="preserve">«Война и мир» </w:t>
      </w:r>
      <w:r>
        <w:t xml:space="preserve">и </w:t>
      </w:r>
      <w:r>
        <w:rPr>
          <w:i/>
          <w:iCs/>
        </w:rPr>
        <w:t>«Преступление и наказание»).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Проза и драматургия А.П. Чехова в контексте рубежа ве</w:t>
      </w:r>
      <w:r>
        <w:softHyphen/>
        <w:t xml:space="preserve">ков. Нравственные и философские уроки русской классики </w:t>
      </w:r>
      <w:r>
        <w:rPr>
          <w:spacing w:val="-1"/>
          <w:lang w:val="en-US"/>
        </w:rPr>
        <w:t>XIX</w:t>
      </w:r>
      <w:r>
        <w:tab/>
        <w:t>столетия.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rPr>
          <w:b/>
          <w:bCs/>
        </w:rPr>
        <w:t xml:space="preserve">Из </w:t>
      </w:r>
      <w:r>
        <w:rPr>
          <w:b/>
          <w:bCs/>
          <w:spacing w:val="40"/>
        </w:rPr>
        <w:t>литературы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 </w:t>
      </w:r>
      <w:r>
        <w:rPr>
          <w:b/>
          <w:bCs/>
          <w:spacing w:val="-1"/>
        </w:rPr>
        <w:t>(10 часов)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 xml:space="preserve">Своеобразие русской прозы рубежа веков (М. Горький, И. Бунин, Л. Куприн). </w:t>
      </w:r>
      <w:proofErr w:type="gramStart"/>
      <w:r>
        <w:t xml:space="preserve">Драма М. Горького </w:t>
      </w:r>
      <w:r>
        <w:rPr>
          <w:i/>
          <w:iCs/>
        </w:rPr>
        <w:t xml:space="preserve">«На дне» </w:t>
      </w:r>
      <w:r>
        <w:t>как «пьеса-буревестник»).</w:t>
      </w:r>
      <w:proofErr w:type="gramEnd"/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r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>
        <w:softHyphen/>
        <w:t>евой, Б. Пастернака).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t xml:space="preserve">Своеобразие отечественного  романа первой половины </w:t>
      </w:r>
      <w:r>
        <w:rPr>
          <w:spacing w:val="-10"/>
          <w:lang w:val="en-US"/>
        </w:rPr>
        <w:t>XX</w:t>
      </w:r>
      <w:r>
        <w:tab/>
        <w:t>века (проза М. Шолохова, А. Толстого, М. Булгакова).</w:t>
      </w:r>
      <w:r>
        <w:br/>
        <w:t>Литературный процесс 50—80-х годов (проза В. Распутина, В. Астафьева, В. Шукшина, А. Солженицына, поэзия</w:t>
      </w:r>
      <w:r>
        <w:br/>
        <w:t>Е. Евтушенко, Н. Рубцова, Б. Окуджавы, В. Высоцкого). Новейшая русская проза и поэзия 80—90-х годов (произведе</w:t>
      </w:r>
      <w:r>
        <w:softHyphen/>
        <w:t>ния В. Астафьева, В. Распутина, Л. Петрушевской, В. Пеле</w:t>
      </w:r>
      <w:r>
        <w:softHyphen/>
        <w:t xml:space="preserve">вина и др., лирика И. Бродского, О. </w:t>
      </w:r>
      <w:proofErr w:type="spellStart"/>
      <w:r>
        <w:t>Седаковой</w:t>
      </w:r>
      <w:proofErr w:type="spellEnd"/>
      <w:r>
        <w:t xml:space="preserve"> и др.). Противоречивость и драматизм современной литературной ситуации.</w:t>
      </w:r>
    </w:p>
    <w:p w:rsidR="007A69C5" w:rsidRDefault="007A69C5" w:rsidP="007A69C5">
      <w:pPr>
        <w:pStyle w:val="aa"/>
        <w:shd w:val="clear" w:color="auto" w:fill="FFFFFF"/>
        <w:ind w:left="0" w:firstLine="709"/>
      </w:pPr>
      <w:r>
        <w:rPr>
          <w:bCs/>
          <w:i/>
          <w:spacing w:val="-7"/>
        </w:rPr>
        <w:t>Опорные понятия: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>историко-литературный процесс, лите</w:t>
      </w:r>
      <w:r>
        <w:rPr>
          <w:spacing w:val="-7"/>
        </w:rPr>
        <w:softHyphen/>
      </w:r>
      <w:r>
        <w:rPr>
          <w:spacing w:val="-5"/>
        </w:rPr>
        <w:t>ратурное направление, поэтическое течение, традиции и нова</w:t>
      </w:r>
      <w:r>
        <w:rPr>
          <w:spacing w:val="-5"/>
        </w:rPr>
        <w:softHyphen/>
      </w:r>
      <w:r>
        <w:t>торство.</w:t>
      </w:r>
    </w:p>
    <w:p w:rsidR="007A69C5" w:rsidRDefault="007A69C5" w:rsidP="007A69C5">
      <w:pPr>
        <w:pStyle w:val="aa"/>
        <w:shd w:val="clear" w:color="auto" w:fill="FFFFFF"/>
        <w:ind w:left="0" w:firstLine="709"/>
        <w:jc w:val="both"/>
      </w:pPr>
      <w:proofErr w:type="spellStart"/>
      <w:r>
        <w:rPr>
          <w:spacing w:val="-3"/>
        </w:rPr>
        <w:t>Межпредметные</w:t>
      </w:r>
      <w:proofErr w:type="spellEnd"/>
      <w:r>
        <w:rPr>
          <w:spacing w:val="-3"/>
        </w:rPr>
        <w:t xml:space="preserve"> связи: музыка, живопись, кино в контек</w:t>
      </w:r>
      <w:r>
        <w:rPr>
          <w:spacing w:val="-3"/>
        </w:rPr>
        <w:softHyphen/>
      </w:r>
      <w:r>
        <w:t>сте литературной эпохи.</w:t>
      </w:r>
    </w:p>
    <w:p w:rsidR="007A69C5" w:rsidRDefault="007A69C5" w:rsidP="007A69C5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</w:rPr>
      </w:pPr>
    </w:p>
    <w:p w:rsidR="007A69C5" w:rsidRDefault="007A69C5" w:rsidP="007A69C5">
      <w:pPr>
        <w:shd w:val="clear" w:color="auto" w:fill="FFFFFF"/>
        <w:tabs>
          <w:tab w:val="left" w:pos="0"/>
        </w:tabs>
        <w:autoSpaceDE w:val="0"/>
        <w:ind w:firstLine="709"/>
        <w:jc w:val="both"/>
        <w:rPr>
          <w:rFonts w:ascii="Courier New" w:hAnsi="Courier New" w:cs="Courier New"/>
          <w:i/>
        </w:rPr>
      </w:pPr>
    </w:p>
    <w:p w:rsidR="007A69C5" w:rsidRDefault="007A69C5" w:rsidP="007A69C5">
      <w:pPr>
        <w:ind w:firstLine="709"/>
        <w:jc w:val="both"/>
        <w:rPr>
          <w:i/>
        </w:rPr>
      </w:pPr>
    </w:p>
    <w:p w:rsidR="007A69C5" w:rsidRDefault="007A69C5" w:rsidP="007A69C5">
      <w:pPr>
        <w:ind w:firstLine="709"/>
        <w:jc w:val="both"/>
        <w:rPr>
          <w:i/>
        </w:rPr>
      </w:pPr>
    </w:p>
    <w:p w:rsidR="007A69C5" w:rsidRDefault="007A69C5" w:rsidP="007A69C5">
      <w:pPr>
        <w:ind w:firstLine="709"/>
        <w:jc w:val="both"/>
        <w:rPr>
          <w:i/>
        </w:rPr>
      </w:pPr>
    </w:p>
    <w:p w:rsidR="007A69C5" w:rsidRDefault="007A69C5" w:rsidP="007A69C5">
      <w:pPr>
        <w:ind w:firstLine="709"/>
        <w:jc w:val="both"/>
        <w:rPr>
          <w:i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ind w:firstLine="709"/>
        <w:jc w:val="both"/>
        <w:rPr>
          <w:rFonts w:ascii="Courier New" w:hAnsi="Courier New" w:cs="Courier New"/>
          <w:i/>
        </w:rPr>
      </w:pPr>
    </w:p>
    <w:p w:rsidR="007A69C5" w:rsidRDefault="007A69C5" w:rsidP="007A69C5">
      <w:pPr>
        <w:pStyle w:val="a8"/>
        <w:shd w:val="clear" w:color="auto" w:fill="FFFFFF" w:themeFill="background1"/>
        <w:rPr>
          <w:b/>
        </w:rPr>
      </w:pPr>
      <w:r>
        <w:rPr>
          <w:b/>
        </w:rPr>
        <w:t>Тематическое планирование</w:t>
      </w:r>
    </w:p>
    <w:tbl>
      <w:tblPr>
        <w:tblW w:w="0" w:type="auto"/>
        <w:jc w:val="center"/>
        <w:tblInd w:w="-2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36"/>
        <w:gridCol w:w="8815"/>
        <w:gridCol w:w="821"/>
      </w:tblGrid>
      <w:tr w:rsidR="00887AB8" w:rsidTr="00887AB8">
        <w:trPr>
          <w:gridAfter w:val="1"/>
          <w:wAfter w:w="821" w:type="dxa"/>
          <w:trHeight w:val="517"/>
          <w:jc w:val="center"/>
        </w:trPr>
        <w:tc>
          <w:tcPr>
            <w:tcW w:w="3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8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Разделы, темы</w:t>
            </w:r>
          </w:p>
        </w:tc>
      </w:tr>
      <w:tr w:rsidR="00887AB8" w:rsidTr="00887AB8">
        <w:trPr>
          <w:trHeight w:val="402"/>
          <w:jc w:val="center"/>
        </w:trPr>
        <w:tc>
          <w:tcPr>
            <w:tcW w:w="3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AB8" w:rsidRDefault="00887AB8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7AB8" w:rsidRDefault="00887AB8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часов</w:t>
            </w:r>
          </w:p>
        </w:tc>
      </w:tr>
      <w:tr w:rsidR="00887AB8" w:rsidTr="00887AB8">
        <w:trPr>
          <w:trHeight w:val="70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Введение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</w:tr>
      <w:tr w:rsidR="00887AB8" w:rsidTr="00887AB8">
        <w:trPr>
          <w:trHeight w:val="374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накомство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 учебным комплексом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Из древнерусской литературы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Жанровое и тематическое своеобразие древнерусской литературы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Историческая и художественная ценность «Слово о полку Игореве»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Патриотическое звучание основной идеи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поэмы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связь с проблематикой эпохи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 и природа в художественном мире поэмы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Стилистические особенности «Слово…»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Фольклорные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зыческие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христианские мотивы и символы в поэме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AB8" w:rsidRDefault="00887AB8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Тестирование по «Слово о полку Игореве»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одготовка к домашнему сочинению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литературы 18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Основные тенденции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развития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усский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классицизм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отечественной драматурги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Сумароков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А.П.,Фонвизин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Д.И.,Княжнин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Я.Б)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Книга Радищева «Путешествие из Петербурга в Москву»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анр,идея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художественного метода А.Н.Радищева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Поэтика «сердцеведения» в творчестве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Н.М.Карамзина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писателя в совершенствовании языка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336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Черты сентиментализма и предромантизма в произведениях Карамзина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458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 литературы 19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</w:t>
            </w: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Становление и развитие русского романтизма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Черты романтизма в творчестве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Батюшкова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уковского,Рылеева,Баратынского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стихотворения Баратынского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А.С.Грибоедов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путь и литературная судьба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Грибоедова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Творческая история комедии «Горе от ума»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воеобразие конфликта и тема ума в комедии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Идеалы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Чацкого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Москва как «срез» русской жизни начала 19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Чацкий и Молчалин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Софьи в трактовке современников и в нашем видении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ь(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монологмЧацкого,Фамусова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создания характеров в комедии «Горе от ума»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И.А.Гончаров о «Горе от ума»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сочинение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исьменный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отзыв на комедию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творческий путь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Темы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отивы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жанровое многообразие лирики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поэта и поэзии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Лирика любви и дружбы в творчестве 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Вольнолюбивая лирика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А.С.Пушкина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Художественное своеобразие и проблематика поэмы «Кавказский пленник»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«Маленьких трагедий»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«Повестей Белкина»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Мастерство писателя в создании характеров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«Чувства добрые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лейтмотив пушкинской поэтики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«Евгений Онегин» как свободный роман и роман в стихах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«Автор и его герой в образной системе романа»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34619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«Автор и его герой в образной системе романа»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4619" w:rsidRDefault="00A3461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Онегин и Ленский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Татьяны Лариной как «милый идеал» автора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В.Г.Белинский о романе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ушкина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21F27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Р.Р.Классное сочинение по творчеству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А.С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ушкина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27" w:rsidRDefault="00421F2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М.Ю.Лермонтов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изненный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творческий путь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Темы и мотивы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лирики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свободы и назначения художника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A34619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одиночества в творчестве поэта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Судьба поэта и его поколения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Патриотическая тема в поэзии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М.Ю.Лермонтова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«Герой нашего времени» как первый русский философский роман в прозе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композиции и образной системы романа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 и его герой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Индивидуализм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Печорина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личностные и социальные истоки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Печорин в ряду других персонажей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романа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ерты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романтизма и реализма в поэтике романа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«История души человеческой» как главный объект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повествования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.Г.Белинский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о романе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Лермонтова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Н.В,Гоголь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.Ж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изнь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творчество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«Талант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необыкновенный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высокий». Цикл «Вечера на хуторе близ Диканьки»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Комедия «Ревизор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важная веха в творчестве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«маленького человека» в «Петербургские повести»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Поэма «Мертвые души» как вершинное произведение художника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Сюжетно-композиционное своеобразие «Мертвых душ»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анилов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оробочка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оздрев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обакевич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помещиков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люшкин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тему: «Образ Чичикова и тема «живой» и «мертво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души»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Р.Р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очинение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на тему: «Образ Чичикова и тема «живой» и «мертво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й»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души»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Народная тема в поэме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Фигура автора и роль лирических отступлений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Р.Р.Классное сочинение по творчеству Гоголя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традиций отечественного реализма в русской литературе 1840-1890гг.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социально-психологической проз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произведения Гончарова и Тургенева)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421F27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Своеобразие сатирического дара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М.Е.Салтыкова-Щедрин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«История одного города»)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Н.А.Некрасова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50-70гг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Ф.И.Тютчева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Лирическая ситуация 50-70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оэзия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А.А.Фета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стихотворений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Некрасова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ютчева,Фета</w:t>
            </w:r>
            <w:proofErr w:type="spell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романы «Война и мир» и «Преступление и наказание»)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романы «Война и мир» и «Преступление и наказание»)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Проза и драматургия А.П.Чехова в контексте рубежа веков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Нравственные и философские уроки русской классики 19 столетия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«Литература 19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887AB8">
        <w:trPr>
          <w:trHeight w:val="542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87AB8" w:rsidTr="00625E3D">
        <w:trPr>
          <w:trHeight w:val="1187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Литература 20 века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7AB8" w:rsidRDefault="00887AB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русской прозы рубежа веко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М.Горький,И.Бунин,А.Куприн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«Серебряный век» русской поэзии 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символизим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кмеизм,футуризм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Многообразие поэтических голосов эпох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лирика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Блока,Есенина,Маяковского,Ахматовой,Цветаевой,Пастернака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«поэзия «серебряного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0C09EA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«поэзия «серебряного века»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отечественного романа первой половины 20 век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проза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Шолохова,А.Толстого,Булгакова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50-80 годов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50-80 годов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 учащихся за курс 9 класса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625E3D">
        <w:trPr>
          <w:trHeight w:val="693"/>
          <w:jc w:val="center"/>
        </w:trPr>
        <w:tc>
          <w:tcPr>
            <w:tcW w:w="3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</w:tr>
      <w:tr w:rsidR="00625E3D" w:rsidTr="00887AB8">
        <w:trPr>
          <w:jc w:val="center"/>
        </w:trPr>
        <w:tc>
          <w:tcPr>
            <w:tcW w:w="12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 w:rsidP="00887AB8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E3D" w:rsidRDefault="00625E3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102</w:t>
            </w:r>
          </w:p>
        </w:tc>
      </w:tr>
    </w:tbl>
    <w:p w:rsidR="007A69C5" w:rsidRDefault="007A69C5" w:rsidP="007A69C5">
      <w:pPr>
        <w:rPr>
          <w:rFonts w:ascii="Times New Roman" w:eastAsia="Courier New" w:hAnsi="Times New Roman" w:cs="Times New Roman"/>
          <w:color w:val="000000"/>
          <w:lang w:bidi="ru-RU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625E3D" w:rsidRDefault="00625E3D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</w:p>
    <w:p w:rsidR="007A69C5" w:rsidRDefault="007A69C5" w:rsidP="007A69C5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Календарно-тематический план</w:t>
      </w:r>
    </w:p>
    <w:tbl>
      <w:tblPr>
        <w:tblW w:w="15810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5"/>
        <w:gridCol w:w="578"/>
        <w:gridCol w:w="764"/>
        <w:gridCol w:w="850"/>
        <w:gridCol w:w="2771"/>
        <w:gridCol w:w="2589"/>
        <w:gridCol w:w="7513"/>
      </w:tblGrid>
      <w:tr w:rsidR="007A69C5" w:rsidTr="007A69C5">
        <w:trPr>
          <w:trHeight w:val="286"/>
          <w:jc w:val="center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Тип урока,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форма проведения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предметные результаты </w:t>
            </w:r>
          </w:p>
          <w:p w:rsidR="007A69C5" w:rsidRDefault="007A69C5">
            <w:pPr>
              <w:widowControl w:val="0"/>
              <w:tabs>
                <w:tab w:val="center" w:pos="3489"/>
                <w:tab w:val="left" w:pos="5235"/>
              </w:tabs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ab/>
            </w:r>
          </w:p>
        </w:tc>
      </w:tr>
      <w:tr w:rsidR="007A69C5" w:rsidTr="007A69C5">
        <w:trPr>
          <w:trHeight w:val="128"/>
          <w:jc w:val="center"/>
        </w:trPr>
        <w:tc>
          <w:tcPr>
            <w:tcW w:w="1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Введение (1 ч.)</w:t>
            </w:r>
          </w:p>
        </w:tc>
      </w:tr>
      <w:tr w:rsidR="007A69C5" w:rsidTr="007A69C5">
        <w:trPr>
          <w:trHeight w:val="309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Введение. Знакомство с учебным комплексом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беседа с элементами лекции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литературоведческие термины «литературное направление», «тема», «мотив»; периодизацию литературного процесса;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подводить итоги изучения литературы в 5-8 классах; знать основные литературные направления, школы; проводить параллели и историей</w:t>
            </w:r>
          </w:p>
        </w:tc>
      </w:tr>
      <w:tr w:rsidR="007A69C5" w:rsidTr="007A69C5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древнерусской литературы (7 ч.)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05.09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Жанровое и тематическое своеобразие древнерусской литературы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многообразие древнерусской литературы;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Историческая и художественная ценность «Слова о полку Игореве»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историю открытия и публикации «Слова о полку Игореве»;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древнерусской литературы темы, образы, приемы изображения человека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Патриотическое звучание основной идеи поэмы, ее связь с проблематикой эпохи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основную идею «Слова...», проблематику, образную систему поэмы;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фрагменты произведений древнерусской литературы; характеризовать героя древнерусской литературы 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Человек и природа в художественном мире поэмы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искусством, музыкой)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художественную и музыкальную интерпретацию «Слова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..»;</w:t>
            </w:r>
            <w:proofErr w:type="gramEnd"/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 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Стилистические особенности «Слова…»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понятия «психологический параллелизм»,  «рефрен»;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характеризовать героя древнерусской литературы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Фольклорные, языческие и христианские мотивы и символы в поэме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Знать  «Слово…» в  традициях былинного эпоса;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Уметь выразительно читать фрагменты произведений древнерусской литературы; выявлять характерные для древнерусской литературы темы, образы, приемы изображения человека</w:t>
            </w:r>
          </w:p>
        </w:tc>
      </w:tr>
      <w:tr w:rsidR="007A69C5" w:rsidTr="007A69C5">
        <w:trPr>
          <w:trHeight w:val="325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Тестирование по «Слову о полку Игореве».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Подготовка к домашнему сочинению (темы по выбору)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Урок развивающего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жанровое многообразие древнерусской литературы;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древнерусский текст в современном переводе и его фрагменты в оригинале; выразительно читать фрагменты произведений древнерусской литературы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lastRenderedPageBreak/>
              <w:t>Из литературы 18 века (6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Основные тенденции развития. Русский классицизм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беседы,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практикум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основные принципы русского классицизма;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произведения; выразительно читать фрагменты произведений русской литературы 18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отечественной драматургии (Сумароков А.П., Фонвизин Д.И., Княжнин Я.Б)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биографические сведения о русских драматургах (Сумароков А.П., Фонвизин Д.И., Княжнин Я.Б);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18 века, темы, образы, приемы изображения человека; формулировать вопросы по тексту произведения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Книга Радищева «Путешествие из Петербурга в Москву».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Жанр, идея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путешествие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географией,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соединение черт сентиментализма и классицизма в творчестве  А.Н.Радищева;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выразительно читать фрагменты произведений русской литературы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18 века; давать устный или письменный отвеет на вопрос по тексту произведения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 </w:t>
            </w:r>
            <w:proofErr w:type="gramEnd"/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27.09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художественного метода А.Н.Радищева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путешествие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реалистические тенденции в «Путешествии из Петербурга в Москву»;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18 века, темы, образы, приемы изображения человека; соотносить содержание произведений русской литературы 18 века с особенностями русского Просвещения и классицизма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02.10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Поэтика «сердцеведения» в творчестве Н.М.Карамзина. Роль писателя в совершенствовании языка.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 сентиментализме в русской литературе; основных принципах сентиментализма;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18 века; давать устный или письменный овеет на вопрос по тексту произведения; находить в тексте незнакомые слова и определять их значение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gramEnd"/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Черты сентиментализма и предромантизма  в произведениях Карамзина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Исследование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 предромантизме, его преломлении в творчестве Н.М. Карамзина.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и обобщать дополнительный материал о биографии и творчестве писателей 18 века.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литературы 19 века (78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Становление и развитие русского романтизма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МХК)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принципы русского романтизма;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произведения; выразительно читать фрагменты произведений русской литературы  первой половины 19 века   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09.10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Черты романтизма в творчестве Батюшкова, Жуковского, Рылеева, Баратынского.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путешествие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термины «романтическая элегия», «баллада»; гражданское и психологическое течения в русском романтизме;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Анализ стихотворения Баратынского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черты романтизм в русской и западноевропейской поэзии; 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выявлять признаки эпического, лирического и драматического родов в литературном произведении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18.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 С. Грибоедов.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Жизненный путь и литературная судьба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Грибоедова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вехи биографии и творчества писателя;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19.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Творческая история комедии «Горе от ума».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Своеобразие конфликта и тема ума в комедии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нового знания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урок-презентация с элементами беседы и исследования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историю создания комедии «Горе от ума»; термин «драматургический конфликт»;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 находить в тексте незнакомые слова и определять их значение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20.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Идеалы 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Чацкого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Знать </w:t>
            </w:r>
            <w:r>
              <w:rPr>
                <w:rFonts w:ascii="Times New Roman" w:hAnsi="Times New Roman" w:cs="Times New Roman"/>
                <w:lang w:eastAsia="en-US"/>
              </w:rPr>
              <w:t>термины «идеал» и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антиидеал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», «трагикомедия», «монолог», «вольный стих»;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века.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Подбирать цитаты из текста литературного произведения по заданной теме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21.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7.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Фамусовская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Москва как «срез» русской жизни начала </w:t>
            </w:r>
            <w:r>
              <w:rPr>
                <w:rFonts w:ascii="Times New Roman" w:hAnsi="Times New Roman" w:cs="Times New Roman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направленности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практикум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языком, историей,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черты романтизма и классицизма в комедии;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составлять план, в том числе цитатный, литературного произведения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8.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Чацкий и Молчалин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особенности речевая характеристика героя, сравнительной характеристика героев;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  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23.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9.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 Софьи в трактовке современников и в нашем видении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общеметодологической</w:t>
            </w:r>
            <w:proofErr w:type="gramEnd"/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театральным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образную систему комедии «Горе от ума»; особенности создания характеров и специфика языка комедии;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10.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25.10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(монологи Чацкого, Фамусова).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 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   </w:t>
            </w:r>
          </w:p>
        </w:tc>
      </w:tr>
      <w:tr w:rsidR="007A69C5" w:rsidTr="007A69C5">
        <w:trPr>
          <w:trHeight w:val="126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25.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11.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06.11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Особенности создания характеров в комедии «Горе от ума»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особенности создания характеров и специфика языка комедии;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12.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И.А.Гончаров о «Горе от ума»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содержание литературно-критической статьи;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конспектировать литературно-критическую статью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13.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08.11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сочинение. Письменный отзыв на комедию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писать аннотацию, отзыв и рецензию на литературное произведение или на его театральные или кинематографические версии; находить ошибки и редактировать черновые варианты собственных письменных работ   </w:t>
            </w:r>
          </w:p>
        </w:tc>
      </w:tr>
      <w:tr w:rsidR="007A69C5" w:rsidTr="007A69C5">
        <w:trPr>
          <w:trHeight w:val="127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13.11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Жизненный и творческий путь А.С.Пушкина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основные вехи биографии и творчества А.С. Пушкина; важнейшие этапы эволюции Пушкина-художника;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15.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Темы, мотивы и жанровое многообразие лирики А.С.Пушкина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выявлять признаки эпического, лирического и драматического родов в литературном произведении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30.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поэта и поэзии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христианские мотивы в лирике поэта;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Лирика любви и дружбы в творчестве 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сопоставлять сюжеты, персонажей литературных произведений.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18.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Вольнолюбивая лирика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жанровое многообразие лирики А.С. Пушкина;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33.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19.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22.11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А.С.Пушкина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века.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20.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Художественное своеобразие и проблематика поэмы «Кавказский пленник»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содержание поэмы, идейный смысл, герои, идея произведения;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21.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Реализм «Маленьких трагедий»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«Маленькие трагедии» как жанр литературного произведения;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века.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22.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Реализм «Повестей Белкина»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реалистические  тенденции в «Повестях Белкина»;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сопоставлять сюжеты, персонажей литературных произведений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Мастерство писателя в создании характеров  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конференция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«Повестей…», мастерство Пушкина в создании образа «Маленького» человека;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произведения.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Характеризовать героя литературы  первой половины 19 века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«Чувства добрые» - лейтмотив пушкинской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поэтики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Урок общеметодологической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практикум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идеи пушкинских произведений;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39.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25.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«Евгений Онегин» как свободный роман и роман в стихах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беседы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роман в стихах как новый жанр русской литературы;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27.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Р.Р. Классное сочинение «Автор и его герой в образной системе романа»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роль автора в романе «Евгений Онегин»;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28.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Онегин и Ленский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Урок общеметодологической  направленности</w:t>
            </w:r>
          </w:p>
          <w:p w:rsidR="007A69C5" w:rsidRDefault="007A69C5">
            <w:pPr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музыкой)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содержание литературного произведения, лирические отступления;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43.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29. 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Образ Татьяны Лариной как «милый  идеал» автора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изобразительным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 xml:space="preserve">искусством)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 том, что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любимая героиня Пушкина в романе в стихах;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44.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В.Г.Белинский о романе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нового знания</w:t>
            </w:r>
          </w:p>
          <w:p w:rsidR="007A69C5" w:rsidRDefault="007A69C5">
            <w:pPr>
              <w:widowControl w:val="0"/>
              <w:tabs>
                <w:tab w:val="center" w:pos="1186"/>
                <w:tab w:val="right" w:pos="2372"/>
              </w:tabs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критические статьи В.Г. Белинского о романе Пушкина;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конспектировать литературно-критическую статью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31-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 по творчеству</w:t>
            </w:r>
            <w:r>
              <w:rPr>
                <w:rFonts w:ascii="Times New Roman" w:hAnsi="Times New Roman" w:cs="Times New Roman"/>
                <w:b/>
                <w:i/>
                <w:u w:val="single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А.С.Пушкина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содержание пушкинских произведений;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47.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33. 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М.Ю.Лермонтов.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Жизненный и творческий путь. 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 вехи творчества М.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Лермонтова;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34.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Темы и мотивы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лермонтовской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 лирики. Тема свободы и назначения художника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темы и мотивы, жанровое разнообразие лирики поэта;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49.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Тема одиночества в творчестве поэта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темы и мотивы, жанровое разнообразие лирики поэта;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36.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Судьба поэта и его поколения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термин «байронический герой»;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фрагменты произведений русской литературы  первой половины 19 века;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51.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37.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Патриотическая тема в поэзии Лермонтова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историей)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стихи поэта о России, анализ поэтического текста;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52 .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38.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Конкурсное чтение наизусть стихотворений М.Ю.Лермонтова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стихотворения Лермонтова о свободе и одиночестве, о любви; </w:t>
            </w:r>
          </w:p>
          <w:p w:rsidR="007A69C5" w:rsidRDefault="007A69C5">
            <w:pPr>
              <w:snapToGrid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века.  </w:t>
            </w:r>
          </w:p>
          <w:p w:rsidR="007A69C5" w:rsidRDefault="007A69C5">
            <w:pPr>
              <w:widowControl w:val="0"/>
              <w:snapToGri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«Герой нашего времени» как первый русский философский роман в прозе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философией, историей)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«философский роман», «психологический роман»,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«образ рассказчика»;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 воспринимать текст литературного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композиции и образной системы романа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>Сюжет», «композиция», «система образов романа», «герой-одиночка», «лишний человек»;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Автор и его герой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«психологический портрет», «образ рассказчика»;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Индивидуализм Печорина, его личностные и социальные истоки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характеристику образа главного героя, индивидуализм как главная черта характера;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Печорин в ряду других персонажей романа. Черты романтизма и  реализма в поэтике романа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характеристику образа главного героя, индивидуализм как главная черта характера;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произведения М.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Ю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 Лермонтова;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характеризовать героя литературы  первой половины 19 века.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«История души человеческой» как главный объект повествования. В.Г.Белинский о романе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критические статьи о романе Лермонтова «Герой нашего времени»;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конспектировать литературно-критическую статью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59-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 xml:space="preserve"> Р.Р. Классное сочинение по творчеству Лермонтова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тексты художественного произведения;  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находить ошибки и редактировать черновые варианты собственных письменных работ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Н.В.Гоголь.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Жизнь и творчество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основные вехи биографии и творчества Н.В. Гоголя;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«Талант необыкновенный, сильный и высокий». Цикл «Вечера на хуторе близ Диканьки»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фольклорные традиции в цикле «Вечера на хуторе...»;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художественного произведения; выразительно читать фрагменты произведений литературы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Комедия «Ревизор»- важная веха в творчестве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исследования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(интеграция с театральным </w:t>
            </w: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драматургический конфликт комедии, систему образов, реалистические традиции в комедии;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 воспринимать текст художественного произведения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Тема «маленького человека» в «Петербургских повестях»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презентация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тему «маленького человека» в творчестве А.С. Пушкина и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 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Поэма «Мертвые души» как вершинное произведение художника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 скупца в поэме Н.В. Гоголя и мировой литературе;  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Сюжетно-композиционное своеобразие «Мертвых душ»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жанровое своеобразие произведения Н.В. Гоголя; термины «поэма в прозе», «образ-символ», «вставная повесть»;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поэмы Н.В. Гоголя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Манилов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Коробочка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общеметодологической 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МХК,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69.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Ноздрев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Собакевич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Образы помещиков. Плюшкин.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Урок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общеметодологической  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МХК,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58-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Сочинение на тему: «Образ Чичикова и тема «живой» и «мертвой» души»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образную систему поэмы Н.В. Гоголя;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характеризовать героя литературы  первой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Народная тема в поэме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пересказ с элементами цитирования;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Фигура автора и роль лирических отступлений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лирические отступления в поэме, роль автора в контексте произведения;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формулировать вопросы по тексту произведения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Р.Р. Классное сочинение по творчеству Гоголя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творческая мастерская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содержание произведения, иллюстрации к поэме «Мертвые души»;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писать сочинение на литературном материале и с использованием жизненного и читательского опыта;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находить ошибки и редактировать черновые варианты собственных письменных работ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Развитие традиций отечественного реализма в русской литературе 1840-</w:t>
            </w:r>
            <w:smartTag w:uri="urn:schemas-microsoft-com:office:smarttags" w:element="metricconverter">
              <w:smartTagPr>
                <w:attr w:name="ProductID" w:val="1890 г"/>
              </w:smartTagPr>
              <w:r>
                <w:rPr>
                  <w:rFonts w:ascii="Times New Roman" w:hAnsi="Times New Roman" w:cs="Times New Roman"/>
                  <w:lang w:eastAsia="en-US"/>
                </w:rPr>
                <w:t>1890 г</w:t>
              </w:r>
            </w:smartTag>
            <w:r>
              <w:rPr>
                <w:rFonts w:ascii="Times New Roman" w:hAnsi="Times New Roman" w:cs="Times New Roman"/>
                <w:lang w:eastAsia="en-US"/>
              </w:rPr>
              <w:t>г.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lang w:eastAsia="en-US"/>
              </w:rPr>
              <w:t>урок-презентация с элементами беседы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особенности социально-психологической прозы второй половины 19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19 века с романтическими и реалистическими принципами изображения человека и жизни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Расцвет социально-психологической прозы (произведения Гончарова и Тургенева)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развитее русских реалистических традиций;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Уметь </w:t>
            </w:r>
            <w:r>
              <w:rPr>
                <w:rFonts w:ascii="Times New Roman" w:hAnsi="Times New Roman" w:cs="Times New Roman"/>
                <w:lang w:eastAsia="en-US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сатирического дара М.Е.Салтыкова - Щедрина («История одного города»).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проект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сатира», «гротеск», «фантасмагория», аллегорию как художественный прием писателя;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Н.А.Некрасова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конференция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 «народная поэзия»;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Ф.И.Тютчева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философскую глубину лирики Ф. Тютчева;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Лирическая ситуация 50-70 годов 19 века. Поэзия А.А.Фета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практикум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метафоричность поэзии А. Фета;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соотносить содержание произведений литературы первой половины 19 века с романтическими и реалистическими принципами изображения человека и жизни;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и поэтов первой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половины 19 века 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Конкурсное чтение наизусть стихотворений Некрасова, Тютчева, Фета.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конкурс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художественные тексты стихотворений поэтов;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первой половины 19 века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85.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86.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71.</w:t>
            </w:r>
          </w:p>
          <w:p w:rsidR="007A69C5" w:rsidRDefault="007A69C5">
            <w:pPr>
              <w:snapToGrid w:val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72.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Творчество А.Н.Островского как новый этап развития русского национального театра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театральным искусством)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новые традиции русского драматического театра; купеческую тематику в творчестве А. Островского;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87.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73.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74.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Л.Н.Толстой и Ф.М.Достоевский как два типа художественного сознания (романы «Война и мир» и «Преступление и наказание»)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историей, географией, философией)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 термины «идеологический роман» о герое-убийце, «роман-эпопея» как жанры русской литературы;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произведении Л.Н. Толстого и Ф.М. Достоевского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89.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Проза и драматургия А.П. Чехова в контексте рубежа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веков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театральным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значение Чехова в истории театрального  искусства;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второй половины 19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Нравственные и философские уроки русской классики 19 столетия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значение русской классической литературы 19 века;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произведений писателей и поэтов второй половины 19 века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77.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Контрольное тестирование по теме «Литература </w:t>
            </w:r>
            <w:r>
              <w:rPr>
                <w:rFonts w:ascii="Times New Roman" w:hAnsi="Times New Roman" w:cs="Times New Roman"/>
                <w:lang w:val="en-US" w:eastAsia="en-US"/>
              </w:rPr>
              <w:t>XIX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века»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второй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78.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контрольного тестирования. Работа над ошибками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второй половины 19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A69C5" w:rsidRDefault="007A69C5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Из литературы 20 века (10 ч.)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93.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Своеобразие русской прозы рубежа веков (М.Горький, И.Бунин, А.Куприн)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литературную ситуацию на рубеже двух веков;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делать выводы об особенности художественного мира, сюжета, проблематики и тематики произведений писателей  20 века</w:t>
            </w:r>
          </w:p>
        </w:tc>
      </w:tr>
      <w:tr w:rsidR="007A69C5" w:rsidTr="007A69C5">
        <w:trPr>
          <w:trHeight w:val="134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94.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«Серебряный век» русской поэзии (символизм, акмеизм, футуризм)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(интеграция с МХК,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многообразие течений в русской литературе начала 20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воспринимать текст литературного произведения 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95.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Многообразие поэтических голосов эпохи (лирика Блока, Есенина, Маяковского, Ахматовой, Цветаевой, Пастернака)</w:t>
            </w:r>
            <w:proofErr w:type="gramEnd"/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 проект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символизм, имажинизм, футуризм как конкурирующие течения в литературе начала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выразительно читать наизусть лирические стихотворения и фрагменты произведений литературы начала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96-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97.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Зачет по поэзии «серебряного века».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Делать выводы об особенности художественного мира, сюжета, проблематики и тематики произведений писателей и поэтов первой половины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98.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Своеобразие отечественного романа первой половины </w:t>
            </w:r>
            <w:r>
              <w:rPr>
                <w:rFonts w:ascii="Times New Roman" w:hAnsi="Times New Roman" w:cs="Times New Roman"/>
                <w:lang w:val="en-US" w:eastAsia="en-US"/>
              </w:rPr>
              <w:t>XX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века (проза Шолохова, А.Толстого, Булгакова)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термины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lang w:eastAsia="en-US"/>
              </w:rPr>
              <w:t xml:space="preserve">исторический роман», «фантастический роман», «роман-эпопея» как прозаические жанры литературы первой половины 20 века; 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соотносить содержание произведений литературы первой половины 20 века с романтическими и реалистическими принципами изображения человека и жизни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99.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100.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7.</w:t>
            </w:r>
          </w:p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8.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Литературный процесс 50-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80 годов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 xml:space="preserve">нового знания </w:t>
            </w:r>
          </w:p>
          <w:p w:rsidR="007A69C5" w:rsidRDefault="007A69C5">
            <w:pPr>
              <w:snapToGri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 xml:space="preserve">урок-презентация с элементами исследования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противоречивость и драматизм современной литературной ситуации; </w:t>
            </w:r>
          </w:p>
          <w:p w:rsidR="007A69C5" w:rsidRDefault="007A69C5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 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</w:t>
            </w:r>
          </w:p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Подбирать и обобщать дополнительный материал о биографии и творчестве писателей первой половины 20 века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101.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Обобщение и систематизация знаний учащихся за курс 9 класса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18-20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.в.</w:t>
            </w:r>
          </w:p>
        </w:tc>
      </w:tr>
      <w:tr w:rsidR="007A69C5" w:rsidTr="007A69C5">
        <w:trPr>
          <w:trHeight w:val="383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102.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C5" w:rsidRDefault="007A69C5">
            <w:pPr>
              <w:widowControl w:val="0"/>
              <w:snapToGrid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итоговой контрольной работы. Работа над ошибками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snapToGrid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Урок развивающего контроля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9C5" w:rsidRDefault="007A69C5">
            <w:pPr>
              <w:widowControl w:val="0"/>
              <w:rPr>
                <w:rFonts w:ascii="Times New Roman" w:eastAsia="Courier New" w:hAnsi="Times New Roman" w:cs="Times New Roman"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Делать выводы об особенности художественного мира, сюжета, проблематики и тематики произведений писателей 18-20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.в.</w:t>
            </w:r>
          </w:p>
        </w:tc>
      </w:tr>
    </w:tbl>
    <w:p w:rsidR="007A69C5" w:rsidRDefault="007A69C5" w:rsidP="007A69C5">
      <w:pPr>
        <w:rPr>
          <w:rFonts w:ascii="Times New Roman" w:eastAsia="Courier New" w:hAnsi="Times New Roman" w:cs="Times New Roman"/>
          <w:color w:val="000000"/>
          <w:lang w:bidi="ru-RU"/>
        </w:rPr>
      </w:pPr>
    </w:p>
    <w:p w:rsidR="007A69C5" w:rsidRDefault="007A69C5" w:rsidP="007A69C5">
      <w:pPr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tabs>
          <w:tab w:val="left" w:pos="8490"/>
        </w:tabs>
        <w:rPr>
          <w:rFonts w:ascii="Times New Roman" w:hAnsi="Times New Roman" w:cs="Times New Roman"/>
        </w:rPr>
      </w:pPr>
    </w:p>
    <w:p w:rsidR="007A69C5" w:rsidRDefault="007A69C5" w:rsidP="007A69C5">
      <w:pPr>
        <w:rPr>
          <w:rFonts w:ascii="Times New Roman" w:hAnsi="Times New Roman" w:cs="Times New Roman"/>
          <w:sz w:val="24"/>
          <w:szCs w:val="24"/>
        </w:rPr>
      </w:pPr>
    </w:p>
    <w:p w:rsidR="007A69C5" w:rsidRDefault="007A69C5" w:rsidP="007A69C5">
      <w:pPr>
        <w:tabs>
          <w:tab w:val="left" w:pos="2760"/>
        </w:tabs>
        <w:rPr>
          <w:rFonts w:ascii="Courier New" w:hAnsi="Courier New" w:cs="Courier New"/>
        </w:rPr>
      </w:pPr>
    </w:p>
    <w:p w:rsidR="0062355F" w:rsidRPr="0062355F" w:rsidRDefault="0062355F">
      <w:pPr>
        <w:rPr>
          <w:b/>
        </w:rPr>
      </w:pPr>
    </w:p>
    <w:sectPr w:rsidR="0062355F" w:rsidRPr="0062355F" w:rsidSect="007A69C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F594B"/>
    <w:rsid w:val="001218B4"/>
    <w:rsid w:val="00193D84"/>
    <w:rsid w:val="001B29CF"/>
    <w:rsid w:val="00211175"/>
    <w:rsid w:val="00296F84"/>
    <w:rsid w:val="003B6839"/>
    <w:rsid w:val="0041589F"/>
    <w:rsid w:val="00421F27"/>
    <w:rsid w:val="00476163"/>
    <w:rsid w:val="00477959"/>
    <w:rsid w:val="004C2287"/>
    <w:rsid w:val="005929B3"/>
    <w:rsid w:val="0062355F"/>
    <w:rsid w:val="00625E3D"/>
    <w:rsid w:val="00741113"/>
    <w:rsid w:val="007A490D"/>
    <w:rsid w:val="007A69C5"/>
    <w:rsid w:val="008357D8"/>
    <w:rsid w:val="00887AB8"/>
    <w:rsid w:val="008B1CEB"/>
    <w:rsid w:val="00923943"/>
    <w:rsid w:val="00A34619"/>
    <w:rsid w:val="00AE1DD0"/>
    <w:rsid w:val="00B53564"/>
    <w:rsid w:val="00C45A06"/>
    <w:rsid w:val="00CC74CC"/>
    <w:rsid w:val="00CE2A1B"/>
    <w:rsid w:val="00D057AD"/>
    <w:rsid w:val="00DE006E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7A69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9C5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69C5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A69C5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7A69C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A69C5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7A69C5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7A69C5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7A69C5"/>
    <w:rPr>
      <w:rFonts w:ascii="Tahoma" w:eastAsia="Courier New" w:hAnsi="Tahoma" w:cs="Tahoma"/>
      <w:color w:val="000000"/>
      <w:sz w:val="16"/>
      <w:szCs w:val="16"/>
      <w:lang w:bidi="ru-RU"/>
    </w:rPr>
  </w:style>
  <w:style w:type="table" w:styleId="af0">
    <w:name w:val="Table Grid"/>
    <w:basedOn w:val="a1"/>
    <w:uiPriority w:val="59"/>
    <w:rsid w:val="007A69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11C-52FC-434E-B393-6557BFD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7747</Words>
  <Characters>44163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21</cp:revision>
  <cp:lastPrinted>2019-11-23T04:37:00Z</cp:lastPrinted>
  <dcterms:created xsi:type="dcterms:W3CDTF">2019-11-05T15:18:00Z</dcterms:created>
  <dcterms:modified xsi:type="dcterms:W3CDTF">2019-11-23T04:38:00Z</dcterms:modified>
</cp:coreProperties>
</file>