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AE7" w:rsidRDefault="00C31AE7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1710" cy="9258300"/>
            <wp:effectExtent l="19050" t="0" r="3390" b="0"/>
            <wp:docPr id="1" name="Рисунок 0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7"/>
                    <a:srcRect l="7729" t="6280" r="7698" b="6270"/>
                    <a:stretch>
                      <a:fillRect/>
                    </a:stretch>
                  </pic:blipFill>
                  <pic:spPr>
                    <a:xfrm>
                      <a:off x="0" y="0"/>
                      <a:ext cx="6515626" cy="92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 w:rsidRPr="006B1AF2">
        <w:rPr>
          <w:rFonts w:ascii="Arial" w:hAnsi="Arial" w:cs="Arial"/>
        </w:rPr>
        <w:lastRenderedPageBreak/>
        <w:t>в) направленность группы;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 w:rsidRPr="006B1AF2">
        <w:rPr>
          <w:rFonts w:ascii="Arial" w:hAnsi="Arial" w:cs="Arial"/>
        </w:rPr>
        <w:t>г) наименование принимающей организации.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2.3</w:t>
      </w:r>
      <w:r w:rsidRPr="006B1AF2">
        <w:rPr>
          <w:rFonts w:ascii="Arial" w:hAnsi="Arial" w:cs="Arial"/>
        </w:rPr>
        <w:t>.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2.4</w:t>
      </w:r>
      <w:r w:rsidRPr="006B1AF2">
        <w:rPr>
          <w:rFonts w:ascii="Arial" w:hAnsi="Arial" w:cs="Arial"/>
        </w:rPr>
        <w:t>. Исходная организация выдает родителям (законным представителям) личное дело обучающегося (далее - личное дело).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2.5</w:t>
      </w:r>
      <w:r w:rsidRPr="006B1AF2">
        <w:rPr>
          <w:rFonts w:ascii="Arial" w:hAnsi="Arial" w:cs="Arial"/>
        </w:rPr>
        <w:t>. Требование предоставления других документов в качестве основания для зачисления обучающегося в принимающую организацию в связи с переводом из исходной организации не допускается.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2.6</w:t>
      </w:r>
      <w:r w:rsidRPr="006B1AF2">
        <w:rPr>
          <w:rFonts w:ascii="Arial" w:hAnsi="Arial" w:cs="Arial"/>
        </w:rPr>
        <w:t>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2.7</w:t>
      </w:r>
      <w:r w:rsidRPr="006B1AF2">
        <w:rPr>
          <w:rFonts w:ascii="Arial" w:hAnsi="Arial" w:cs="Arial"/>
        </w:rPr>
        <w:t>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2.8</w:t>
      </w:r>
      <w:r w:rsidRPr="006B1AF2">
        <w:rPr>
          <w:rFonts w:ascii="Arial" w:hAnsi="Arial" w:cs="Arial"/>
        </w:rPr>
        <w:t>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</w:p>
    <w:p w:rsidR="006B1AF2" w:rsidRPr="006B1AF2" w:rsidRDefault="006B1AF2" w:rsidP="006B1AF2">
      <w:pPr>
        <w:pStyle w:val="a3"/>
        <w:jc w:val="both"/>
        <w:rPr>
          <w:rFonts w:ascii="Arial" w:hAnsi="Arial" w:cs="Arial"/>
          <w:b/>
        </w:rPr>
      </w:pPr>
      <w:r w:rsidRPr="006B1AF2">
        <w:rPr>
          <w:rFonts w:ascii="Arial" w:hAnsi="Arial" w:cs="Arial"/>
          <w:b/>
        </w:rPr>
        <w:t>III. 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3.1</w:t>
      </w:r>
      <w:r w:rsidRPr="006B1AF2">
        <w:rPr>
          <w:rFonts w:ascii="Arial" w:hAnsi="Arial" w:cs="Arial"/>
        </w:rPr>
        <w:t>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 (ые) будут переводиться обучающиеся на основании письменных согласий их родителей (законных представителей) на перевод.</w:t>
      </w:r>
    </w:p>
    <w:p w:rsidR="006B1AF2" w:rsidRPr="006B1AF2" w:rsidRDefault="006B1AF2" w:rsidP="006B1AF2">
      <w:pPr>
        <w:pStyle w:val="a3"/>
        <w:ind w:firstLine="708"/>
        <w:jc w:val="both"/>
        <w:rPr>
          <w:rFonts w:ascii="Arial" w:hAnsi="Arial" w:cs="Arial"/>
        </w:rPr>
      </w:pPr>
      <w:r w:rsidRPr="006B1AF2">
        <w:rPr>
          <w:rFonts w:ascii="Arial" w:hAnsi="Arial" w:cs="Arial"/>
        </w:rPr>
        <w:t>О предстоящем переводе исходная организация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3.2</w:t>
      </w:r>
      <w:r w:rsidRPr="006B1AF2">
        <w:rPr>
          <w:rFonts w:ascii="Arial" w:hAnsi="Arial" w:cs="Arial"/>
        </w:rPr>
        <w:t>.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6B1AF2" w:rsidRPr="006B1AF2" w:rsidRDefault="006B1AF2" w:rsidP="006B1AF2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 w:rsidRPr="006B1AF2">
        <w:rPr>
          <w:rFonts w:ascii="Arial" w:hAnsi="Arial" w:cs="Arial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6B1AF2" w:rsidRPr="006B1AF2" w:rsidRDefault="006B1AF2" w:rsidP="006B1AF2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 w:rsidRPr="006B1AF2">
        <w:rPr>
          <w:rFonts w:ascii="Arial" w:hAnsi="Arial" w:cs="Arial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3.3</w:t>
      </w:r>
      <w:r w:rsidRPr="006B1AF2">
        <w:rPr>
          <w:rFonts w:ascii="Arial" w:hAnsi="Arial" w:cs="Arial"/>
        </w:rPr>
        <w:t>. Учредитель, за исключением случая, указанного в пункте 12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 w:rsidRPr="006B1AF2">
        <w:rPr>
          <w:rFonts w:ascii="Arial" w:hAnsi="Arial" w:cs="Arial"/>
        </w:rPr>
        <w:t>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6B1AF2" w:rsidRPr="006B1AF2" w:rsidRDefault="006B1AF2" w:rsidP="006B1AF2">
      <w:pPr>
        <w:pStyle w:val="a3"/>
        <w:ind w:firstLine="708"/>
        <w:jc w:val="both"/>
        <w:rPr>
          <w:rFonts w:ascii="Arial" w:hAnsi="Arial" w:cs="Arial"/>
        </w:rPr>
      </w:pPr>
      <w:r w:rsidRPr="006B1AF2">
        <w:rPr>
          <w:rFonts w:ascii="Arial" w:hAnsi="Arial" w:cs="Arial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3.5</w:t>
      </w:r>
      <w:r w:rsidRPr="006B1AF2">
        <w:rPr>
          <w:rFonts w:ascii="Arial" w:hAnsi="Arial" w:cs="Arial"/>
        </w:rPr>
        <w:t>.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3.6</w:t>
      </w:r>
      <w:r w:rsidRPr="006B1AF2">
        <w:rPr>
          <w:rFonts w:ascii="Arial" w:hAnsi="Arial" w:cs="Arial"/>
        </w:rPr>
        <w:t>. 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3.7</w:t>
      </w:r>
      <w:r w:rsidRPr="006B1AF2">
        <w:rPr>
          <w:rFonts w:ascii="Arial" w:hAnsi="Arial" w:cs="Arial"/>
        </w:rPr>
        <w:t>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3.8</w:t>
      </w:r>
      <w:r w:rsidRPr="006B1AF2">
        <w:rPr>
          <w:rFonts w:ascii="Arial" w:hAnsi="Arial" w:cs="Arial"/>
        </w:rPr>
        <w:t>.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3.9</w:t>
      </w:r>
      <w:r w:rsidRPr="006B1AF2">
        <w:rPr>
          <w:rFonts w:ascii="Arial" w:hAnsi="Arial" w:cs="Arial"/>
        </w:rPr>
        <w:t>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6B1AF2" w:rsidRPr="006B1AF2" w:rsidRDefault="006B1AF2" w:rsidP="006B1AF2">
      <w:pPr>
        <w:pStyle w:val="a3"/>
        <w:ind w:firstLine="708"/>
        <w:jc w:val="both"/>
        <w:rPr>
          <w:rFonts w:ascii="Arial" w:hAnsi="Arial" w:cs="Arial"/>
        </w:rPr>
      </w:pPr>
      <w:r w:rsidRPr="006B1AF2">
        <w:rPr>
          <w:rFonts w:ascii="Arial" w:hAnsi="Arial" w:cs="Arial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6B1AF2" w:rsidRPr="006B1AF2" w:rsidRDefault="006B1AF2" w:rsidP="006B1AF2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3.10</w:t>
      </w:r>
      <w:r w:rsidRPr="006B1AF2">
        <w:rPr>
          <w:rFonts w:ascii="Arial" w:hAnsi="Arial" w:cs="Arial"/>
        </w:rPr>
        <w:t>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EA2E68" w:rsidRPr="006B1AF2" w:rsidRDefault="00EA2E68" w:rsidP="006B1AF2">
      <w:pPr>
        <w:pStyle w:val="a3"/>
        <w:jc w:val="both"/>
        <w:rPr>
          <w:rFonts w:ascii="Arial" w:hAnsi="Arial" w:cs="Arial"/>
        </w:rPr>
      </w:pPr>
    </w:p>
    <w:sectPr w:rsidR="00EA2E68" w:rsidRPr="006B1AF2" w:rsidSect="006B1AF2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836" w:rsidRDefault="00774836" w:rsidP="00F8749A">
      <w:pPr>
        <w:spacing w:after="0" w:line="240" w:lineRule="auto"/>
      </w:pPr>
      <w:r>
        <w:separator/>
      </w:r>
    </w:p>
  </w:endnote>
  <w:endnote w:type="continuationSeparator" w:id="1">
    <w:p w:rsidR="00774836" w:rsidRDefault="00774836" w:rsidP="00F87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PetersburgCTT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836" w:rsidRDefault="00774836" w:rsidP="00F8749A">
      <w:pPr>
        <w:spacing w:after="0" w:line="240" w:lineRule="auto"/>
      </w:pPr>
      <w:r>
        <w:separator/>
      </w:r>
    </w:p>
  </w:footnote>
  <w:footnote w:type="continuationSeparator" w:id="1">
    <w:p w:rsidR="00774836" w:rsidRDefault="00774836" w:rsidP="00F87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50CC8"/>
    <w:multiLevelType w:val="hybridMultilevel"/>
    <w:tmpl w:val="24E85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003927"/>
    <w:multiLevelType w:val="hybridMultilevel"/>
    <w:tmpl w:val="A5461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61A44"/>
    <w:multiLevelType w:val="hybridMultilevel"/>
    <w:tmpl w:val="CE8ED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1AF2"/>
    <w:rsid w:val="001D1E70"/>
    <w:rsid w:val="00256FED"/>
    <w:rsid w:val="006B1AF2"/>
    <w:rsid w:val="00774836"/>
    <w:rsid w:val="00B33EE8"/>
    <w:rsid w:val="00C31AE7"/>
    <w:rsid w:val="00EA2E68"/>
    <w:rsid w:val="00F8749A"/>
    <w:rsid w:val="00F90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1AF2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F87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8749A"/>
  </w:style>
  <w:style w:type="paragraph" w:styleId="a6">
    <w:name w:val="footer"/>
    <w:basedOn w:val="a"/>
    <w:link w:val="a7"/>
    <w:uiPriority w:val="99"/>
    <w:semiHidden/>
    <w:unhideWhenUsed/>
    <w:rsid w:val="00F87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8749A"/>
  </w:style>
  <w:style w:type="paragraph" w:styleId="a8">
    <w:name w:val="Balloon Text"/>
    <w:basedOn w:val="a"/>
    <w:link w:val="a9"/>
    <w:uiPriority w:val="99"/>
    <w:semiHidden/>
    <w:unhideWhenUsed/>
    <w:rsid w:val="00C3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1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cp:lastPrinted>2016-04-04T12:56:00Z</cp:lastPrinted>
  <dcterms:created xsi:type="dcterms:W3CDTF">2016-04-04T11:49:00Z</dcterms:created>
  <dcterms:modified xsi:type="dcterms:W3CDTF">2016-04-04T13:15:00Z</dcterms:modified>
</cp:coreProperties>
</file>