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9C" w:rsidRPr="005F4771" w:rsidRDefault="0064589C" w:rsidP="0064589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866A3A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64589C" w:rsidRPr="005F4771" w:rsidRDefault="0064589C" w:rsidP="0064589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4589C" w:rsidRPr="005A654E" w:rsidTr="00D8288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4589C" w:rsidRPr="005F4771" w:rsidRDefault="0064589C" w:rsidP="00D8288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64589C" w:rsidRPr="005A654E" w:rsidRDefault="0064589C" w:rsidP="00D8288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64589C" w:rsidRPr="00C14226" w:rsidRDefault="0064589C" w:rsidP="0064589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«УТВЕРЖДАЮ»</w:t>
      </w:r>
      <w:r w:rsidRPr="00C14226">
        <w:rPr>
          <w:rFonts w:ascii="Arial" w:hAnsi="Arial" w:cs="Arial"/>
        </w:rPr>
        <w:t xml:space="preserve"> </w:t>
      </w:r>
    </w:p>
    <w:p w:rsidR="0064589C" w:rsidRPr="00C14226" w:rsidRDefault="0064589C" w:rsidP="0064589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Директор</w:t>
      </w:r>
      <w:r w:rsidR="00866A3A">
        <w:rPr>
          <w:rFonts w:ascii="Arial" w:hAnsi="Arial" w:cs="Arial"/>
        </w:rPr>
        <w:t xml:space="preserve"> МА</w:t>
      </w:r>
      <w:r w:rsidRPr="00C14226">
        <w:rPr>
          <w:rFonts w:ascii="Arial" w:hAnsi="Arial" w:cs="Arial"/>
        </w:rPr>
        <w:t>ОУ</w:t>
      </w:r>
      <w:r>
        <w:rPr>
          <w:rFonts w:ascii="Arial" w:hAnsi="Arial" w:cs="Arial"/>
        </w:rPr>
        <w:t xml:space="preserve">  </w:t>
      </w:r>
      <w:r w:rsidRPr="00C14226">
        <w:rPr>
          <w:rFonts w:ascii="Arial" w:hAnsi="Arial" w:cs="Arial"/>
        </w:rPr>
        <w:t>«Прииртышская СОШ»</w:t>
      </w:r>
    </w:p>
    <w:p w:rsidR="0064589C" w:rsidRDefault="0064589C" w:rsidP="0064589C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 Е.С. Чупина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М.М. Быкова</w:t>
      </w:r>
    </w:p>
    <w:p w:rsidR="0064589C" w:rsidRPr="00C14226" w:rsidRDefault="0064589C" w:rsidP="0064589C">
      <w:pPr>
        <w:spacing w:line="240" w:lineRule="auto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«______»___________ 20_____г.</w:t>
      </w:r>
    </w:p>
    <w:p w:rsidR="00956857" w:rsidRPr="0064589C" w:rsidRDefault="00956857" w:rsidP="00DE0FF5">
      <w:pPr>
        <w:rPr>
          <w:rFonts w:ascii="Arial" w:hAnsi="Arial" w:cs="Arial"/>
        </w:rPr>
      </w:pPr>
    </w:p>
    <w:p w:rsidR="00DE0FF5" w:rsidRDefault="00DE0FF5" w:rsidP="00DE0FF5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ПОЛОЖЕНИЕ </w:t>
      </w:r>
    </w:p>
    <w:p w:rsidR="00DE0FF5" w:rsidRDefault="00DE0FF5" w:rsidP="00DE0FF5">
      <w:pPr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о внутренней системе оценки качества образования</w:t>
      </w:r>
    </w:p>
    <w:p w:rsidR="00DE0FF5" w:rsidRDefault="00DE0FF5" w:rsidP="00DE0FF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</w:rPr>
      </w:pPr>
    </w:p>
    <w:p w:rsidR="0064589C" w:rsidRPr="00DE0FF5" w:rsidRDefault="0064589C" w:rsidP="00DE0FF5">
      <w:pPr>
        <w:pStyle w:val="a4"/>
        <w:numPr>
          <w:ilvl w:val="0"/>
          <w:numId w:val="6"/>
        </w:numPr>
        <w:spacing w:after="0"/>
        <w:contextualSpacing/>
        <w:textAlignment w:val="baseline"/>
        <w:rPr>
          <w:rFonts w:ascii="Arial" w:hAnsi="Arial" w:cs="Arial"/>
          <w:b/>
          <w:bCs/>
        </w:rPr>
      </w:pPr>
      <w:r w:rsidRPr="00DE0FF5">
        <w:rPr>
          <w:rFonts w:ascii="Arial" w:hAnsi="Arial" w:cs="Arial"/>
          <w:b/>
          <w:bCs/>
        </w:rPr>
        <w:t>Общие положения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1.1.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Положение представляет собой нормативный документ, р</w:t>
      </w:r>
      <w:r w:rsidR="00866A3A">
        <w:rPr>
          <w:rFonts w:ascii="Arial" w:eastAsia="Times New Roman" w:hAnsi="Arial" w:cs="Arial"/>
          <w:bdr w:val="none" w:sz="0" w:space="0" w:color="auto" w:frame="1"/>
        </w:rPr>
        <w:t>азработанный в соответствии с «</w:t>
      </w:r>
      <w:bookmarkStart w:id="0" w:name="_GoBack"/>
      <w:bookmarkEnd w:id="0"/>
      <w:r w:rsidRPr="0064589C">
        <w:rPr>
          <w:rFonts w:ascii="Arial" w:eastAsia="Times New Roman" w:hAnsi="Arial" w:cs="Arial"/>
          <w:bdr w:val="none" w:sz="0" w:space="0" w:color="auto" w:frame="1"/>
        </w:rPr>
        <w:t>Законом об образовании в Российской Федерации» (статья 28, пункт 3, подпункт 13), на основании которого к компетенции образовательного учреждения относится обеспечение функционирования внутренней оценки качества образования (далее ВСОКО). Устав и локальные акты обеспечивают нормативно-правовые основания реализации этой системы в соответствии с нормативно-правовыми документами Российской Федерации в сфере образования.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1.2.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Внутренняя система оценки качества образования представляет собой</w:t>
      </w:r>
      <w:r>
        <w:rPr>
          <w:rFonts w:ascii="Arial" w:eastAsia="Times New Roman" w:hAnsi="Arial" w:cs="Arial"/>
          <w:bdr w:val="none" w:sz="0" w:space="0" w:color="auto" w:frame="1"/>
        </w:rPr>
        <w:t xml:space="preserve"> деятельность по информационном</w:t>
      </w:r>
      <w:r w:rsidRPr="0064589C">
        <w:rPr>
          <w:rFonts w:ascii="Arial" w:eastAsia="Times New Roman" w:hAnsi="Arial" w:cs="Arial"/>
          <w:bdr w:val="none" w:sz="0" w:space="0" w:color="auto" w:frame="1"/>
        </w:rPr>
        <w:t>у</w:t>
      </w:r>
      <w:r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64589C">
        <w:rPr>
          <w:rFonts w:ascii="Arial" w:eastAsia="Times New Roman" w:hAnsi="Arial" w:cs="Arial"/>
          <w:bdr w:val="none" w:sz="0" w:space="0" w:color="auto" w:frame="1"/>
        </w:rPr>
        <w:t>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1.3.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Положение распространяется на деятельность всех педагогических работников образовательного учреждения, осуществляющих профессиональную деятельность в соответствии с трудовым договором, в том числе педагогических работников, работ</w:t>
      </w:r>
      <w:r>
        <w:rPr>
          <w:rFonts w:ascii="Arial" w:eastAsia="Times New Roman" w:hAnsi="Arial" w:cs="Arial"/>
          <w:bdr w:val="none" w:sz="0" w:space="0" w:color="auto" w:frame="1"/>
        </w:rPr>
        <w:t>а</w:t>
      </w:r>
      <w:r w:rsidRPr="0064589C">
        <w:rPr>
          <w:rFonts w:ascii="Arial" w:eastAsia="Times New Roman" w:hAnsi="Arial" w:cs="Arial"/>
          <w:bdr w:val="none" w:sz="0" w:space="0" w:color="auto" w:frame="1"/>
        </w:rPr>
        <w:t>ющих по совместительству.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1.4.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Образовательное учреждение обеспечивает проведение необходимых оценочных процедур, разработку и внедрение модели ВСОКО, обеспечивает оценку, учет и дальнейшее использование полученных результатов.</w:t>
      </w:r>
    </w:p>
    <w:p w:rsid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1.5.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В настоящем положении используются следующие термины: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lastRenderedPageBreak/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Качество условий –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Внутренняя система оценки качества образования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Измерение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Критерий – признак, на основании которого производится оценка, классификация оцениваемого объекта.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1.6.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Оценка качества образования осуществляется посредством:</w:t>
      </w:r>
    </w:p>
    <w:p w:rsidR="0064589C" w:rsidRPr="0064589C" w:rsidRDefault="0064589C" w:rsidP="00DE0FF5">
      <w:pPr>
        <w:spacing w:after="0" w:line="360" w:lineRule="auto"/>
        <w:ind w:firstLine="357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Лицензирования;</w:t>
      </w:r>
    </w:p>
    <w:p w:rsidR="0064589C" w:rsidRDefault="0064589C" w:rsidP="00DE0FF5">
      <w:pPr>
        <w:spacing w:after="0" w:line="360" w:lineRule="auto"/>
        <w:ind w:firstLine="357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Аккредитации;</w:t>
      </w:r>
    </w:p>
    <w:p w:rsidR="0064589C" w:rsidRDefault="0064589C" w:rsidP="00DE0FF5">
      <w:pPr>
        <w:spacing w:after="0" w:line="360" w:lineRule="auto"/>
        <w:ind w:firstLine="357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Государственной (итоговой) аттестации выпускников;</w:t>
      </w:r>
    </w:p>
    <w:p w:rsidR="0064589C" w:rsidRDefault="0064589C" w:rsidP="00DE0FF5">
      <w:pPr>
        <w:spacing w:after="0" w:line="360" w:lineRule="auto"/>
        <w:ind w:firstLine="357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Системы внутришкольного контроля;</w:t>
      </w:r>
    </w:p>
    <w:p w:rsidR="0064589C" w:rsidRPr="0064589C" w:rsidRDefault="0064589C" w:rsidP="00DE0FF5">
      <w:pPr>
        <w:spacing w:after="0" w:line="360" w:lineRule="auto"/>
        <w:ind w:firstLine="357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Мониторинга качества образования.</w:t>
      </w:r>
    </w:p>
    <w:p w:rsid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1.7.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В качестве источников данных для оценки качества образования используются: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Образовательная статистика;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Промежуточная и итоговая аттестация;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Мониторинговые исследования;</w:t>
      </w:r>
      <w:r>
        <w:rPr>
          <w:rFonts w:ascii="Arial" w:eastAsia="Times New Roman" w:hAnsi="Arial" w:cs="Arial"/>
        </w:rPr>
        <w:t xml:space="preserve"> 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Социологические опросы;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Отчеты работников школы;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Посещение уроков и внеклассных мероприятий</w:t>
      </w:r>
    </w:p>
    <w:p w:rsidR="00DE0FF5" w:rsidRPr="0064589C" w:rsidRDefault="00DE0FF5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/>
          <w:bCs/>
        </w:rPr>
        <w:t>2.</w:t>
      </w:r>
      <w:r w:rsidRPr="0064589C">
        <w:rPr>
          <w:rFonts w:ascii="Arial" w:eastAsia="Times New Roman" w:hAnsi="Arial" w:cs="Arial"/>
        </w:rPr>
        <w:t>     </w:t>
      </w:r>
      <w:r w:rsidRPr="0064589C">
        <w:rPr>
          <w:rFonts w:ascii="Arial" w:eastAsia="Times New Roman" w:hAnsi="Arial" w:cs="Arial"/>
          <w:b/>
          <w:bCs/>
        </w:rPr>
        <w:t>Основные цели, задачи и принципы</w:t>
      </w:r>
      <w:r>
        <w:rPr>
          <w:rFonts w:ascii="Arial" w:eastAsia="Times New Roman" w:hAnsi="Arial" w:cs="Arial"/>
        </w:rPr>
        <w:t xml:space="preserve"> </w:t>
      </w:r>
      <w:r w:rsidRPr="0064589C">
        <w:rPr>
          <w:rFonts w:ascii="Arial" w:eastAsia="Times New Roman" w:hAnsi="Arial" w:cs="Arial"/>
          <w:b/>
          <w:bCs/>
        </w:rPr>
        <w:t>внутренней системы оценки качества образования.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/>
          <w:bCs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2.1</w:t>
      </w:r>
      <w:r>
        <w:rPr>
          <w:rFonts w:ascii="Arial" w:eastAsia="Times New Roman" w:hAnsi="Arial" w:cs="Arial"/>
          <w:bdr w:val="none" w:sz="0" w:space="0" w:color="auto" w:frame="1"/>
        </w:rPr>
        <w:t xml:space="preserve">. </w:t>
      </w:r>
      <w:r w:rsidRPr="0064589C">
        <w:rPr>
          <w:rFonts w:ascii="Arial" w:eastAsia="Times New Roman" w:hAnsi="Arial" w:cs="Arial"/>
          <w:bdr w:val="none" w:sz="0" w:space="0" w:color="auto" w:frame="1"/>
        </w:rPr>
        <w:t>Внутренняя система оценки качества образования ориентирована на решение следующих задач: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64589C" w:rsidRP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2.2</w:t>
      </w:r>
      <w:r>
        <w:rPr>
          <w:rFonts w:ascii="Arial" w:eastAsia="Times New Roman" w:hAnsi="Arial" w:cs="Arial"/>
          <w:bdr w:val="none" w:sz="0" w:space="0" w:color="auto" w:frame="1"/>
        </w:rPr>
        <w:t xml:space="preserve">. </w:t>
      </w:r>
      <w:r w:rsidRPr="0064589C">
        <w:rPr>
          <w:rFonts w:ascii="Arial" w:eastAsia="Times New Roman" w:hAnsi="Arial" w:cs="Arial"/>
          <w:bdr w:val="none" w:sz="0" w:space="0" w:color="auto" w:frame="1"/>
        </w:rPr>
        <w:t>Цели внутренней системы оценки качества образования: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Предоставления всем участникам образовательного процесса и общественной достоверной информации о качестве образования;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Принятие обоснованных и своевременных 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4589C" w:rsidRP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Прогнозирование развития образовательной системы школы.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2.3</w:t>
      </w:r>
      <w:r>
        <w:rPr>
          <w:rFonts w:ascii="Arial" w:eastAsia="Times New Roman" w:hAnsi="Arial" w:cs="Arial"/>
          <w:bdr w:val="none" w:sz="0" w:space="0" w:color="auto" w:frame="1"/>
        </w:rPr>
        <w:t xml:space="preserve">. </w:t>
      </w:r>
      <w:r w:rsidRPr="0064589C">
        <w:rPr>
          <w:rFonts w:ascii="Arial" w:eastAsia="Times New Roman" w:hAnsi="Arial" w:cs="Arial"/>
          <w:bdr w:val="none" w:sz="0" w:space="0" w:color="auto" w:frame="1"/>
        </w:rPr>
        <w:t>В основу ВСОКО положено следующие принципы: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Объективности, достоверности, полноты и системности информации о качестве образования;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Доступности информации о состоянии и качестве образования для различных групп потребителей;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proofErr w:type="spellStart"/>
      <w:r w:rsidRPr="0064589C">
        <w:rPr>
          <w:rFonts w:ascii="Arial" w:eastAsia="Times New Roman" w:hAnsi="Arial" w:cs="Arial"/>
          <w:bdr w:val="none" w:sz="0" w:space="0" w:color="auto" w:frame="1"/>
        </w:rPr>
        <w:t>Рефлексивности</w:t>
      </w:r>
      <w:proofErr w:type="spellEnd"/>
      <w:r w:rsidRPr="0064589C">
        <w:rPr>
          <w:rFonts w:ascii="Arial" w:eastAsia="Times New Roman" w:hAnsi="Arial" w:cs="Arial"/>
          <w:bdr w:val="none" w:sz="0" w:space="0" w:color="auto" w:frame="1"/>
        </w:rPr>
        <w:t xml:space="preserve">, реализуемый через включение педагогов в </w:t>
      </w:r>
      <w:proofErr w:type="spellStart"/>
      <w:r w:rsidRPr="0064589C">
        <w:rPr>
          <w:rFonts w:ascii="Arial" w:eastAsia="Times New Roman" w:hAnsi="Arial" w:cs="Arial"/>
          <w:bdr w:val="none" w:sz="0" w:space="0" w:color="auto" w:frame="1"/>
        </w:rPr>
        <w:t>критериальный</w:t>
      </w:r>
      <w:proofErr w:type="spellEnd"/>
      <w:r w:rsidRPr="0064589C">
        <w:rPr>
          <w:rFonts w:ascii="Arial" w:eastAsia="Times New Roman" w:hAnsi="Arial" w:cs="Arial"/>
          <w:bdr w:val="none" w:sz="0" w:space="0" w:color="auto" w:frame="1"/>
        </w:rPr>
        <w:t xml:space="preserve"> самоанализ и самооценку своей деятельности с опорой на объективные критерии и </w:t>
      </w:r>
      <w:r w:rsidRPr="0064589C">
        <w:rPr>
          <w:rFonts w:ascii="Arial" w:eastAsia="Times New Roman" w:hAnsi="Arial" w:cs="Arial"/>
          <w:bdr w:val="none" w:sz="0" w:space="0" w:color="auto" w:frame="1"/>
        </w:rPr>
        <w:lastRenderedPageBreak/>
        <w:t>показатели; повышение потенциала внутренней оценки, самооценки, самоанализа каждого педагога;</w:t>
      </w:r>
    </w:p>
    <w:p w:rsidR="0064589C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Pr="0064589C">
        <w:rPr>
          <w:rFonts w:ascii="Arial" w:eastAsia="Times New Roman" w:hAnsi="Arial" w:cs="Arial"/>
          <w:bdr w:val="none" w:sz="0" w:space="0" w:color="auto" w:frame="1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190CD9" w:rsidRDefault="0064589C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proofErr w:type="spellStart"/>
      <w:r w:rsidRPr="0064589C">
        <w:rPr>
          <w:rFonts w:ascii="Arial" w:eastAsia="Times New Roman" w:hAnsi="Arial" w:cs="Arial"/>
          <w:bdr w:val="none" w:sz="0" w:space="0" w:color="auto" w:frame="1"/>
        </w:rPr>
        <w:t>Инструментальности</w:t>
      </w:r>
      <w:proofErr w:type="spellEnd"/>
      <w:r w:rsidRPr="0064589C">
        <w:rPr>
          <w:rFonts w:ascii="Arial" w:eastAsia="Times New Roman" w:hAnsi="Arial" w:cs="Arial"/>
          <w:bdr w:val="none" w:sz="0" w:space="0" w:color="auto" w:frame="1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Взаимного дополнения оценочных процедур, установление между ними взаимосвязей и взаимозависимости;</w:t>
      </w:r>
    </w:p>
    <w:p w:rsidR="0064589C" w:rsidRP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Соблюдение морально-этических норм при проведении процедур оценки качества образования в школе.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 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/>
          <w:bCs/>
        </w:rPr>
        <w:t>3</w:t>
      </w:r>
      <w:r w:rsidR="00190CD9">
        <w:rPr>
          <w:rFonts w:ascii="Arial" w:eastAsia="Times New Roman" w:hAnsi="Arial" w:cs="Arial"/>
          <w:b/>
          <w:bCs/>
        </w:rPr>
        <w:t xml:space="preserve">. </w:t>
      </w:r>
      <w:r w:rsidRPr="0064589C">
        <w:rPr>
          <w:rFonts w:ascii="Arial" w:eastAsia="Times New Roman" w:hAnsi="Arial" w:cs="Arial"/>
          <w:b/>
          <w:bCs/>
        </w:rPr>
        <w:t>Организационная и функциональная структура ВСОКО.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3.1</w:t>
      </w:r>
      <w:r w:rsidR="00190CD9">
        <w:rPr>
          <w:rFonts w:ascii="Arial" w:eastAsia="Times New Roman" w:hAnsi="Arial" w:cs="Arial"/>
          <w:bdr w:val="none" w:sz="0" w:space="0" w:color="auto" w:frame="1"/>
        </w:rPr>
        <w:t xml:space="preserve">. </w:t>
      </w:r>
      <w:r w:rsidRPr="0064589C">
        <w:rPr>
          <w:rFonts w:ascii="Arial" w:eastAsia="Times New Roman" w:hAnsi="Arial" w:cs="Arial"/>
          <w:bdr w:val="none" w:sz="0" w:space="0" w:color="auto" w:frame="1"/>
        </w:rPr>
        <w:t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190CD9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3.2</w:t>
      </w:r>
      <w:r w:rsidR="00190CD9">
        <w:rPr>
          <w:rFonts w:ascii="Arial" w:eastAsia="Times New Roman" w:hAnsi="Arial" w:cs="Arial"/>
          <w:bdr w:val="none" w:sz="0" w:space="0" w:color="auto" w:frame="1"/>
        </w:rPr>
        <w:t xml:space="preserve">. </w:t>
      </w:r>
      <w:r w:rsidRPr="0064589C">
        <w:rPr>
          <w:rFonts w:ascii="Arial" w:eastAsia="Times New Roman" w:hAnsi="Arial" w:cs="Arial"/>
          <w:bdr w:val="none" w:sz="0" w:space="0" w:color="auto" w:frame="1"/>
        </w:rPr>
        <w:t> Администрация школы: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Организует изучение информационных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запросов основных пользователей системы оценки качества образования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>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Обеспечивает условия для подготовки работников школы по осуществлению контрольно-оценочных процедур;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lastRenderedPageBreak/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и т.д.);</w:t>
      </w:r>
      <w:proofErr w:type="gramEnd"/>
    </w:p>
    <w:p w:rsidR="0064589C" w:rsidRP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3.3.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Методический совет и методические объединения учителей-предметников: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Участвуют в разработке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критериев оценки результативности профессиональной деятельности педагогов школы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>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Содействуют проведению подготовки работников школы по осуществлению контрольно-оценочных процедур;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Проводят экспертизу организации, содержания и результатов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аттестации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 обучающихся и формируют предложения по их совершенствованию;</w:t>
      </w:r>
    </w:p>
    <w:p w:rsidR="0064589C" w:rsidRP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3.4.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>Педагогический совет: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Содействует определению стратегических направлений развития системы образования в школе;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Принимает участие в формировании информационных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запросов основных пользователей системы оценки качества образования школы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>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Принимает участие в экспертизе качества образовательных результатов, условий организации учебного процесса в школе;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Участие в оценке качества и результативности труда работников школы;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64589C" w:rsidRP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Принимает решение о перечне учебных предметов, выносимых на промежуточную аттестацию.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/>
          <w:bCs/>
        </w:rPr>
        <w:t>4.</w:t>
      </w:r>
      <w:r w:rsidRPr="0064589C">
        <w:rPr>
          <w:rFonts w:ascii="Arial" w:eastAsia="Times New Roman" w:hAnsi="Arial" w:cs="Arial"/>
        </w:rPr>
        <w:t>     </w:t>
      </w:r>
      <w:r w:rsidRPr="0064589C">
        <w:rPr>
          <w:rFonts w:ascii="Arial" w:eastAsia="Times New Roman" w:hAnsi="Arial" w:cs="Arial"/>
          <w:b/>
          <w:bCs/>
        </w:rPr>
        <w:t>Содержание ВСОКО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Оценка качества образования осуществляется по следующим направлениям:</w:t>
      </w:r>
    </w:p>
    <w:p w:rsidR="00190CD9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64589C">
        <w:rPr>
          <w:rFonts w:ascii="Arial" w:eastAsia="Times New Roman" w:hAnsi="Arial" w:cs="Arial"/>
          <w:b/>
          <w:bCs/>
        </w:rPr>
        <w:t>1. Качество образовательных результатов:</w:t>
      </w:r>
      <w:r w:rsidR="00190CD9">
        <w:rPr>
          <w:rFonts w:ascii="Arial" w:eastAsia="Times New Roman" w:hAnsi="Arial" w:cs="Arial"/>
          <w:b/>
          <w:bCs/>
        </w:rPr>
        <w:t xml:space="preserve"> 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предметные результаты обучения (включая внутреннюю и внешнюю диагностики, в том числе ГИА обучающихся 9,11х классов);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метапредметные результаты обучения (включая внутреннюю и внешнюю диагностики);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личностные результаты (включая показатели социализации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обучающихся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>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здоровье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обучающихся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 (динамика);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достижения обучающихся на конкурсах, соревнованиях, олимпиадах;</w:t>
      </w:r>
    </w:p>
    <w:p w:rsidR="0064589C" w:rsidRP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удовлетворённость родителей качеством образовательных результатов;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·      </w:t>
      </w:r>
      <w:r w:rsidRPr="0064589C">
        <w:rPr>
          <w:rFonts w:ascii="Arial" w:eastAsia="Times New Roman" w:hAnsi="Arial" w:cs="Arial"/>
        </w:rPr>
        <w:t> </w:t>
      </w:r>
      <w:r w:rsidRPr="0064589C">
        <w:rPr>
          <w:rFonts w:ascii="Arial" w:eastAsia="Times New Roman" w:hAnsi="Arial" w:cs="Arial"/>
          <w:bdr w:val="none" w:sz="0" w:space="0" w:color="auto" w:frame="1"/>
        </w:rPr>
        <w:t xml:space="preserve">профессиональное самоопределение </w:t>
      </w:r>
      <w:proofErr w:type="gramStart"/>
      <w:r w:rsidRPr="0064589C">
        <w:rPr>
          <w:rFonts w:ascii="Arial" w:eastAsia="Times New Roman" w:hAnsi="Arial" w:cs="Arial"/>
          <w:bdr w:val="none" w:sz="0" w:space="0" w:color="auto" w:frame="1"/>
        </w:rPr>
        <w:t>обучающихся</w:t>
      </w:r>
      <w:proofErr w:type="gramEnd"/>
      <w:r w:rsidRPr="0064589C">
        <w:rPr>
          <w:rFonts w:ascii="Arial" w:eastAsia="Times New Roman" w:hAnsi="Arial" w:cs="Arial"/>
          <w:bdr w:val="none" w:sz="0" w:space="0" w:color="auto" w:frame="1"/>
        </w:rPr>
        <w:t>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 </w:t>
      </w:r>
      <w:r w:rsidRPr="0064589C">
        <w:rPr>
          <w:rFonts w:ascii="Arial" w:eastAsia="Times New Roman" w:hAnsi="Arial" w:cs="Arial"/>
          <w:b/>
          <w:bCs/>
        </w:rPr>
        <w:t>2. Качество реализации образовательного процесса: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основные образовательные программы (соответствие требованиям ФГОС (ФКГОС);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рабочие программы по предметам УП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программы внеурочной деятельности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реализация учебных планов и рабочих программ (соответствие ФГОС и ФКГОС);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качество уроков и индивидуальной работы с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обучающимися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>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качество внеурочной деятельности (включая классное руководство);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удовлетворённость учеников и родителей уроками и условиями в школе;</w:t>
      </w:r>
    </w:p>
    <w:p w:rsidR="0064589C" w:rsidRP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адаптация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обучающихся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 к условиям школьного обучения и при переходе на следующий уровень образования.</w:t>
      </w:r>
    </w:p>
    <w:p w:rsidR="0064589C" w:rsidRPr="0064589C" w:rsidRDefault="0064589C" w:rsidP="00DE0FF5">
      <w:pPr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dr w:val="none" w:sz="0" w:space="0" w:color="auto" w:frame="1"/>
        </w:rPr>
        <w:t> </w:t>
      </w:r>
      <w:r w:rsidRPr="0064589C">
        <w:rPr>
          <w:rFonts w:ascii="Arial" w:eastAsia="Times New Roman" w:hAnsi="Arial" w:cs="Arial"/>
          <w:b/>
          <w:bCs/>
        </w:rPr>
        <w:t>3. Качество  условий, обеспечивающих образовательный процесс:</w:t>
      </w:r>
    </w:p>
    <w:p w:rsidR="0064589C" w:rsidRP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материально-техническое обеспечение;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информационно-развивающая среда;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санитарно-гигиенические и эстетические условия;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proofErr w:type="gramStart"/>
      <w:r w:rsidR="0064589C" w:rsidRPr="0064589C">
        <w:rPr>
          <w:rFonts w:ascii="Arial" w:eastAsia="Times New Roman" w:hAnsi="Arial" w:cs="Arial"/>
          <w:bdr w:val="none" w:sz="0" w:space="0" w:color="auto" w:frame="1"/>
        </w:rPr>
        <w:t>медицинское</w:t>
      </w:r>
      <w:proofErr w:type="gramEnd"/>
      <w:r w:rsidR="0064589C" w:rsidRPr="0064589C">
        <w:rPr>
          <w:rFonts w:ascii="Arial" w:eastAsia="Times New Roman" w:hAnsi="Arial" w:cs="Arial"/>
          <w:bdr w:val="none" w:sz="0" w:space="0" w:color="auto" w:frame="1"/>
        </w:rPr>
        <w:t xml:space="preserve"> сопровождении;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организация питания;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психологический климат в образовательном учреждении;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использование социальной сферы микрорайона и города;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кадровое обеспечение;</w:t>
      </w: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</w:rPr>
        <w:t xml:space="preserve">-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общественно-государственное управление (Совет школы, педагогический совет, родительские комитеты, ученическое самоуправление)</w:t>
      </w:r>
      <w:r>
        <w:rPr>
          <w:rFonts w:ascii="Arial" w:eastAsia="Times New Roman" w:hAnsi="Arial" w:cs="Arial"/>
          <w:bdr w:val="none" w:sz="0" w:space="0" w:color="auto" w:frame="1"/>
        </w:rPr>
        <w:t>;</w:t>
      </w:r>
    </w:p>
    <w:p w:rsidR="0064589C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-   </w:t>
      </w:r>
      <w:r w:rsidR="0064589C" w:rsidRPr="0064589C">
        <w:rPr>
          <w:rFonts w:ascii="Arial" w:eastAsia="Times New Roman" w:hAnsi="Arial" w:cs="Arial"/>
          <w:bdr w:val="none" w:sz="0" w:space="0" w:color="auto" w:frame="1"/>
        </w:rPr>
        <w:t>документооборот и нормативно-правовое обеспечение.</w:t>
      </w:r>
    </w:p>
    <w:p w:rsidR="00D82881" w:rsidRDefault="00D82881">
      <w:pPr>
        <w:rPr>
          <w:rFonts w:ascii="Arial" w:eastAsia="Times New Roman" w:hAnsi="Arial" w:cs="Arial"/>
          <w:bdr w:val="none" w:sz="0" w:space="0" w:color="auto" w:frame="1"/>
        </w:rPr>
      </w:pPr>
    </w:p>
    <w:p w:rsidR="00D82881" w:rsidRPr="00D82881" w:rsidRDefault="00D82881" w:rsidP="00D82881">
      <w:pPr>
        <w:spacing w:after="0" w:line="240" w:lineRule="auto"/>
        <w:jc w:val="center"/>
        <w:rPr>
          <w:rFonts w:ascii="Arial" w:hAnsi="Arial" w:cs="Arial"/>
          <w:b/>
        </w:rPr>
      </w:pPr>
      <w:r w:rsidRPr="00D82881">
        <w:rPr>
          <w:rFonts w:ascii="Arial" w:hAnsi="Arial" w:cs="Arial"/>
          <w:b/>
        </w:rPr>
        <w:t>4. Структура стартовой оценки содержания образования и образовательной деятельности (качества процесса)</w:t>
      </w:r>
    </w:p>
    <w:p w:rsidR="00D82881" w:rsidRPr="0081665A" w:rsidRDefault="00D82881" w:rsidP="00D8288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1006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739"/>
        <w:gridCol w:w="2576"/>
      </w:tblGrid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775" w:type="dxa"/>
            <w:vAlign w:val="center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  <w:b/>
              </w:rPr>
              <w:t>Параметр оценки</w:t>
            </w:r>
          </w:p>
        </w:tc>
        <w:tc>
          <w:tcPr>
            <w:tcW w:w="2584" w:type="dxa"/>
            <w:vAlign w:val="center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  <w:b/>
              </w:rPr>
              <w:t>Единица измерения</w:t>
            </w:r>
          </w:p>
        </w:tc>
      </w:tr>
      <w:tr w:rsidR="00D82881" w:rsidRPr="00D82881" w:rsidTr="00D82881">
        <w:trPr>
          <w:jc w:val="center"/>
        </w:trPr>
        <w:tc>
          <w:tcPr>
            <w:tcW w:w="10065" w:type="dxa"/>
            <w:gridSpan w:val="3"/>
            <w:shd w:val="clear" w:color="auto" w:fill="D9D9D9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  <w:b/>
              </w:rPr>
              <w:t>1. Образовательная деятельность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1.1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Общая численность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обучающихся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>, осваивающих основную образовательную программу: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bottom w:val="nil"/>
            </w:tcBorders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1.2.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Общая численность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обучающихся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>, осваивающих основную образовательную программу: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  <w:bottom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начального общего образования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  <w:bottom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основного общего образования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среднего общего образования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1.3.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Формы получения образования в ОО: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bottom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очная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  <w:bottom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очно-заочная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  <w:bottom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заочная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  <w:bottom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индивидуальный учебный план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</w:tcBorders>
          </w:tcPr>
          <w:p w:rsidR="00D82881" w:rsidRPr="00D82881" w:rsidRDefault="00D82881" w:rsidP="00D82881">
            <w:pPr>
              <w:tabs>
                <w:tab w:val="left" w:pos="49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90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</w:rPr>
              <w:t>• надомное обучение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1.4.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Реализация ООП по уровням общего образования: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bottom w:val="nil"/>
            </w:tcBorders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 xml:space="preserve">• сетевая форма 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  <w:bottom w:val="nil"/>
            </w:tcBorders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</w:rPr>
              <w:t>• с применением дистанционных образовательных технологий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  <w:tcBorders>
              <w:top w:val="nil"/>
            </w:tcBorders>
          </w:tcPr>
          <w:p w:rsidR="00D82881" w:rsidRPr="00D82881" w:rsidRDefault="00D82881" w:rsidP="00D8288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</w:rPr>
              <w:t>• с применением электронного обучения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Количество человек</w:t>
            </w:r>
          </w:p>
        </w:tc>
      </w:tr>
      <w:tr w:rsidR="00D82881" w:rsidRPr="00D82881" w:rsidTr="00D82881">
        <w:trPr>
          <w:jc w:val="center"/>
        </w:trPr>
        <w:tc>
          <w:tcPr>
            <w:tcW w:w="10065" w:type="dxa"/>
            <w:gridSpan w:val="3"/>
            <w:shd w:val="clear" w:color="auto" w:fill="D9D9D9"/>
          </w:tcPr>
          <w:p w:rsidR="00D82881" w:rsidRPr="00D82881" w:rsidRDefault="00D82881" w:rsidP="00D8288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82881">
              <w:rPr>
                <w:rFonts w:ascii="Arial" w:hAnsi="Arial" w:cs="Arial"/>
                <w:b/>
              </w:rPr>
              <w:t>2. Соответствие содержания образования требованиям ФКГОС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  <w:tab w:val="left" w:pos="46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2.1.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  <w:tab w:val="left" w:pos="46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Соответствие структуры и содержания учебного плана структуре и содержанию базисного учебного плана 2004 г.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Соответствует</w:t>
            </w:r>
            <w:proofErr w:type="gramEnd"/>
            <w:r w:rsidRPr="00D82881">
              <w:rPr>
                <w:rFonts w:ascii="Arial" w:hAnsi="Arial" w:cs="Arial"/>
              </w:rPr>
              <w:t xml:space="preserve"> / не соответствует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2.2.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Наличие учебных планов для учащихся, осваивающих ООП в очно-заочной,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заочной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 формах обучения; по индивидуальному плану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2.3.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запросов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2.4.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  <w:proofErr w:type="gramEnd"/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2.5.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Соответствует</w:t>
            </w:r>
            <w:proofErr w:type="gramEnd"/>
            <w:r w:rsidRPr="00D82881">
              <w:rPr>
                <w:rFonts w:ascii="Arial" w:hAnsi="Arial" w:cs="Arial"/>
              </w:rPr>
              <w:t xml:space="preserve"> / не соответствует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2.6.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Реализация в полном объеме содержания программного материала по учебном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у(</w:t>
            </w:r>
            <w:proofErr w:type="spellStart"/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>ым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) предмету(</w:t>
            </w:r>
            <w:proofErr w:type="spellStart"/>
            <w:r w:rsidRPr="00D82881">
              <w:rPr>
                <w:rFonts w:ascii="Arial" w:eastAsia="Calibri" w:hAnsi="Arial" w:cs="Arial"/>
                <w:sz w:val="22"/>
                <w:szCs w:val="22"/>
              </w:rPr>
              <w:t>ам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), курсу(</w:t>
            </w:r>
            <w:proofErr w:type="spellStart"/>
            <w:r w:rsidRPr="00D82881">
              <w:rPr>
                <w:rFonts w:ascii="Arial" w:eastAsia="Calibri" w:hAnsi="Arial" w:cs="Arial"/>
                <w:sz w:val="22"/>
                <w:szCs w:val="22"/>
              </w:rPr>
              <w:t>ам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), дисциплине (</w:t>
            </w:r>
            <w:proofErr w:type="spellStart"/>
            <w:r w:rsidRPr="00D82881">
              <w:rPr>
                <w:rFonts w:ascii="Arial" w:eastAsia="Calibri" w:hAnsi="Arial" w:cs="Arial"/>
                <w:sz w:val="22"/>
                <w:szCs w:val="22"/>
              </w:rPr>
              <w:t>ам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) (модулю(ям)(выполнение рабочих программ)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Да</w:t>
            </w:r>
            <w:proofErr w:type="gramStart"/>
            <w:r w:rsidRPr="00D82881">
              <w:rPr>
                <w:rFonts w:ascii="Arial" w:hAnsi="Arial" w:cs="Arial"/>
              </w:rPr>
              <w:t xml:space="preserve"> / Н</w:t>
            </w:r>
            <w:proofErr w:type="gramEnd"/>
            <w:r w:rsidRPr="00D82881">
              <w:rPr>
                <w:rFonts w:ascii="Arial" w:hAnsi="Arial" w:cs="Arial"/>
              </w:rPr>
              <w:t>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2.7.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программ воспитательной направленности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2.8.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плана-графика внеурочной деятельности в рамках ООП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2.9.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рабочих программ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2.10.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Да</w:t>
            </w:r>
            <w:proofErr w:type="gramStart"/>
            <w:r w:rsidRPr="00D82881">
              <w:rPr>
                <w:rFonts w:ascii="Arial" w:hAnsi="Arial" w:cs="Arial"/>
              </w:rPr>
              <w:t xml:space="preserve"> / Н</w:t>
            </w:r>
            <w:proofErr w:type="gramEnd"/>
            <w:r w:rsidRPr="00D82881">
              <w:rPr>
                <w:rFonts w:ascii="Arial" w:hAnsi="Arial" w:cs="Arial"/>
              </w:rPr>
              <w:t>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2.11.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программ работы с учащимися с низкой мотивацией к обучению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2.12.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адаптированных образовательных программ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2.13.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индивидуальных учебных планов и графиков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2.14.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567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плана работы с молодыми талантами и мотивированными обучающимися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</w:tc>
      </w:tr>
      <w:tr w:rsidR="00D82881" w:rsidRPr="00D82881" w:rsidTr="00D82881">
        <w:trPr>
          <w:jc w:val="center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2881">
              <w:rPr>
                <w:rFonts w:ascii="Arial" w:eastAsia="Calibri" w:hAnsi="Arial" w:cs="Arial"/>
                <w:b/>
              </w:rPr>
              <w:t>3. Соответствие содержания образования требованиям ФГОС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3.1.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Соответствие структуры ООП требованиям соответствующего ФГОС общего образования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ФГОС НОО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Соответствует</w:t>
            </w:r>
            <w:proofErr w:type="gramEnd"/>
            <w:r w:rsidRPr="00D82881">
              <w:rPr>
                <w:rFonts w:ascii="Arial" w:hAnsi="Arial" w:cs="Arial"/>
              </w:rPr>
              <w:t xml:space="preserve"> / не </w:t>
            </w:r>
            <w:r w:rsidRPr="00D82881">
              <w:rPr>
                <w:rFonts w:ascii="Arial" w:hAnsi="Arial" w:cs="Arial"/>
              </w:rPr>
              <w:lastRenderedPageBreak/>
              <w:t>соответствует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• ФГОС ООО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Соответствует</w:t>
            </w:r>
            <w:proofErr w:type="gramEnd"/>
            <w:r w:rsidRPr="00D82881">
              <w:rPr>
                <w:rFonts w:ascii="Arial" w:hAnsi="Arial" w:cs="Arial"/>
              </w:rPr>
              <w:t xml:space="preserve"> / не соответствует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 xml:space="preserve">• ФГОС </w:t>
            </w:r>
            <w:proofErr w:type="gramStart"/>
            <w:r w:rsidRPr="00D82881">
              <w:rPr>
                <w:rFonts w:ascii="Arial" w:hAnsi="Arial" w:cs="Arial"/>
              </w:rPr>
              <w:t>С(</w:t>
            </w:r>
            <w:proofErr w:type="gramEnd"/>
            <w:r w:rsidRPr="00D82881">
              <w:rPr>
                <w:rFonts w:ascii="Arial" w:hAnsi="Arial" w:cs="Arial"/>
              </w:rPr>
              <w:t>П)ОО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Соответствует</w:t>
            </w:r>
            <w:proofErr w:type="gramEnd"/>
            <w:r w:rsidRPr="00D82881">
              <w:rPr>
                <w:rFonts w:ascii="Arial" w:hAnsi="Arial" w:cs="Arial"/>
              </w:rPr>
              <w:t xml:space="preserve"> / не соответствует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3.2.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Учет в ООП (по уровням общего образования)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3.3.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Наличие в учебном плане обязательных предметных областей и учебных предметов соответствующего ФГОС (ФГОС НОО, ФГОС ООО, ФГОС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С(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>П)ОО)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3.4.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учебных планов для учащихся, осваивающих ООП (по уровням общего образования) в очной, очно – заочной и заочной формах обучения; по индивидуальному учебному плану (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согласно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 образовательных потребностей и возможностей обучающихся)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3.5.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Соответствие объема часов за определенный период обучения согласно требованиям соответствующего ФГОС (ФГОС НОО, ФГОС ООО, ФГОС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С(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>П)ОО) и учебного плана ОО по уровням образования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Соответствует</w:t>
            </w:r>
            <w:proofErr w:type="gramEnd"/>
            <w:r w:rsidRPr="00D82881">
              <w:rPr>
                <w:rFonts w:ascii="Arial" w:hAnsi="Arial" w:cs="Arial"/>
              </w:rPr>
              <w:t xml:space="preserve"> / не соответствует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3.6.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Наличие материалов, подтверждающих учет в учебном плане образовательных потребностей и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запросов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 обучающихся и (или) их родителей (законных представителей) при определении части, формируемой участниками образовательных отношений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3.7.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соответствующего ФГОС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3.8.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Реализация в полном объеме содержания программного материала по учебном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у(</w:t>
            </w:r>
            <w:proofErr w:type="spellStart"/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>ым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) предмету(</w:t>
            </w:r>
            <w:proofErr w:type="spellStart"/>
            <w:r w:rsidRPr="00D82881">
              <w:rPr>
                <w:rFonts w:ascii="Arial" w:eastAsia="Calibri" w:hAnsi="Arial" w:cs="Arial"/>
                <w:sz w:val="22"/>
                <w:szCs w:val="22"/>
              </w:rPr>
              <w:t>ам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), курсу(</w:t>
            </w:r>
            <w:proofErr w:type="spellStart"/>
            <w:r w:rsidRPr="00D82881">
              <w:rPr>
                <w:rFonts w:ascii="Arial" w:eastAsia="Calibri" w:hAnsi="Arial" w:cs="Arial"/>
                <w:sz w:val="22"/>
                <w:szCs w:val="22"/>
              </w:rPr>
              <w:t>ам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), </w:t>
            </w:r>
            <w:proofErr w:type="spellStart"/>
            <w:r w:rsidRPr="00D82881">
              <w:rPr>
                <w:rFonts w:ascii="Arial" w:eastAsia="Calibri" w:hAnsi="Arial" w:cs="Arial"/>
                <w:sz w:val="22"/>
                <w:szCs w:val="22"/>
              </w:rPr>
              <w:t>дисципине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(</w:t>
            </w:r>
            <w:proofErr w:type="spellStart"/>
            <w:r w:rsidRPr="00D82881">
              <w:rPr>
                <w:rFonts w:ascii="Arial" w:eastAsia="Calibri" w:hAnsi="Arial" w:cs="Arial"/>
                <w:sz w:val="22"/>
                <w:szCs w:val="22"/>
              </w:rPr>
              <w:t>ам</w:t>
            </w:r>
            <w:proofErr w:type="spellEnd"/>
            <w:r w:rsidRPr="00D82881">
              <w:rPr>
                <w:rFonts w:ascii="Arial" w:eastAsia="Calibri" w:hAnsi="Arial" w:cs="Arial"/>
                <w:sz w:val="22"/>
                <w:szCs w:val="22"/>
              </w:rPr>
              <w:t>) (модулю(ям) (выполнение рабочих программ)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Да</w:t>
            </w:r>
            <w:proofErr w:type="gramStart"/>
            <w:r w:rsidRPr="00D82881">
              <w:rPr>
                <w:rFonts w:ascii="Arial" w:hAnsi="Arial" w:cs="Arial"/>
              </w:rPr>
              <w:t xml:space="preserve"> / Н</w:t>
            </w:r>
            <w:proofErr w:type="gramEnd"/>
            <w:r w:rsidRPr="00D82881">
              <w:rPr>
                <w:rFonts w:ascii="Arial" w:hAnsi="Arial" w:cs="Arial"/>
              </w:rPr>
              <w:t>ет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3.9.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программы формирования и развития УУД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3.10.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 xml:space="preserve">Наличие программы духовно-нравственного развития </w:t>
            </w:r>
            <w:proofErr w:type="gramStart"/>
            <w:r w:rsidRPr="00D82881">
              <w:rPr>
                <w:rFonts w:ascii="Arial" w:hAnsi="Arial" w:cs="Arial"/>
              </w:rPr>
              <w:t>обучающихся</w:t>
            </w:r>
            <w:proofErr w:type="gramEnd"/>
            <w:r w:rsidRPr="00D82881">
              <w:rPr>
                <w:rFonts w:ascii="Arial" w:hAnsi="Arial" w:cs="Arial"/>
              </w:rPr>
              <w:t xml:space="preserve"> (для начального общего образования)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3.11.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Наличие программы социализации и воспитания </w:t>
            </w:r>
            <w:proofErr w:type="gramStart"/>
            <w:r w:rsidRPr="00D82881">
              <w:rPr>
                <w:rFonts w:ascii="Arial" w:eastAsia="Calibri" w:hAnsi="Arial" w:cs="Arial"/>
                <w:sz w:val="22"/>
                <w:szCs w:val="22"/>
              </w:rPr>
              <w:t>обучающихся</w:t>
            </w:r>
            <w:proofErr w:type="gramEnd"/>
            <w:r w:rsidRPr="00D82881">
              <w:rPr>
                <w:rFonts w:ascii="Arial" w:eastAsia="Calibri" w:hAnsi="Arial" w:cs="Arial"/>
                <w:sz w:val="22"/>
                <w:szCs w:val="22"/>
              </w:rPr>
              <w:t xml:space="preserve"> (для основного общего образования)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3.12.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Наличие плана внеурочной деятельности в рамках ООП, его обеспеченность рабочими программами и др.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82881">
              <w:rPr>
                <w:rFonts w:ascii="Arial" w:hAnsi="Arial" w:cs="Arial"/>
              </w:rPr>
              <w:t>Имеется</w:t>
            </w:r>
            <w:proofErr w:type="gramEnd"/>
            <w:r w:rsidRPr="00D82881">
              <w:rPr>
                <w:rFonts w:ascii="Arial" w:hAnsi="Arial" w:cs="Arial"/>
              </w:rPr>
              <w:t xml:space="preserve"> / не имеется</w:t>
            </w:r>
          </w:p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82881" w:rsidRPr="00D82881" w:rsidTr="00D82881">
        <w:trPr>
          <w:jc w:val="center"/>
        </w:trPr>
        <w:tc>
          <w:tcPr>
            <w:tcW w:w="706" w:type="dxa"/>
          </w:tcPr>
          <w:p w:rsidR="00D82881" w:rsidRPr="0081665A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</w:rPr>
            </w:pPr>
            <w:r w:rsidRPr="0081665A">
              <w:rPr>
                <w:rFonts w:ascii="Arial" w:eastAsia="Calibri" w:hAnsi="Arial" w:cs="Arial"/>
              </w:rPr>
              <w:t>3.13.</w:t>
            </w:r>
          </w:p>
        </w:tc>
        <w:tc>
          <w:tcPr>
            <w:tcW w:w="6775" w:type="dxa"/>
          </w:tcPr>
          <w:p w:rsidR="00D82881" w:rsidRPr="00D82881" w:rsidRDefault="00D82881" w:rsidP="00D82881">
            <w:pPr>
              <w:pStyle w:val="a4"/>
              <w:tabs>
                <w:tab w:val="left" w:pos="450"/>
              </w:tabs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82881">
              <w:rPr>
                <w:rFonts w:ascii="Arial" w:eastAsia="Calibri" w:hAnsi="Arial" w:cs="Arial"/>
                <w:sz w:val="22"/>
                <w:szCs w:val="22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584" w:type="dxa"/>
          </w:tcPr>
          <w:p w:rsidR="00D82881" w:rsidRPr="00D82881" w:rsidRDefault="00D82881" w:rsidP="00D828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2881">
              <w:rPr>
                <w:rFonts w:ascii="Arial" w:hAnsi="Arial" w:cs="Arial"/>
              </w:rPr>
              <w:t>Да</w:t>
            </w:r>
            <w:proofErr w:type="gramStart"/>
            <w:r w:rsidRPr="00D82881">
              <w:rPr>
                <w:rFonts w:ascii="Arial" w:hAnsi="Arial" w:cs="Arial"/>
              </w:rPr>
              <w:t xml:space="preserve"> / Н</w:t>
            </w:r>
            <w:proofErr w:type="gramEnd"/>
            <w:r w:rsidRPr="00D82881">
              <w:rPr>
                <w:rFonts w:ascii="Arial" w:hAnsi="Arial" w:cs="Arial"/>
              </w:rPr>
              <w:t>ет</w:t>
            </w:r>
          </w:p>
        </w:tc>
      </w:tr>
    </w:tbl>
    <w:p w:rsidR="00D82881" w:rsidRPr="0081665A" w:rsidRDefault="00D82881" w:rsidP="00D828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0CD9" w:rsidRDefault="00190CD9" w:rsidP="00DE0FF5">
      <w:pPr>
        <w:spacing w:after="0" w:line="36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:rsidR="00D82881" w:rsidRDefault="00D82881">
      <w:pPr>
        <w:rPr>
          <w:rFonts w:ascii="Arial" w:eastAsia="Times New Roman" w:hAnsi="Arial" w:cs="Arial"/>
          <w:b/>
          <w:bCs/>
        </w:rPr>
      </w:pPr>
    </w:p>
    <w:p w:rsidR="00D82881" w:rsidRDefault="00D82881" w:rsidP="00DE0FF5">
      <w:pPr>
        <w:spacing w:after="0" w:line="240" w:lineRule="auto"/>
        <w:ind w:left="360" w:hanging="360"/>
        <w:jc w:val="center"/>
        <w:textAlignment w:val="baseline"/>
        <w:rPr>
          <w:rFonts w:ascii="Arial" w:eastAsia="Times New Roman" w:hAnsi="Arial" w:cs="Arial"/>
          <w:b/>
          <w:bCs/>
        </w:rPr>
        <w:sectPr w:rsidR="00D82881" w:rsidSect="004A70FD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p w:rsidR="0064589C" w:rsidRPr="0064589C" w:rsidRDefault="0064589C" w:rsidP="00DE0FF5">
      <w:pPr>
        <w:spacing w:after="0" w:line="240" w:lineRule="auto"/>
        <w:ind w:left="360" w:hanging="360"/>
        <w:jc w:val="center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/>
          <w:bCs/>
        </w:rPr>
        <w:lastRenderedPageBreak/>
        <w:t>5.</w:t>
      </w:r>
      <w:r w:rsidRPr="0064589C">
        <w:rPr>
          <w:rFonts w:ascii="Arial" w:eastAsia="Times New Roman" w:hAnsi="Arial" w:cs="Arial"/>
        </w:rPr>
        <w:t>     </w:t>
      </w:r>
      <w:r w:rsidRPr="0064589C">
        <w:rPr>
          <w:rFonts w:ascii="Arial" w:eastAsia="Times New Roman" w:hAnsi="Arial" w:cs="Arial"/>
          <w:b/>
          <w:bCs/>
        </w:rPr>
        <w:t>Объекты оценки качества образования</w:t>
      </w:r>
    </w:p>
    <w:p w:rsidR="0064589C" w:rsidRPr="0064589C" w:rsidRDefault="0064589C" w:rsidP="0064589C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64589C">
        <w:rPr>
          <w:rFonts w:ascii="Arial" w:eastAsia="Times New Roman" w:hAnsi="Arial" w:cs="Arial"/>
          <w:b/>
          <w:bCs/>
        </w:rPr>
        <w:t> </w:t>
      </w:r>
    </w:p>
    <w:tbl>
      <w:tblPr>
        <w:tblW w:w="16090" w:type="dxa"/>
        <w:tblInd w:w="-743" w:type="dxa"/>
        <w:tblBorders>
          <w:top w:val="single" w:sz="8" w:space="0" w:color="9D9D9D"/>
          <w:left w:val="single" w:sz="2" w:space="0" w:color="9D9D9D"/>
          <w:bottom w:val="single" w:sz="2" w:space="0" w:color="9D9D9D"/>
          <w:right w:val="single" w:sz="8" w:space="0" w:color="9D9D9D"/>
        </w:tblBorders>
        <w:shd w:val="clear" w:color="auto" w:fill="FB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2367"/>
        <w:gridCol w:w="5244"/>
        <w:gridCol w:w="2732"/>
        <w:gridCol w:w="2757"/>
        <w:gridCol w:w="2379"/>
      </w:tblGrid>
      <w:tr w:rsidR="0064589C" w:rsidRPr="0064589C" w:rsidTr="00190CD9"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 №</w:t>
            </w:r>
          </w:p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п/п</w:t>
            </w:r>
          </w:p>
        </w:tc>
        <w:tc>
          <w:tcPr>
            <w:tcW w:w="2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Объект</w:t>
            </w:r>
          </w:p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оценки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Показатели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Методы оценки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Ответственный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Сроки</w:t>
            </w:r>
          </w:p>
        </w:tc>
      </w:tr>
      <w:tr w:rsidR="0064589C" w:rsidRPr="0064589C" w:rsidTr="00190CD9">
        <w:tc>
          <w:tcPr>
            <w:tcW w:w="16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  <w:lang w:val="en-US"/>
              </w:rPr>
              <w:t>I. </w:t>
            </w:r>
            <w:r w:rsidRPr="0064589C">
              <w:rPr>
                <w:rFonts w:ascii="Arial" w:eastAsia="Times New Roman" w:hAnsi="Arial" w:cs="Arial"/>
                <w:b/>
                <w:bCs/>
              </w:rPr>
              <w:t>Качество образовательных результатов</w:t>
            </w:r>
          </w:p>
        </w:tc>
      </w:tr>
      <w:tr w:rsidR="0064589C" w:rsidRPr="0064589C" w:rsidTr="00190CD9">
        <w:trPr>
          <w:trHeight w:val="4639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Предметные результаты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190CD9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Д</w:t>
            </w:r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оля </w:t>
            </w:r>
            <w:proofErr w:type="gramStart"/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>неуспевающих</w:t>
            </w:r>
            <w:proofErr w:type="gramEnd"/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>;</w:t>
            </w:r>
          </w:p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 9, 11х классов, преодолевших минимальный порог при сдаче государственной аттестации по предметам русский язык и математика;</w:t>
            </w:r>
          </w:p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 9,11х классов, получивших аттестат;</w:t>
            </w:r>
          </w:p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средний балла по предметам русский язык и математика по результатам государственной аттестации;</w:t>
            </w:r>
          </w:p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 9,11х классов, получивших аттестат особого образца;</w:t>
            </w:r>
          </w:p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обучающихся, выполнивших 2/3 предложенных заданий при проведении текущего и итогового контроля в переводных классах.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Промежуточный и итоговый контроль; мониторинг; анализ результатов итоговой аттестации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D82881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Заместитель директора по УВР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190CD9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П</w:t>
            </w:r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о итогам 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четверти, полугодия</w:t>
            </w:r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>; учебного года</w:t>
            </w:r>
          </w:p>
          <w:p w:rsidR="0064589C" w:rsidRPr="0064589C" w:rsidRDefault="0064589C" w:rsidP="00190CD9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Метапредметные результаты</w:t>
            </w:r>
            <w:r w:rsidRPr="0064589C">
              <w:rPr>
                <w:rFonts w:ascii="Arial" w:eastAsia="Times New Roman" w:hAnsi="Arial" w:cs="Arial"/>
              </w:rPr>
              <w:t> </w:t>
            </w: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Уровень освоения планируемых </w:t>
            </w:r>
            <w:proofErr w:type="spell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метапредметных</w:t>
            </w:r>
            <w:proofErr w:type="spell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  <w:p w:rsidR="00DE0FF5" w:rsidRPr="0064589C" w:rsidRDefault="00DE0FF5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Промежуточный и итоговый контроль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Анализ урочной и внеурочной деятельности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82881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Классный руководитель</w:t>
            </w:r>
            <w:r w:rsidR="00D82881">
              <w:rPr>
                <w:rFonts w:ascii="Arial" w:eastAsia="Times New Roman" w:hAnsi="Arial" w:cs="Arial"/>
                <w:bdr w:val="none" w:sz="0" w:space="0" w:color="auto" w:frame="1"/>
              </w:rPr>
              <w:t>, 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Личностные результаты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Уровень сформированности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Динамика результатов</w:t>
            </w:r>
          </w:p>
          <w:p w:rsidR="00DE0FF5" w:rsidRPr="0064589C" w:rsidRDefault="00DE0FF5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82881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Классный руководитель, </w:t>
            </w:r>
            <w:r w:rsidR="00D82881">
              <w:rPr>
                <w:rFonts w:ascii="Arial" w:eastAsia="Times New Roman" w:hAnsi="Arial" w:cs="Arial"/>
                <w:bdr w:val="none" w:sz="0" w:space="0" w:color="auto" w:frame="1"/>
              </w:rPr>
              <w:t>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Здоровье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Уровень физической подготовленности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доля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по группам здоровья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Доля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, которые занимаются спортом.</w:t>
            </w:r>
          </w:p>
          <w:p w:rsid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Процент пропусков уроков по болезни.</w:t>
            </w:r>
          </w:p>
          <w:p w:rsidR="00DE0FF5" w:rsidRPr="0064589C" w:rsidRDefault="00DE0FF5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Мониторинговое исследование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Наблюдение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Классный руководитель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1 раз в полугодие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1 раз в месяц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lastRenderedPageBreak/>
              <w:t>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384E48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победителей (призеров) на уровне: школа, город, область и т.д.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обучающихся, участвовавших в спортивных соревнованиях на уровне: школа, город, область и т.д.                  </w:t>
            </w:r>
            <w:r w:rsidRPr="0064589C">
              <w:rPr>
                <w:rFonts w:ascii="Arial" w:eastAsia="Times New Roman" w:hAnsi="Arial" w:cs="Arial"/>
              </w:rPr>
              <w:t> </w:t>
            </w:r>
            <w:proofErr w:type="gramEnd"/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победителей спортивных соревнований на уровне: школа, город, область и т.д.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Наблюдение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D82881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Классный руководитель</w:t>
            </w:r>
            <w:r>
              <w:rPr>
                <w:rFonts w:ascii="Arial" w:eastAsia="Times New Roman" w:hAnsi="Arial" w:cs="Arial"/>
                <w:bdr w:val="none" w:sz="0" w:space="0" w:color="auto" w:frame="1"/>
              </w:rPr>
              <w:t>, 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соответствии с планом ВШК мониторинга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анкетирование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Классный руководитель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Конец учебного года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Профессиональное самоопределение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Доля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9го класса, сформировавших </w:t>
            </w:r>
            <w:proofErr w:type="spell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профплан</w:t>
            </w:r>
            <w:proofErr w:type="spellEnd"/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выпускников 9,11го класса поступивших в УПО на бюджетную форму обучения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Классные руководители 9, 11 классов, 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  <w:tr w:rsidR="0064589C" w:rsidRPr="0064589C" w:rsidTr="00DE0FF5">
        <w:tc>
          <w:tcPr>
            <w:tcW w:w="16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  <w:lang w:val="en-US"/>
              </w:rPr>
              <w:t>II</w:t>
            </w:r>
            <w:r w:rsidRPr="0064589C">
              <w:rPr>
                <w:rFonts w:ascii="Arial" w:eastAsia="Times New Roman" w:hAnsi="Arial" w:cs="Arial"/>
                <w:b/>
                <w:bCs/>
              </w:rPr>
              <w:t>. Качество реализации образовательного процесса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Основные образовательные программы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образовательной программы ФГОС: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соответствует структуре ООП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Отражает в полном объеме идеологию ФГОС.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два раза в год, в соответствии с планом ВШК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Рабочие программы по предметам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ФГОС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ООП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учебному плану школы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два раза в год, в соответствии с планом ВШК и мониторинга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Программы внеурочной деятельности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ФГОС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запросам со стороны родителей и обучающихся.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Доля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, занимающихся по программам внеурочной деятельности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Анкетирование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Мониторинг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Д</w:t>
            </w:r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>иректор</w:t>
            </w:r>
          </w:p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заместитель директора по ВР</w:t>
            </w:r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два раза в год, в соответствии с планом ВШК и мониторинга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Реализация учебных планов и рабочих программ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учебных планов и рабочих программ ФГОС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Процент выполнения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итоговый контроль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64589C" w:rsidRPr="0064589C" w:rsidRDefault="00384E48" w:rsidP="00384E48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заместитель директора по УВР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один раз в год, в соответствии с планом ВШК и мониторинга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Качество уроков и </w:t>
            </w: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 xml:space="preserve">индивидуальной работы с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обучающимися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 xml:space="preserve">Соответствие уроков требованиям ФГОС: </w:t>
            </w: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реализация системно-</w:t>
            </w:r>
            <w:proofErr w:type="spell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деятельностного</w:t>
            </w:r>
            <w:proofErr w:type="spell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подхода; деятельность по формированию УУД; и т.д.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Экспертиза, наблюдение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В течение года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уроков требованиям ФГОС реализация системно-</w:t>
            </w:r>
            <w:proofErr w:type="spell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деятельностного</w:t>
            </w:r>
            <w:proofErr w:type="spell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подхода; деятельность по формированию УУД; и т.д.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Анкетирование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наблюдение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течение года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учеников и их родителей (законных представителей)</w:t>
            </w:r>
            <w:r w:rsidRPr="0064589C">
              <w:rPr>
                <w:rFonts w:ascii="Arial" w:eastAsia="Times New Roman" w:hAnsi="Arial" w:cs="Arial"/>
              </w:rPr>
              <w:t> </w:t>
            </w:r>
            <w:r w:rsidRPr="0064589C">
              <w:rPr>
                <w:rFonts w:ascii="Arial" w:eastAsia="Times New Roman" w:hAnsi="Arial" w:cs="Arial"/>
                <w:u w:val="single"/>
                <w:bdr w:val="none" w:sz="0" w:space="0" w:color="auto" w:frame="1"/>
              </w:rPr>
              <w:t>каждого</w:t>
            </w:r>
            <w:r w:rsidR="00384E48">
              <w:rPr>
                <w:rFonts w:ascii="Arial" w:eastAsia="Times New Roman" w:hAnsi="Arial" w:cs="Arial"/>
                <w:u w:val="single"/>
                <w:bdr w:val="none" w:sz="0" w:space="0" w:color="auto" w:frame="1"/>
              </w:rPr>
              <w:t xml:space="preserve"> </w:t>
            </w:r>
            <w:r w:rsidRPr="0064589C">
              <w:rPr>
                <w:rFonts w:ascii="Arial" w:eastAsia="Times New Roman" w:hAnsi="Arial" w:cs="Arial"/>
                <w:u w:val="single"/>
                <w:bdr w:val="none" w:sz="0" w:space="0" w:color="auto" w:frame="1"/>
              </w:rPr>
              <w:t>класса</w:t>
            </w: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, положительно высказавшихся по</w:t>
            </w:r>
            <w:r w:rsidR="00384E48">
              <w:rPr>
                <w:rFonts w:ascii="Arial" w:eastAsia="Times New Roman" w:hAnsi="Arial" w:cs="Arial"/>
                <w:bdr w:val="none" w:sz="0" w:space="0" w:color="auto" w:frame="1"/>
              </w:rPr>
              <w:t xml:space="preserve"> </w:t>
            </w:r>
            <w:r w:rsidRPr="0064589C">
              <w:rPr>
                <w:rFonts w:ascii="Arial" w:eastAsia="Times New Roman" w:hAnsi="Arial" w:cs="Arial"/>
                <w:u w:val="single"/>
                <w:bdr w:val="none" w:sz="0" w:space="0" w:color="auto" w:frame="1"/>
              </w:rPr>
              <w:t>каждому предмету</w:t>
            </w:r>
            <w:r w:rsidRPr="0064589C">
              <w:rPr>
                <w:rFonts w:ascii="Arial" w:eastAsia="Times New Roman" w:hAnsi="Arial" w:cs="Arial"/>
              </w:rPr>
              <w:t> </w:t>
            </w: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и отдельно о различных видах условий жизнедеятельности школы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Анкетирование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Заместитель директора по УВР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1 раз в год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Организация занятости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Доля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, посещающих кружки, секции и т.д. во внеурочное время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обучающихся, принявших участие в мероприятиях, организованных во время каникул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Заместитель директора по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соответствии с планом ВШК и мониторинга</w:t>
            </w:r>
          </w:p>
        </w:tc>
      </w:tr>
      <w:tr w:rsidR="0064589C" w:rsidRPr="0064589C" w:rsidTr="00190CD9">
        <w:tc>
          <w:tcPr>
            <w:tcW w:w="1609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589C" w:rsidRPr="0064589C" w:rsidRDefault="0064589C" w:rsidP="0064589C">
            <w:pPr>
              <w:spacing w:after="0" w:line="240" w:lineRule="auto"/>
              <w:ind w:left="-57" w:right="-113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  <w:lang w:val="en-US"/>
              </w:rPr>
              <w:t>III</w:t>
            </w:r>
            <w:r w:rsidRPr="0064589C">
              <w:rPr>
                <w:rFonts w:ascii="Arial" w:eastAsia="Times New Roman" w:hAnsi="Arial" w:cs="Arial"/>
                <w:b/>
                <w:bCs/>
              </w:rPr>
              <w:t>. Качество условий, обеспечивающих образовательный процесс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Материально-техническое обеспечение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заместители директора по УВР,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2 раза в год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Информационно-развивающая среда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информационно-методических условий требованиям ФГОС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Обеспеченность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учебной литературой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школьного сайта требованиям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заместители директора по УВР, ВР</w:t>
            </w:r>
          </w:p>
          <w:p w:rsidR="00384E48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библиотекарь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2 раза в год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Санитарно-гигиенические и эстетические условия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Выполнение требований </w:t>
            </w:r>
            <w:proofErr w:type="spell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СанПин</w:t>
            </w:r>
            <w:proofErr w:type="spell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 при организации УВП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Результаты проверки </w:t>
            </w:r>
            <w:proofErr w:type="spell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Роспотребнадзора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контроль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Анкетирование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соответствии с планом ВШК и мониторинга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Организация питания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Охват горячим питанием</w:t>
            </w:r>
          </w:p>
          <w:p w:rsidR="0064589C" w:rsidRPr="0064589C" w:rsidRDefault="0064589C" w:rsidP="00384E48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Доля учеников, родителей и педагогов, высказавшихся об организации горячего питания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Мониторинг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анкетирование, опрос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  <w:p w:rsidR="00384E48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bdr w:val="none" w:sz="0" w:space="0" w:color="auto" w:frame="1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bdr w:val="none" w:sz="0" w:space="0" w:color="auto" w:frame="1"/>
              </w:rPr>
              <w:t xml:space="preserve"> за организацию питания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1 раз в триместр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1 раз в год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Психологический климат в образовательном учреждении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Доля </w:t>
            </w: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обучающихся</w:t>
            </w:r>
            <w:proofErr w:type="gramEnd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, эмоциональное состояние которых, соответствует норме.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учеников, родителей и педагогов, высказавшихся о психологическом климате (данные собираются по классам)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Анкетирование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Психологи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течение года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 xml:space="preserve">Использование социальной сферы </w:t>
            </w: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микрорайона и города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Доля учащихся, посетивших учреждения культуры, искусства и т.д.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proofErr w:type="gramStart"/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Доля обучающихся, занятых в УДО</w:t>
            </w:r>
            <w:proofErr w:type="gramEnd"/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мероприятий, проведенных с привлечением социальных партнеров, жителей микрорайона и т.д.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Мониторинг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анализ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384E48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lastRenderedPageBreak/>
              <w:t>заместитель директора по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Конец учебного года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lastRenderedPageBreak/>
              <w:t>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Кадровое обеспечение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педагогических работников, имеющих квалификационную категорию;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педагогических работников, прошедших курсы повышения квалификации;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заместитель директора по УВР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DE0FF5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 xml:space="preserve">Конец учебного </w:t>
            </w:r>
            <w:r w:rsidR="0064589C" w:rsidRPr="0064589C">
              <w:rPr>
                <w:rFonts w:ascii="Arial" w:eastAsia="Times New Roman" w:hAnsi="Arial" w:cs="Arial"/>
                <w:bdr w:val="none" w:sz="0" w:space="0" w:color="auto" w:frame="1"/>
              </w:rPr>
              <w:t>года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Общественно-государственное управление и стимулирование качества образования.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обучающихся, участвующих в ученическом самоуправлении.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Доля родителей, участвующих в работе родительских комитетов, Совета ОУ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384E48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</w:rPr>
              <w:t>заместитель директора по ВР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Конец учебного года</w:t>
            </w:r>
          </w:p>
        </w:tc>
      </w:tr>
      <w:tr w:rsidR="0064589C" w:rsidRPr="0064589C" w:rsidTr="00DE0FF5"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Документооборот и нормативно-правовое обеспечение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школьной документации установленным требованиям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Соответствие требованиям к документообороту.</w:t>
            </w:r>
          </w:p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Полнота нормативно-правового обеспечения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Экспертиза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директор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89C" w:rsidRPr="0064589C" w:rsidRDefault="0064589C" w:rsidP="00DE0FF5">
            <w:pPr>
              <w:spacing w:after="0" w:line="240" w:lineRule="auto"/>
              <w:ind w:left="-57" w:right="-113"/>
              <w:textAlignment w:val="baseline"/>
              <w:rPr>
                <w:rFonts w:ascii="Arial" w:eastAsia="Times New Roman" w:hAnsi="Arial" w:cs="Arial"/>
              </w:rPr>
            </w:pPr>
            <w:r w:rsidRPr="0064589C">
              <w:rPr>
                <w:rFonts w:ascii="Arial" w:eastAsia="Times New Roman" w:hAnsi="Arial" w:cs="Arial"/>
                <w:bdr w:val="none" w:sz="0" w:space="0" w:color="auto" w:frame="1"/>
              </w:rPr>
              <w:t>В течение года</w:t>
            </w:r>
          </w:p>
        </w:tc>
      </w:tr>
    </w:tbl>
    <w:p w:rsidR="0064589C" w:rsidRPr="0064589C" w:rsidRDefault="0064589C">
      <w:pPr>
        <w:rPr>
          <w:rFonts w:ascii="Arial" w:hAnsi="Arial" w:cs="Arial"/>
        </w:rPr>
      </w:pPr>
    </w:p>
    <w:sectPr w:rsidR="0064589C" w:rsidRPr="0064589C" w:rsidSect="00D82881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631D"/>
    <w:multiLevelType w:val="hybridMultilevel"/>
    <w:tmpl w:val="5A60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76ECD"/>
    <w:multiLevelType w:val="hybridMultilevel"/>
    <w:tmpl w:val="9DF06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21439"/>
    <w:multiLevelType w:val="hybridMultilevel"/>
    <w:tmpl w:val="0958F51C"/>
    <w:lvl w:ilvl="0" w:tplc="A030D6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E1C4E"/>
    <w:multiLevelType w:val="hybridMultilevel"/>
    <w:tmpl w:val="7258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23EB6"/>
    <w:multiLevelType w:val="hybridMultilevel"/>
    <w:tmpl w:val="375C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673A9"/>
    <w:multiLevelType w:val="hybridMultilevel"/>
    <w:tmpl w:val="DF2A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89C"/>
    <w:rsid w:val="00190CD9"/>
    <w:rsid w:val="00384E48"/>
    <w:rsid w:val="004A70FD"/>
    <w:rsid w:val="005E5501"/>
    <w:rsid w:val="0064589C"/>
    <w:rsid w:val="008069CF"/>
    <w:rsid w:val="00866A3A"/>
    <w:rsid w:val="00956857"/>
    <w:rsid w:val="00D82881"/>
    <w:rsid w:val="00D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589C"/>
    <w:rPr>
      <w:b/>
      <w:bCs/>
    </w:rPr>
  </w:style>
  <w:style w:type="paragraph" w:customStyle="1" w:styleId="msolistparagraphbullet1gif">
    <w:name w:val="msolistparagraphbullet1.gif"/>
    <w:basedOn w:val="a"/>
    <w:rsid w:val="006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589C"/>
  </w:style>
  <w:style w:type="paragraph" w:customStyle="1" w:styleId="msolistparagraphbullet2gif">
    <w:name w:val="msolistparagraphbullet2.gif"/>
    <w:basedOn w:val="a"/>
    <w:rsid w:val="006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6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7</cp:revision>
  <cp:lastPrinted>2019-10-09T13:08:00Z</cp:lastPrinted>
  <dcterms:created xsi:type="dcterms:W3CDTF">2015-01-27T11:21:00Z</dcterms:created>
  <dcterms:modified xsi:type="dcterms:W3CDTF">2019-10-09T13:08:00Z</dcterms:modified>
</cp:coreProperties>
</file>