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12" w:rsidRPr="008B5612" w:rsidRDefault="008B5612" w:rsidP="008B561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B5612">
        <w:rPr>
          <w:rFonts w:ascii="Arial" w:eastAsia="Times New Roman" w:hAnsi="Arial" w:cs="Arial"/>
          <w:b/>
          <w:sz w:val="18"/>
          <w:szCs w:val="18"/>
          <w:lang w:eastAsia="ru-RU"/>
        </w:rPr>
        <w:t>Муниципальное автономное общеобразовательное учреждение</w:t>
      </w:r>
    </w:p>
    <w:p w:rsidR="008B5612" w:rsidRPr="008B5612" w:rsidRDefault="008B5612" w:rsidP="008B5612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8B5612">
        <w:rPr>
          <w:rFonts w:ascii="Arial" w:eastAsia="Times New Roman" w:hAnsi="Arial" w:cs="Arial"/>
          <w:b/>
          <w:sz w:val="18"/>
          <w:szCs w:val="18"/>
          <w:lang w:eastAsia="ru-RU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8B5612" w:rsidRPr="008B5612" w:rsidTr="00DF213E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B5612" w:rsidRPr="008B5612" w:rsidRDefault="008B5612" w:rsidP="008B5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8B56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626123, Тюменская область, Тобольский район, п. Прииртышский, ул. Трактовая – 31,              тел. 33-80-29,    </w:t>
            </w:r>
            <w:proofErr w:type="gramStart"/>
            <w:r w:rsidRPr="008B56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</w:t>
            </w:r>
            <w:proofErr w:type="gramEnd"/>
            <w:r w:rsidRPr="008B56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</w:t>
            </w:r>
            <w:r w:rsidRPr="008B561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mail</w:t>
            </w:r>
            <w:r w:rsidRPr="008B56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</w:t>
            </w:r>
            <w:proofErr w:type="spellStart"/>
            <w:r w:rsidRPr="008B561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priirtyushskiisosh</w:t>
            </w:r>
            <w:proofErr w:type="spellEnd"/>
            <w:r w:rsidRPr="008B56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1@</w:t>
            </w:r>
            <w:r w:rsidRPr="008B561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rambler</w:t>
            </w:r>
            <w:r w:rsidRPr="008B561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spellStart"/>
            <w:r w:rsidRPr="008B5612">
              <w:rPr>
                <w:rFonts w:ascii="Arial" w:eastAsia="Times New Roman" w:hAnsi="Arial" w:cs="Arial"/>
                <w:sz w:val="18"/>
                <w:szCs w:val="18"/>
                <w:lang w:val="en-US" w:eastAsia="ru-RU"/>
              </w:rPr>
              <w:t>ru</w:t>
            </w:r>
            <w:proofErr w:type="spellEnd"/>
          </w:p>
          <w:p w:rsidR="008B5612" w:rsidRPr="008B5612" w:rsidRDefault="008B5612" w:rsidP="008B56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8B5612" w:rsidRPr="008B5612" w:rsidRDefault="008B5612" w:rsidP="008B56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B5612">
        <w:rPr>
          <w:rFonts w:ascii="Arial" w:eastAsia="Times New Roman" w:hAnsi="Arial" w:cs="Arial"/>
          <w:sz w:val="20"/>
          <w:szCs w:val="20"/>
          <w:lang w:eastAsia="ru-RU"/>
        </w:rPr>
        <w:t xml:space="preserve">«СОГЛАСОВАНО» </w:t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«УТВЕРЖДАЮ» </w:t>
      </w:r>
    </w:p>
    <w:p w:rsidR="008B5612" w:rsidRPr="008B5612" w:rsidRDefault="008B5612" w:rsidP="008B56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B5612">
        <w:rPr>
          <w:rFonts w:ascii="Arial" w:eastAsia="Times New Roman" w:hAnsi="Arial" w:cs="Arial"/>
          <w:sz w:val="20"/>
          <w:szCs w:val="20"/>
          <w:lang w:eastAsia="ru-RU"/>
        </w:rPr>
        <w:t>Председатель УС</w:t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Директор МАОУ  «Прииртышская СОШ»</w:t>
      </w:r>
    </w:p>
    <w:p w:rsidR="008B5612" w:rsidRPr="008B5612" w:rsidRDefault="008B5612" w:rsidP="008B56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B5612">
        <w:rPr>
          <w:rFonts w:ascii="Arial" w:eastAsia="Times New Roman" w:hAnsi="Arial" w:cs="Arial"/>
          <w:sz w:val="20"/>
          <w:szCs w:val="20"/>
          <w:lang w:eastAsia="ru-RU"/>
        </w:rPr>
        <w:t xml:space="preserve">______________ Е.С. </w:t>
      </w:r>
      <w:proofErr w:type="spellStart"/>
      <w:r w:rsidRPr="008B5612">
        <w:rPr>
          <w:rFonts w:ascii="Arial" w:eastAsia="Times New Roman" w:hAnsi="Arial" w:cs="Arial"/>
          <w:sz w:val="20"/>
          <w:szCs w:val="20"/>
          <w:lang w:eastAsia="ru-RU"/>
        </w:rPr>
        <w:t>Чупина</w:t>
      </w:r>
      <w:proofErr w:type="spellEnd"/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  <w:t>_________________ М.М. Быкова</w:t>
      </w:r>
    </w:p>
    <w:p w:rsidR="008B5612" w:rsidRPr="008B5612" w:rsidRDefault="008B5612" w:rsidP="008B561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8B5612">
        <w:rPr>
          <w:rFonts w:ascii="Arial" w:eastAsia="Times New Roman" w:hAnsi="Arial" w:cs="Arial"/>
          <w:sz w:val="20"/>
          <w:szCs w:val="20"/>
          <w:lang w:eastAsia="ru-RU"/>
        </w:rPr>
        <w:t>«_____»___________ 20___г.</w:t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8B5612">
        <w:rPr>
          <w:rFonts w:ascii="Arial" w:eastAsia="Times New Roman" w:hAnsi="Arial" w:cs="Arial"/>
          <w:sz w:val="20"/>
          <w:szCs w:val="20"/>
          <w:lang w:eastAsia="ru-RU"/>
        </w:rPr>
        <w:tab/>
        <w:t>«______»___________ 20_____г.</w:t>
      </w:r>
    </w:p>
    <w:p w:rsidR="008B5612" w:rsidRDefault="008B5612" w:rsidP="004700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8B5612" w:rsidRDefault="008B5612" w:rsidP="004700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8B5612" w:rsidRDefault="008B5612" w:rsidP="0047000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18"/>
          <w:szCs w:val="18"/>
          <w:lang w:eastAsia="ru-RU"/>
        </w:rPr>
      </w:pPr>
    </w:p>
    <w:p w:rsid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bCs/>
          <w:color w:val="474747"/>
          <w:sz w:val="20"/>
          <w:szCs w:val="20"/>
        </w:rPr>
      </w:pPr>
    </w:p>
    <w:p w:rsid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b/>
          <w:bCs/>
          <w:color w:val="474747"/>
          <w:sz w:val="20"/>
          <w:szCs w:val="20"/>
        </w:rPr>
      </w:pPr>
    </w:p>
    <w:p w:rsidR="00470000" w:rsidRP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b/>
          <w:bCs/>
          <w:sz w:val="20"/>
          <w:szCs w:val="20"/>
        </w:rPr>
        <w:t>П</w:t>
      </w:r>
      <w:r w:rsidRPr="00470000">
        <w:rPr>
          <w:rFonts w:ascii="Arial" w:hAnsi="Arial" w:cs="Arial"/>
          <w:b/>
          <w:bCs/>
          <w:sz w:val="20"/>
          <w:szCs w:val="20"/>
        </w:rPr>
        <w:t>оложение</w:t>
      </w:r>
    </w:p>
    <w:p w:rsidR="00470000" w:rsidRP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b/>
          <w:bCs/>
          <w:sz w:val="20"/>
          <w:szCs w:val="20"/>
        </w:rPr>
        <w:t xml:space="preserve">о  формах </w:t>
      </w:r>
      <w:proofErr w:type="gramStart"/>
      <w:r w:rsidRPr="00470000">
        <w:rPr>
          <w:rFonts w:ascii="Arial" w:hAnsi="Arial" w:cs="Arial"/>
          <w:b/>
          <w:bCs/>
          <w:sz w:val="20"/>
          <w:szCs w:val="20"/>
        </w:rPr>
        <w:t>обучения</w:t>
      </w:r>
      <w:proofErr w:type="gramEnd"/>
      <w:r w:rsidRPr="00470000">
        <w:rPr>
          <w:rFonts w:ascii="Arial" w:hAnsi="Arial" w:cs="Arial"/>
          <w:b/>
          <w:bCs/>
          <w:sz w:val="20"/>
          <w:szCs w:val="20"/>
        </w:rPr>
        <w:t xml:space="preserve"> по дополнительным общеобразовательным программам муниципального </w:t>
      </w:r>
      <w:r>
        <w:rPr>
          <w:rFonts w:ascii="Arial" w:hAnsi="Arial" w:cs="Arial"/>
          <w:b/>
          <w:bCs/>
          <w:sz w:val="20"/>
          <w:szCs w:val="20"/>
        </w:rPr>
        <w:t>автономного</w:t>
      </w:r>
      <w:r w:rsidRPr="00470000">
        <w:rPr>
          <w:rFonts w:ascii="Arial" w:hAnsi="Arial" w:cs="Arial"/>
          <w:b/>
          <w:bCs/>
          <w:sz w:val="20"/>
          <w:szCs w:val="20"/>
        </w:rPr>
        <w:t xml:space="preserve"> общеобразовательного учреждения</w:t>
      </w:r>
    </w:p>
    <w:p w:rsid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b/>
          <w:bCs/>
          <w:sz w:val="20"/>
          <w:szCs w:val="20"/>
        </w:rPr>
      </w:pPr>
      <w:r w:rsidRPr="00470000">
        <w:rPr>
          <w:rFonts w:ascii="Arial" w:hAnsi="Arial" w:cs="Arial"/>
          <w:b/>
          <w:bCs/>
          <w:sz w:val="20"/>
          <w:szCs w:val="20"/>
        </w:rPr>
        <w:t>«</w:t>
      </w:r>
      <w:r>
        <w:rPr>
          <w:rFonts w:ascii="Arial" w:hAnsi="Arial" w:cs="Arial"/>
          <w:b/>
          <w:bCs/>
          <w:sz w:val="20"/>
          <w:szCs w:val="20"/>
        </w:rPr>
        <w:t>Прииртышская средняя общеобразовательная школа</w:t>
      </w:r>
      <w:r w:rsidRPr="00470000">
        <w:rPr>
          <w:rFonts w:ascii="Arial" w:hAnsi="Arial" w:cs="Arial"/>
          <w:b/>
          <w:bCs/>
          <w:sz w:val="20"/>
          <w:szCs w:val="20"/>
        </w:rPr>
        <w:t>»</w:t>
      </w:r>
    </w:p>
    <w:p w:rsidR="00470000" w:rsidRP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rFonts w:ascii="Arial" w:hAnsi="Arial" w:cs="Arial"/>
          <w:sz w:val="20"/>
          <w:szCs w:val="20"/>
        </w:rPr>
      </w:pPr>
    </w:p>
    <w:p w:rsidR="00470000" w:rsidRP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b/>
          <w:bCs/>
          <w:sz w:val="20"/>
          <w:szCs w:val="20"/>
        </w:rPr>
        <w:t>1.Общие положения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470000">
        <w:rPr>
          <w:rFonts w:ascii="Arial" w:hAnsi="Arial" w:cs="Arial"/>
          <w:sz w:val="20"/>
          <w:szCs w:val="20"/>
        </w:rPr>
        <w:t xml:space="preserve">Настоящее Положение разработано в соответствии с: Конституцией РФ, Конвенцией ООН о правах ребенка, Семейным кодексом Российской Федерации, Федеральным законом от 29.12.2012 № 273-ФЗ «Об образовании в Российской Федерации» (п.5 ст. 17), Приказом </w:t>
      </w:r>
      <w:proofErr w:type="spellStart"/>
      <w:r w:rsidRPr="00470000">
        <w:rPr>
          <w:rFonts w:ascii="Arial" w:hAnsi="Arial" w:cs="Arial"/>
          <w:sz w:val="20"/>
          <w:szCs w:val="20"/>
        </w:rPr>
        <w:t>Минобрнауки</w:t>
      </w:r>
      <w:proofErr w:type="spellEnd"/>
      <w:r w:rsidRPr="00470000">
        <w:rPr>
          <w:rFonts w:ascii="Arial" w:hAnsi="Arial" w:cs="Arial"/>
          <w:sz w:val="20"/>
          <w:szCs w:val="20"/>
        </w:rPr>
        <w:t xml:space="preserve"> России от 29.08.2013 № 1008 «Об утверждении Порядка организации и осуществления образовательной деятельности по дополнительным общеобразов</w:t>
      </w:r>
      <w:r>
        <w:rPr>
          <w:rFonts w:ascii="Arial" w:hAnsi="Arial" w:cs="Arial"/>
          <w:sz w:val="20"/>
          <w:szCs w:val="20"/>
        </w:rPr>
        <w:t>ательным программам», Уставом М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А</w:t>
      </w:r>
      <w:r w:rsidRPr="00470000">
        <w:rPr>
          <w:rFonts w:ascii="Arial" w:hAnsi="Arial" w:cs="Arial"/>
          <w:sz w:val="20"/>
          <w:szCs w:val="20"/>
        </w:rPr>
        <w:t>ОУ «</w:t>
      </w:r>
      <w:r>
        <w:rPr>
          <w:rFonts w:ascii="Arial" w:hAnsi="Arial" w:cs="Arial"/>
          <w:sz w:val="20"/>
          <w:szCs w:val="20"/>
        </w:rPr>
        <w:t>Прииртышская СОШ</w:t>
      </w:r>
      <w:r w:rsidRPr="00470000">
        <w:rPr>
          <w:rFonts w:ascii="Arial" w:hAnsi="Arial" w:cs="Arial"/>
          <w:sz w:val="20"/>
          <w:szCs w:val="20"/>
        </w:rPr>
        <w:t>».</w:t>
      </w:r>
      <w:proofErr w:type="gramEnd"/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1.2. </w:t>
      </w:r>
      <w:proofErr w:type="gramStart"/>
      <w:r w:rsidRPr="00470000">
        <w:rPr>
          <w:rFonts w:ascii="Arial" w:hAnsi="Arial" w:cs="Arial"/>
          <w:sz w:val="20"/>
          <w:szCs w:val="20"/>
        </w:rPr>
        <w:t xml:space="preserve">Положение о формах обучения по дополнительным общеобразовательным программам (далее по тексту - Положение) в муниципальном </w:t>
      </w:r>
      <w:r>
        <w:rPr>
          <w:rFonts w:ascii="Arial" w:hAnsi="Arial" w:cs="Arial"/>
          <w:sz w:val="20"/>
          <w:szCs w:val="20"/>
        </w:rPr>
        <w:t>автономном</w:t>
      </w:r>
      <w:r w:rsidRPr="00470000">
        <w:rPr>
          <w:rFonts w:ascii="Arial" w:hAnsi="Arial" w:cs="Arial"/>
          <w:sz w:val="20"/>
          <w:szCs w:val="20"/>
        </w:rPr>
        <w:t xml:space="preserve"> общеобразовательном учреждении  «</w:t>
      </w:r>
      <w:r>
        <w:rPr>
          <w:rFonts w:ascii="Arial" w:hAnsi="Arial" w:cs="Arial"/>
          <w:sz w:val="20"/>
          <w:szCs w:val="20"/>
        </w:rPr>
        <w:t>Прииртышская средняя общеобразовательная школа</w:t>
      </w:r>
      <w:r w:rsidRPr="00470000">
        <w:rPr>
          <w:rFonts w:ascii="Arial" w:hAnsi="Arial" w:cs="Arial"/>
          <w:sz w:val="20"/>
          <w:szCs w:val="20"/>
        </w:rPr>
        <w:t xml:space="preserve">» (далее по тексту – </w:t>
      </w:r>
      <w:r>
        <w:rPr>
          <w:rFonts w:ascii="Arial" w:hAnsi="Arial" w:cs="Arial"/>
          <w:sz w:val="20"/>
          <w:szCs w:val="20"/>
        </w:rPr>
        <w:t>Школа</w:t>
      </w:r>
      <w:r w:rsidRPr="00470000">
        <w:rPr>
          <w:rFonts w:ascii="Arial" w:hAnsi="Arial" w:cs="Arial"/>
          <w:sz w:val="20"/>
          <w:szCs w:val="20"/>
        </w:rPr>
        <w:t xml:space="preserve">) разработано в целях формирования единого образовательного пространства </w:t>
      </w:r>
      <w:r>
        <w:rPr>
          <w:rFonts w:ascii="Arial" w:hAnsi="Arial" w:cs="Arial"/>
          <w:sz w:val="20"/>
          <w:szCs w:val="20"/>
        </w:rPr>
        <w:t>Школы</w:t>
      </w:r>
      <w:r w:rsidRPr="00470000">
        <w:rPr>
          <w:rFonts w:ascii="Arial" w:hAnsi="Arial" w:cs="Arial"/>
          <w:sz w:val="20"/>
          <w:szCs w:val="20"/>
        </w:rPr>
        <w:t>, создания условий для обеспечения интеграции основного и дополнительного образования учащихся, обеспечения каждому ребёнку максимально благоприятных условий для духовного, интеллектуального и физического развития, удовлетворения его творческих и образовательных</w:t>
      </w:r>
      <w:proofErr w:type="gramEnd"/>
      <w:r w:rsidRPr="00470000">
        <w:rPr>
          <w:rFonts w:ascii="Arial" w:hAnsi="Arial" w:cs="Arial"/>
          <w:sz w:val="20"/>
          <w:szCs w:val="20"/>
        </w:rPr>
        <w:t xml:space="preserve"> потребностей, организации свободного времени и содержательного досуга учащихся.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1.2. Положение является локальным актом, определяющим вариативность форм </w:t>
      </w:r>
      <w:proofErr w:type="gramStart"/>
      <w:r w:rsidRPr="00470000">
        <w:rPr>
          <w:rFonts w:ascii="Arial" w:hAnsi="Arial" w:cs="Arial"/>
          <w:sz w:val="20"/>
          <w:szCs w:val="20"/>
        </w:rPr>
        <w:t>обучения</w:t>
      </w:r>
      <w:proofErr w:type="gramEnd"/>
      <w:r w:rsidRPr="00470000">
        <w:rPr>
          <w:rFonts w:ascii="Arial" w:hAnsi="Arial" w:cs="Arial"/>
          <w:sz w:val="20"/>
          <w:szCs w:val="20"/>
        </w:rPr>
        <w:t xml:space="preserve"> по дополнительным общеобразовательным программам.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1.3. Образовательная деятельность по дополнительным общеобразовательным программам в </w:t>
      </w:r>
      <w:r>
        <w:rPr>
          <w:rFonts w:ascii="Arial" w:hAnsi="Arial" w:cs="Arial"/>
          <w:sz w:val="20"/>
          <w:szCs w:val="20"/>
        </w:rPr>
        <w:t>Школе</w:t>
      </w:r>
      <w:r w:rsidRPr="00470000">
        <w:rPr>
          <w:rFonts w:ascii="Arial" w:hAnsi="Arial" w:cs="Arial"/>
          <w:sz w:val="20"/>
          <w:szCs w:val="20"/>
        </w:rPr>
        <w:t xml:space="preserve"> направлена </w:t>
      </w:r>
      <w:proofErr w:type="gramStart"/>
      <w:r w:rsidRPr="00470000">
        <w:rPr>
          <w:rFonts w:ascii="Arial" w:hAnsi="Arial" w:cs="Arial"/>
          <w:sz w:val="20"/>
          <w:szCs w:val="20"/>
        </w:rPr>
        <w:t>на</w:t>
      </w:r>
      <w:proofErr w:type="gramEnd"/>
      <w:r w:rsidRPr="00470000">
        <w:rPr>
          <w:rFonts w:ascii="Arial" w:hAnsi="Arial" w:cs="Arial"/>
          <w:sz w:val="20"/>
          <w:szCs w:val="20"/>
        </w:rPr>
        <w:t>: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- формирование и развитие творческих способностей учащихся;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</w:t>
      </w:r>
      <w:r w:rsidRPr="00470000">
        <w:rPr>
          <w:rFonts w:ascii="Arial" w:hAnsi="Arial" w:cs="Arial"/>
          <w:sz w:val="20"/>
          <w:szCs w:val="20"/>
        </w:rPr>
        <w:t>удовлетворение индивидуальных потребностей учащихся в интеллектуальном, художественно-эстетическом, нравственном и интеллектуальном развитии, а также в занятиях физической культурой и спортом;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- формирование культуры здорового и безопасного образа жизни, укрепления здоровья учащихся, обеспечение духовно-нравственного, гражданско-патриотического,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трудового воспитания учащихся;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- профессиональную ориентацию учащихся;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- социализацию и адаптацию учащихся в жизни в обществе;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- формирование общей культуры учащихся.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1.4. </w:t>
      </w:r>
      <w:r>
        <w:rPr>
          <w:rFonts w:ascii="Arial" w:hAnsi="Arial" w:cs="Arial"/>
          <w:sz w:val="20"/>
          <w:szCs w:val="20"/>
        </w:rPr>
        <w:t>Школа</w:t>
      </w:r>
      <w:r w:rsidRPr="00470000">
        <w:rPr>
          <w:rFonts w:ascii="Arial" w:hAnsi="Arial" w:cs="Arial"/>
          <w:sz w:val="20"/>
          <w:szCs w:val="20"/>
        </w:rPr>
        <w:t xml:space="preserve"> реализует дополнительные общеобразовательные программы с учетом запроса участников образовательных отношений и имеющихся в </w:t>
      </w:r>
      <w:r>
        <w:rPr>
          <w:rFonts w:ascii="Arial" w:hAnsi="Arial" w:cs="Arial"/>
          <w:sz w:val="20"/>
          <w:szCs w:val="20"/>
        </w:rPr>
        <w:t>Школе</w:t>
      </w:r>
      <w:r w:rsidRPr="00470000">
        <w:rPr>
          <w:rFonts w:ascii="Arial" w:hAnsi="Arial" w:cs="Arial"/>
          <w:sz w:val="20"/>
          <w:szCs w:val="20"/>
        </w:rPr>
        <w:t xml:space="preserve"> условий.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1.5. </w:t>
      </w:r>
      <w:r>
        <w:rPr>
          <w:rFonts w:ascii="Arial" w:hAnsi="Arial" w:cs="Arial"/>
          <w:sz w:val="20"/>
          <w:szCs w:val="20"/>
        </w:rPr>
        <w:t>Школой</w:t>
      </w:r>
      <w:r w:rsidRPr="00470000">
        <w:rPr>
          <w:rFonts w:ascii="Arial" w:hAnsi="Arial" w:cs="Arial"/>
          <w:sz w:val="20"/>
          <w:szCs w:val="20"/>
        </w:rPr>
        <w:t xml:space="preserve">  реализуются дополнительные общеобразовательные программы для детей.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1.6.Учащиеся имеют право выбирать для обучения дополнительные общеобразовательные программы, предлагаемые </w:t>
      </w:r>
      <w:r>
        <w:rPr>
          <w:rFonts w:ascii="Arial" w:hAnsi="Arial" w:cs="Arial"/>
          <w:sz w:val="20"/>
          <w:szCs w:val="20"/>
        </w:rPr>
        <w:t>Школой</w:t>
      </w:r>
      <w:r w:rsidRPr="00470000">
        <w:rPr>
          <w:rFonts w:ascii="Arial" w:hAnsi="Arial" w:cs="Arial"/>
          <w:sz w:val="20"/>
          <w:szCs w:val="20"/>
        </w:rPr>
        <w:t>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1.7. Содержание дополнительных общеобразовательных программ и сроки </w:t>
      </w:r>
      <w:proofErr w:type="gramStart"/>
      <w:r w:rsidRPr="00470000">
        <w:rPr>
          <w:rFonts w:ascii="Arial" w:hAnsi="Arial" w:cs="Arial"/>
          <w:sz w:val="20"/>
          <w:szCs w:val="20"/>
        </w:rPr>
        <w:t>обучения по ним</w:t>
      </w:r>
      <w:proofErr w:type="gramEnd"/>
      <w:r w:rsidRPr="00470000">
        <w:rPr>
          <w:rFonts w:ascii="Arial" w:hAnsi="Arial" w:cs="Arial"/>
          <w:sz w:val="20"/>
          <w:szCs w:val="20"/>
        </w:rPr>
        <w:t xml:space="preserve"> определяются образовательной программой, разработанной и утвержденной </w:t>
      </w:r>
      <w:r>
        <w:rPr>
          <w:rFonts w:ascii="Arial" w:hAnsi="Arial" w:cs="Arial"/>
          <w:sz w:val="20"/>
          <w:szCs w:val="20"/>
        </w:rPr>
        <w:t>Школой</w:t>
      </w:r>
      <w:r w:rsidRPr="00470000">
        <w:rPr>
          <w:rFonts w:ascii="Arial" w:hAnsi="Arial" w:cs="Arial"/>
          <w:sz w:val="20"/>
          <w:szCs w:val="20"/>
        </w:rPr>
        <w:t>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1.8. Учреждение реализует дополнительные общеобразовательные программы в течение всего календарного года, включая каникулярное время.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1.9. При выборе форм </w:t>
      </w:r>
      <w:proofErr w:type="gramStart"/>
      <w:r w:rsidRPr="00470000">
        <w:rPr>
          <w:rFonts w:ascii="Arial" w:hAnsi="Arial" w:cs="Arial"/>
          <w:sz w:val="20"/>
          <w:szCs w:val="20"/>
        </w:rPr>
        <w:t>обучения</w:t>
      </w:r>
      <w:proofErr w:type="gramEnd"/>
      <w:r w:rsidRPr="00470000">
        <w:rPr>
          <w:rFonts w:ascii="Arial" w:hAnsi="Arial" w:cs="Arial"/>
          <w:sz w:val="20"/>
          <w:szCs w:val="20"/>
        </w:rPr>
        <w:t xml:space="preserve"> по дополнительным общеобразовательным программам должны учитываться возрастные особенности учащихся.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1.10. Педагогическим работникам предоставляется свобода в выборе форм обучения при реализации дополнительных общеобразовательных программ.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1.11. Использование при реализации дополнительных общеобразовательных программ методов и средств обучения и воспитания, образовательных технологий, наносящих вред физическому или психическому здоровью учащихся, запрещено.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1.12. При реализации дополнительных общеобразовательных программ </w:t>
      </w:r>
      <w:r>
        <w:rPr>
          <w:rFonts w:ascii="Arial" w:hAnsi="Arial" w:cs="Arial"/>
          <w:sz w:val="20"/>
          <w:szCs w:val="20"/>
        </w:rPr>
        <w:t>Школа</w:t>
      </w:r>
      <w:r w:rsidRPr="00470000">
        <w:rPr>
          <w:rFonts w:ascii="Arial" w:hAnsi="Arial" w:cs="Arial"/>
          <w:sz w:val="20"/>
          <w:szCs w:val="20"/>
        </w:rPr>
        <w:t xml:space="preserve"> может организовывать и проводить массовые мероприятия, создавать необходимые условия для совместного труда и (или) отдыха учащихся, родителей (законных представителей).</w:t>
      </w:r>
    </w:p>
    <w:p w:rsid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lastRenderedPageBreak/>
        <w:t xml:space="preserve">1.13. В </w:t>
      </w:r>
      <w:r>
        <w:rPr>
          <w:rFonts w:ascii="Arial" w:hAnsi="Arial" w:cs="Arial"/>
          <w:sz w:val="20"/>
          <w:szCs w:val="20"/>
        </w:rPr>
        <w:t>Школе</w:t>
      </w:r>
      <w:r w:rsidRPr="00470000">
        <w:rPr>
          <w:rFonts w:ascii="Arial" w:hAnsi="Arial" w:cs="Arial"/>
          <w:sz w:val="20"/>
          <w:szCs w:val="20"/>
        </w:rPr>
        <w:t xml:space="preserve">  реализуется дополнительные общеразвивающие программы.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p w:rsidR="00470000" w:rsidRP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b/>
          <w:bCs/>
          <w:sz w:val="20"/>
          <w:szCs w:val="20"/>
        </w:rPr>
        <w:t xml:space="preserve">2. Формы </w:t>
      </w:r>
      <w:proofErr w:type="gramStart"/>
      <w:r w:rsidRPr="00470000">
        <w:rPr>
          <w:rFonts w:ascii="Arial" w:hAnsi="Arial" w:cs="Arial"/>
          <w:b/>
          <w:bCs/>
          <w:sz w:val="20"/>
          <w:szCs w:val="20"/>
        </w:rPr>
        <w:t>обучения</w:t>
      </w:r>
      <w:proofErr w:type="gramEnd"/>
      <w:r w:rsidRPr="00470000">
        <w:rPr>
          <w:rFonts w:ascii="Arial" w:hAnsi="Arial" w:cs="Arial"/>
          <w:b/>
          <w:bCs/>
          <w:sz w:val="20"/>
          <w:szCs w:val="20"/>
        </w:rPr>
        <w:t xml:space="preserve"> по дополнительным общеобразовательным программам.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2.1. Обучение в </w:t>
      </w:r>
      <w:r w:rsidR="008B5612">
        <w:rPr>
          <w:rFonts w:ascii="Arial" w:hAnsi="Arial" w:cs="Arial"/>
          <w:sz w:val="20"/>
          <w:szCs w:val="20"/>
        </w:rPr>
        <w:t>Школе</w:t>
      </w:r>
      <w:r w:rsidRPr="00470000">
        <w:rPr>
          <w:rFonts w:ascii="Arial" w:hAnsi="Arial" w:cs="Arial"/>
          <w:sz w:val="20"/>
          <w:szCs w:val="20"/>
        </w:rPr>
        <w:t xml:space="preserve">  по дополнительным общеобразовательным программам осуществляется в очной форме. Очная форма обучения предполагает освоение дополнительных общеобразовательных программ при непосредственном посещении </w:t>
      </w:r>
      <w:r w:rsidR="008B5612">
        <w:rPr>
          <w:rFonts w:ascii="Arial" w:hAnsi="Arial" w:cs="Arial"/>
          <w:sz w:val="20"/>
          <w:szCs w:val="20"/>
        </w:rPr>
        <w:t>Школы</w:t>
      </w:r>
      <w:r w:rsidRPr="00470000">
        <w:rPr>
          <w:rFonts w:ascii="Arial" w:hAnsi="Arial" w:cs="Arial"/>
          <w:sz w:val="20"/>
          <w:szCs w:val="20"/>
        </w:rPr>
        <w:t>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2.2. </w:t>
      </w:r>
      <w:r w:rsidR="008B5612">
        <w:rPr>
          <w:rFonts w:ascii="Arial" w:hAnsi="Arial" w:cs="Arial"/>
          <w:sz w:val="20"/>
          <w:szCs w:val="20"/>
        </w:rPr>
        <w:t>Школа</w:t>
      </w:r>
      <w:r w:rsidRPr="00470000">
        <w:rPr>
          <w:rFonts w:ascii="Arial" w:hAnsi="Arial" w:cs="Arial"/>
          <w:sz w:val="20"/>
          <w:szCs w:val="20"/>
        </w:rPr>
        <w:t xml:space="preserve"> организует образовательный процесс по реализации дополнительных общеобразовательных программ с использованием традиционных форм организации образовательной деятельности, в объединениях по интересам, а также индивидуально.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2.2.1. </w:t>
      </w:r>
      <w:proofErr w:type="gramStart"/>
      <w:r w:rsidRPr="00470000">
        <w:rPr>
          <w:rFonts w:ascii="Arial" w:hAnsi="Arial" w:cs="Arial"/>
          <w:sz w:val="20"/>
          <w:szCs w:val="20"/>
        </w:rPr>
        <w:t>Обучение с использованием традиционных форм организации образовательной деятельности предполагает аудиторные занятия, лекции, семинары, практикумы, экскурсии, концерты, выставки, экспозиции, акции, походы, конкурсы, спортивные игры и другое.</w:t>
      </w:r>
      <w:proofErr w:type="gramEnd"/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2.2.2. К объединениям по интересам могут относиться секции, кружки, лаборатории, студии, оркестры, творческие коллективы, театры и др.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2.2.2.1. Объединения по интересам могут быть сформированы: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в группы учащихся одного возраста, в разновозрастные группы, являющиеся основным составом объединения.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2.2.2.2. Занятия в объединениях могут проводиться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</w:t>
      </w:r>
      <w:proofErr w:type="gramStart"/>
      <w:r w:rsidRPr="00470000">
        <w:rPr>
          <w:rFonts w:ascii="Arial" w:hAnsi="Arial" w:cs="Arial"/>
          <w:sz w:val="20"/>
          <w:szCs w:val="20"/>
        </w:rPr>
        <w:t>о-</w:t>
      </w:r>
      <w:proofErr w:type="gramEnd"/>
      <w:r w:rsidRPr="00470000">
        <w:rPr>
          <w:rFonts w:ascii="Arial" w:hAnsi="Arial" w:cs="Arial"/>
          <w:sz w:val="20"/>
          <w:szCs w:val="20"/>
        </w:rPr>
        <w:t xml:space="preserve"> краеведческой, социально-педагогической).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2.2.2.3. Занятия в объединениях могут проводиться по группам, индивидуально или всем составом объединения.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2.2.2.4. Каждый учащийся имеет право заниматься в нескольких объединениях, менять их.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2.3. Допускается сочетание различных форм получения образования и форм обучения.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2.4. </w:t>
      </w:r>
      <w:r w:rsidR="008B5612">
        <w:rPr>
          <w:rFonts w:ascii="Arial" w:hAnsi="Arial" w:cs="Arial"/>
          <w:sz w:val="20"/>
          <w:szCs w:val="20"/>
        </w:rPr>
        <w:t>Школа</w:t>
      </w:r>
      <w:r w:rsidRPr="00470000">
        <w:rPr>
          <w:rFonts w:ascii="Arial" w:hAnsi="Arial" w:cs="Arial"/>
          <w:sz w:val="20"/>
          <w:szCs w:val="20"/>
        </w:rPr>
        <w:t xml:space="preserve">  может реализовывать дополнительные общеобразовательные программы как самостоятельно, так и посредством сетевых форм их реализации.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2.4.1. Сетевая форма реализации дополнительных общеобразовательных программ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обеспечивает возможность освоения учащимися дополнительных общеобразовательных программ с использованием ресурсов нескольких организаций, осуществляющих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образовательную деятельность, а также при необходимости с использованием ресурсов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иных организаций. В реализации образовательных программ с использованием сетевой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формы наряду с организациями, осуществляющими образовательную деятельность, также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2.5. При реализации дополнительных общеобразовательных программ </w:t>
      </w:r>
      <w:r w:rsidR="008B5612">
        <w:rPr>
          <w:rFonts w:ascii="Arial" w:hAnsi="Arial" w:cs="Arial"/>
          <w:sz w:val="20"/>
          <w:szCs w:val="20"/>
        </w:rPr>
        <w:t>Школа</w:t>
      </w:r>
      <w:r w:rsidRPr="00470000">
        <w:rPr>
          <w:rFonts w:ascii="Arial" w:hAnsi="Arial" w:cs="Arial"/>
          <w:sz w:val="20"/>
          <w:szCs w:val="20"/>
        </w:rPr>
        <w:t xml:space="preserve">  может использовать различные образовательные технологии, в том числе дистанционные образовательные технологии, электронное обучение: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2.5.1. обучение с использованием дистанционных технологий реализуется в основном с применением информационно-телекоммуникационных сетей при опосредованном (на расстоянии) взаимодействии учащихся и педагогических работников и обеспечивает освоение учащимися дополнительных общеобразовательных программ в полном объеме независимо от места нахождения обучающихся;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2.5.2. обучение с использованием электронного обучения предполагает организацию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учащихся и педагогических работников.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2.6. Формы </w:t>
      </w:r>
      <w:proofErr w:type="gramStart"/>
      <w:r w:rsidRPr="00470000">
        <w:rPr>
          <w:rFonts w:ascii="Arial" w:hAnsi="Arial" w:cs="Arial"/>
          <w:sz w:val="20"/>
          <w:szCs w:val="20"/>
        </w:rPr>
        <w:t>обучения</w:t>
      </w:r>
      <w:proofErr w:type="gramEnd"/>
      <w:r w:rsidRPr="00470000">
        <w:rPr>
          <w:rFonts w:ascii="Arial" w:hAnsi="Arial" w:cs="Arial"/>
          <w:sz w:val="20"/>
          <w:szCs w:val="20"/>
        </w:rPr>
        <w:t xml:space="preserve"> по дополнительным общеобразовательным программам выбираются с учетом следующих характерологических свойств дополнительного образования детей: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2.6.1. предоставление ребенку преимущественно в возрасте от 6,5 до 18 лет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свободы выбора образовательной области, образовательной программы, объема учебного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материала и темпа его освоения;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2.6.2. отсутствие образовательных стандартов (содержание дополнительного образования определяется в не ограниченном образовательными стандартами пространстве жизнедеятельности человека);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2.6.3. соответствие выявляемым на системной основе образовательным интересам и запросам детей;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2.6.4. направленность содержания на развитие у детей мотивации к познанию и творчеству, актуализацию интеллектуально-творческого потенциала личности, ее образовательной активности;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lastRenderedPageBreak/>
        <w:t xml:space="preserve">2.6.5. </w:t>
      </w:r>
      <w:proofErr w:type="spellStart"/>
      <w:r w:rsidRPr="00470000">
        <w:rPr>
          <w:rFonts w:ascii="Arial" w:hAnsi="Arial" w:cs="Arial"/>
          <w:sz w:val="20"/>
          <w:szCs w:val="20"/>
        </w:rPr>
        <w:t>деятельностный</w:t>
      </w:r>
      <w:proofErr w:type="spellEnd"/>
      <w:r w:rsidRPr="00470000">
        <w:rPr>
          <w:rFonts w:ascii="Arial" w:hAnsi="Arial" w:cs="Arial"/>
          <w:sz w:val="20"/>
          <w:szCs w:val="20"/>
        </w:rPr>
        <w:t xml:space="preserve"> характер образовательного процесса, его направленность на организацию социального опыта ребенка, формирование социальной мобильности, адаптивности, ответственности;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2.6.6. отсутствие сравнения достижений одного ребенка с достижениями другого;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>2.6.7.оценка образовательных результатов на основе личностно-значимых ценностей;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2.6.8. </w:t>
      </w:r>
      <w:proofErr w:type="spellStart"/>
      <w:r w:rsidRPr="00470000">
        <w:rPr>
          <w:rFonts w:ascii="Arial" w:hAnsi="Arial" w:cs="Arial"/>
          <w:sz w:val="20"/>
          <w:szCs w:val="20"/>
        </w:rPr>
        <w:t>сотворческий</w:t>
      </w:r>
      <w:proofErr w:type="spellEnd"/>
      <w:r w:rsidRPr="00470000">
        <w:rPr>
          <w:rFonts w:ascii="Arial" w:hAnsi="Arial" w:cs="Arial"/>
          <w:sz w:val="20"/>
          <w:szCs w:val="20"/>
        </w:rPr>
        <w:t xml:space="preserve"> характер стиля взаимоотношений педагогов с учащимися.</w:t>
      </w:r>
    </w:p>
    <w:p w:rsidR="00470000" w:rsidRPr="00470000" w:rsidRDefault="00470000" w:rsidP="0047000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b/>
          <w:bCs/>
          <w:sz w:val="20"/>
          <w:szCs w:val="20"/>
        </w:rPr>
        <w:t>3. Заключительные положения.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3.1. Внесение изменений в настоящее Положение осуществляется в установленном в </w:t>
      </w:r>
      <w:r w:rsidR="008B5612">
        <w:rPr>
          <w:rFonts w:ascii="Arial" w:hAnsi="Arial" w:cs="Arial"/>
          <w:sz w:val="20"/>
          <w:szCs w:val="20"/>
        </w:rPr>
        <w:t>Школе</w:t>
      </w:r>
      <w:r w:rsidRPr="00470000">
        <w:rPr>
          <w:rFonts w:ascii="Arial" w:hAnsi="Arial" w:cs="Arial"/>
          <w:sz w:val="20"/>
          <w:szCs w:val="20"/>
        </w:rPr>
        <w:t xml:space="preserve"> порядке.</w:t>
      </w:r>
    </w:p>
    <w:p w:rsidR="00470000" w:rsidRPr="00470000" w:rsidRDefault="00470000" w:rsidP="00470000">
      <w:pPr>
        <w:pStyle w:val="a3"/>
        <w:shd w:val="clear" w:color="auto" w:fill="FFFFFF"/>
        <w:spacing w:before="150" w:beforeAutospacing="0" w:after="150" w:afterAutospacing="0"/>
        <w:ind w:firstLine="709"/>
        <w:contextualSpacing/>
        <w:jc w:val="both"/>
        <w:rPr>
          <w:rFonts w:ascii="Arial" w:hAnsi="Arial" w:cs="Arial"/>
          <w:sz w:val="20"/>
          <w:szCs w:val="20"/>
        </w:rPr>
      </w:pPr>
      <w:r w:rsidRPr="00470000">
        <w:rPr>
          <w:rFonts w:ascii="Arial" w:hAnsi="Arial" w:cs="Arial"/>
          <w:sz w:val="20"/>
          <w:szCs w:val="20"/>
        </w:rPr>
        <w:t xml:space="preserve">3.2. В соответствии с настоящим Положением разрабатываются и принимаются в установленном порядке иные локальные акты, регламентирующие деятельность </w:t>
      </w:r>
      <w:r w:rsidR="008B5612">
        <w:rPr>
          <w:rFonts w:ascii="Arial" w:hAnsi="Arial" w:cs="Arial"/>
          <w:sz w:val="20"/>
          <w:szCs w:val="20"/>
        </w:rPr>
        <w:t>Школы</w:t>
      </w:r>
      <w:r w:rsidRPr="00470000">
        <w:rPr>
          <w:rFonts w:ascii="Arial" w:hAnsi="Arial" w:cs="Arial"/>
          <w:sz w:val="20"/>
          <w:szCs w:val="20"/>
        </w:rPr>
        <w:t xml:space="preserve"> в сфере дополнительного образования</w:t>
      </w:r>
    </w:p>
    <w:p w:rsidR="00A76EE4" w:rsidRPr="00470000" w:rsidRDefault="00A76EE4" w:rsidP="00470000">
      <w:pPr>
        <w:spacing w:line="240" w:lineRule="auto"/>
        <w:ind w:firstLine="709"/>
        <w:contextualSpacing/>
        <w:jc w:val="both"/>
        <w:rPr>
          <w:rFonts w:ascii="Arial" w:hAnsi="Arial" w:cs="Arial"/>
          <w:sz w:val="20"/>
          <w:szCs w:val="20"/>
        </w:rPr>
      </w:pPr>
    </w:p>
    <w:sectPr w:rsidR="00A76EE4" w:rsidRPr="00470000" w:rsidSect="008B5612">
      <w:pgSz w:w="11907" w:h="16839" w:code="9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B16"/>
    <w:rsid w:val="00470000"/>
    <w:rsid w:val="007C6B16"/>
    <w:rsid w:val="008B5612"/>
    <w:rsid w:val="00A00028"/>
    <w:rsid w:val="00A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61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561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cp:lastPrinted>2019-10-09T06:29:00Z</cp:lastPrinted>
  <dcterms:created xsi:type="dcterms:W3CDTF">2019-10-09T06:16:00Z</dcterms:created>
  <dcterms:modified xsi:type="dcterms:W3CDTF">2019-10-09T06:33:00Z</dcterms:modified>
</cp:coreProperties>
</file>