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489" w:rsidRPr="00D53900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794489" w:rsidRPr="00D53900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A96D07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«Литературное чтение» 1</w:t>
      </w:r>
      <w:r w:rsidR="00794489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AA4DF3" w:rsidRPr="00D53900" w:rsidRDefault="00AA4DF3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4D0" w:rsidRPr="00D53900" w:rsidRDefault="00AC44D0" w:rsidP="00AC44D0">
      <w:pPr>
        <w:pStyle w:val="a9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D53900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«Литературное чтение»</w:t>
      </w:r>
    </w:p>
    <w:p w:rsidR="00AC44D0" w:rsidRPr="00D53900" w:rsidRDefault="00AC44D0" w:rsidP="00AC44D0">
      <w:pPr>
        <w:pStyle w:val="a9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17"/>
        <w:gridCol w:w="7369"/>
      </w:tblGrid>
      <w:tr w:rsidR="00AC44D0" w:rsidRPr="00D53900" w:rsidTr="002B5F12">
        <w:trPr>
          <w:jc w:val="center"/>
        </w:trPr>
        <w:tc>
          <w:tcPr>
            <w:tcW w:w="7475" w:type="dxa"/>
          </w:tcPr>
          <w:p w:rsidR="00AC44D0" w:rsidRPr="00D53900" w:rsidRDefault="00AC44D0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2" w:type="dxa"/>
          </w:tcPr>
          <w:p w:rsidR="00AC44D0" w:rsidRPr="00D53900" w:rsidRDefault="00AC44D0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C44D0" w:rsidRPr="00D53900" w:rsidTr="002B5F12">
        <w:trPr>
          <w:jc w:val="center"/>
        </w:trPr>
        <w:tc>
          <w:tcPr>
            <w:tcW w:w="7475" w:type="dxa"/>
          </w:tcPr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осмысленно, правильно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gramStart"/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proofErr w:type="gramEnd"/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452" w:type="dxa"/>
          </w:tcPr>
          <w:p w:rsidR="00AC44D0" w:rsidRPr="00D53900" w:rsidRDefault="00AC44D0" w:rsidP="00AC44D0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принимать </w:t>
            </w:r>
            <w:r w:rsidRPr="00D53900">
              <w:rPr>
                <w:bCs/>
                <w:iCs/>
              </w:rPr>
              <w:t>общие цели </w:t>
            </w:r>
            <w:r w:rsidRPr="00D53900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понимать </w:t>
            </w:r>
            <w:r w:rsidRPr="00D53900">
              <w:rPr>
                <w:bCs/>
                <w:iCs/>
              </w:rPr>
              <w:t>учебную задачу урока</w:t>
            </w:r>
            <w:r w:rsidRPr="00D53900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D53900">
              <w:rPr>
                <w:iCs/>
              </w:rPr>
              <w:t>микротемы</w:t>
            </w:r>
            <w:proofErr w:type="spellEnd"/>
            <w:r w:rsidRPr="00D53900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D53900">
              <w:rPr>
                <w:iCs/>
              </w:rPr>
              <w:t>микротемы</w:t>
            </w:r>
            <w:proofErr w:type="spellEnd"/>
            <w:r w:rsidRPr="00D53900">
              <w:rPr>
                <w:iCs/>
              </w:rPr>
              <w:t>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сравнивать разные тексты (по теме, главной мысли, героям).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 w:rsidRPr="00D53900">
              <w:t>задавать уточняющие вопросы на основе образца;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proofErr w:type="gramStart"/>
            <w:r w:rsidRPr="00D53900">
              <w:t>принимать</w:t>
            </w:r>
            <w:proofErr w:type="gramEnd"/>
            <w:r w:rsidRPr="00D53900">
              <w:t xml:space="preserve">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AC44D0" w:rsidRPr="00D53900" w:rsidRDefault="00AC44D0" w:rsidP="002B5F1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53900">
              <w:t xml:space="preserve">            слова). </w:t>
            </w:r>
          </w:p>
        </w:tc>
      </w:tr>
    </w:tbl>
    <w:p w:rsidR="00AC44D0" w:rsidRPr="00D53900" w:rsidRDefault="00AC44D0" w:rsidP="00AC44D0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AC44D0" w:rsidRPr="00D53900" w:rsidRDefault="00AC44D0" w:rsidP="00AC44D0">
      <w:pPr>
        <w:pStyle w:val="a9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>Содержание предмета «Литературное чтение»</w:t>
      </w:r>
    </w:p>
    <w:p w:rsidR="00AC44D0" w:rsidRPr="00D53900" w:rsidRDefault="00AC44D0" w:rsidP="00AC44D0">
      <w:pPr>
        <w:pStyle w:val="msonormalcxspmiddle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768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lastRenderedPageBreak/>
        <w:t>Обучение грамоте и развитию речи (92 часа)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right="20" w:firstLine="346"/>
        <w:jc w:val="both"/>
        <w:rPr>
          <w:color w:val="000000"/>
        </w:rPr>
      </w:pPr>
      <w:r w:rsidRPr="00D53900">
        <w:rPr>
          <w:color w:val="000000"/>
        </w:rPr>
        <w:t xml:space="preserve">В обучении грамоте выделяются три периода: подготовительный, букварный (основной) и </w:t>
      </w:r>
      <w:proofErr w:type="spellStart"/>
      <w:r w:rsidRPr="00D53900">
        <w:rPr>
          <w:color w:val="000000"/>
        </w:rPr>
        <w:t>послебукварный</w:t>
      </w:r>
      <w:proofErr w:type="spellEnd"/>
      <w:r w:rsidRPr="00D53900">
        <w:rPr>
          <w:color w:val="000000"/>
        </w:rPr>
        <w:t>.</w:t>
      </w:r>
    </w:p>
    <w:p w:rsidR="00AC44D0" w:rsidRPr="00D53900" w:rsidRDefault="00AC44D0" w:rsidP="00AC44D0">
      <w:pPr>
        <w:pStyle w:val="c22"/>
        <w:shd w:val="clear" w:color="auto" w:fill="FFFFFF"/>
        <w:spacing w:before="0" w:beforeAutospacing="0" w:after="0" w:afterAutospacing="0"/>
        <w:ind w:left="4" w:right="14" w:firstLine="340"/>
        <w:jc w:val="both"/>
        <w:rPr>
          <w:color w:val="000000"/>
        </w:rPr>
      </w:pPr>
      <w:r w:rsidRPr="00D53900">
        <w:rPr>
          <w:color w:val="000000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1186"/>
        <w:jc w:val="center"/>
        <w:rPr>
          <w:color w:val="000000"/>
        </w:rPr>
      </w:pPr>
      <w:proofErr w:type="spellStart"/>
      <w:r w:rsidRPr="00D53900">
        <w:rPr>
          <w:rStyle w:val="c7"/>
          <w:rFonts w:eastAsiaTheme="majorEastAsia"/>
          <w:b/>
          <w:bCs/>
          <w:color w:val="000000"/>
        </w:rPr>
        <w:t>Добукварный</w:t>
      </w:r>
      <w:proofErr w:type="spellEnd"/>
      <w:r w:rsidRPr="00D53900">
        <w:rPr>
          <w:rStyle w:val="c7"/>
          <w:rFonts w:eastAsiaTheme="majorEastAsia"/>
          <w:b/>
          <w:bCs/>
          <w:color w:val="000000"/>
        </w:rPr>
        <w:t xml:space="preserve"> (подготовительный) период (16 часов)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4" w:firstLine="346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О речи </w:t>
      </w:r>
      <w:r w:rsidRPr="00D53900">
        <w:rPr>
          <w:color w:val="000000"/>
        </w:rPr>
        <w:t>(устной и письменной). Общее представление о языке.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right="20" w:firstLine="332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Предложение и слово. </w:t>
      </w:r>
      <w:r w:rsidRPr="00D53900">
        <w:rPr>
          <w:color w:val="000000"/>
        </w:rPr>
        <w:t>Членение речи на предложения, предложения на слова, слова на слоги с использованием графических схем.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4" w:firstLine="336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Слог, ударение. </w:t>
      </w:r>
      <w:r w:rsidRPr="00D53900">
        <w:rPr>
          <w:color w:val="000000"/>
        </w:rP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10" w:firstLine="340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Звуки и буквы. </w:t>
      </w:r>
      <w:r w:rsidRPr="00D53900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firstLine="340"/>
        <w:jc w:val="both"/>
        <w:rPr>
          <w:color w:val="000000"/>
        </w:rPr>
      </w:pPr>
      <w:r w:rsidRPr="00D53900">
        <w:rPr>
          <w:color w:val="000000"/>
        </w:rPr>
        <w:t xml:space="preserve">Выделение в словах отдельных звуков (гласных и согласных),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 xml:space="preserve">-слоговой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 го слова со схемой-моделью, отражающей его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>-слоговую структуру.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D53900">
        <w:rPr>
          <w:color w:val="000000"/>
        </w:rPr>
        <w:t xml:space="preserve">Самостоятельный подбор слов с заданным звуком, нахождение соответствий между произносимыми (а впоследствии и читаемыми) словами и предъявленными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>-слоговыми схемами-моделями.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4" w:right="4" w:firstLine="340"/>
        <w:jc w:val="both"/>
        <w:rPr>
          <w:color w:val="000000"/>
        </w:rPr>
      </w:pPr>
      <w:r w:rsidRPr="00D53900">
        <w:rPr>
          <w:color w:val="000000"/>
        </w:rPr>
        <w:t>Знакомство с буквами пяти гласных звуков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668"/>
        <w:jc w:val="center"/>
        <w:rPr>
          <w:rFonts w:eastAsiaTheme="majorEastAsia"/>
          <w:b/>
          <w:bCs/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Букварный (основной) период (56 часов)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10" w:firstLine="346"/>
        <w:jc w:val="both"/>
        <w:rPr>
          <w:color w:val="000000"/>
        </w:rPr>
      </w:pPr>
      <w:r w:rsidRPr="00D53900">
        <w:rPr>
          <w:color w:val="000000"/>
        </w:rPr>
        <w:t>Согласные и гласные звуки и буквы, ознакомление со способами обозначения твердости и мягкости согласных.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4" w:firstLine="340"/>
        <w:jc w:val="both"/>
        <w:rPr>
          <w:color w:val="000000"/>
        </w:rPr>
      </w:pPr>
      <w:r w:rsidRPr="00D53900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right="10" w:firstLine="350"/>
        <w:jc w:val="both"/>
        <w:rPr>
          <w:color w:val="000000"/>
        </w:rPr>
      </w:pPr>
      <w:r w:rsidRPr="00D53900">
        <w:rPr>
          <w:color w:val="000000"/>
        </w:rPr>
        <w:t xml:space="preserve">Составление из букв и слогов разрезной азбуки или печатание слов (после предварительного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>-слогового анализа, а затем и без него), их чтение.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firstLine="346"/>
        <w:jc w:val="both"/>
        <w:rPr>
          <w:color w:val="000000"/>
        </w:rPr>
      </w:pPr>
      <w:r w:rsidRPr="00D53900">
        <w:rPr>
          <w:color w:val="000000"/>
        </w:rPr>
        <w:t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со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53900">
        <w:rPr>
          <w:color w:val="000000"/>
        </w:rPr>
        <w:t>Знакомство с правилами гигиены чтения.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0" w:right="4" w:firstLine="350"/>
        <w:jc w:val="both"/>
        <w:rPr>
          <w:color w:val="000000"/>
        </w:rPr>
      </w:pPr>
      <w:r w:rsidRPr="00D53900">
        <w:rPr>
          <w:color w:val="000000"/>
        </w:rPr>
        <w:t xml:space="preserve">Умение читать отдельные слова орфографически, т.е. так, как они пишутся, и так, как они произносятся, т. е. </w:t>
      </w:r>
      <w:proofErr w:type="spellStart"/>
      <w:r w:rsidRPr="00D53900">
        <w:rPr>
          <w:color w:val="000000"/>
        </w:rPr>
        <w:t>орфоэпически</w:t>
      </w:r>
      <w:proofErr w:type="spellEnd"/>
      <w:r w:rsidRPr="00D53900">
        <w:rPr>
          <w:color w:val="000000"/>
        </w:rPr>
        <w:t>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  <w:proofErr w:type="spellStart"/>
      <w:r w:rsidRPr="00D53900">
        <w:rPr>
          <w:rStyle w:val="c7"/>
          <w:rFonts w:eastAsiaTheme="majorEastAsia"/>
          <w:b/>
          <w:bCs/>
          <w:color w:val="000000"/>
        </w:rPr>
        <w:t>Послебукварный</w:t>
      </w:r>
      <w:proofErr w:type="spellEnd"/>
      <w:r w:rsidRPr="00D53900">
        <w:rPr>
          <w:rStyle w:val="c7"/>
          <w:rFonts w:eastAsiaTheme="majorEastAsia"/>
          <w:b/>
          <w:bCs/>
          <w:color w:val="000000"/>
        </w:rPr>
        <w:t xml:space="preserve"> (заключительный) период (20 часов)</w:t>
      </w:r>
    </w:p>
    <w:p w:rsidR="00AC44D0" w:rsidRPr="00D53900" w:rsidRDefault="00AC44D0" w:rsidP="00AC44D0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 xml:space="preserve">    </w:t>
      </w:r>
      <w:r w:rsidRPr="00D53900">
        <w:rPr>
          <w:color w:val="000000"/>
        </w:rPr>
        <w:t xml:space="preserve">Круг произведений для чтения.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</w:t>
      </w:r>
      <w:proofErr w:type="spellStart"/>
      <w:r w:rsidRPr="00D53900">
        <w:rPr>
          <w:color w:val="000000"/>
        </w:rPr>
        <w:t>писателей.Все</w:t>
      </w:r>
      <w:proofErr w:type="spellEnd"/>
      <w:r w:rsidRPr="00D53900">
        <w:rPr>
          <w:color w:val="000000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AC44D0" w:rsidRPr="00D53900" w:rsidRDefault="00AC44D0" w:rsidP="00AC44D0">
      <w:pPr>
        <w:pStyle w:val="c23"/>
        <w:shd w:val="clear" w:color="auto" w:fill="FFFFFF"/>
        <w:spacing w:before="0" w:beforeAutospacing="0" w:after="0" w:afterAutospacing="0"/>
        <w:ind w:right="20" w:firstLine="346"/>
        <w:jc w:val="center"/>
        <w:rPr>
          <w:rStyle w:val="c7"/>
          <w:rFonts w:eastAsiaTheme="majorEastAsia"/>
          <w:b/>
          <w:bCs/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Литературное чтение (40 часов)</w:t>
      </w:r>
    </w:p>
    <w:p w:rsidR="00AC44D0" w:rsidRPr="00D53900" w:rsidRDefault="00AC44D0" w:rsidP="00AC44D0">
      <w:pPr>
        <w:pStyle w:val="c22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lastRenderedPageBreak/>
        <w:t>Жили-были буквы.  (7 часов)</w:t>
      </w:r>
    </w:p>
    <w:p w:rsidR="00AC44D0" w:rsidRPr="00D53900" w:rsidRDefault="00AC44D0" w:rsidP="00AC44D0">
      <w:pPr>
        <w:pStyle w:val="c21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D53900">
        <w:rPr>
          <w:color w:val="000000"/>
        </w:rPr>
        <w:t xml:space="preserve">Стихи, рассказы и сказки, написанные В. Данько, И. </w:t>
      </w:r>
      <w:proofErr w:type="spellStart"/>
      <w:r w:rsidRPr="00D53900">
        <w:rPr>
          <w:color w:val="000000"/>
        </w:rPr>
        <w:t>Токмаковой</w:t>
      </w:r>
      <w:proofErr w:type="spellEnd"/>
      <w:r w:rsidRPr="00D53900">
        <w:rPr>
          <w:color w:val="000000"/>
        </w:rPr>
        <w:t xml:space="preserve">, С. Черным, Ф. </w:t>
      </w:r>
      <w:proofErr w:type="spellStart"/>
      <w:r w:rsidRPr="00D53900">
        <w:rPr>
          <w:color w:val="000000"/>
        </w:rPr>
        <w:t>Кривиным</w:t>
      </w:r>
      <w:proofErr w:type="spellEnd"/>
      <w:r w:rsidRPr="00D53900">
        <w:rPr>
          <w:color w:val="000000"/>
        </w:rPr>
        <w:t>, Т. Собакиным.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Сказки, загадки, небылицы.  (6 часов)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D53900">
        <w:rPr>
          <w:color w:val="000000"/>
        </w:rPr>
        <w:t xml:space="preserve">Произведения устного народного творчества: песенки, загадки, </w:t>
      </w:r>
      <w:proofErr w:type="spellStart"/>
      <w:r w:rsidRPr="00D53900">
        <w:rPr>
          <w:color w:val="000000"/>
        </w:rPr>
        <w:t>потешки</w:t>
      </w:r>
      <w:proofErr w:type="spellEnd"/>
      <w:r w:rsidRPr="00D53900">
        <w:rPr>
          <w:color w:val="000000"/>
        </w:rPr>
        <w:t xml:space="preserve">, небылицы и сказки. Отрывки из сказок А. Пушкина. </w:t>
      </w:r>
      <w:proofErr w:type="spellStart"/>
      <w:r w:rsidRPr="00D53900">
        <w:rPr>
          <w:color w:val="000000"/>
        </w:rPr>
        <w:t>Потешки</w:t>
      </w:r>
      <w:proofErr w:type="spellEnd"/>
      <w:r w:rsidRPr="00D53900">
        <w:rPr>
          <w:color w:val="000000"/>
        </w:rPr>
        <w:t>, песенки из зарубежного фольклора.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Апрель, апрель! Звенит капель. (4 часа)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4" w:right="10" w:firstLine="336"/>
        <w:rPr>
          <w:color w:val="000000"/>
        </w:rPr>
      </w:pPr>
      <w:r w:rsidRPr="00D53900">
        <w:rPr>
          <w:color w:val="000000"/>
        </w:rPr>
        <w:t xml:space="preserve">Стихи А. </w:t>
      </w:r>
      <w:proofErr w:type="spellStart"/>
      <w:r w:rsidRPr="00D53900">
        <w:rPr>
          <w:color w:val="000000"/>
        </w:rPr>
        <w:t>Майкова</w:t>
      </w:r>
      <w:proofErr w:type="spellEnd"/>
      <w:r w:rsidRPr="00D53900">
        <w:rPr>
          <w:color w:val="000000"/>
        </w:rPr>
        <w:t xml:space="preserve">, А. Плещеева, С. Маршака, И. </w:t>
      </w:r>
      <w:proofErr w:type="spellStart"/>
      <w:r w:rsidRPr="00D53900">
        <w:rPr>
          <w:color w:val="000000"/>
        </w:rPr>
        <w:t>Токмаковой</w:t>
      </w:r>
      <w:proofErr w:type="spellEnd"/>
      <w:r w:rsidRPr="00D53900">
        <w:rPr>
          <w:color w:val="000000"/>
        </w:rPr>
        <w:t xml:space="preserve">, Т. Белозерова, Е. Трутневой, В. </w:t>
      </w:r>
      <w:proofErr w:type="spellStart"/>
      <w:r w:rsidRPr="00D53900">
        <w:rPr>
          <w:color w:val="000000"/>
        </w:rPr>
        <w:t>Берестова</w:t>
      </w:r>
      <w:proofErr w:type="spellEnd"/>
      <w:r w:rsidRPr="00D53900">
        <w:rPr>
          <w:color w:val="000000"/>
        </w:rPr>
        <w:t>, В. Лунина о русской природе.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И в шутку и всерьез. (6 часов)</w:t>
      </w:r>
    </w:p>
    <w:p w:rsidR="00AC44D0" w:rsidRPr="00D53900" w:rsidRDefault="00AC44D0" w:rsidP="00AC44D0">
      <w:pPr>
        <w:pStyle w:val="c2"/>
        <w:shd w:val="clear" w:color="auto" w:fill="FFFFFF"/>
        <w:spacing w:before="0" w:beforeAutospacing="0" w:after="0" w:afterAutospacing="0"/>
        <w:ind w:left="14" w:right="4" w:firstLine="346"/>
        <w:rPr>
          <w:color w:val="000000"/>
        </w:rPr>
      </w:pPr>
      <w:r w:rsidRPr="00D53900">
        <w:rPr>
          <w:color w:val="000000"/>
        </w:rPr>
        <w:t xml:space="preserve">Произведения Н. Артюховой, О. Григорьева, И. </w:t>
      </w:r>
      <w:proofErr w:type="spellStart"/>
      <w:r w:rsidRPr="00D53900">
        <w:rPr>
          <w:color w:val="000000"/>
        </w:rPr>
        <w:t>Токмаковой</w:t>
      </w:r>
      <w:proofErr w:type="spellEnd"/>
      <w:r w:rsidRPr="00D53900">
        <w:rPr>
          <w:color w:val="000000"/>
        </w:rPr>
        <w:t xml:space="preserve">, М. </w:t>
      </w:r>
      <w:proofErr w:type="spellStart"/>
      <w:r w:rsidRPr="00D53900">
        <w:rPr>
          <w:color w:val="000000"/>
        </w:rPr>
        <w:t>Пляцковского</w:t>
      </w:r>
      <w:proofErr w:type="spellEnd"/>
      <w:r w:rsidRPr="00D53900">
        <w:rPr>
          <w:color w:val="000000"/>
        </w:rPr>
        <w:t>, К. Чуковского, Г. Кружкова, И. Пивоваровой.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rPr>
          <w:b/>
          <w:color w:val="000000"/>
        </w:rPr>
        <w:t>Я</w:t>
      </w:r>
      <w:r w:rsidRPr="00D53900">
        <w:rPr>
          <w:color w:val="000000"/>
        </w:rPr>
        <w:t> </w:t>
      </w:r>
      <w:r w:rsidRPr="00D53900">
        <w:rPr>
          <w:rStyle w:val="c7"/>
          <w:rFonts w:eastAsiaTheme="majorEastAsia"/>
          <w:b/>
          <w:bCs/>
          <w:color w:val="000000"/>
        </w:rPr>
        <w:t>и мои друзья.  (8 часов)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rPr>
          <w:color w:val="000000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D53900">
        <w:rPr>
          <w:color w:val="000000"/>
        </w:rPr>
        <w:t>Сефом</w:t>
      </w:r>
      <w:proofErr w:type="spellEnd"/>
      <w:r w:rsidRPr="00D53900">
        <w:rPr>
          <w:color w:val="000000"/>
        </w:rPr>
        <w:t xml:space="preserve">, Ю. </w:t>
      </w:r>
      <w:proofErr w:type="spellStart"/>
      <w:r w:rsidRPr="00D53900">
        <w:rPr>
          <w:color w:val="000000"/>
        </w:rPr>
        <w:t>Энтиным</w:t>
      </w:r>
      <w:proofErr w:type="spellEnd"/>
      <w:r w:rsidRPr="00D53900">
        <w:rPr>
          <w:color w:val="000000"/>
        </w:rPr>
        <w:t xml:space="preserve">,   В.   Берестовым,  А.   </w:t>
      </w:r>
      <w:proofErr w:type="spellStart"/>
      <w:r w:rsidRPr="00D53900">
        <w:rPr>
          <w:color w:val="000000"/>
        </w:rPr>
        <w:t>Барто</w:t>
      </w:r>
      <w:proofErr w:type="spellEnd"/>
      <w:r w:rsidRPr="00D53900">
        <w:rPr>
          <w:color w:val="000000"/>
        </w:rPr>
        <w:t>,   С.  Маршаком,  Я.  Акимом.</w:t>
      </w:r>
    </w:p>
    <w:p w:rsidR="00AC44D0" w:rsidRPr="00D53900" w:rsidRDefault="00AC44D0" w:rsidP="00AC44D0">
      <w:pPr>
        <w:pStyle w:val="1"/>
        <w:shd w:val="clear" w:color="auto" w:fill="auto"/>
        <w:spacing w:line="278" w:lineRule="exact"/>
        <w:ind w:left="80"/>
        <w:jc w:val="left"/>
        <w:rPr>
          <w:sz w:val="24"/>
          <w:szCs w:val="24"/>
        </w:rPr>
      </w:pPr>
      <w:r w:rsidRPr="00D53900">
        <w:rPr>
          <w:b/>
          <w:sz w:val="24"/>
          <w:szCs w:val="24"/>
        </w:rPr>
        <w:t xml:space="preserve">О братьях наших меньших. (9 часов) </w:t>
      </w:r>
      <w:r w:rsidRPr="00D53900">
        <w:rPr>
          <w:sz w:val="24"/>
          <w:szCs w:val="24"/>
        </w:rPr>
        <w:t xml:space="preserve">С. Михалков «Трезор», Р. </w:t>
      </w:r>
      <w:proofErr w:type="spellStart"/>
      <w:r w:rsidRPr="00D53900">
        <w:rPr>
          <w:sz w:val="24"/>
          <w:szCs w:val="24"/>
        </w:rPr>
        <w:t>Сеф</w:t>
      </w:r>
      <w:proofErr w:type="spellEnd"/>
      <w:r w:rsidRPr="00D53900">
        <w:rPr>
          <w:sz w:val="24"/>
          <w:szCs w:val="24"/>
        </w:rPr>
        <w:t xml:space="preserve"> «Кто любит собак...», В. Осеева «Со</w:t>
      </w:r>
      <w:r w:rsidRPr="00D53900">
        <w:rPr>
          <w:sz w:val="24"/>
          <w:szCs w:val="24"/>
        </w:rPr>
        <w:softHyphen/>
        <w:t xml:space="preserve">бака яростно лаяла»,                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t xml:space="preserve">И. </w:t>
      </w:r>
      <w:proofErr w:type="spellStart"/>
      <w:r w:rsidRPr="00D53900">
        <w:t>Токмакова</w:t>
      </w:r>
      <w:proofErr w:type="spellEnd"/>
      <w:r w:rsidRPr="00D53900">
        <w:t xml:space="preserve"> «Купите соба</w:t>
      </w:r>
      <w:r w:rsidRPr="00D53900">
        <w:softHyphen/>
        <w:t>ку». С. Михал</w:t>
      </w:r>
      <w:r w:rsidRPr="00D53900">
        <w:softHyphen/>
        <w:t xml:space="preserve">ков «Важный совет»,   М. </w:t>
      </w:r>
      <w:proofErr w:type="spellStart"/>
      <w:r w:rsidRPr="00D53900">
        <w:t>Пляцковский</w:t>
      </w:r>
      <w:proofErr w:type="spellEnd"/>
      <w:r w:rsidRPr="00D53900">
        <w:t xml:space="preserve"> «Цап </w:t>
      </w:r>
      <w:proofErr w:type="spellStart"/>
      <w:r w:rsidRPr="00D53900">
        <w:t>Царапыч</w:t>
      </w:r>
      <w:proofErr w:type="spellEnd"/>
      <w:r w:rsidRPr="00D53900"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F047F0" w:rsidRPr="00D53900" w:rsidRDefault="00F047F0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047F0" w:rsidRPr="00D53900" w:rsidSect="00972BDD">
      <w:footerReference w:type="even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0BE5">
      <w:pPr>
        <w:spacing w:after="0" w:line="240" w:lineRule="auto"/>
      </w:pPr>
      <w:r>
        <w:separator/>
      </w:r>
    </w:p>
  </w:endnote>
  <w:endnote w:type="continuationSeparator" w:id="0">
    <w:p w:rsidR="00000000" w:rsidRDefault="000E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0E0BE5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0E0BE5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0BE5">
      <w:pPr>
        <w:spacing w:after="0" w:line="240" w:lineRule="auto"/>
      </w:pPr>
      <w:r>
        <w:separator/>
      </w:r>
    </w:p>
  </w:footnote>
  <w:footnote w:type="continuationSeparator" w:id="0">
    <w:p w:rsidR="00000000" w:rsidRDefault="000E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091236"/>
    <w:rsid w:val="000E0BE5"/>
    <w:rsid w:val="001017FE"/>
    <w:rsid w:val="001459B3"/>
    <w:rsid w:val="00292DDB"/>
    <w:rsid w:val="005A0644"/>
    <w:rsid w:val="005C5603"/>
    <w:rsid w:val="00682040"/>
    <w:rsid w:val="006E3DD8"/>
    <w:rsid w:val="0072779D"/>
    <w:rsid w:val="00794489"/>
    <w:rsid w:val="007B1D12"/>
    <w:rsid w:val="00805F52"/>
    <w:rsid w:val="008460BD"/>
    <w:rsid w:val="008E0956"/>
    <w:rsid w:val="00922C1E"/>
    <w:rsid w:val="00972BDD"/>
    <w:rsid w:val="00987DA6"/>
    <w:rsid w:val="00A11C7F"/>
    <w:rsid w:val="00A8228A"/>
    <w:rsid w:val="00A96D07"/>
    <w:rsid w:val="00AA4DF3"/>
    <w:rsid w:val="00AC44D0"/>
    <w:rsid w:val="00B32B4C"/>
    <w:rsid w:val="00BF490B"/>
    <w:rsid w:val="00C44D7D"/>
    <w:rsid w:val="00C533A1"/>
    <w:rsid w:val="00C7584A"/>
    <w:rsid w:val="00D53900"/>
    <w:rsid w:val="00D6788E"/>
    <w:rsid w:val="00F047F0"/>
    <w:rsid w:val="00F069C2"/>
    <w:rsid w:val="00F80399"/>
    <w:rsid w:val="00F85732"/>
    <w:rsid w:val="00FB4239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71720-9E5D-4F16-9B4F-82AD8E9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57</cp:revision>
  <dcterms:created xsi:type="dcterms:W3CDTF">2019-11-19T17:50:00Z</dcterms:created>
  <dcterms:modified xsi:type="dcterms:W3CDTF">2020-01-09T05:48:00Z</dcterms:modified>
</cp:coreProperties>
</file>