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3FB" w:rsidRDefault="009713FB" w:rsidP="009713FB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t>Филиал муниципального автономного общеобразовательного учреждения</w:t>
      </w:r>
    </w:p>
    <w:p w:rsidR="009713FB" w:rsidRDefault="009713FB" w:rsidP="009713FB">
      <w:pPr>
        <w:pStyle w:val="a6"/>
        <w:jc w:val="center"/>
        <w:rPr>
          <w:sz w:val="22"/>
          <w:szCs w:val="22"/>
        </w:rPr>
      </w:pPr>
      <w:r>
        <w:rPr>
          <w:sz w:val="22"/>
          <w:szCs w:val="22"/>
        </w:rPr>
        <w:t>«Прииртышская средняя общеобразовательная школа» - «Абалакская средняя общеобразовательная школа»</w:t>
      </w:r>
    </w:p>
    <w:p w:rsidR="009713FB" w:rsidRDefault="009713FB" w:rsidP="009713FB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208280</wp:posOffset>
            </wp:positionV>
            <wp:extent cx="9753600" cy="1809750"/>
            <wp:effectExtent l="0" t="0" r="0" b="0"/>
            <wp:wrapNone/>
            <wp:docPr id="1" name="Рисунок 1" descr="шапо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апочк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1809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713FB" w:rsidRDefault="009713FB" w:rsidP="009713F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jc w:val="center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РАБОЧАЯ ПРОГРАММА</w:t>
      </w:r>
    </w:p>
    <w:p w:rsidR="009713FB" w:rsidRDefault="009713FB" w:rsidP="009713F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по окружающему миру</w:t>
      </w:r>
    </w:p>
    <w:p w:rsidR="009713FB" w:rsidRDefault="009713FB" w:rsidP="009713F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для </w:t>
      </w:r>
      <w:r>
        <w:rPr>
          <w:rFonts w:ascii="Curlz MT" w:hAnsi="Curlz MT"/>
          <w:b/>
          <w:bCs/>
          <w:iCs/>
          <w:sz w:val="22"/>
          <w:szCs w:val="22"/>
        </w:rPr>
        <w:t>2</w:t>
      </w:r>
      <w:r>
        <w:rPr>
          <w:bCs/>
          <w:iCs/>
          <w:sz w:val="22"/>
          <w:szCs w:val="22"/>
        </w:rPr>
        <w:t xml:space="preserve"> класса</w:t>
      </w:r>
    </w:p>
    <w:p w:rsidR="009713FB" w:rsidRDefault="009713FB" w:rsidP="009713F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на </w:t>
      </w:r>
      <w:r>
        <w:rPr>
          <w:rFonts w:ascii="Curlz MT" w:hAnsi="Curlz MT"/>
          <w:b/>
          <w:bCs/>
          <w:iCs/>
          <w:sz w:val="22"/>
          <w:szCs w:val="22"/>
        </w:rPr>
        <w:t>2019 - 2020</w:t>
      </w:r>
      <w:r>
        <w:rPr>
          <w:bCs/>
          <w:iCs/>
          <w:sz w:val="22"/>
          <w:szCs w:val="22"/>
        </w:rPr>
        <w:t xml:space="preserve"> учебный год</w:t>
      </w:r>
    </w:p>
    <w:p w:rsidR="009713FB" w:rsidRDefault="009713FB" w:rsidP="009713F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jc w:val="right"/>
        <w:rPr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Планирование составлено в соответствии                                                                                                                        Составитель программы: Долгушина Н.М.,</w:t>
      </w:r>
    </w:p>
    <w:p w:rsidR="009713FB" w:rsidRDefault="009713FB" w:rsidP="009713FB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 xml:space="preserve">с требованиями ФГОС </w:t>
      </w:r>
      <w:r>
        <w:rPr>
          <w:bCs/>
          <w:sz w:val="22"/>
          <w:szCs w:val="22"/>
        </w:rPr>
        <w:t>НОО</w:t>
      </w:r>
      <w:r>
        <w:rPr>
          <w:bCs/>
          <w:i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учитель начальных классов</w:t>
      </w:r>
    </w:p>
    <w:p w:rsidR="009713FB" w:rsidRDefault="009713FB" w:rsidP="009713FB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bookmarkStart w:id="0" w:name="_GoBack"/>
      <w:bookmarkEnd w:id="0"/>
    </w:p>
    <w:p w:rsidR="009713FB" w:rsidRDefault="009713FB" w:rsidP="009713F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rPr>
          <w:bCs/>
          <w:iCs/>
          <w:sz w:val="22"/>
          <w:szCs w:val="22"/>
        </w:rPr>
      </w:pPr>
    </w:p>
    <w:p w:rsidR="009713FB" w:rsidRDefault="009713FB" w:rsidP="009713F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с. Абалак</w:t>
      </w:r>
    </w:p>
    <w:p w:rsidR="009713FB" w:rsidRDefault="009713FB" w:rsidP="009713FB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  <w:r>
        <w:rPr>
          <w:rFonts w:ascii="Curlz MT" w:hAnsi="Curlz MT"/>
          <w:b/>
          <w:bCs/>
          <w:iCs/>
          <w:sz w:val="22"/>
          <w:szCs w:val="22"/>
        </w:rPr>
        <w:t>2019</w:t>
      </w:r>
      <w:r>
        <w:rPr>
          <w:bCs/>
          <w:iCs/>
          <w:sz w:val="22"/>
          <w:szCs w:val="22"/>
        </w:rPr>
        <w:t xml:space="preserve"> год</w:t>
      </w:r>
    </w:p>
    <w:p w:rsidR="009713FB" w:rsidRDefault="009713FB" w:rsidP="009713FB">
      <w:pPr>
        <w:pStyle w:val="a6"/>
        <w:ind w:firstLine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lastRenderedPageBreak/>
        <w:t>Рабочая программа по предмету «Окружающий мир» для обучающихся 2 класса составлена в соответствии савторской программой «Окружающий мир» 1-4 классы / А.А. Плешакова – М.: Просвещение, 2014 г.к завершенной предметной линии учебников:</w:t>
      </w:r>
      <w:r>
        <w:rPr>
          <w:color w:val="000000"/>
          <w:sz w:val="22"/>
          <w:szCs w:val="22"/>
          <w:shd w:val="clear" w:color="auto" w:fill="FFFFFF"/>
        </w:rPr>
        <w:t>Окружающий мир 2 класс: учебник для общеобразовательных организаций/ А.А.Плешаков -М.: Просвещение, 2018 г.</w:t>
      </w:r>
    </w:p>
    <w:p w:rsidR="009713FB" w:rsidRDefault="009713FB" w:rsidP="009713FB">
      <w:pPr>
        <w:pStyle w:val="a6"/>
        <w:jc w:val="both"/>
        <w:rPr>
          <w:sz w:val="22"/>
          <w:szCs w:val="22"/>
        </w:rPr>
      </w:pPr>
    </w:p>
    <w:p w:rsidR="009713FB" w:rsidRDefault="009713FB" w:rsidP="009713FB">
      <w:pPr>
        <w:pStyle w:val="a6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 изучение предмета «Окружающий мир» во 2 классе в учебном плане филиала МАОУ «Прииртышская СОШ» - «Абалакская СОШ» отводится 2 часа в неделю, 68 часов в год.</w:t>
      </w:r>
    </w:p>
    <w:p w:rsidR="009713FB" w:rsidRDefault="009713FB" w:rsidP="009713FB">
      <w:pPr>
        <w:tabs>
          <w:tab w:val="num" w:pos="303"/>
        </w:tabs>
        <w:rPr>
          <w:sz w:val="22"/>
          <w:szCs w:val="22"/>
        </w:rPr>
      </w:pPr>
    </w:p>
    <w:p w:rsidR="009713FB" w:rsidRDefault="009713FB" w:rsidP="009713FB">
      <w:pPr>
        <w:tabs>
          <w:tab w:val="num" w:pos="303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Планируемые результаты освоения учебного предмета «Окружающий мир»</w:t>
      </w:r>
    </w:p>
    <w:p w:rsidR="009713FB" w:rsidRDefault="009713FB" w:rsidP="009713FB">
      <w:pPr>
        <w:tabs>
          <w:tab w:val="num" w:pos="303"/>
        </w:tabs>
        <w:jc w:val="center"/>
        <w:rPr>
          <w:b/>
          <w:sz w:val="22"/>
          <w:szCs w:val="22"/>
        </w:rPr>
      </w:pPr>
    </w:p>
    <w:p w:rsidR="009713FB" w:rsidRDefault="009713FB" w:rsidP="009713FB">
      <w:pPr>
        <w:pStyle w:val="a7"/>
        <w:numPr>
          <w:ilvl w:val="0"/>
          <w:numId w:val="2"/>
        </w:numPr>
        <w:tabs>
          <w:tab w:val="num" w:pos="303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>находить на карте Российскую Федерацию, Москву — столицу России;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называть субъект Российской Федерации, в котором находится город (село), где живут учащиеся;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различать государственные символы России — флаг, герб, гимн;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приводить примеры народов России;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сравнивать город и село, городской и сельский дома;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различать объекты природы и предметы рукотворного мира;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оценивать отношение людей к окружающему миру;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различать объекты и явления неживой и живой природы;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находить связи в природе, между природой и человеком;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проводить наблюдения и ставить опыты;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измерять температуру воздуха, воды, тела человека;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определять объекты природы с помощью атласа-определителя;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сравнивать объекты природы, делить их на группы;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ухаживать за комнатными растениями и животными живого уголка;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находить нужную информацию в учебнике и дополнительной литературе;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соблюдать правила поведения в природе, читать и рисовать экологические знаки;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различать составные части экономики, объяснять их взаимосвязь;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прослеживать производственные цепочки, изображать их с помощью моделей;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узнавать различные строительные машины и материалы, объяснять их назначение;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различать виды транспорта;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приводить примеры учреждений культуры и образования;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определять профессии людей по фотографиям и описаниям, находить взаимосвязи между трудом людей различных профессий;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различать внешнее и внутреннее строение тела человека;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правильно строить режим дня, соблюдать правила личной гигиены;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соблюдать правила безопасного поведения на улице и в быту, на воде и в лесу;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различать основные дорожные знаки, необходимые пешеходу;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соблюдать основные правила противопожарной безопасности;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правильно вести себя при контактах с незнакомцами;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оценивать характер взаимоотношений людей в семье, в школе, в кругу сверстников;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приводить примеры семейных традиций;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соблюдать правила вежливости при общении со взрослыми и сверстниками, правила культурного поведения в школе и других общественных местах;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различать стороны горизонта, обозначать их на схеме;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ориентироваться на местности разными способами;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различать формы земной поверхности, сравнивать холм и гору;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различать водоёмы, узнавать их по описанию;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читать карту и план, правильно показывать на настенной карте;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находить и показывать на глобусе и карте мира материки и океаны;</w:t>
      </w:r>
    </w:p>
    <w:p w:rsidR="009713FB" w:rsidRDefault="009713FB" w:rsidP="009713FB">
      <w:pPr>
        <w:pStyle w:val="a7"/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различать физическую и политическую карты, находить и показывать на политической карте мира разные страны. </w:t>
      </w:r>
    </w:p>
    <w:p w:rsidR="009713FB" w:rsidRDefault="009713FB" w:rsidP="009713FB">
      <w:pPr>
        <w:rPr>
          <w:b/>
          <w:sz w:val="22"/>
          <w:szCs w:val="22"/>
        </w:rPr>
      </w:pPr>
    </w:p>
    <w:p w:rsidR="009713FB" w:rsidRDefault="009713FB" w:rsidP="009713FB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Раздел «Человек и природа».</w:t>
      </w:r>
    </w:p>
    <w:p w:rsidR="009713FB" w:rsidRDefault="009713FB" w:rsidP="009713FB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научится:</w:t>
      </w:r>
    </w:p>
    <w:p w:rsidR="009713FB" w:rsidRDefault="009713FB" w:rsidP="009713FB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различать (узнавать) изученные объекты и явления живой и неживой природы; дикорастущие и культурные растения; деревья, кустарники, травы; диких и домашних животных; насекомых, рыб, птиц, зверей; основные признаки времен года; некоторые охраняемые растения и животных своей местности; </w:t>
      </w:r>
    </w:p>
    <w:p w:rsidR="009713FB" w:rsidRDefault="009713FB" w:rsidP="009713FB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описывать на основе предложенного плана изученные объекты и явления живой и неживой природы, выделять их основные существенные признаки;</w:t>
      </w:r>
    </w:p>
    <w:p w:rsidR="009713FB" w:rsidRDefault="009713FB" w:rsidP="009713FB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сравнивать объекты живой и неживой природы, объекты природы и предметы, созданные человеком,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9713FB" w:rsidRDefault="009713FB" w:rsidP="009713FB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проводить несложные наблюдения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9713FB" w:rsidRDefault="009713FB" w:rsidP="009713FB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естественнонаучные тексты с целью поиска и извлечения познавательной информации, ответов на вопросы, объяснений, создания собственных устных или письменных высказываний;</w:t>
      </w:r>
    </w:p>
    <w:p w:rsidR="009713FB" w:rsidRDefault="009713FB" w:rsidP="009713FB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различные справочные издания (атлас-определитель «От земли до неба», «Зеленые страницы», атлас карт) для поиска необходимой информации;</w:t>
      </w:r>
    </w:p>
    <w:p w:rsidR="009713FB" w:rsidRDefault="009713FB" w:rsidP="009713FB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готовые модели (глобус, карта, план, муляжи) для объяснения явлений или выявления свойств объектов, изучения основных форм земной поверхности: равнины и горы; основные виды естественных водоёмов; части реки;</w:t>
      </w:r>
    </w:p>
    <w:p w:rsidR="009713FB" w:rsidRDefault="009713FB" w:rsidP="009713FB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приборы (компас) для определения основных сторон горизонта;</w:t>
      </w:r>
    </w:p>
    <w:p w:rsidR="009713FB" w:rsidRDefault="009713FB" w:rsidP="009713FB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9713FB" w:rsidRDefault="009713FB" w:rsidP="009713FB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определять характер взаимоотношений человека с природой, находить примеры влияния этих отношений на природные объекты, на здоровье и безопасность человека;</w:t>
      </w:r>
    </w:p>
    <w:p w:rsidR="009713FB" w:rsidRDefault="009713FB" w:rsidP="009713FB">
      <w:pPr>
        <w:pStyle w:val="a7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9713FB" w:rsidRDefault="009713FB" w:rsidP="009713FB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получит возможность научиться:</w:t>
      </w:r>
    </w:p>
    <w:p w:rsidR="009713FB" w:rsidRDefault="009713FB" w:rsidP="009713FB">
      <w:pPr>
        <w:pStyle w:val="a7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осознавать ценность природы и необходимость нести ответственность за ее сохранение, соблюдать правила экологического поведения в быту (раздельный сбор мусора, экономия воды и электроэнергии) и в природе;</w:t>
      </w:r>
    </w:p>
    <w:p w:rsidR="009713FB" w:rsidRDefault="009713FB" w:rsidP="009713FB">
      <w:pPr>
        <w:pStyle w:val="a7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пользоваться простыми навыками самоконтроля и саморегуляции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9713FB" w:rsidRDefault="009713FB" w:rsidP="009713FB">
      <w:pPr>
        <w:pStyle w:val="a7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выполнять правила безопасного поведения в природе, оказывать первую помощь при несложных несчастных случаях;</w:t>
      </w:r>
    </w:p>
    <w:p w:rsidR="009713FB" w:rsidRDefault="009713FB" w:rsidP="009713FB">
      <w:pPr>
        <w:pStyle w:val="a7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реализации;</w:t>
      </w:r>
    </w:p>
    <w:p w:rsidR="009713FB" w:rsidRDefault="009713FB" w:rsidP="009713FB">
      <w:pPr>
        <w:pStyle w:val="a7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9713FB" w:rsidRDefault="009713FB" w:rsidP="009713FB">
      <w:pPr>
        <w:pStyle w:val="a7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9713FB" w:rsidRDefault="009713FB" w:rsidP="009713FB">
      <w:pPr>
        <w:rPr>
          <w:b/>
          <w:sz w:val="22"/>
          <w:szCs w:val="22"/>
        </w:rPr>
      </w:pPr>
    </w:p>
    <w:p w:rsidR="009713FB" w:rsidRDefault="009713FB" w:rsidP="009713FB">
      <w:pPr>
        <w:rPr>
          <w:b/>
          <w:sz w:val="22"/>
          <w:szCs w:val="22"/>
        </w:rPr>
      </w:pPr>
      <w:r>
        <w:rPr>
          <w:b/>
          <w:sz w:val="22"/>
          <w:szCs w:val="22"/>
        </w:rPr>
        <w:t>Раздел «Человек и общество».</w:t>
      </w:r>
    </w:p>
    <w:p w:rsidR="009713FB" w:rsidRDefault="009713FB" w:rsidP="009713FB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научится:</w:t>
      </w:r>
    </w:p>
    <w:p w:rsidR="009713FB" w:rsidRDefault="009713FB" w:rsidP="009713FB">
      <w:pPr>
        <w:pStyle w:val="a7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различать государственную символику Российской Федерации; описывать достопримечательности столицы, Санкт-Петербурга, родного края и некоторых других городов России; находить на карте Российскую Федерацию, Москву – столицу России, Санкт-Петербург, свой регион и его главный город, некоторые другие города России, страны мира;</w:t>
      </w:r>
    </w:p>
    <w:p w:rsidR="009713FB" w:rsidRDefault="009713FB" w:rsidP="009713FB">
      <w:pPr>
        <w:pStyle w:val="a7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используя дополнительные источники информации, находить факты, относящиеся к образу жизни, обычаям и верованиям наших предков; </w:t>
      </w:r>
    </w:p>
    <w:p w:rsidR="009713FB" w:rsidRDefault="009713FB" w:rsidP="009713FB">
      <w:pPr>
        <w:pStyle w:val="a7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оценивать характер взаимоотношений людей в различных социальных группах (семья, общество сверстников и т. д.);</w:t>
      </w:r>
    </w:p>
    <w:p w:rsidR="009713FB" w:rsidRDefault="009713FB" w:rsidP="009713FB">
      <w:pPr>
        <w:pStyle w:val="a7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использовать различные справочные издания (словари, энциклопедии) и детскую литературу о человеке и обществе с целью поиска и извлечения познавательной информации, ответов на вопросы, объяснений, для создания собственных устных или письменных высказываний;</w:t>
      </w:r>
    </w:p>
    <w:p w:rsidR="009713FB" w:rsidRDefault="009713FB" w:rsidP="009713FB">
      <w:pPr>
        <w:pStyle w:val="a7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соблюдать правила личной безопасности и безопасности окружающих, понимать необходимость здорового образа жизни. </w:t>
      </w:r>
    </w:p>
    <w:p w:rsidR="009713FB" w:rsidRDefault="009713FB" w:rsidP="009713FB">
      <w:pPr>
        <w:rPr>
          <w:b/>
          <w:sz w:val="22"/>
          <w:szCs w:val="22"/>
        </w:rPr>
      </w:pPr>
      <w:r>
        <w:rPr>
          <w:b/>
          <w:sz w:val="22"/>
          <w:szCs w:val="22"/>
        </w:rPr>
        <w:t>Учащийся получит возможность научиться:</w:t>
      </w:r>
    </w:p>
    <w:p w:rsidR="009713FB" w:rsidRDefault="009713FB" w:rsidP="009713FB">
      <w:pPr>
        <w:pStyle w:val="a7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проявлять уважение и готовность выполнять совместно установленные договоренности и правила, в том числе правила общения со взрослыми и сверстниками в официальной обстановке школы;</w:t>
      </w:r>
    </w:p>
    <w:p w:rsidR="009713FB" w:rsidRDefault="009713FB" w:rsidP="009713FB">
      <w:pPr>
        <w:pStyle w:val="a7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осознавать свою неразрывную связь с разнообразными окружающими социальными группами;</w:t>
      </w:r>
    </w:p>
    <w:p w:rsidR="009713FB" w:rsidRDefault="009713FB" w:rsidP="009713FB">
      <w:pPr>
        <w:pStyle w:val="a7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9713FB" w:rsidRDefault="009713FB" w:rsidP="009713FB">
      <w:pPr>
        <w:pStyle w:val="a7"/>
        <w:numPr>
          <w:ilvl w:val="0"/>
          <w:numId w:val="1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определять общую цель в совместной деятельности и пути её достижения; договариваться о распределении функций и ролей;</w:t>
      </w:r>
    </w:p>
    <w:p w:rsidR="009713FB" w:rsidRDefault="009713FB" w:rsidP="009713FB">
      <w:pPr>
        <w:ind w:left="360"/>
        <w:jc w:val="both"/>
        <w:rPr>
          <w:sz w:val="22"/>
          <w:szCs w:val="22"/>
        </w:rPr>
      </w:pPr>
    </w:p>
    <w:p w:rsidR="009713FB" w:rsidRDefault="009713FB" w:rsidP="009713FB">
      <w:pPr>
        <w:pStyle w:val="a7"/>
        <w:ind w:hanging="578"/>
        <w:rPr>
          <w:b/>
          <w:sz w:val="22"/>
          <w:szCs w:val="22"/>
        </w:rPr>
      </w:pPr>
      <w:r>
        <w:rPr>
          <w:b/>
          <w:sz w:val="22"/>
          <w:szCs w:val="22"/>
        </w:rPr>
        <w:t>Содержание учебного предмета «Окружающий мир»</w:t>
      </w:r>
    </w:p>
    <w:p w:rsidR="009713FB" w:rsidRDefault="009713FB" w:rsidP="009713FB">
      <w:pPr>
        <w:rPr>
          <w:b/>
          <w:sz w:val="22"/>
          <w:szCs w:val="22"/>
        </w:rPr>
      </w:pP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b"/>
          <w:color w:val="000000"/>
          <w:sz w:val="22"/>
          <w:szCs w:val="22"/>
        </w:rPr>
        <w:t>Где мы живем (4 ч)</w:t>
      </w:r>
      <w:r>
        <w:rPr>
          <w:color w:val="000000"/>
          <w:sz w:val="22"/>
          <w:szCs w:val="22"/>
        </w:rPr>
        <w:t xml:space="preserve">. 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Где мы живем. Наш «адрес» в мире: планета – Земля, страна – Россия, название нашего города (села), что мы называем родным краем (район, область и т. д.). Флаг, герб, гимн России.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Что нас окружает. Солнце, воздух, вода, растения, животные – все это окружающая нас природа. Разнообразные вещи, машины, дома – это то, что сделано и построено рука ми людей. Наше отношение к окружающему.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Экскурсия: Что нас окружает?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Проект «Родное село».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Проверочная работа по разделу «Где мы живём?»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b"/>
          <w:color w:val="000000"/>
          <w:sz w:val="22"/>
          <w:szCs w:val="22"/>
        </w:rPr>
        <w:t>Природа (20 ч</w:t>
      </w:r>
      <w:r>
        <w:rPr>
          <w:color w:val="000000"/>
          <w:sz w:val="22"/>
          <w:szCs w:val="22"/>
        </w:rPr>
        <w:t xml:space="preserve">).   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Неживая и живая природа, связь между ними. Солнце – источник тепла и света для всего живого. Явления природы. Температура и термометр. Что такое погода.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Звездное небо. Созвездия: Кассиопея, Орион, Лебедь. Представление о зодиакальных созвездиях.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Горные породы и минералы. Гранит и его состав. Как люди используют богатства земных кладовых.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Воздух и вода, их значение для растений, животных, человека. Загрязнение воздуха и воды. Защита воздуха и воды от загрязнения.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Какие бывают растения: деревья, кустарники, травы; их существенные признаки. Дикорастущие и культурные растения. Комнатные растения и уход за ними.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Какие бывают животные: насекомые, рыбы, птицы, звери; их существенные признаки. Дикие и домашние животные. Животные живого уголка. Кошки и собаки различных пород. Уход за домашними питомцами.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Сезонные изменения в природе: осенние явления.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Экологические связи между растениями и животными: растения – пища   и   укрытие   для   животных; животные – распространители плодов и семян растений (изучается по усмотрению учителя).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Отрицательное влияние людей на растения и животных (сбор букетов, обламывание ветвей, вырубка лесов, вылов красивых насекомых, неумеренная охота и рыбная ловля, разорение птичьих гнезд и муравейников и т. д.). Охрана растений и животных своего края. Правила поведения в природе.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Красная книга России: знакомство с отдельными растениями и животными и мерами их охраны.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c"/>
          <w:b/>
          <w:bCs/>
          <w:color w:val="000000"/>
          <w:sz w:val="22"/>
          <w:szCs w:val="22"/>
        </w:rPr>
        <w:t>Экскурсии</w:t>
      </w:r>
      <w:r>
        <w:rPr>
          <w:color w:val="000000"/>
          <w:sz w:val="22"/>
          <w:szCs w:val="22"/>
        </w:rPr>
        <w:t>: Живая и неживая природа. Осенние изменения в природе.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c"/>
          <w:b/>
          <w:bCs/>
          <w:color w:val="000000"/>
          <w:sz w:val="22"/>
          <w:szCs w:val="22"/>
        </w:rPr>
        <w:t>Практические работы</w:t>
      </w:r>
      <w:r>
        <w:rPr>
          <w:color w:val="000000"/>
          <w:sz w:val="22"/>
          <w:szCs w:val="22"/>
        </w:rPr>
        <w:t>: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Проект «Красная книга».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Проверочная работа по разделу «Природа».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b"/>
          <w:color w:val="000000"/>
          <w:sz w:val="22"/>
          <w:szCs w:val="22"/>
        </w:rPr>
        <w:t>Жизнь города и села (10 ч)</w:t>
      </w:r>
      <w:r>
        <w:rPr>
          <w:color w:val="000000"/>
          <w:sz w:val="22"/>
          <w:szCs w:val="22"/>
        </w:rPr>
        <w:t xml:space="preserve">.  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Город (село), где мы живем: основные особенности, доступные сведения из истории. Наш дом (городской, сельский). Соблюдение чистоты и порядка на лестничной площадке, в подъезде, во дворе. Домашний адрес.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Что такое экономика. Промышленность, сельское хозяйство, строительство, транспорт, торговля – составные части экономики, их взаимосвязь. Деньги. Первоначальные представления об отдельных производственных процессах.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Промышленные предприятия своего города (изучается по усмотрению учителя). Строительство в городе (селе).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Какой бывает транспорт: наземный, водный, воздушный, подземный; пассажирский, грузовой, специальный. Пассажирский транспорт города.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Магазины города, села.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Культура и образование в нашем крае: музеи, театры, школы, вузы и   т. д. (по выбору учителя).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Профессии людей, занятых на производстве. Труд писателя, ученого, артиста, учителя, других деятелей культуры и образования.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Сезонные изменения в природе: зимние явления. Экологические связи в зимнем лесу.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c"/>
          <w:b/>
          <w:bCs/>
          <w:color w:val="000000"/>
          <w:sz w:val="22"/>
          <w:szCs w:val="22"/>
        </w:rPr>
        <w:t>Экскурсии</w:t>
      </w:r>
      <w:r>
        <w:rPr>
          <w:color w:val="000000"/>
          <w:sz w:val="22"/>
          <w:szCs w:val="22"/>
        </w:rPr>
        <w:t>: Зимние изменения в природе. Знакомство с достопримечательностями родного города.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Проект «Профессии».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Проверочная работа по разделу «Жизнь города и села».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b"/>
          <w:color w:val="000000"/>
          <w:sz w:val="22"/>
          <w:szCs w:val="22"/>
        </w:rPr>
        <w:t>Здоровье и безопасность (9 ч)</w:t>
      </w:r>
      <w:r>
        <w:rPr>
          <w:color w:val="000000"/>
          <w:sz w:val="22"/>
          <w:szCs w:val="22"/>
        </w:rPr>
        <w:t xml:space="preserve">.   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Строение тела человека. Здоровье человека – его важнейшее богатство. Режим дня. Правила личной гигиены.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Наиболее распространенные заболевания, их предупреждение и лечение; поликлиника, больница и другие учреждения здравоохранения; специальности врачей: терапевт, стоматолог, отоларинголог и др. (изучается по усмотрению учителя).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Правила безопасного поведения на улицах и дорогах.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Меры безопасности в домашних условиях (при обращении с бытовой техникой, острыми предметами и т. д.). Противопожарная безопасность.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Правила безопасного поведения на воде. Правило экологической безопасности: не купаться в загрязненных водоемах.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Съедобные и несъедобные ягоды и грибы. Жалящие насекомые. Ориентация в опасных ситуациях при контактах с людьми: незнакомый человек предлагает пойти с ним по кататься на машине, открыть дверь в квартиру в отсутствие взрослых и т. д.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c"/>
          <w:b/>
          <w:bCs/>
          <w:color w:val="000000"/>
          <w:sz w:val="22"/>
          <w:szCs w:val="22"/>
        </w:rPr>
        <w:t>Практическая работа</w:t>
      </w:r>
      <w:r>
        <w:rPr>
          <w:color w:val="000000"/>
          <w:sz w:val="22"/>
          <w:szCs w:val="22"/>
        </w:rPr>
        <w:t>: Отработка правил перехода улицы.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Проверочная работа по разделу «Здоровье и безопасность».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b"/>
          <w:color w:val="000000"/>
          <w:sz w:val="22"/>
          <w:szCs w:val="22"/>
        </w:rPr>
        <w:t>Общение (7 ч)</w:t>
      </w:r>
      <w:r>
        <w:rPr>
          <w:color w:val="000000"/>
          <w:sz w:val="22"/>
          <w:szCs w:val="22"/>
        </w:rPr>
        <w:t xml:space="preserve">.   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Труд и отдых в семье. Внимательные и заботливые отношения между членами семьи. Имена и отчества родителей.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Школьные товарищи, друзья, совместные учеба, игры, от дых. Взаимоотношения мальчиков и девочек.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Правила вежливости (дома, в школе, на улице). Этикет телефонного разговора. Прием гостей и поведение в гостях. Как вести себя за столом. Культура поведения в общественных местах (кинотеатре, транспорте и т. д.).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c"/>
          <w:b/>
          <w:bCs/>
          <w:color w:val="000000"/>
          <w:sz w:val="22"/>
          <w:szCs w:val="22"/>
        </w:rPr>
        <w:t>Практическая работа</w:t>
      </w:r>
      <w:r>
        <w:rPr>
          <w:color w:val="000000"/>
          <w:sz w:val="22"/>
          <w:szCs w:val="22"/>
        </w:rPr>
        <w:t>: Отработка основных правил этикета.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Проект «Родословная».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Проверочная работа по разделу «Общение».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b"/>
          <w:color w:val="000000"/>
          <w:sz w:val="22"/>
          <w:szCs w:val="22"/>
        </w:rPr>
        <w:t>Путешествия (18 ч)</w:t>
      </w:r>
      <w:r>
        <w:rPr>
          <w:color w:val="000000"/>
          <w:sz w:val="22"/>
          <w:szCs w:val="22"/>
        </w:rPr>
        <w:t xml:space="preserve">.   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Горизонт. Линия горизонта. Основные стороны горизонта, их определение по компасу.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Формы земной поверхности: равнины и горы, холмы, овраги. Разнообразие водоемов: река, озеро, море и др. Части реки (исток, устье, русло); притоки.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Сезонные изменения в природе: весенние и летние явления. Бережное отношение к природе весной и летом.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Изображение нашей страны на карте. Как читать карту. Москва – столица России. Московский Кремль и другие достопримечательности столицы.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Знакомство с другими городами нашей страны (изучается по усмотрению учителя).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Карта мира. Материки и океаны. Страны мира.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c"/>
          <w:b/>
          <w:bCs/>
          <w:color w:val="000000"/>
          <w:sz w:val="22"/>
          <w:szCs w:val="22"/>
        </w:rPr>
        <w:t>Экскурсия:</w:t>
      </w:r>
      <w:r>
        <w:rPr>
          <w:color w:val="000000"/>
          <w:sz w:val="22"/>
          <w:szCs w:val="22"/>
        </w:rPr>
        <w:t> Весенние изменения в природе.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c"/>
          <w:b/>
          <w:bCs/>
          <w:color w:val="000000"/>
          <w:sz w:val="22"/>
          <w:szCs w:val="22"/>
        </w:rPr>
        <w:t>Практические работы</w:t>
      </w:r>
      <w:r>
        <w:rPr>
          <w:color w:val="000000"/>
          <w:sz w:val="22"/>
          <w:szCs w:val="22"/>
        </w:rPr>
        <w:t>: Определение сторон горизонта по компасу. Основные приемы чтения карты.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 xml:space="preserve">Проект «Города России». 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Проект «Сраны мира».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Проверочная работа по разделу «Путешествия».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vanish/>
          <w:color w:val="000000"/>
          <w:sz w:val="22"/>
          <w:szCs w:val="22"/>
        </w:rPr>
      </w:pPr>
      <w:r>
        <w:rPr>
          <w:vanish/>
          <w:color w:val="000000"/>
          <w:sz w:val="22"/>
          <w:szCs w:val="22"/>
        </w:rPr>
        <w:t xml:space="preserve"> России»</w:t>
      </w:r>
    </w:p>
    <w:p w:rsidR="009713FB" w:rsidRDefault="009713FB" w:rsidP="009713F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9713FB" w:rsidRDefault="009713FB" w:rsidP="009713FB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9713FB" w:rsidRDefault="009713FB" w:rsidP="009713FB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</w:p>
    <w:p w:rsidR="009713FB" w:rsidRDefault="009713FB" w:rsidP="009713FB">
      <w:pPr>
        <w:widowControl w:val="0"/>
        <w:shd w:val="clear" w:color="auto" w:fill="FFFFFF"/>
        <w:tabs>
          <w:tab w:val="left" w:pos="518"/>
        </w:tabs>
        <w:autoSpaceDE w:val="0"/>
        <w:rPr>
          <w:b/>
          <w:sz w:val="22"/>
          <w:szCs w:val="22"/>
        </w:rPr>
      </w:pPr>
      <w:r>
        <w:rPr>
          <w:b/>
          <w:sz w:val="22"/>
          <w:szCs w:val="22"/>
        </w:rPr>
        <w:t>Тематическое планирование</w:t>
      </w:r>
    </w:p>
    <w:p w:rsidR="009713FB" w:rsidRDefault="009713FB" w:rsidP="009713FB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sz w:val="22"/>
          <w:szCs w:val="22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7"/>
        <w:gridCol w:w="1949"/>
        <w:gridCol w:w="1362"/>
        <w:gridCol w:w="1546"/>
        <w:gridCol w:w="1545"/>
        <w:gridCol w:w="1080"/>
        <w:gridCol w:w="7125"/>
      </w:tblGrid>
      <w:tr w:rsidR="009713FB" w:rsidTr="009713FB">
        <w:trPr>
          <w:trHeight w:val="234"/>
          <w:jc w:val="center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№</w:t>
            </w: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Разделы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26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Практическая часть программы </w:t>
            </w:r>
          </w:p>
        </w:tc>
        <w:tc>
          <w:tcPr>
            <w:tcW w:w="7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Основные виды деятельности</w:t>
            </w:r>
          </w:p>
        </w:tc>
      </w:tr>
      <w:tr w:rsidR="009713FB" w:rsidTr="009713FB">
        <w:trPr>
          <w:trHeight w:val="29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FB" w:rsidRDefault="009713FB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FB" w:rsidRDefault="009713FB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Примерная</w:t>
            </w: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программа</w:t>
            </w:r>
          </w:p>
        </w:tc>
        <w:tc>
          <w:tcPr>
            <w:tcW w:w="154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Рабочая программа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FB" w:rsidRDefault="009713FB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FB" w:rsidRDefault="009713FB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</w:tr>
      <w:tr w:rsidR="009713FB" w:rsidTr="009713FB">
        <w:trPr>
          <w:trHeight w:val="21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FB" w:rsidRDefault="009713FB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FB" w:rsidRDefault="009713FB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FB" w:rsidRDefault="009713FB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FB" w:rsidRDefault="009713FB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проверочные работы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проекты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FB" w:rsidRDefault="009713FB">
            <w:pPr>
              <w:spacing w:line="256" w:lineRule="auto"/>
              <w:rPr>
                <w:rFonts w:eastAsia="Calibri"/>
                <w:b/>
                <w:lang w:eastAsia="en-US"/>
              </w:rPr>
            </w:pPr>
          </w:p>
        </w:tc>
      </w:tr>
      <w:tr w:rsidR="009713FB" w:rsidTr="009713FB">
        <w:trPr>
          <w:trHeight w:val="210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Где мы живём?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  <w:p w:rsidR="009713FB" w:rsidRDefault="009713FB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понимать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учебные задачи раздела и данного урока, стремиться их выполнить;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различать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государственные символы России (герб, флаг, гимн);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отличать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герб, флаг России от гербов, и флагов других стран; 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исполнять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гимн России; 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анализировать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информацию учебника;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приводить примеры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народов России;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различать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национальные языки и государственный язык России;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работать со взрослыми: извлекать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из различных источников сведения о символах России;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формулировать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>выводы из изученного материала;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свои достижения на уроке;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город и село;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 своём доме по плану;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формулировать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выводы;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распределять обязанности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 выполнению проекта;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собирать информацию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 выдающихся земляках;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проводить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презентацию с демонстрацией фотографий;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различать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объекты природы и предметы рукотворного мира; 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работать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паре и группе;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классифицировать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объекты окружающего мира;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- выполнять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тестовые задания учебника;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свои достижения и достижения учащихся.</w:t>
            </w:r>
          </w:p>
        </w:tc>
      </w:tr>
      <w:tr w:rsidR="009713FB" w:rsidTr="009713FB">
        <w:trPr>
          <w:trHeight w:val="210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Природа.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3FB" w:rsidRDefault="009713FB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понимать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учебные задачи раздела и данного урока, стремиться их выполнить;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классифицировать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объекты природы по существенным признакам;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различать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объекты неживой и живой природы;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работать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паре: обсуждать свои выводы, осуществлять самопроверку;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устанавливать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связи между живой и неживой природой;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 различать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объекты и явления природы;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приводить примеры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явлений неживой и живой природы, сезонных явлений;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(по наблюдениям) о сезонных явлениях в жизни дерева;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практическая работа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знакомиться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 устройством термометр;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проводить опыты,измерять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температуру воздуха, воды, тела человека и фиксироватьрезультаты измерений;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наблюдать и описывать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состояние погоды за окном класса;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характеризовать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погоду как сочетание температуры воздуха, облачности, осадков, ветра;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сопоставлять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научные и народные предсказания погоды;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работать со взрослыми: вести наблюдения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за погодой,составить сборник народных примет своего народа;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наблюдать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изменения в неживой и живой природе, устанавливать взаимозависимость между ними;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определять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природные объекты с помощью атласа-определителя;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работать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группе: знакомиться по учебнику с осенними изменениями в неживой и живой природе;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 осенних явлениях в неживой и живой природе родного края (на основе наблюдений);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сопоставлять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картины осени на иллюстрациях учебника с теми наблюдениями, которые были сделаны во время экскурсии;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находить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 рисунке знакомые созвездия;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сопоставлять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иллюстрацию с описанием созвездия;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моделировать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созвездия Орион, Лебедь, Кассиопея;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находить информацию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 созвездиях в дополнительной литературе,Интернете; 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осуществлять самопроверку;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практическая работа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исследовать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 помощью лупы состав гранита, рассматривать образцы полевого шпата, кварца и слюды;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различать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горные породы и минералы;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работать в паре</w:t>
            </w:r>
            <w:r>
              <w:rPr>
                <w:rFonts w:eastAsia="Calibri"/>
                <w:sz w:val="22"/>
                <w:szCs w:val="22"/>
                <w:lang w:eastAsia="en-US"/>
              </w:rPr>
              <w:t>: готовить краткие сообщения о горных породах и минералах;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 значении воздуха и воды для растений, животных и человека;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работать в паре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анализировать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схемы, показывающие источники загрязнения воздуха и воды;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описывать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эстетическое воздействие созерцания неба и водных просторов на человека;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наблюдать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небо за окном и рассказывать о нём;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находить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информацию об охране воздуха и воды родного края;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устанавливать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 схеме различия между группами растений;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работать в паре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называть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классифицировать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растения, осуществлять самопроверку;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приводить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примеры деревьев, кустарников, трав своего края;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определять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растения с помощью атласа-определителя;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эстетическое воздействие растений на человека;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работатьв паре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: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соотносить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группы животных и их существенные признаки;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работать в группе: знакомиться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 разнообразием животных,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находить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рассказах новую информацию о них,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выступать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 сообщением;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животных (лягушек и жаб) на основании материала книги;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устанавливать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взаимосвязи в природе;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моделировать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изучаемые взаимосвязи;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выявлять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роль человека в сохранении или нарушении этих взаимосвязей;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различать дикорастущие и культурные растения;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классифицировать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культурные растения по определённым признакам;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находить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информацию о растениях;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 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различать диких и домашних животных;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приводить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примеры диких и домашних животных, моделировать значение домашних животных для человека;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рассказывать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о значении домашних животных и уходе за ними;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узнавать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комнатные растения на рисунках, осуществлять самопроверку;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определять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 помощью атласа-определителя комнатные растения своего класса;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оценивать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роль комнатных растений для физического и психического здоровья человека;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рассказывать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о животных живого уголка и уходе за ними;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рассказывать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о своём отношении к животным живого уголка, объяснять их роль в создании благоприятной психологической атмосферы;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осваивать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приёмы содержания животных живого уголка в соответствии с инструкциями;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определять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породы кошек и собак;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роль кошки и собаки в хозяйстве человека и создании благоприятной психологической атмосферы в доме;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объяснять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необходимость ответственного отношения к домашнему питомцу;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выявлять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причины исчезновения изучаемых растений и животных;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предлагать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обсуждать меры по их охране;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использовать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тексты учебника для подготовки собственного рассказа о Красной книге;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подготовить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с помощью дополнительной литературы, Интернета сообщение о растении или животном из Красной книги России (по своему выбору);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анализировать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факторы, угрожающие живой природе,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 них;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з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накомиться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 Правилами друзей природы и экологическими знаками;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предлагать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аналогичные правила;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распределять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обязанности по выполнению проекта;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извлекать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информацию из различных источников;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составлять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собственную Красную книгу;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презентовать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Красную книгу;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выполнять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тестовые задания учебника;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правильность / неправильность предложенных ответов;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формировать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адекватную самооценку в соответствии с набранными баллами;</w:t>
            </w:r>
          </w:p>
        </w:tc>
      </w:tr>
      <w:tr w:rsidR="009713FB" w:rsidTr="009713FB">
        <w:trPr>
          <w:trHeight w:val="210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Жизнь города и села.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 отраслях экономики по предложенному плану,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анализировать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взаимосвязи отраслей экономики при производстве определённых продуктов;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моделировать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взаимосвязи отраслей экономики самостоятельно предложенным способом;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классифицировать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предметы по характеру материала;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прослеживать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производственные цепочки, моделировать их,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приводить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примеры использования природных материалов для производства изделий.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рассказывать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о строительстве городского и сельского домов (по своим наблюдениям);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технологию возведения многоэтажного городского дома и одноэтажного сельского;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рассказывать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о строительных объектах в своём селе;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предлагать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вопросы к тексту;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классифицировать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средства транспорта;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узнавать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транспорт служб экстренного вызова;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запомнить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номера телефонов экстренного вызова 01, 02, 03;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различать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учреждения культуры и образования;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приводить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примеры учреждений культуры и образования, в том числе в своём регионе;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рассказывать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о труде людей известных детям профессий, о профессиях своих родителей и старших членов семьи;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определять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названия профессий по характеру деятельности;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роль людей различных профессий в нашей жизни;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распределять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обязанности по подготовке проекта;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интервьюировать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респондентов об особенностях их профессий.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выполнять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тестовые задания учебника;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правильность / неправильность предложенных ответов;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бережное или потребительское отношение к природе;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формировать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адекватную самооценку в соответствии с набранными баллами;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наблюдать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над зимними погодными явлениями;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исследовать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пласт снега, чтобы пронаблюдать его состояние в зависимости от чередования оттепелей, снегопадов и морозов;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распознавать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осыпавшиеся на снег плоды и семена растений, следы животных;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наблюдать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 поведением зимующих птиц;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обобщать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наблюдения над зимними природными явлениями, проведёнными во время экскурсий;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формулировать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правила безопасного поведения на улице зимой,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вести наблюдения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в природе и фиксировать их в «Научном дневнике»;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выступать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с подготовленными сообщениями, иллюстрировать их наглядными материалами;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выступления учащихся;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свои достижения и достижения других учащихся.</w:t>
            </w:r>
          </w:p>
        </w:tc>
      </w:tr>
      <w:tr w:rsidR="009713FB" w:rsidTr="009713FB">
        <w:trPr>
          <w:trHeight w:val="210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4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Здоровье и безопасность.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называть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и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показывать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внешние части тела человека;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определять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 муляже положение внутренних органов человека;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моделировать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внутреннее строение тела человека;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 своём режиме дня;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составлять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рациональный режим дня школьника;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обсуждать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сбалансированное питание школьника;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различать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продукты растительного и животного происхождения;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формулировать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правила личной гигиены и соблюдать их;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моделировать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сигналы светофоров;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характеризовать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свои действия как пешехода при различных сигналах;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соотносить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изображения и названия дорожных знаков;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формулировать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правила движения по загородной дороге.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Формулировать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правила безопасности на основе прочитанных рассказов;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учиться </w:t>
            </w:r>
            <w:r>
              <w:rPr>
                <w:rFonts w:eastAsia="Calibri"/>
                <w:sz w:val="22"/>
                <w:szCs w:val="22"/>
                <w:lang w:eastAsia="en-US"/>
              </w:rPr>
              <w:t>соблюдать изученные правила безопасности под руководством учителя или инструктора ДПС;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объяснять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потенциальную опасность бытовых предметов и ситуаций;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формулировать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правила безопасного поведения в быту;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узнавать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правила по предложенным в учебнике знакам;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свои знаки с представленными в учебнике;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характеризовать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пожароопасные предметы;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 з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апомнить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правила предупреждения пожара;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моделировать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вызов пожарной охраны по обычномуи мобильному телефону;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 назначении предметов противопожарной безопасности;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находить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 Интернете информацию о работе пожарных,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готовить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сообщение;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характеризовать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потенциальные опасности пребывания у воды и в лесу;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запомнить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правила поведения во время купания;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различать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съедобные и ядовитые грибы;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находить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нужную информацию в книге «Зелёные страницы»;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определять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 помощью атласа-определителя жалящих насекомых;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характеризовать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потенциальные опасности при контактах с незнакомыми людьми;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предлагать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обсуждать варианты поведения в подобных ситуациях;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моделировать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звонок по телефону в полицию и МЧС;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моделировать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правила поведения в ходе ролевых игр;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выполнять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тестовые задания учебника;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правильность / неправильность предложенных ответов;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бережное или потребительское отношение к природе;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формировать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адекватную самооценку в соответствии с набранными баллами.</w:t>
            </w:r>
          </w:p>
        </w:tc>
      </w:tr>
      <w:tr w:rsidR="009713FB" w:rsidTr="009713FB">
        <w:trPr>
          <w:trHeight w:val="210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Общение.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 рисункам и фотографиям учебника о семейных взаимоотношениях, о семейной атмосфере, общих занятиях;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формулировать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понятие «культура общения»;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роль семейных традиций для укрепления семьи;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моделировать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ситуации семейного чтения, семейных обедов;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интервьюировать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родителей о представителях старшего поколения, их именах, отчествах, фамилиях;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отбирать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фотографии из семейного архива;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составлять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родословное древо семьи;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презентовать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свой проект;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рассказывать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о своём школьном коллективе, совместных мероприятиях в классе, школе;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вопрос о культуре общения в школе;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sz w:val="22"/>
                <w:szCs w:val="22"/>
                <w:lang w:eastAsia="en-US"/>
              </w:rPr>
              <w:t>- формулировать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правила общения с одноклассниками и взрослыми в стенах школы и вне её;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 нравственных позиций формы поведения;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моделировать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различные ситуации общения на уроке и переменах;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rFonts w:eastAsia="Calibri"/>
                <w:sz w:val="22"/>
                <w:szCs w:val="22"/>
                <w:lang w:eastAsia="en-US"/>
              </w:rPr>
              <w:t>, какие формулы вежливости имеются в русском языке и как они применяются в различных ситуациях общения;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формулировать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привила поведения в общественном транспорте и в общении мальчика с девочкой, мужчины с женщиной;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моделировать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ситуации общения в различных ситуациях;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морально-этические аспекты дружбы на примере пословиц народов России;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проблему подарка в день рождения друга;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правила поведения за столом;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формулировать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правила этикета в гостях;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правила поведения в театре (кинотеатре) и формулировать их;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правила поведения в общественном транспорте и формулировать их на основе иллюстраций учебника;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выполнять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тестовые задания учебника;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правильность / неправильность предложенных ответов;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бережное или потребительское отношение к природе;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формировать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адекватную самооценку в соответствии с набранными баллами.</w:t>
            </w:r>
          </w:p>
        </w:tc>
      </w:tr>
      <w:tr w:rsidR="009713FB" w:rsidTr="009713FB">
        <w:trPr>
          <w:trHeight w:val="210"/>
          <w:jc w:val="center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lastRenderedPageBreak/>
              <w:t>6</w:t>
            </w:r>
          </w:p>
          <w:p w:rsidR="009713FB" w:rsidRDefault="009713FB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Путешествия</w:t>
            </w:r>
          </w:p>
        </w:tc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3FB" w:rsidRDefault="009713FB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фотографии в учебнике,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находить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линию горизонта;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различать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стороны горизонта,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обозначать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их на схеме;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анализировать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текст учебника;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формулировать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вывод о форме Земли;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находить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ориентиры на рисунке учебника, по дороге от дома до школы, в своём селе;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знакомиться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 устройством компаса и правилами работы;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осваивать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приёмы ориентирования по компасу;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знакомиться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 способами ориентирования по солнцу, по местным природным признакам;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формулировать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выводы из изученного материала,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отвечать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 итоговые вопросы и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свои достижения на уроке;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сопоставлять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фотографии равнины и гор для выявления существенных признаков этих форм земной поверхности;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анализировать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цветовое обозначение равнин и гор на глобусе;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 схеме холм и гору;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характеризовать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поверхность своего края;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различать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водоёмы естественного и искусственного происхождения, узнавать их по описанию;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анализировать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схему частей реки;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на основе наблюдений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рассказывать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о водных богатствах своего края;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эстетическое воздействие моря на человека;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составлять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фото-рассказ на тему «Красота моря»;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наблюдать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за состоянием погоды, таянием снега, появлением зелени, цветением растений, появлением первых птиц и т. д., используя при этом атлас-определитель «От земли до неба»;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формулировать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выводы о весенних явлениях природы, воздействии пробуждения природы на человека;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рассказывать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о своих весенних наблюдениях в природе родного края;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знакомиться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 изменениями в неживой и живой природе весной;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моделировать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взаимосвязи весенних явлений в неживой и живой природе;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наблюдать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весенние явления в природе и фиксировать свои наблюдения в рабочей тетради;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сравнивать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изображение России на глобусе и карте;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соотносить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пейзажи России на фотографиях с местоположением их на физической карте России;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осваивать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приёмы чтения карты;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учиться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правильно показывать объекты на настенной карте;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распределять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обязанности по выполнению проекта;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в дополнительных источниках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находить </w:t>
            </w:r>
            <w:r>
              <w:rPr>
                <w:rFonts w:eastAsia="Calibri"/>
                <w:sz w:val="22"/>
                <w:szCs w:val="22"/>
                <w:lang w:eastAsia="en-US"/>
              </w:rPr>
              <w:t>сведения об истории и достопримечательностях избранного для исследования города;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составлять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презентацию своего исследования;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презентовать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свои проекты;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находить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Москву на карте России;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знакомиться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 планом Москвы;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описывать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достопримечательности по фотографиям;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отличать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герб Москвы от гербов других городов;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совершить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виртуальную экскурсию по Москве с помощью Интернета;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значение Московского Кремля для каждого жителя России;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находить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на фотографии достопримечательности Кремля;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находить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сведения об истории Кремля, готовить сообщение;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находить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Санкт-Петербург на карте России;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знакомиться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 планом Санкт-Петербурга;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описывать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достопримечательности по фотографиям;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отличать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герб Санкт-Петербурга от гербов других городов;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совершить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виртуальную экскурсию по Санкт-Петербургу с помощью Интернета;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глобус и карту мира;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находить</w:t>
            </w:r>
            <w:r>
              <w:rPr>
                <w:rFonts w:eastAsia="Calibri"/>
                <w:sz w:val="22"/>
                <w:szCs w:val="22"/>
                <w:lang w:eastAsia="en-US"/>
              </w:rPr>
              <w:t>, называть и показывать на глобусе и карте мира океаны и материки;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соотносить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фотографии, сделанные на разных материках, с местоположением этих районов на карте мира;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находить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материки на карте мира;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знакомиться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 особенностями материков с помощью учебника и других источников информации;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готовить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сообщения и выступать с ними перед классом;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сравнивать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физическую и политическую карты мира;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находить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и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показывать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на политической карте мира территорию Россию и других стран;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определять</w:t>
            </w:r>
            <w:r>
              <w:rPr>
                <w:rFonts w:eastAsia="Calibri"/>
                <w:sz w:val="22"/>
                <w:szCs w:val="22"/>
                <w:lang w:eastAsia="en-US"/>
              </w:rPr>
              <w:t>, каким странам принадлежат представленные флаги;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распределять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обязанности по выполнению проекта;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готовить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сообщения о выбранных странах;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подбирать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фотографии достопримечательностей;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определять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цветущие летом травы, насекомых и других животных с помощью атласа-определителя;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приводить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примеры летних явлений в неживой и живой природе;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рассказывать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о красоте животных по своим наблюдениям;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-за лето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подготовить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фото-рассказ по темам «Красота лета», «Красота животных»;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выполнять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тестовые задания учебника;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правильность / неправильность предложенных ответов;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бережное или потребительское отношение к природе;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формировать </w:t>
            </w:r>
            <w:r>
              <w:rPr>
                <w:rFonts w:eastAsia="Calibri"/>
                <w:sz w:val="22"/>
                <w:szCs w:val="22"/>
                <w:lang w:eastAsia="en-US"/>
              </w:rPr>
              <w:t>адекватную самооценку в соответствии с набранными баллами;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выступать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 подготовленными сообщениями, -иллюстрировать их наглядными материалами;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обсуждать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выступления учащихся;</w:t>
            </w:r>
          </w:p>
          <w:p w:rsidR="009713FB" w:rsidRDefault="009713FB">
            <w:pPr>
              <w:spacing w:line="25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-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оценивать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свои достижения и достижения других учащихся.</w:t>
            </w:r>
          </w:p>
        </w:tc>
      </w:tr>
      <w:tr w:rsidR="009713FB" w:rsidTr="009713FB">
        <w:trPr>
          <w:trHeight w:val="21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FB" w:rsidRDefault="009713F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3FB" w:rsidRDefault="009713FB">
            <w:pPr>
              <w:pStyle w:val="a6"/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 четверть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FB" w:rsidRDefault="009713FB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9713FB" w:rsidTr="009713FB">
        <w:trPr>
          <w:trHeight w:val="21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FB" w:rsidRDefault="009713F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3FB" w:rsidRDefault="009713FB">
            <w:pPr>
              <w:pStyle w:val="a6"/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 четверть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FB" w:rsidRDefault="009713FB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9713FB" w:rsidTr="009713FB">
        <w:trPr>
          <w:trHeight w:val="21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FB" w:rsidRDefault="009713F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3FB" w:rsidRDefault="009713FB">
            <w:pPr>
              <w:pStyle w:val="a6"/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 четверть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FB" w:rsidRDefault="009713FB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9713FB" w:rsidTr="009713FB">
        <w:trPr>
          <w:trHeight w:val="21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FB" w:rsidRDefault="009713F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3FB" w:rsidRDefault="009713FB">
            <w:pPr>
              <w:pStyle w:val="a6"/>
              <w:spacing w:line="25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 четверть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FB" w:rsidRDefault="009713FB">
            <w:pPr>
              <w:shd w:val="clear" w:color="auto" w:fill="FFFFFF"/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lang w:eastAsia="en-US"/>
              </w:rPr>
            </w:pPr>
          </w:p>
        </w:tc>
      </w:tr>
      <w:tr w:rsidR="009713FB" w:rsidTr="009713FB">
        <w:trPr>
          <w:trHeight w:val="21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FB" w:rsidRDefault="009713FB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3FB" w:rsidRDefault="009713FB">
            <w:pPr>
              <w:spacing w:line="256" w:lineRule="auto"/>
              <w:jc w:val="right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66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713FB" w:rsidRDefault="009713FB">
            <w:pPr>
              <w:spacing w:line="256" w:lineRule="auto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3FB" w:rsidRDefault="009713FB">
            <w:pPr>
              <w:spacing w:line="256" w:lineRule="auto"/>
              <w:rPr>
                <w:bCs/>
                <w:lang w:eastAsia="en-US"/>
              </w:rPr>
            </w:pPr>
          </w:p>
        </w:tc>
      </w:tr>
    </w:tbl>
    <w:p w:rsidR="009713FB" w:rsidRDefault="009713FB" w:rsidP="009713FB">
      <w:pPr>
        <w:jc w:val="center"/>
        <w:rPr>
          <w:b/>
          <w:sz w:val="22"/>
          <w:szCs w:val="22"/>
        </w:rPr>
      </w:pPr>
    </w:p>
    <w:p w:rsidR="009713FB" w:rsidRDefault="009713FB" w:rsidP="009713FB">
      <w:pPr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Тематическое планирование отдельных тем учебного предмета «Окружающий мир» на основе интеграции содержания предметов</w:t>
      </w:r>
    </w:p>
    <w:p w:rsidR="009713FB" w:rsidRDefault="009713FB" w:rsidP="009713FB">
      <w:pPr>
        <w:rPr>
          <w:rFonts w:eastAsia="Calibri"/>
          <w:b/>
          <w:sz w:val="22"/>
          <w:szCs w:val="22"/>
        </w:rPr>
      </w:pPr>
    </w:p>
    <w:tbl>
      <w:tblPr>
        <w:tblStyle w:val="aa"/>
        <w:tblW w:w="15168" w:type="dxa"/>
        <w:tblInd w:w="-289" w:type="dxa"/>
        <w:tblLook w:val="04A0" w:firstRow="1" w:lastRow="0" w:firstColumn="1" w:lastColumn="0" w:noHBand="0" w:noVBand="1"/>
      </w:tblPr>
      <w:tblGrid>
        <w:gridCol w:w="1881"/>
        <w:gridCol w:w="1884"/>
        <w:gridCol w:w="2123"/>
        <w:gridCol w:w="1924"/>
        <w:gridCol w:w="5189"/>
        <w:gridCol w:w="2167"/>
      </w:tblGrid>
      <w:tr w:rsidR="009713FB" w:rsidTr="009713FB"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tabs>
                <w:tab w:val="left" w:pos="2730"/>
              </w:tabs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№ п/п</w:t>
            </w:r>
          </w:p>
        </w:tc>
        <w:tc>
          <w:tcPr>
            <w:tcW w:w="3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tabs>
                <w:tab w:val="left" w:pos="2730"/>
              </w:tabs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Интеграция тем по предметам</w:t>
            </w:r>
          </w:p>
        </w:tc>
        <w:tc>
          <w:tcPr>
            <w:tcW w:w="1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tabs>
                <w:tab w:val="left" w:pos="2730"/>
              </w:tabs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Место урока в тематическом планировании</w:t>
            </w:r>
          </w:p>
        </w:tc>
        <w:tc>
          <w:tcPr>
            <w:tcW w:w="5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tabs>
                <w:tab w:val="left" w:pos="2730"/>
              </w:tabs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Виртуальные экскурсии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tabs>
                <w:tab w:val="left" w:pos="2730"/>
              </w:tabs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Область интеграции</w:t>
            </w:r>
          </w:p>
        </w:tc>
      </w:tr>
      <w:tr w:rsidR="009713FB" w:rsidTr="009713F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FB" w:rsidRDefault="009713F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tabs>
                <w:tab w:val="left" w:pos="2730"/>
              </w:tabs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Тема по окружающему миру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tabs>
                <w:tab w:val="left" w:pos="2730"/>
              </w:tabs>
              <w:jc w:val="center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Тема (предмет)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FB" w:rsidRDefault="009713F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FB" w:rsidRDefault="009713FB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13FB" w:rsidRDefault="009713FB">
            <w:pPr>
              <w:rPr>
                <w:rFonts w:eastAsiaTheme="minorHAnsi"/>
                <w:b/>
                <w:lang w:eastAsia="en-US"/>
              </w:rPr>
            </w:pPr>
          </w:p>
        </w:tc>
      </w:tr>
      <w:tr w:rsidR="009713FB" w:rsidTr="009713F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tabs>
                <w:tab w:val="left" w:pos="273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В гости к осени.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tabs>
                <w:tab w:val="left" w:pos="2730"/>
              </w:tabs>
              <w:jc w:val="both"/>
              <w:rPr>
                <w:rFonts w:eastAsiaTheme="minorHAnsi"/>
                <w:lang w:eastAsia="en-US"/>
              </w:rPr>
            </w:pPr>
            <w:r>
              <w:rPr>
                <w:lang w:eastAsia="en-US"/>
              </w:rPr>
              <w:t>«Осенний листопад». Выразительные возможности аппликации.</w:t>
            </w:r>
            <w:r>
              <w:rPr>
                <w:rFonts w:eastAsia="Calibri"/>
                <w:lang w:eastAsia="en-US"/>
              </w:rPr>
              <w:t>(ИЗО)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tabs>
                <w:tab w:val="left" w:pos="273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9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FB" w:rsidRDefault="009713FB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FB" w:rsidRDefault="009713FB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9713FB" w:rsidTr="009713FB"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tabs>
                <w:tab w:val="left" w:pos="2730"/>
              </w:tabs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tabs>
                <w:tab w:val="left" w:pos="2730"/>
              </w:tabs>
              <w:rPr>
                <w:rFonts w:eastAsiaTheme="minorHAnsi" w:cstheme="minorBidi"/>
                <w:lang w:eastAsia="en-US"/>
              </w:rPr>
            </w:pPr>
            <w:r>
              <w:rPr>
                <w:lang w:eastAsia="en-US"/>
              </w:rPr>
              <w:t>Дикие и домашние животные.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widowControl w:val="0"/>
              <w:autoSpaceDE w:val="0"/>
              <w:autoSpaceDN w:val="0"/>
              <w:spacing w:before="36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«Наши друзья – животные». Изображение и реальность.</w:t>
            </w:r>
            <w:r>
              <w:rPr>
                <w:rFonts w:eastAsia="Calibri"/>
                <w:lang w:eastAsia="en-US"/>
              </w:rPr>
              <w:t>(ИЗО)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tabs>
                <w:tab w:val="left" w:pos="2730"/>
              </w:tabs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18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FB" w:rsidRDefault="009713FB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FB" w:rsidRDefault="009713FB">
            <w:pPr>
              <w:tabs>
                <w:tab w:val="left" w:pos="2730"/>
              </w:tabs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</w:tbl>
    <w:p w:rsidR="009713FB" w:rsidRDefault="009713FB" w:rsidP="009713FB">
      <w:pPr>
        <w:rPr>
          <w:b/>
          <w:sz w:val="22"/>
          <w:szCs w:val="22"/>
        </w:rPr>
      </w:pPr>
    </w:p>
    <w:p w:rsidR="009713FB" w:rsidRDefault="009713FB" w:rsidP="009713FB">
      <w:pPr>
        <w:rPr>
          <w:b/>
          <w:sz w:val="22"/>
          <w:szCs w:val="22"/>
        </w:rPr>
      </w:pPr>
    </w:p>
    <w:p w:rsidR="009713FB" w:rsidRDefault="009713FB" w:rsidP="009713F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Региональный компонент</w:t>
      </w:r>
    </w:p>
    <w:tbl>
      <w:tblPr>
        <w:tblW w:w="0" w:type="auto"/>
        <w:tblInd w:w="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7655"/>
        <w:gridCol w:w="1241"/>
      </w:tblGrid>
      <w:tr w:rsidR="009713FB" w:rsidTr="009713F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</w:t>
            </w:r>
          </w:p>
        </w:tc>
      </w:tr>
      <w:tr w:rsidR="009713FB" w:rsidTr="009713F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Родная страна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9713FB" w:rsidRDefault="009713FB">
            <w:pPr>
              <w:shd w:val="clear" w:color="auto" w:fill="FFFFFF"/>
              <w:spacing w:line="256" w:lineRule="auto"/>
              <w:jc w:val="both"/>
              <w:rPr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Наш край- Тюменская область, Тобольский район.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05.09</w:t>
            </w:r>
          </w:p>
        </w:tc>
      </w:tr>
      <w:tr w:rsidR="009713FB" w:rsidTr="009713F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Город и село.</w:t>
            </w:r>
          </w:p>
          <w:p w:rsidR="009713FB" w:rsidRDefault="009713FB">
            <w:pPr>
              <w:shd w:val="clear" w:color="auto" w:fill="FFFFFF"/>
              <w:spacing w:line="256" w:lineRule="auto"/>
              <w:jc w:val="both"/>
              <w:rPr>
                <w:bCs/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Проект «Родное село».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07.09</w:t>
            </w:r>
          </w:p>
        </w:tc>
      </w:tr>
      <w:tr w:rsidR="009713FB" w:rsidTr="009713F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hd w:val="clear" w:color="auto" w:fill="FFFFFF"/>
              <w:spacing w:line="256" w:lineRule="auto"/>
              <w:jc w:val="both"/>
              <w:rPr>
                <w:b/>
                <w:i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Заглянем в кладовые земли</w:t>
            </w:r>
            <w:r>
              <w:rPr>
                <w:b/>
                <w:i/>
                <w:sz w:val="22"/>
                <w:szCs w:val="22"/>
                <w:lang w:eastAsia="en-US"/>
              </w:rPr>
              <w:t>.</w:t>
            </w:r>
          </w:p>
          <w:p w:rsidR="009713FB" w:rsidRDefault="009713FB">
            <w:pPr>
              <w:shd w:val="clear" w:color="auto" w:fill="FFFFFF"/>
              <w:spacing w:line="256" w:lineRule="auto"/>
              <w:jc w:val="both"/>
              <w:rPr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Полезные ископаемые Тюменской области.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10.10</w:t>
            </w:r>
          </w:p>
        </w:tc>
      </w:tr>
      <w:tr w:rsidR="009713FB" w:rsidTr="009713F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hd w:val="clear" w:color="auto" w:fill="FFFFFF"/>
              <w:spacing w:line="256" w:lineRule="auto"/>
              <w:jc w:val="both"/>
              <w:rPr>
                <w:bCs/>
                <w:i/>
                <w:i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Какие бывают растения</w:t>
            </w:r>
            <w:r>
              <w:rPr>
                <w:bCs/>
                <w:i/>
                <w:iCs/>
                <w:sz w:val="22"/>
                <w:szCs w:val="22"/>
                <w:lang w:eastAsia="en-US"/>
              </w:rPr>
              <w:t>.</w:t>
            </w:r>
          </w:p>
          <w:p w:rsidR="009713FB" w:rsidRDefault="009713FB">
            <w:pPr>
              <w:shd w:val="clear" w:color="auto" w:fill="FFFFFF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i/>
                <w:iCs/>
                <w:sz w:val="22"/>
                <w:szCs w:val="22"/>
                <w:lang w:eastAsia="en-US"/>
              </w:rPr>
              <w:t>Растения  нашего края.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19.10</w:t>
            </w:r>
          </w:p>
        </w:tc>
      </w:tr>
      <w:tr w:rsidR="009713FB" w:rsidTr="009713F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hd w:val="clear" w:color="auto" w:fill="FFFFFF"/>
              <w:spacing w:line="25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Какие бывают животные.</w:t>
            </w:r>
          </w:p>
          <w:p w:rsidR="009713FB" w:rsidRDefault="009713FB">
            <w:pPr>
              <w:shd w:val="clear" w:color="auto" w:fill="FFFFFF"/>
              <w:spacing w:line="256" w:lineRule="auto"/>
              <w:jc w:val="both"/>
              <w:rPr>
                <w:b/>
                <w:bCs/>
                <w:lang w:eastAsia="en-US"/>
              </w:rPr>
            </w:pPr>
            <w:r>
              <w:rPr>
                <w:bCs/>
                <w:i/>
                <w:iCs/>
                <w:sz w:val="22"/>
                <w:szCs w:val="22"/>
                <w:lang w:eastAsia="en-US"/>
              </w:rPr>
              <w:t xml:space="preserve">Разнообразный мир животных нашего края. 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24.10</w:t>
            </w:r>
          </w:p>
        </w:tc>
      </w:tr>
      <w:tr w:rsidR="009713FB" w:rsidTr="009713F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hd w:val="clear" w:color="auto" w:fill="FFFFFF"/>
              <w:spacing w:line="256" w:lineRule="auto"/>
              <w:jc w:val="both"/>
              <w:rPr>
                <w:b/>
                <w:bCs/>
                <w:i/>
                <w:i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Красная книга</w:t>
            </w:r>
            <w:r>
              <w:rPr>
                <w:b/>
                <w:bCs/>
                <w:i/>
                <w:iCs/>
                <w:sz w:val="22"/>
                <w:szCs w:val="22"/>
                <w:lang w:eastAsia="en-US"/>
              </w:rPr>
              <w:t>.</w:t>
            </w:r>
          </w:p>
          <w:p w:rsidR="009713FB" w:rsidRDefault="009713FB">
            <w:pPr>
              <w:shd w:val="clear" w:color="auto" w:fill="FFFFFF"/>
              <w:spacing w:line="256" w:lineRule="auto"/>
              <w:jc w:val="both"/>
              <w:rPr>
                <w:bCs/>
                <w:lang w:eastAsia="en-US"/>
              </w:rPr>
            </w:pPr>
            <w:r>
              <w:rPr>
                <w:bCs/>
                <w:i/>
                <w:iCs/>
                <w:sz w:val="22"/>
                <w:szCs w:val="22"/>
                <w:lang w:eastAsia="en-US"/>
              </w:rPr>
              <w:t>Красная книга Тюменской области.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23.11</w:t>
            </w:r>
          </w:p>
        </w:tc>
      </w:tr>
      <w:tr w:rsidR="009713FB" w:rsidTr="009713F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hd w:val="clear" w:color="auto" w:fill="FFFFFF"/>
              <w:spacing w:line="25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Что такое экономика.</w:t>
            </w:r>
          </w:p>
          <w:p w:rsidR="009713FB" w:rsidRDefault="009713FB">
            <w:pPr>
              <w:shd w:val="clear" w:color="auto" w:fill="FFFFFF"/>
              <w:spacing w:line="256" w:lineRule="auto"/>
              <w:jc w:val="both"/>
              <w:rPr>
                <w:bCs/>
                <w:i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>Экономика нашего региона.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05.12</w:t>
            </w:r>
          </w:p>
        </w:tc>
      </w:tr>
      <w:tr w:rsidR="009713FB" w:rsidTr="009713FB"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pacing w:line="360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hd w:val="clear" w:color="auto" w:fill="FFFFFF"/>
              <w:spacing w:line="256" w:lineRule="auto"/>
              <w:jc w:val="both"/>
              <w:rPr>
                <w:b/>
                <w:i/>
                <w:color w:val="000000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Культура и образование.</w:t>
            </w:r>
          </w:p>
          <w:p w:rsidR="009713FB" w:rsidRDefault="009713FB">
            <w:pPr>
              <w:shd w:val="clear" w:color="auto" w:fill="FFFFFF"/>
              <w:spacing w:line="256" w:lineRule="auto"/>
              <w:jc w:val="both"/>
              <w:rPr>
                <w:b/>
                <w:bCs/>
                <w:i/>
                <w:lang w:eastAsia="en-US"/>
              </w:rPr>
            </w:pPr>
            <w:r>
              <w:rPr>
                <w:i/>
                <w:color w:val="000000"/>
                <w:sz w:val="22"/>
                <w:szCs w:val="22"/>
                <w:lang w:eastAsia="en-US"/>
              </w:rPr>
              <w:t>Культура и образование в нашем крае: музеи, театры, школы, вузы.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19.12</w:t>
            </w:r>
          </w:p>
        </w:tc>
      </w:tr>
      <w:tr w:rsidR="009713FB" w:rsidTr="009713FB">
        <w:tc>
          <w:tcPr>
            <w:tcW w:w="8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3FB" w:rsidRDefault="009713FB">
            <w:pPr>
              <w:spacing w:line="360" w:lineRule="auto"/>
              <w:jc w:val="center"/>
              <w:rPr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Итого:</w:t>
            </w:r>
            <w:r>
              <w:rPr>
                <w:sz w:val="22"/>
                <w:szCs w:val="22"/>
                <w:lang w:eastAsia="en-US"/>
              </w:rPr>
              <w:t xml:space="preserve"> 8 уроков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FB" w:rsidRDefault="009713FB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</w:tbl>
    <w:p w:rsidR="002520CE" w:rsidRDefault="002520CE"/>
    <w:sectPr w:rsidR="002520CE" w:rsidSect="009713F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urlz MT">
    <w:panose1 w:val="04040404050702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86606"/>
    <w:multiLevelType w:val="hybridMultilevel"/>
    <w:tmpl w:val="5C3C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F62FF"/>
    <w:multiLevelType w:val="hybridMultilevel"/>
    <w:tmpl w:val="51721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DE5EEA"/>
    <w:multiLevelType w:val="hybridMultilevel"/>
    <w:tmpl w:val="202CB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D279A"/>
    <w:multiLevelType w:val="hybridMultilevel"/>
    <w:tmpl w:val="D1D8D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C2A11"/>
    <w:multiLevelType w:val="hybridMultilevel"/>
    <w:tmpl w:val="022C9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</w:num>
  <w:num w:numId="10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DDD"/>
    <w:rsid w:val="002520CE"/>
    <w:rsid w:val="00454DDD"/>
    <w:rsid w:val="007D0032"/>
    <w:rsid w:val="00971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72F80D3"/>
  <w15:chartTrackingRefBased/>
  <w15:docId w15:val="{A5EC8EAE-1B2A-4204-B45B-5E7CFCC24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9713FB"/>
    <w:pPr>
      <w:spacing w:before="100" w:beforeAutospacing="1" w:after="100" w:afterAutospacing="1"/>
    </w:pPr>
  </w:style>
  <w:style w:type="paragraph" w:styleId="a3">
    <w:name w:val="Normal (Web)"/>
    <w:basedOn w:val="a"/>
    <w:semiHidden/>
    <w:unhideWhenUsed/>
    <w:rsid w:val="009713F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9713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13F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971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9713FB"/>
    <w:pPr>
      <w:ind w:left="720"/>
      <w:contextualSpacing/>
    </w:pPr>
  </w:style>
  <w:style w:type="character" w:customStyle="1" w:styleId="a8">
    <w:name w:val="Основной Знак"/>
    <w:link w:val="a9"/>
    <w:locked/>
    <w:rsid w:val="009713FB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9">
    <w:name w:val="Основной"/>
    <w:basedOn w:val="a"/>
    <w:link w:val="a8"/>
    <w:rsid w:val="009713FB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  <w:style w:type="paragraph" w:customStyle="1" w:styleId="zag4">
    <w:name w:val="zag_4"/>
    <w:basedOn w:val="a"/>
    <w:rsid w:val="009713FB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character" w:customStyle="1" w:styleId="Zag11">
    <w:name w:val="Zag_11"/>
    <w:rsid w:val="009713FB"/>
  </w:style>
  <w:style w:type="table" w:styleId="aa">
    <w:name w:val="Table Grid"/>
    <w:basedOn w:val="a1"/>
    <w:uiPriority w:val="59"/>
    <w:rsid w:val="009713F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9713FB"/>
    <w:rPr>
      <w:b/>
      <w:bCs/>
    </w:rPr>
  </w:style>
  <w:style w:type="character" w:styleId="ac">
    <w:name w:val="Emphasis"/>
    <w:basedOn w:val="a0"/>
    <w:qFormat/>
    <w:rsid w:val="009713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4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4817</Words>
  <Characters>27457</Characters>
  <Application>Microsoft Office Word</Application>
  <DocSecurity>0</DocSecurity>
  <Lines>228</Lines>
  <Paragraphs>64</Paragraphs>
  <ScaleCrop>false</ScaleCrop>
  <Company/>
  <LinksUpToDate>false</LinksUpToDate>
  <CharactersWithSpaces>32210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2019-10-28T10:42:00Z</dcterms:created>
  <dcterms:modified xsi:type="dcterms:W3CDTF">2019-10-28T10:42:00Z</dcterms:modified>
</cp:coreProperties>
</file>