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6B" w:rsidRPr="001B028C" w:rsidRDefault="00981C6B" w:rsidP="001B028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Анализ воспитательной работы МАОУ </w:t>
      </w:r>
      <w:proofErr w:type="spellStart"/>
      <w:r w:rsidR="00AD10AB">
        <w:rPr>
          <w:rFonts w:ascii="Times New Roman" w:hAnsi="Times New Roman" w:cs="Times New Roman"/>
          <w:b/>
          <w:sz w:val="28"/>
          <w:szCs w:val="28"/>
          <w:lang w:eastAsia="ru-RU"/>
        </w:rPr>
        <w:t>Черемшанская</w:t>
      </w:r>
      <w:bookmarkStart w:id="0" w:name="_GoBack"/>
      <w:bookmarkEnd w:id="0"/>
      <w:proofErr w:type="spellEnd"/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981C6B" w:rsidRPr="001B028C" w:rsidRDefault="00981C6B" w:rsidP="001B028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за 201</w:t>
      </w:r>
      <w:r w:rsidR="00E55241"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-201</w:t>
      </w:r>
      <w:r w:rsidR="00E55241"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В 201</w:t>
      </w:r>
      <w:r w:rsidR="00E55241" w:rsidRPr="001B02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– 201</w:t>
      </w:r>
      <w:r w:rsidR="00E55241" w:rsidRPr="001B028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 основной целью воспитательной работы школы являлось</w:t>
      </w:r>
      <w:r w:rsidRPr="001B028C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1B028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создание в школе благоприятной культурной среды жизнедеятельности и развития личности ребенка, способствующей </w:t>
      </w:r>
      <w:proofErr w:type="gramStart"/>
      <w:r w:rsidRPr="001B028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самореализации  в</w:t>
      </w:r>
      <w:proofErr w:type="gramEnd"/>
      <w:r w:rsidRPr="001B028C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интеллектуальной, информационной и коммуникативной культуре».                                                                    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задачи: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общей культуры школьников через традиционные мероприятия школы, </w:t>
      </w:r>
      <w:proofErr w:type="gramStart"/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выявление  и</w:t>
      </w:r>
      <w:proofErr w:type="gramEnd"/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работа с одаренными детьми.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Выявление и развитие творческих способностей учащихся путем создания творческой атмосферы через организацию </w:t>
      </w:r>
      <w:proofErr w:type="gramStart"/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кружков,  спортивных</w:t>
      </w:r>
      <w:proofErr w:type="gramEnd"/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секций.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 для физического, интеллектуального, нравственного и духовного развития детей.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FreeSans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FreeSans" w:hAnsi="Times New Roman" w:cs="Times New Roman"/>
          <w:sz w:val="28"/>
          <w:szCs w:val="28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FreeSans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FreeSans" w:hAnsi="Times New Roman" w:cs="Times New Roman"/>
          <w:sz w:val="28"/>
          <w:szCs w:val="28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FreeSans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Пропаганда здорового и безопасного образа жизни.</w:t>
      </w:r>
    </w:p>
    <w:p w:rsidR="00981C6B" w:rsidRPr="001B028C" w:rsidRDefault="00981C6B" w:rsidP="001B028C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связи «семья-школа».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целей и задач воспитательной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работы,  были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 приоритетные направления воспитательной деятельности школы: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-Спортивно-оздоровительное;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-художественно-эстетическое;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-научно-познавательное;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-военно-патриотическое;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-общественно-полезная деятельность;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</w:t>
      </w:r>
      <w:r w:rsidR="00E55241" w:rsidRPr="001B028C">
        <w:rPr>
          <w:rFonts w:ascii="Times New Roman" w:eastAsia="Calibri" w:hAnsi="Times New Roman" w:cs="Times New Roman"/>
          <w:sz w:val="28"/>
          <w:szCs w:val="28"/>
        </w:rPr>
        <w:t>экологическое воспитание</w:t>
      </w:r>
      <w:r w:rsidRPr="001B0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5241" w:rsidRPr="001B028C" w:rsidRDefault="00E55241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 профилактическое;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28C">
        <w:rPr>
          <w:rFonts w:ascii="Times New Roman" w:eastAsia="Calibri" w:hAnsi="Times New Roman" w:cs="Times New Roman"/>
          <w:sz w:val="28"/>
          <w:szCs w:val="28"/>
        </w:rPr>
        <w:t>-работа с родителями.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1. </w:t>
      </w: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Военно-патриотическое направление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Цель: воспитание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учащихся  с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высоким нравственным потенциалом, умеющих творить, трудиться и защищать Отечество. Формировать такие качества как долг, ответственность, честь, достоинство, уважение и любовь к традициям Отечества.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была проделана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целенаправленная  работа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Работа проводилась согласно программе патриотического воспитания и запланированным мероприятиям по воспитанию толерантности, профилактике экстремизма, терроризма и сепаратизма.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Традиционными стали часы общения и мероприятия: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30 октября - «День памяти жертв политических репрессий»;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3 декабря - «День неизвестного солдата»;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9 декабря - «День героя России»;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27 января – «День снятия блокады Ленинграда»;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15 февраля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-  «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День интернационалиста»;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9 мая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-  «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День Победы»;</w:t>
      </w:r>
    </w:p>
    <w:p w:rsidR="002C590C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22 июня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-  «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День памяти и скорби» </w:t>
      </w:r>
      <w:r w:rsidR="002C590C" w:rsidRPr="001B02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декады истории и обществознания </w:t>
      </w:r>
      <w:r w:rsidR="00583C54" w:rsidRPr="001B028C">
        <w:rPr>
          <w:rFonts w:ascii="Times New Roman" w:hAnsi="Times New Roman" w:cs="Times New Roman"/>
          <w:sz w:val="28"/>
          <w:szCs w:val="28"/>
          <w:lang w:eastAsia="ru-RU"/>
        </w:rPr>
        <w:t>включало в себя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различные формы внеурочной деятельности: олимпиады, конкурсы, викторины, интеллектуальные игры. </w:t>
      </w:r>
    </w:p>
    <w:p w:rsidR="00583C54" w:rsidRPr="001B028C" w:rsidRDefault="00583C54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</w:rPr>
        <w:t>Все мероприятия носили интегрированный характер, проходили в разнообразных формах: экскурсии в музее «Мы этой памяти верны», акция «Письмо солдату»</w:t>
      </w:r>
      <w:r w:rsidR="00EC6819" w:rsidRPr="001B028C">
        <w:rPr>
          <w:rFonts w:ascii="Times New Roman" w:hAnsi="Times New Roman" w:cs="Times New Roman"/>
          <w:sz w:val="28"/>
          <w:szCs w:val="28"/>
        </w:rPr>
        <w:t>.</w:t>
      </w:r>
      <w:r w:rsidRPr="001B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27 января прошла ежегодная акция «Свеча памяти», посвященная снятию блокады Ленинграда. Каждый класс зажигал свечи в память о погибших воинах.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школы принимают активное участие в жизни и благоустройстве территории сельского поселения. Ежегодно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весной  проводится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субботник по 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благоустройству пришкольной  и прилегающей к школе территории, благоустраиваются памятники поселения. 9 мая учащиеся приняли участие в митингах, посвященных Дню </w:t>
      </w:r>
      <w:r w:rsidR="00E55241" w:rsidRPr="001B028C">
        <w:rPr>
          <w:rFonts w:ascii="Times New Roman" w:hAnsi="Times New Roman" w:cs="Times New Roman"/>
          <w:sz w:val="28"/>
          <w:szCs w:val="28"/>
          <w:lang w:eastAsia="ru-RU"/>
        </w:rPr>
        <w:t>Победы.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2. Спортивно-оздоровительное направление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        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и  носит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системный характер.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участие школа принимает   в акциях «Молодёжь за здоровый образ жизни», во Всероссийской акции «Мы – против СПИДа», «Белая ромашка». Целью этих акций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являлось  популяризация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здорового образа жизни среди обучающихся, привлечение детей и подростков к систематическим занятиям физкультурой и спортом. Были проведены мероприятия по охране жизни, здоровья, по гигиеническому обучению и воспитанию учащихся: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1. Классные часы в 1-11 классах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на  темы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 Причины употребления наркотиков. Болезни века.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  Здоровым быть здорово!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Режиму дня - мы друзья.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Полезные привычки.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Гигиена питания.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Нет безвредного табака.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2. Конкурс рисунков «Мы за здоровый образ жизни»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3. Анкетирование, опросы, тестирования в старших классах по проблемам наркомании, токсикомании, алкоголизма.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4. Массовые спортивно-оздоровительные игры, соревнования «Веселые старты».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Проведение общешкольного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родительского  собраний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здорового образа жизни и профилактике наркомании.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6. Просмотр видеоматериалов по профилактике курения, алкоголизма, наркомании.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7. Оформление стендов, стенных газет и бюллетеней по противодействию наркотических веществ, алкоголя и табакокурения.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8. Организация встречи с инспекторами ПДН.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 В жизни современного общества особо остро стали проблемы, связанные с табакокурением.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В течение года активно велась работа по привлечению учащихся  к занятиям в кружках, секциях, объединениях, функционирующих на базе школ и в учреждениях дополнительного образования детей, проводились дни здоровья и профилактики, викторины «Знаешь ли ты, что…», выставки книг, конкурсы рисунков, плакатов по профилактике табакокурения и пропаганде здорового образа жизни,  беседы «Курить – здоровью вредить», «В здоровом теле – здоровый дух».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В рамках Всемирного дня без табака 2</w:t>
      </w:r>
      <w:r w:rsidR="00E55241" w:rsidRPr="001B028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мая во всех классах проведены часы общения на тему «Нет безвредного табака». Было организованы выступление агитбригады на тему «Сделай правильный выбор!», конкурс рисунков «Нет курению!».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   В течение года постоянно проводились беседы с родителями и учащимися, индивидуальные и групповые консультации,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практические  тренинги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В целях активизации работы по предупреждению детского дорожно-транспортного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В сентябре в рамках месячника «Добрая дорога детства» были проведены дни профилактики ДТП, целями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которых  является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– предупреждение детского 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1. Беседы с учащимися «Безопасность на дорогах»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2. Конкурс рисунков «Добрая дорога детства»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работа</w:t>
      </w:r>
      <w:r w:rsidR="00734FBA" w:rsidRPr="001B028C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кружки:</w:t>
      </w:r>
    </w:p>
    <w:p w:rsidR="00981C6B" w:rsidRPr="001B028C" w:rsidRDefault="003F5C2E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1C6B" w:rsidRPr="001B028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>Чемпион</w:t>
      </w:r>
      <w:r w:rsidR="00981C6B" w:rsidRPr="001B028C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EC6819" w:rsidRPr="001B028C" w:rsidRDefault="00EC6819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«Самбо»- Руководитель Бабенко Алексей </w:t>
      </w:r>
      <w:proofErr w:type="spell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Алекеевич</w:t>
      </w:r>
      <w:proofErr w:type="spell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FBA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Воспитанники принимали активное участие как в школьных, районных, так и областных соревнованиях. Традиционными стали Дни Здоровья с проведением таких мероприятий как «Веселые старты», «Зимние забавы»; акция «Областная Зарядка»; ежедневные прогулки на свежем воздухе; экскурсии, туристические походы.</w:t>
      </w:r>
    </w:p>
    <w:tbl>
      <w:tblPr>
        <w:tblpPr w:leftFromText="180" w:rightFromText="180" w:vertAnchor="text" w:tblpX="9895" w:tblpY="-6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"/>
      </w:tblGrid>
      <w:tr w:rsidR="00734FBA" w:rsidRPr="001B028C" w:rsidTr="00EC6819">
        <w:trPr>
          <w:trHeight w:val="1286"/>
        </w:trPr>
        <w:tc>
          <w:tcPr>
            <w:tcW w:w="359" w:type="dxa"/>
            <w:tcBorders>
              <w:top w:val="nil"/>
              <w:bottom w:val="nil"/>
              <w:right w:val="nil"/>
            </w:tcBorders>
          </w:tcPr>
          <w:p w:rsidR="00734FBA" w:rsidRPr="001B028C" w:rsidRDefault="00734FBA" w:rsidP="001B028C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3. Художественно-эстетическое направление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Cs/>
          <w:sz w:val="28"/>
          <w:szCs w:val="28"/>
          <w:lang w:eastAsia="ru-RU"/>
        </w:rPr>
        <w:t>Основной целью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 воспитательной работы в данном направлении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является  </w:t>
      </w:r>
      <w:r w:rsidRPr="001B028C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</w:t>
      </w:r>
      <w:proofErr w:type="gramEnd"/>
      <w:r w:rsidRPr="001B02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условий для всестороннего развития личности, для самовыражения и саморазвития учащихся. </w:t>
      </w:r>
      <w:proofErr w:type="gramStart"/>
      <w:r w:rsidRPr="001B028C">
        <w:rPr>
          <w:rFonts w:ascii="Times New Roman" w:hAnsi="Times New Roman" w:cs="Times New Roman"/>
          <w:bCs/>
          <w:sz w:val="28"/>
          <w:szCs w:val="28"/>
          <w:lang w:eastAsia="ru-RU"/>
        </w:rPr>
        <w:t>Это  формирование</w:t>
      </w:r>
      <w:proofErr w:type="gramEnd"/>
      <w:r w:rsidRPr="001B02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Для достижения этой цели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решались  следующие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задачи: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- воспитание уважительного отношения учащихся к школе, друг к другу и к себе, чуткости, отзывчивости. Воспитание ценности дружбы и товарищества.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создание условий для проявления и раскрытия творческих способностей учащихся;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    воспитание трудолюбия;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 воспитание бережного отношения к природе, чувства прекрасного.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Учащиеся активно принимали участие в школьных праздниках, выставках, предметных декадах: день Учителя,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5C2E" w:rsidRPr="001B028C">
        <w:rPr>
          <w:rFonts w:ascii="Times New Roman" w:hAnsi="Times New Roman" w:cs="Times New Roman"/>
          <w:sz w:val="28"/>
          <w:szCs w:val="28"/>
          <w:lang w:eastAsia="ru-RU"/>
        </w:rPr>
        <w:t>Осенний бал,</w:t>
      </w:r>
      <w:r w:rsidR="00734FBA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>ень матери, Новогодние представления, 8 Марта, Масленица, День Победы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, Последний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звонок. Ответственно отнеслись к проводимым мероприятиям </w:t>
      </w:r>
      <w:r w:rsidR="00193603" w:rsidRPr="001B028C">
        <w:rPr>
          <w:rFonts w:ascii="Times New Roman" w:hAnsi="Times New Roman" w:cs="Times New Roman"/>
          <w:sz w:val="28"/>
          <w:szCs w:val="28"/>
          <w:lang w:eastAsia="ru-RU"/>
        </w:rPr>
        <w:t>всех классов.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Возросло количество учащихся, проявляющих интерес к акциям, конкурсам. Благодаря работе учителей-предметников и классных руководителей многие учащиеся нашей школы стали призерами различных конкурсов.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4. Научно-познавательная, проектная деятельность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миром. Для раскрытия интеллектуальных возможностей школьников в МАОУ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>Черемшанской</w:t>
      </w:r>
      <w:proofErr w:type="spell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СОШ созданы все условия для этого. Прежде всего это предметные олимпиады, проходившие в рамках школы по всем предметам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Учащиеся активно принимают участие в научно-практической конференции «Шаг в будущее», в научно-практической конференции </w:t>
      </w:r>
      <w:r w:rsidR="005E2587" w:rsidRPr="001B028C">
        <w:rPr>
          <w:rFonts w:ascii="Times New Roman" w:hAnsi="Times New Roman" w:cs="Times New Roman"/>
          <w:sz w:val="28"/>
          <w:szCs w:val="28"/>
          <w:lang w:eastAsia="ru-RU"/>
        </w:rPr>
        <w:t>«Мы живем в Сибири».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193603"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Ученическое самоуправление. Работа детского объединения «</w:t>
      </w:r>
      <w:r w:rsidR="00EC6819"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Морская Страна</w:t>
      </w:r>
      <w:r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193603" w:rsidRPr="001B02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РДШ.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bCs/>
          <w:sz w:val="28"/>
          <w:szCs w:val="28"/>
          <w:lang w:eastAsia="ru-RU"/>
        </w:rPr>
        <w:t>Ученическое самоуправление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В нашей школе ученическое самоуправление осуществляется через работу детского объединения «Ребячья республика Родничок», которая участвует в </w:t>
      </w:r>
      <w:proofErr w:type="spell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соуправлении</w:t>
      </w:r>
      <w:proofErr w:type="spell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жизнедеятельностью коллектива нашей школы.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Цель самоуправления: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школьного самоуправления являются: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развитие, сплочение и ученического коллектива;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формирование культуры деловых отношений, навыков ведения деловой документации;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умение решать проблемы;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самораскрытие и самореализация личности;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разноуровневый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- формирование готовности участвовать в различных проектах.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Ученическое самоуправление активно взаимодействует с педагогическим</w:t>
      </w:r>
      <w:r w:rsidR="00193603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коллективом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>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</w:t>
      </w:r>
      <w:r w:rsidR="004E71A5" w:rsidRPr="001B028C">
        <w:rPr>
          <w:rFonts w:ascii="Times New Roman" w:hAnsi="Times New Roman" w:cs="Times New Roman"/>
          <w:sz w:val="28"/>
          <w:szCs w:val="28"/>
          <w:lang w:eastAsia="ru-RU"/>
        </w:rPr>
        <w:t>ящими в обществе в целом. В 201</w:t>
      </w:r>
      <w:r w:rsidR="00193603" w:rsidRPr="001B028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E71A5" w:rsidRPr="001B028C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4E71A5" w:rsidRPr="001B028C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193603" w:rsidRPr="001B028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 учебном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году наиболее ярко проявили себя такие учащиеся как президент республики 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Герасимов </w:t>
      </w:r>
      <w:r w:rsidR="00193603" w:rsidRPr="001B028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>нтон</w:t>
      </w:r>
      <w:r w:rsidR="00193603" w:rsidRPr="001B028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C6819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Заседания  ученического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проходили раз в месяц. На заседаниях обсуждался план подготовки и проведения, </w:t>
      </w:r>
      <w:proofErr w:type="gramStart"/>
      <w:r w:rsidRPr="001B028C">
        <w:rPr>
          <w:rFonts w:ascii="Times New Roman" w:hAnsi="Times New Roman" w:cs="Times New Roman"/>
          <w:sz w:val="28"/>
          <w:szCs w:val="28"/>
          <w:lang w:eastAsia="ru-RU"/>
        </w:rPr>
        <w:t>анализ  общешкольных</w:t>
      </w:r>
      <w:proofErr w:type="gramEnd"/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ключевых дел, подводились итоги рейтинга общественной активности классов по четвертям.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Детская организация работает по следующим направлениям: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Патриотическое – рейды помощи ветеранам, поздравление односельчан с памятными датами, участие в мероприятиях декады по истории, участие в патриотических месячниках, акциях («Свеча памяти», «Георгиевская ленточка», «Вахта памяти»);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Спортивно-оздоровительное – помощь в проведении спортивных соревнований между классами, проведение Дня здоровья, Веселых стартов, подготовка и раздача буклетов за ЗОЖ;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Культурно-творческое – организация и проведение общешкольных линеек; проведение общешкольных мероприятий («Посвящение», «День самоуправления»</w:t>
      </w:r>
      <w:r w:rsidR="004E71A5" w:rsidRPr="001B028C">
        <w:rPr>
          <w:rFonts w:ascii="Times New Roman" w:hAnsi="Times New Roman" w:cs="Times New Roman"/>
          <w:sz w:val="28"/>
          <w:szCs w:val="28"/>
          <w:lang w:eastAsia="ru-RU"/>
        </w:rPr>
        <w:t>, «Масленица», «Весенняя ярмарка»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>), организация выставок, поделок, рисунков;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Информационное – подготовка материала о проведенных мероприятиях, оформление информационного стенда.</w:t>
      </w:r>
    </w:p>
    <w:p w:rsidR="00981C6B" w:rsidRPr="001B028C" w:rsidRDefault="00981C6B" w:rsidP="001B028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нашего ученического самоуправления помогает ребятам стать активными гражданами общества, добиться успеха в жизни и развить у учащихся потребность в самоанализе, самооценке и самоорганизации</w:t>
      </w:r>
      <w:r w:rsidR="00EC6819"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Дополнительное образование.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 xml:space="preserve">Основным положением организации дополнительного образования в школе является раннее выявление интересов и способностей детей и талантов, а </w:t>
      </w:r>
      <w:proofErr w:type="gramStart"/>
      <w:r w:rsidRPr="001B028C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1B028C">
        <w:rPr>
          <w:rFonts w:ascii="Times New Roman" w:hAnsi="Times New Roman" w:cs="Times New Roman"/>
          <w:sz w:val="28"/>
          <w:szCs w:val="28"/>
        </w:rPr>
        <w:t xml:space="preserve"> развитие индивидуальных способностей.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1B028C">
        <w:rPr>
          <w:rFonts w:ascii="Times New Roman" w:hAnsi="Times New Roman" w:cs="Times New Roman"/>
          <w:sz w:val="28"/>
          <w:szCs w:val="28"/>
        </w:rPr>
        <w:t>разнопрофильность</w:t>
      </w:r>
      <w:proofErr w:type="spellEnd"/>
      <w:r w:rsidRPr="001B028C">
        <w:rPr>
          <w:rFonts w:ascii="Times New Roman" w:hAnsi="Times New Roman" w:cs="Times New Roman"/>
          <w:sz w:val="28"/>
          <w:szCs w:val="28"/>
        </w:rPr>
        <w:t xml:space="preserve"> кружков создает условия для разностороннего развития личности.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1.развитие у обучающихся мотивации к познанию и творчеству;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2.создание условий для творческой реализации;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3.интеллектуальное духовное развитие личности ребенка;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4.приобщение учащихся к общечеловеческим ценностям;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5.создание условий для социального, культурного и профессионального самоопределения.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6.формирование и закрепление традиций школы.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Работа дополнительного образования осуществлялась по следующим направлениям:</w:t>
      </w:r>
    </w:p>
    <w:p w:rsidR="00981C6B" w:rsidRPr="001B028C" w:rsidRDefault="00981C6B" w:rsidP="001B02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Военно-патриотическое.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 xml:space="preserve"> Цель: развитие у обучающихся гражданственности, патриотизма как важнейших духовно-нравственных и социальных ценностей, чувства верности своему Отечеству, готовности к выполнению гражданского долга по защите интересов Родины</w:t>
      </w:r>
    </w:p>
    <w:p w:rsidR="004E71A5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направления осуществлялась в рамках кружка «Активисты школьного музея» - </w:t>
      </w:r>
      <w:proofErr w:type="spellStart"/>
      <w:r w:rsidR="00EC6819" w:rsidRPr="001B028C">
        <w:rPr>
          <w:rFonts w:ascii="Times New Roman" w:hAnsi="Times New Roman" w:cs="Times New Roman"/>
          <w:sz w:val="28"/>
          <w:szCs w:val="28"/>
        </w:rPr>
        <w:t>вр</w:t>
      </w:r>
      <w:proofErr w:type="spellEnd"/>
      <w:r w:rsidR="00EC6819" w:rsidRPr="001B028C">
        <w:rPr>
          <w:rFonts w:ascii="Times New Roman" w:hAnsi="Times New Roman" w:cs="Times New Roman"/>
          <w:sz w:val="28"/>
          <w:szCs w:val="28"/>
        </w:rPr>
        <w:t>.</w:t>
      </w:r>
      <w:r w:rsidR="00CE13BD" w:rsidRPr="001B028C">
        <w:rPr>
          <w:rFonts w:ascii="Times New Roman" w:hAnsi="Times New Roman" w:cs="Times New Roman"/>
          <w:sz w:val="28"/>
          <w:szCs w:val="28"/>
        </w:rPr>
        <w:t xml:space="preserve"> </w:t>
      </w:r>
      <w:r w:rsidRPr="001B028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C6819" w:rsidRPr="001B028C">
        <w:rPr>
          <w:rFonts w:ascii="Times New Roman" w:hAnsi="Times New Roman" w:cs="Times New Roman"/>
          <w:sz w:val="28"/>
          <w:szCs w:val="28"/>
        </w:rPr>
        <w:t>Фадеев И.О</w:t>
      </w:r>
      <w:r w:rsidR="003F5C2E" w:rsidRPr="001B028C">
        <w:rPr>
          <w:rFonts w:ascii="Times New Roman" w:hAnsi="Times New Roman" w:cs="Times New Roman"/>
          <w:sz w:val="28"/>
          <w:szCs w:val="28"/>
        </w:rPr>
        <w:t>.</w:t>
      </w:r>
    </w:p>
    <w:p w:rsidR="00981C6B" w:rsidRPr="001B028C" w:rsidRDefault="00981C6B" w:rsidP="001B02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Физкультурно-спортивное направление.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Цель: формировать стремление к здоровому образу жизни. 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 xml:space="preserve">Руководитель кружков </w:t>
      </w:r>
      <w:r w:rsidR="00CE13BD" w:rsidRPr="001B028C">
        <w:rPr>
          <w:rFonts w:ascii="Times New Roman" w:hAnsi="Times New Roman" w:cs="Times New Roman"/>
          <w:sz w:val="28"/>
          <w:szCs w:val="28"/>
        </w:rPr>
        <w:t xml:space="preserve">«Чемпион», «Самбо»-Бабенко </w:t>
      </w:r>
      <w:proofErr w:type="gramStart"/>
      <w:r w:rsidR="00CE13BD" w:rsidRPr="001B028C">
        <w:rPr>
          <w:rFonts w:ascii="Times New Roman" w:hAnsi="Times New Roman" w:cs="Times New Roman"/>
          <w:sz w:val="28"/>
          <w:szCs w:val="28"/>
        </w:rPr>
        <w:t>А.А..</w:t>
      </w:r>
      <w:proofErr w:type="gramEnd"/>
      <w:r w:rsidRPr="001B028C">
        <w:rPr>
          <w:rFonts w:ascii="Times New Roman" w:hAnsi="Times New Roman" w:cs="Times New Roman"/>
          <w:sz w:val="28"/>
          <w:szCs w:val="28"/>
        </w:rPr>
        <w:t xml:space="preserve"> 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981C6B" w:rsidRPr="001B028C" w:rsidRDefault="00981C6B" w:rsidP="001B02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lastRenderedPageBreak/>
        <w:t>Общекультурное направление.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Цель: формировать у детей умения понимать произведения искусства, получать удовлетворение от творчества.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По данному направлению работал кружок «</w:t>
      </w:r>
      <w:r w:rsidR="00CE13BD" w:rsidRPr="001B028C">
        <w:rPr>
          <w:rFonts w:ascii="Times New Roman" w:hAnsi="Times New Roman" w:cs="Times New Roman"/>
          <w:sz w:val="28"/>
          <w:szCs w:val="28"/>
        </w:rPr>
        <w:t>3Д Ручка</w:t>
      </w:r>
      <w:r w:rsidRPr="001B028C">
        <w:rPr>
          <w:rFonts w:ascii="Times New Roman" w:hAnsi="Times New Roman" w:cs="Times New Roman"/>
          <w:sz w:val="28"/>
          <w:szCs w:val="28"/>
        </w:rPr>
        <w:t xml:space="preserve">», руководитель </w:t>
      </w:r>
      <w:r w:rsidR="00CE13BD" w:rsidRPr="001B028C">
        <w:rPr>
          <w:rFonts w:ascii="Times New Roman" w:hAnsi="Times New Roman" w:cs="Times New Roman"/>
          <w:sz w:val="28"/>
          <w:szCs w:val="28"/>
        </w:rPr>
        <w:t xml:space="preserve">Караганов </w:t>
      </w:r>
      <w:proofErr w:type="gramStart"/>
      <w:r w:rsidR="00CE13BD" w:rsidRPr="001B028C">
        <w:rPr>
          <w:rFonts w:ascii="Times New Roman" w:hAnsi="Times New Roman" w:cs="Times New Roman"/>
          <w:sz w:val="28"/>
          <w:szCs w:val="28"/>
        </w:rPr>
        <w:t>Е.А..</w:t>
      </w:r>
      <w:proofErr w:type="gramEnd"/>
      <w:r w:rsidRPr="001B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C6B" w:rsidRPr="001B028C" w:rsidRDefault="00981C6B" w:rsidP="001B028C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Социальное направление.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28C">
        <w:rPr>
          <w:rFonts w:ascii="Times New Roman" w:hAnsi="Times New Roman" w:cs="Times New Roman"/>
          <w:sz w:val="28"/>
          <w:szCs w:val="28"/>
        </w:rPr>
        <w:t>Цель: формирование и развитие у обучающихся чувства принадлежности к обществу, в котором они живут, умения заявлять и отстаивать свою точку зрения; развитие любознательности, познавательных инт</w:t>
      </w:r>
      <w:r w:rsidR="00A52F2C" w:rsidRPr="001B028C">
        <w:rPr>
          <w:rFonts w:ascii="Times New Roman" w:hAnsi="Times New Roman" w:cs="Times New Roman"/>
          <w:sz w:val="28"/>
          <w:szCs w:val="28"/>
        </w:rPr>
        <w:t>ересов, творческих способностей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анализа, можно считать воспитательную работу в целом – удовлетворительной. Большая часть поставленных за</w:t>
      </w:r>
      <w:r w:rsidR="004E71A5"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 воспитательной работы в 201</w:t>
      </w:r>
      <w:r w:rsidR="00C63682"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E71A5"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C63682"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можно считать решенными. С учетом возникших трудностей разработан проект новой программы воспитательной работы. </w:t>
      </w:r>
    </w:p>
    <w:p w:rsidR="00981C6B" w:rsidRPr="001B028C" w:rsidRDefault="00981C6B" w:rsidP="001B028C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981C6B" w:rsidRPr="001B028C" w:rsidRDefault="00981C6B" w:rsidP="001B02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большего числа учащихся во внеурочную деятельность на базе школы.</w:t>
      </w:r>
    </w:p>
    <w:p w:rsidR="00981C6B" w:rsidRPr="001B028C" w:rsidRDefault="00981C6B" w:rsidP="001B02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Повысить эффективность работы по воспитанию гражданственности, патриотизма, духовности;</w:t>
      </w:r>
    </w:p>
    <w:p w:rsidR="00981C6B" w:rsidRPr="001B028C" w:rsidRDefault="00981C6B" w:rsidP="001B02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Формировать у учащихся представление о здоровом образе жизни, продолжать развивать систему работы по охране здоровья учащихся;</w:t>
      </w:r>
    </w:p>
    <w:p w:rsidR="00CA6553" w:rsidRPr="001B028C" w:rsidRDefault="00981C6B" w:rsidP="001B028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8C">
        <w:rPr>
          <w:rFonts w:ascii="Times New Roman" w:hAnsi="Times New Roman" w:cs="Times New Roman"/>
          <w:sz w:val="28"/>
          <w:szCs w:val="28"/>
          <w:lang w:eastAsia="ru-RU"/>
        </w:rPr>
        <w:t>Продолжить работу по развитию ученического самоуправления</w:t>
      </w:r>
      <w:r w:rsidR="00057FE3" w:rsidRPr="001B028C">
        <w:rPr>
          <w:rFonts w:ascii="Times New Roman" w:hAnsi="Times New Roman" w:cs="Times New Roman"/>
          <w:sz w:val="28"/>
          <w:szCs w:val="28"/>
          <w:lang w:eastAsia="ru-RU"/>
        </w:rPr>
        <w:t xml:space="preserve"> РДШ</w:t>
      </w:r>
      <w:r w:rsidRPr="001B028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6822" w:rsidRPr="001B028C" w:rsidRDefault="00326822" w:rsidP="001B028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16F91" w:rsidRPr="001B028C" w:rsidRDefault="00216F91" w:rsidP="001B028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6F91" w:rsidRPr="001B028C" w:rsidSect="001B028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0B66"/>
    <w:multiLevelType w:val="hybridMultilevel"/>
    <w:tmpl w:val="FF72450E"/>
    <w:lvl w:ilvl="0" w:tplc="D1E8643E">
      <w:start w:val="4"/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EE95E8F"/>
    <w:multiLevelType w:val="hybridMultilevel"/>
    <w:tmpl w:val="C8784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5D4697"/>
    <w:multiLevelType w:val="hybridMultilevel"/>
    <w:tmpl w:val="B25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C6B"/>
    <w:rsid w:val="00057FE3"/>
    <w:rsid w:val="00177C44"/>
    <w:rsid w:val="00193603"/>
    <w:rsid w:val="001B028C"/>
    <w:rsid w:val="00216F91"/>
    <w:rsid w:val="002C590C"/>
    <w:rsid w:val="00313336"/>
    <w:rsid w:val="00326822"/>
    <w:rsid w:val="003F5C2E"/>
    <w:rsid w:val="004E71A5"/>
    <w:rsid w:val="00504EF6"/>
    <w:rsid w:val="00583C54"/>
    <w:rsid w:val="005E2587"/>
    <w:rsid w:val="00734FBA"/>
    <w:rsid w:val="00785FF2"/>
    <w:rsid w:val="008076EE"/>
    <w:rsid w:val="00821B34"/>
    <w:rsid w:val="008636B5"/>
    <w:rsid w:val="00981C6B"/>
    <w:rsid w:val="00A469FB"/>
    <w:rsid w:val="00A52F2C"/>
    <w:rsid w:val="00AD10AB"/>
    <w:rsid w:val="00C63682"/>
    <w:rsid w:val="00CA6553"/>
    <w:rsid w:val="00CE13BD"/>
    <w:rsid w:val="00E23047"/>
    <w:rsid w:val="00E55241"/>
    <w:rsid w:val="00E669C2"/>
    <w:rsid w:val="00EC6819"/>
    <w:rsid w:val="00EF395A"/>
    <w:rsid w:val="00F3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E720"/>
  <w15:docId w15:val="{74494410-2AF3-4B34-BF21-32D03240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C6B"/>
    <w:pPr>
      <w:spacing w:after="0" w:line="240" w:lineRule="auto"/>
    </w:pPr>
  </w:style>
  <w:style w:type="character" w:styleId="a4">
    <w:name w:val="Strong"/>
    <w:uiPriority w:val="22"/>
    <w:qFormat/>
    <w:rsid w:val="00981C6B"/>
    <w:rPr>
      <w:b/>
      <w:bCs/>
    </w:rPr>
  </w:style>
  <w:style w:type="character" w:customStyle="1" w:styleId="apple-converted-space">
    <w:name w:val="apple-converted-space"/>
    <w:basedOn w:val="a0"/>
    <w:rsid w:val="00981C6B"/>
  </w:style>
  <w:style w:type="character" w:styleId="a5">
    <w:name w:val="Hyperlink"/>
    <w:uiPriority w:val="99"/>
    <w:unhideWhenUsed/>
    <w:rsid w:val="00981C6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C6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30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A6553"/>
    <w:pPr>
      <w:ind w:left="720"/>
      <w:contextualSpacing/>
    </w:pPr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31562"/>
  </w:style>
  <w:style w:type="paragraph" w:styleId="aa">
    <w:name w:val="Normal (Web)"/>
    <w:basedOn w:val="a"/>
    <w:rsid w:val="00F3156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31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31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315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315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Бутырина</dc:creator>
  <cp:lastModifiedBy>school</cp:lastModifiedBy>
  <cp:revision>10</cp:revision>
  <cp:lastPrinted>2018-09-03T09:48:00Z</cp:lastPrinted>
  <dcterms:created xsi:type="dcterms:W3CDTF">2015-08-04T11:53:00Z</dcterms:created>
  <dcterms:modified xsi:type="dcterms:W3CDTF">2018-09-03T09:51:00Z</dcterms:modified>
</cp:coreProperties>
</file>