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15E" w:rsidRDefault="009728F8" w:rsidP="0007215E">
      <w:pPr>
        <w:jc w:val="center"/>
        <w:rPr>
          <w:b/>
          <w:spacing w:val="20"/>
        </w:rPr>
      </w:pPr>
      <w:r>
        <w:rPr>
          <w:b/>
          <w:spacing w:val="20"/>
        </w:rPr>
        <w:t>ПУБЛИЧНЫЙ ДОКЛАД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</w:t>
      </w:r>
    </w:p>
    <w:p w:rsidR="0007215E" w:rsidRDefault="0007215E" w:rsidP="0007215E">
      <w:pPr>
        <w:ind w:firstLine="709"/>
        <w:jc w:val="both"/>
        <w:rPr>
          <w:spacing w:val="20"/>
        </w:rPr>
      </w:pPr>
      <w:r>
        <w:rPr>
          <w:spacing w:val="20"/>
        </w:rPr>
        <w:t xml:space="preserve">    На основании анализа работы  школы за 201</w:t>
      </w:r>
      <w:r w:rsidR="00712F1A">
        <w:rPr>
          <w:spacing w:val="20"/>
        </w:rPr>
        <w:t>4</w:t>
      </w:r>
      <w:r>
        <w:rPr>
          <w:spacing w:val="20"/>
        </w:rPr>
        <w:t>-201</w:t>
      </w:r>
      <w:r w:rsidR="00712F1A">
        <w:rPr>
          <w:spacing w:val="20"/>
        </w:rPr>
        <w:t>5</w:t>
      </w:r>
      <w:r>
        <w:rPr>
          <w:spacing w:val="20"/>
        </w:rPr>
        <w:t xml:space="preserve"> уч</w:t>
      </w:r>
      <w:r w:rsidR="008E06E3">
        <w:rPr>
          <w:spacing w:val="20"/>
        </w:rPr>
        <w:t xml:space="preserve">ебный </w:t>
      </w:r>
      <w:r>
        <w:rPr>
          <w:spacing w:val="20"/>
        </w:rPr>
        <w:t>год коллектив школы выдвинул на 201</w:t>
      </w:r>
      <w:r w:rsidR="00712F1A">
        <w:rPr>
          <w:spacing w:val="20"/>
        </w:rPr>
        <w:t>5</w:t>
      </w:r>
      <w:r>
        <w:rPr>
          <w:spacing w:val="20"/>
        </w:rPr>
        <w:t>-201</w:t>
      </w:r>
      <w:r w:rsidR="00712F1A">
        <w:rPr>
          <w:spacing w:val="20"/>
        </w:rPr>
        <w:t>6</w:t>
      </w:r>
      <w:r>
        <w:rPr>
          <w:spacing w:val="20"/>
        </w:rPr>
        <w:t xml:space="preserve"> уч</w:t>
      </w:r>
      <w:r w:rsidR="008E06E3">
        <w:rPr>
          <w:spacing w:val="20"/>
        </w:rPr>
        <w:t xml:space="preserve">ебный </w:t>
      </w:r>
      <w:r>
        <w:rPr>
          <w:spacing w:val="20"/>
        </w:rPr>
        <w:t>год следующие образовательные и воспитательные задачи:</w:t>
      </w:r>
    </w:p>
    <w:p w:rsidR="0007215E" w:rsidRDefault="0007215E" w:rsidP="005C4445">
      <w:pPr>
        <w:pStyle w:val="a9"/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spacing w:val="20"/>
          <w:sz w:val="24"/>
        </w:rPr>
      </w:pPr>
      <w:r>
        <w:rPr>
          <w:spacing w:val="20"/>
          <w:sz w:val="24"/>
        </w:rPr>
        <w:t>Работа по проблеме «</w:t>
      </w:r>
      <w:r w:rsidR="0025766D">
        <w:rPr>
          <w:spacing w:val="20"/>
          <w:sz w:val="24"/>
        </w:rPr>
        <w:t xml:space="preserve">Самоопределение личности школьника как фактор готовности </w:t>
      </w:r>
      <w:r w:rsidR="000C0DA2">
        <w:rPr>
          <w:spacing w:val="20"/>
          <w:sz w:val="24"/>
        </w:rPr>
        <w:t>к жизни в быстро меняющихся условиях</w:t>
      </w:r>
      <w:r w:rsidR="00E05F5B">
        <w:rPr>
          <w:spacing w:val="20"/>
          <w:sz w:val="24"/>
        </w:rPr>
        <w:t>»</w:t>
      </w:r>
      <w:r w:rsidR="000C0DA2">
        <w:rPr>
          <w:spacing w:val="20"/>
          <w:sz w:val="24"/>
        </w:rPr>
        <w:t>(формирование ключевых компетенций обучающихся</w:t>
      </w:r>
      <w:r w:rsidR="00E05F5B">
        <w:rPr>
          <w:spacing w:val="20"/>
          <w:sz w:val="24"/>
        </w:rPr>
        <w:t>)</w:t>
      </w:r>
      <w:r>
        <w:rPr>
          <w:spacing w:val="20"/>
          <w:sz w:val="24"/>
        </w:rPr>
        <w:t>.</w:t>
      </w:r>
    </w:p>
    <w:p w:rsidR="0007215E" w:rsidRDefault="0007215E" w:rsidP="005C4445">
      <w:pPr>
        <w:tabs>
          <w:tab w:val="num" w:pos="0"/>
        </w:tabs>
        <w:jc w:val="both"/>
        <w:rPr>
          <w:spacing w:val="20"/>
        </w:rPr>
      </w:pPr>
      <w:r>
        <w:rPr>
          <w:b/>
          <w:spacing w:val="20"/>
        </w:rPr>
        <w:t>2.</w:t>
      </w:r>
      <w:r>
        <w:rPr>
          <w:spacing w:val="20"/>
        </w:rPr>
        <w:t>Обобщение и распространение ППО  не только в рамках  школы, округа, но и района.</w:t>
      </w:r>
    </w:p>
    <w:p w:rsidR="0007215E" w:rsidRDefault="0007215E" w:rsidP="005C4445">
      <w:pPr>
        <w:tabs>
          <w:tab w:val="num" w:pos="0"/>
        </w:tabs>
        <w:jc w:val="both"/>
        <w:rPr>
          <w:spacing w:val="20"/>
        </w:rPr>
      </w:pPr>
      <w:r>
        <w:rPr>
          <w:b/>
          <w:spacing w:val="20"/>
        </w:rPr>
        <w:t>3.</w:t>
      </w:r>
      <w:r>
        <w:rPr>
          <w:spacing w:val="20"/>
        </w:rPr>
        <w:t xml:space="preserve">Осуществление целенаправленной работы  с одаренными обучающимися и обучающимися, испытывающими трудности в усвоении программ  общеобразовательной школы.  </w:t>
      </w:r>
    </w:p>
    <w:p w:rsidR="0007215E" w:rsidRDefault="0007215E" w:rsidP="005C4445">
      <w:pPr>
        <w:tabs>
          <w:tab w:val="num" w:pos="0"/>
        </w:tabs>
        <w:jc w:val="both"/>
        <w:rPr>
          <w:spacing w:val="20"/>
        </w:rPr>
      </w:pPr>
      <w:r>
        <w:rPr>
          <w:b/>
          <w:spacing w:val="20"/>
        </w:rPr>
        <w:t>4</w:t>
      </w:r>
      <w:r>
        <w:rPr>
          <w:spacing w:val="20"/>
        </w:rPr>
        <w:t xml:space="preserve"> Совершенствование  у обучающихся потребности в обучении и саморазвитии, раскрытие творческого потенциала  ученика, развитие культуры, нравственности,  самодисциплины обуч</w:t>
      </w:r>
      <w:r w:rsidR="00712F1A">
        <w:rPr>
          <w:spacing w:val="20"/>
        </w:rPr>
        <w:t>ающихся</w:t>
      </w:r>
      <w:r>
        <w:rPr>
          <w:spacing w:val="20"/>
        </w:rPr>
        <w:t>ся, повышение мотивации, воспитание стремления вести ЗОЖ.</w:t>
      </w:r>
    </w:p>
    <w:p w:rsidR="0007215E" w:rsidRDefault="0007215E" w:rsidP="005C4445">
      <w:pPr>
        <w:tabs>
          <w:tab w:val="num" w:pos="0"/>
        </w:tabs>
        <w:jc w:val="both"/>
        <w:rPr>
          <w:spacing w:val="20"/>
        </w:rPr>
      </w:pPr>
      <w:r>
        <w:rPr>
          <w:spacing w:val="20"/>
        </w:rPr>
        <w:t xml:space="preserve">            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На основании выдвинутых задач пед</w:t>
      </w:r>
      <w:r w:rsidR="00E05F5B">
        <w:rPr>
          <w:spacing w:val="20"/>
        </w:rPr>
        <w:t xml:space="preserve">агогическим </w:t>
      </w:r>
      <w:r>
        <w:rPr>
          <w:spacing w:val="20"/>
        </w:rPr>
        <w:t>советом  школы  был утвержден план работы школы на 201</w:t>
      </w:r>
      <w:r w:rsidR="00712F1A">
        <w:rPr>
          <w:spacing w:val="20"/>
        </w:rPr>
        <w:t>5</w:t>
      </w:r>
      <w:r>
        <w:rPr>
          <w:spacing w:val="20"/>
        </w:rPr>
        <w:t>-1</w:t>
      </w:r>
      <w:r w:rsidR="00712F1A">
        <w:rPr>
          <w:spacing w:val="20"/>
        </w:rPr>
        <w:t>6</w:t>
      </w:r>
      <w:r>
        <w:rPr>
          <w:spacing w:val="20"/>
        </w:rPr>
        <w:t xml:space="preserve"> уч</w:t>
      </w:r>
      <w:r w:rsidR="00134CE9">
        <w:rPr>
          <w:spacing w:val="20"/>
        </w:rPr>
        <w:t xml:space="preserve">ебный </w:t>
      </w:r>
      <w:r>
        <w:rPr>
          <w:spacing w:val="20"/>
        </w:rPr>
        <w:t>год.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center"/>
        <w:rPr>
          <w:b/>
          <w:spacing w:val="20"/>
        </w:rPr>
      </w:pPr>
      <w:r>
        <w:rPr>
          <w:b/>
          <w:spacing w:val="20"/>
        </w:rPr>
        <w:t>АНАЛИЗ ДЕЯТЕЛЬНОСТИ ОУ, НАПРАВЛЕННОЙ НА ПОЛУЧЕНИЕ БЕСПЛАТНОГО ОСНОВНОГО ОБРАЗОВАНИЯ.</w:t>
      </w:r>
    </w:p>
    <w:p w:rsidR="0007215E" w:rsidRDefault="0007215E" w:rsidP="0007215E">
      <w:pPr>
        <w:ind w:firstLine="709"/>
        <w:jc w:val="both"/>
        <w:rPr>
          <w:spacing w:val="20"/>
        </w:rPr>
      </w:pPr>
      <w:r>
        <w:rPr>
          <w:spacing w:val="20"/>
        </w:rPr>
        <w:t xml:space="preserve">   </w:t>
      </w:r>
    </w:p>
    <w:p w:rsidR="0007215E" w:rsidRDefault="0007215E" w:rsidP="0007215E">
      <w:pPr>
        <w:ind w:firstLine="709"/>
        <w:jc w:val="both"/>
        <w:rPr>
          <w:spacing w:val="20"/>
        </w:rPr>
      </w:pPr>
      <w:r>
        <w:rPr>
          <w:spacing w:val="20"/>
        </w:rPr>
        <w:t>В  работе с обучающимися школа руководствуется  Законом РФ « Об образовании», Типовым положением об ОУ, Уставом базовой  МАОУ Гагаринская  СОШ, приказами, мет</w:t>
      </w:r>
      <w:r w:rsidR="00077BD6">
        <w:rPr>
          <w:spacing w:val="20"/>
        </w:rPr>
        <w:t>одическими</w:t>
      </w:r>
      <w:r>
        <w:rPr>
          <w:spacing w:val="20"/>
        </w:rPr>
        <w:t xml:space="preserve"> письмами и рекомендациями Департамента науки и образования Тюменской области и отдела образования администрации  Ишимского муниципального района, внутренними приказами, локальными актами,  в которых определен круг регулируемых вопросов о правах и обязанностях участников образовательного процесса.</w:t>
      </w:r>
    </w:p>
    <w:p w:rsidR="0007215E" w:rsidRDefault="0007215E" w:rsidP="0007215E">
      <w:pPr>
        <w:ind w:firstLine="709"/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Учебный план школы на 201</w:t>
      </w:r>
      <w:r w:rsidR="00712F1A">
        <w:rPr>
          <w:spacing w:val="20"/>
        </w:rPr>
        <w:t>4</w:t>
      </w:r>
      <w:r>
        <w:rPr>
          <w:spacing w:val="20"/>
        </w:rPr>
        <w:t xml:space="preserve"> -1</w:t>
      </w:r>
      <w:r w:rsidR="00712F1A">
        <w:rPr>
          <w:spacing w:val="20"/>
        </w:rPr>
        <w:t xml:space="preserve">5 </w:t>
      </w:r>
      <w:r>
        <w:rPr>
          <w:spacing w:val="20"/>
        </w:rPr>
        <w:t>уч</w:t>
      </w:r>
      <w:r w:rsidR="00077BD6">
        <w:rPr>
          <w:spacing w:val="20"/>
        </w:rPr>
        <w:t xml:space="preserve">ебный </w:t>
      </w:r>
      <w:r>
        <w:rPr>
          <w:spacing w:val="20"/>
        </w:rPr>
        <w:t>г</w:t>
      </w:r>
      <w:r w:rsidR="00077BD6">
        <w:rPr>
          <w:spacing w:val="20"/>
        </w:rPr>
        <w:t>од</w:t>
      </w:r>
      <w:r>
        <w:rPr>
          <w:spacing w:val="20"/>
        </w:rPr>
        <w:t xml:space="preserve"> был составлен на основании базисного уч</w:t>
      </w:r>
      <w:r w:rsidR="00077BD6">
        <w:rPr>
          <w:spacing w:val="20"/>
        </w:rPr>
        <w:t xml:space="preserve">ебного </w:t>
      </w:r>
      <w:r>
        <w:rPr>
          <w:spacing w:val="20"/>
        </w:rPr>
        <w:t>плана  2004</w:t>
      </w:r>
      <w:r w:rsidR="00712F1A">
        <w:rPr>
          <w:spacing w:val="20"/>
        </w:rPr>
        <w:t xml:space="preserve"> </w:t>
      </w:r>
      <w:r>
        <w:rPr>
          <w:spacing w:val="20"/>
        </w:rPr>
        <w:t>г</w:t>
      </w:r>
      <w:r w:rsidR="00077BD6">
        <w:rPr>
          <w:spacing w:val="20"/>
        </w:rPr>
        <w:t xml:space="preserve">ода и </w:t>
      </w:r>
      <w:r>
        <w:rPr>
          <w:spacing w:val="20"/>
        </w:rPr>
        <w:t xml:space="preserve"> сохраня</w:t>
      </w:r>
      <w:r w:rsidR="00077BD6">
        <w:rPr>
          <w:spacing w:val="20"/>
        </w:rPr>
        <w:t>л</w:t>
      </w:r>
      <w:r>
        <w:rPr>
          <w:spacing w:val="20"/>
        </w:rPr>
        <w:t xml:space="preserve">  в необходимом объеме  содержание образования, являющегося обязательным на каждой ступени обучения. При составлении уч</w:t>
      </w:r>
      <w:r w:rsidR="00077BD6">
        <w:rPr>
          <w:spacing w:val="20"/>
        </w:rPr>
        <w:t>ебного</w:t>
      </w:r>
      <w:r>
        <w:rPr>
          <w:spacing w:val="20"/>
        </w:rPr>
        <w:t xml:space="preserve">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превышал предельно допустимого.  </w:t>
      </w:r>
      <w:r w:rsidR="00077BD6">
        <w:rPr>
          <w:spacing w:val="20"/>
        </w:rPr>
        <w:t>Обучение в 1</w:t>
      </w:r>
      <w:r w:rsidR="00712F1A">
        <w:rPr>
          <w:spacing w:val="20"/>
        </w:rPr>
        <w:t>-4</w:t>
      </w:r>
      <w:r w:rsidR="00077BD6">
        <w:rPr>
          <w:spacing w:val="20"/>
        </w:rPr>
        <w:t xml:space="preserve"> классах осуществлялось  по  ФГОС  2 поколения</w:t>
      </w:r>
      <w:r w:rsidR="00E008D9">
        <w:rPr>
          <w:spacing w:val="20"/>
        </w:rPr>
        <w:t xml:space="preserve"> по программе «Школа 21 века» под редакцией Н.Ф.Виноградовой</w:t>
      </w:r>
      <w:r w:rsidR="00712F1A">
        <w:rPr>
          <w:spacing w:val="20"/>
        </w:rPr>
        <w:t>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В 20</w:t>
      </w:r>
      <w:r w:rsidR="005C4445">
        <w:rPr>
          <w:spacing w:val="20"/>
        </w:rPr>
        <w:t>1</w:t>
      </w:r>
      <w:r w:rsidR="00712F1A">
        <w:rPr>
          <w:spacing w:val="20"/>
        </w:rPr>
        <w:t>4</w:t>
      </w:r>
      <w:r>
        <w:rPr>
          <w:spacing w:val="20"/>
        </w:rPr>
        <w:t>-201</w:t>
      </w:r>
      <w:r w:rsidR="00712F1A">
        <w:rPr>
          <w:spacing w:val="20"/>
        </w:rPr>
        <w:t>5</w:t>
      </w:r>
      <w:r>
        <w:rPr>
          <w:spacing w:val="20"/>
        </w:rPr>
        <w:t xml:space="preserve"> уч</w:t>
      </w:r>
      <w:r w:rsidR="00DC033C">
        <w:rPr>
          <w:spacing w:val="20"/>
        </w:rPr>
        <w:t xml:space="preserve">ебном </w:t>
      </w:r>
      <w:r>
        <w:rPr>
          <w:spacing w:val="20"/>
        </w:rPr>
        <w:t xml:space="preserve"> году в  учебном  плане  для раздельного трудового обучения мальчиков и девочек были соединены 5,6 кл. и 7,8  кл  по предмету «Технология», из-за малой наполняемости классов были объединены 1-</w:t>
      </w:r>
      <w:r w:rsidR="00F10C71">
        <w:rPr>
          <w:spacing w:val="20"/>
        </w:rPr>
        <w:t>2</w:t>
      </w:r>
      <w:r>
        <w:rPr>
          <w:spacing w:val="20"/>
        </w:rPr>
        <w:t xml:space="preserve">, </w:t>
      </w:r>
      <w:r w:rsidR="00F10C71">
        <w:rPr>
          <w:spacing w:val="20"/>
        </w:rPr>
        <w:t>3</w:t>
      </w:r>
      <w:r>
        <w:rPr>
          <w:spacing w:val="20"/>
        </w:rPr>
        <w:t>-4, 5,6  и 7,8</w:t>
      </w:r>
      <w:r w:rsidR="00712F1A">
        <w:rPr>
          <w:spacing w:val="20"/>
        </w:rPr>
        <w:t xml:space="preserve"> и отдельно </w:t>
      </w:r>
      <w:r>
        <w:rPr>
          <w:spacing w:val="20"/>
        </w:rPr>
        <w:t>9 класс по предмету «Физическая культура»</w:t>
      </w:r>
      <w:r w:rsidR="00F10C71">
        <w:rPr>
          <w:spacing w:val="20"/>
        </w:rPr>
        <w:t>.</w:t>
      </w:r>
      <w:r>
        <w:rPr>
          <w:spacing w:val="20"/>
        </w:rPr>
        <w:t xml:space="preserve"> В 9 классе велся предмет </w:t>
      </w:r>
      <w:r w:rsidR="00712F1A">
        <w:rPr>
          <w:spacing w:val="20"/>
        </w:rPr>
        <w:t>искусство</w:t>
      </w:r>
      <w:r>
        <w:rPr>
          <w:spacing w:val="20"/>
        </w:rPr>
        <w:t xml:space="preserve"> по программе Г.И.Даниловой(1 час в неделю), в 8,9 классе – информатика по программе Н.Д. Угриновича  ( 8кл -1час,9 класс-2 часа). 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Темы по  «Экологической культуре», «Профилактике  ЗОЖ»,    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lastRenderedPageBreak/>
        <w:t>«Краеведению» велись в рамках предметов биология, география, химия,  история, окружающий мир</w:t>
      </w:r>
      <w:r w:rsidR="000B6ADF">
        <w:rPr>
          <w:spacing w:val="20"/>
        </w:rPr>
        <w:t>, ИЗО</w:t>
      </w:r>
      <w:r>
        <w:rPr>
          <w:spacing w:val="20"/>
        </w:rPr>
        <w:t xml:space="preserve">   в объеме 10 % учебного времени в год.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Изучение предмета ОБЖ в нач</w:t>
      </w:r>
      <w:r w:rsidR="009E517A">
        <w:rPr>
          <w:spacing w:val="20"/>
        </w:rPr>
        <w:t>альной</w:t>
      </w:r>
      <w:r>
        <w:rPr>
          <w:spacing w:val="20"/>
        </w:rPr>
        <w:t xml:space="preserve"> школе интегрировалось  с предметом «Окружающий мир»,  в основной школе с пр</w:t>
      </w:r>
      <w:r w:rsidR="000B6ADF">
        <w:rPr>
          <w:spacing w:val="20"/>
        </w:rPr>
        <w:t>едметом «Физическая культура» (</w:t>
      </w:r>
      <w:r>
        <w:rPr>
          <w:spacing w:val="20"/>
        </w:rPr>
        <w:t>8 часов в год), за исключением 8 класса, в котором ОБЖ преподавалось самостоятельным курсом (1 час в неделю).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За счет школьного компонента  в учебный план вводился 1 час в неделю в 9 классе  на изучение  элективного курса: «Всемогущий синтаксис»</w:t>
      </w:r>
      <w:r w:rsidR="000B6ADF">
        <w:rPr>
          <w:spacing w:val="20"/>
        </w:rPr>
        <w:t xml:space="preserve"> </w:t>
      </w:r>
      <w:r>
        <w:rPr>
          <w:spacing w:val="20"/>
        </w:rPr>
        <w:t>(34 часа в год)</w:t>
      </w:r>
      <w:r w:rsidR="00335DA1">
        <w:rPr>
          <w:spacing w:val="20"/>
        </w:rPr>
        <w:t>,  0,5 часа в неделю</w:t>
      </w:r>
      <w:r>
        <w:rPr>
          <w:spacing w:val="20"/>
        </w:rPr>
        <w:t xml:space="preserve"> </w:t>
      </w:r>
      <w:r w:rsidR="00335DA1">
        <w:rPr>
          <w:spacing w:val="20"/>
        </w:rPr>
        <w:t>на элективные курсы «Процентные расчеты на каждый день» (17 ч</w:t>
      </w:r>
      <w:r w:rsidR="006050FD">
        <w:rPr>
          <w:spacing w:val="20"/>
        </w:rPr>
        <w:t>.</w:t>
      </w:r>
      <w:r w:rsidR="00335DA1">
        <w:rPr>
          <w:spacing w:val="20"/>
        </w:rPr>
        <w:t xml:space="preserve"> в год по математике), 0,5 ч в неделю на элективный курс «</w:t>
      </w:r>
      <w:r w:rsidR="000B6ADF">
        <w:rPr>
          <w:spacing w:val="20"/>
        </w:rPr>
        <w:t>Геоположение</w:t>
      </w:r>
      <w:r w:rsidR="00335DA1">
        <w:rPr>
          <w:spacing w:val="20"/>
        </w:rPr>
        <w:t xml:space="preserve"> России» (17</w:t>
      </w:r>
      <w:r w:rsidR="006050FD">
        <w:rPr>
          <w:spacing w:val="20"/>
        </w:rPr>
        <w:t xml:space="preserve"> </w:t>
      </w:r>
      <w:r w:rsidR="00335DA1">
        <w:rPr>
          <w:spacing w:val="20"/>
        </w:rPr>
        <w:t>ч</w:t>
      </w:r>
      <w:r w:rsidR="006050FD">
        <w:rPr>
          <w:spacing w:val="20"/>
        </w:rPr>
        <w:t>.</w:t>
      </w:r>
      <w:r w:rsidR="00335DA1">
        <w:rPr>
          <w:spacing w:val="20"/>
        </w:rPr>
        <w:t xml:space="preserve"> в год по географии.)</w:t>
      </w:r>
    </w:p>
    <w:p w:rsidR="0007215E" w:rsidRDefault="0007215E" w:rsidP="0007215E">
      <w:pPr>
        <w:jc w:val="both"/>
        <w:rPr>
          <w:spacing w:val="20"/>
        </w:rPr>
      </w:pPr>
    </w:p>
    <w:p w:rsidR="000B6ADF" w:rsidRPr="003074EE" w:rsidRDefault="000B6ADF" w:rsidP="000B6ADF">
      <w:pPr>
        <w:jc w:val="both"/>
      </w:pPr>
      <w:r w:rsidRPr="003074EE">
        <w:t>Изучение  предмета «Информатика», направленного на обеспечение компьютерной грамотности учащихся в 2-4 классах  осуществляется в рамках учебного предмета «Математика», по программе  УМК «Информатика в играх и задачах»</w:t>
      </w:r>
      <w:r>
        <w:t xml:space="preserve"> </w:t>
      </w:r>
      <w:r w:rsidRPr="003074EE">
        <w:t>Горячева  А.В. На его изучение отведено 20% учебного времени (13 уроков в учебный год).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Образовательная программа школы и учебный план предусматривают выполнение государственной функции школы - обеспечение базового основного общего образования, развитие ребенка в процессе обучения и воспитания. Главным условием для достижения этих целей является  включение каждого ребенка на каждом учебном занятии в деятельность с учетом его возможностей и   способностей.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В 201</w:t>
      </w:r>
      <w:r w:rsidR="00712F1A">
        <w:rPr>
          <w:spacing w:val="20"/>
        </w:rPr>
        <w:t>4</w:t>
      </w:r>
      <w:r>
        <w:rPr>
          <w:spacing w:val="20"/>
        </w:rPr>
        <w:t>-1</w:t>
      </w:r>
      <w:r w:rsidR="00712F1A">
        <w:rPr>
          <w:spacing w:val="20"/>
        </w:rPr>
        <w:t>5</w:t>
      </w:r>
      <w:r>
        <w:rPr>
          <w:spacing w:val="20"/>
        </w:rPr>
        <w:t xml:space="preserve">  уч</w:t>
      </w:r>
      <w:r w:rsidR="00171CF0">
        <w:rPr>
          <w:spacing w:val="20"/>
        </w:rPr>
        <w:t xml:space="preserve">ебном </w:t>
      </w:r>
      <w:r>
        <w:rPr>
          <w:spacing w:val="20"/>
        </w:rPr>
        <w:t>году  Ваньковская школа работала в режиме 5-дневной учебной  недели. Формы организации учебного  процесса: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-уроки (классно-урочная форма);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-консультации;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-олимпиады;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-предметные недели;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-открытые уроки;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</w:t>
      </w:r>
      <w:r w:rsidR="00171CF0">
        <w:rPr>
          <w:spacing w:val="20"/>
        </w:rPr>
        <w:t xml:space="preserve">элективные </w:t>
      </w:r>
      <w:r>
        <w:rPr>
          <w:spacing w:val="20"/>
        </w:rPr>
        <w:t>курсы;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-нестандартные формы проведения уроков (аукционы,   лекции, семинары, практикумы, уроки- путешествия и т.д.)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В истекшем учебном году  в школе было 7 классов комплектов, где обучалось на конец учебного года  </w:t>
      </w:r>
      <w:r w:rsidR="005C4445">
        <w:rPr>
          <w:spacing w:val="20"/>
        </w:rPr>
        <w:t>7</w:t>
      </w:r>
      <w:r w:rsidR="00712F1A">
        <w:rPr>
          <w:spacing w:val="20"/>
        </w:rPr>
        <w:t>2</w:t>
      </w:r>
      <w:r>
        <w:rPr>
          <w:spacing w:val="20"/>
        </w:rPr>
        <w:t xml:space="preserve"> обуч</w:t>
      </w:r>
      <w:r w:rsidR="00171CF0">
        <w:rPr>
          <w:spacing w:val="20"/>
        </w:rPr>
        <w:t>ающихс</w:t>
      </w:r>
      <w:r>
        <w:rPr>
          <w:spacing w:val="20"/>
        </w:rPr>
        <w:t>я. В т.ч. в 1-4 кл</w:t>
      </w:r>
      <w:r w:rsidR="000B6ADF">
        <w:rPr>
          <w:spacing w:val="20"/>
        </w:rPr>
        <w:t xml:space="preserve">. </w:t>
      </w:r>
      <w:r>
        <w:rPr>
          <w:spacing w:val="20"/>
        </w:rPr>
        <w:t>-</w:t>
      </w:r>
      <w:r w:rsidR="00171CF0">
        <w:rPr>
          <w:spacing w:val="20"/>
        </w:rPr>
        <w:t>3</w:t>
      </w:r>
      <w:r w:rsidR="00712F1A">
        <w:rPr>
          <w:spacing w:val="20"/>
        </w:rPr>
        <w:t>1</w:t>
      </w:r>
      <w:r>
        <w:rPr>
          <w:spacing w:val="20"/>
        </w:rPr>
        <w:t xml:space="preserve"> человек,  в 5-9 кл</w:t>
      </w:r>
      <w:r w:rsidR="000B6ADF">
        <w:rPr>
          <w:spacing w:val="20"/>
        </w:rPr>
        <w:t>.</w:t>
      </w:r>
      <w:r>
        <w:rPr>
          <w:spacing w:val="20"/>
        </w:rPr>
        <w:t>-</w:t>
      </w:r>
      <w:r w:rsidR="00712F1A">
        <w:rPr>
          <w:spacing w:val="20"/>
        </w:rPr>
        <w:t>41</w:t>
      </w:r>
      <w:r>
        <w:rPr>
          <w:spacing w:val="20"/>
        </w:rPr>
        <w:t xml:space="preserve"> человек.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Все дети школьного возраста охвачены обучением.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Отсева обуч</w:t>
      </w:r>
      <w:r w:rsidR="00171CF0">
        <w:rPr>
          <w:spacing w:val="20"/>
        </w:rPr>
        <w:t>ающихся</w:t>
      </w:r>
      <w:r>
        <w:rPr>
          <w:spacing w:val="20"/>
        </w:rPr>
        <w:t xml:space="preserve"> не было.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100% </w:t>
      </w:r>
      <w:r w:rsidR="00171CF0">
        <w:rPr>
          <w:spacing w:val="20"/>
        </w:rPr>
        <w:t xml:space="preserve">детей </w:t>
      </w:r>
      <w:r>
        <w:rPr>
          <w:spacing w:val="20"/>
        </w:rPr>
        <w:t>охвачены горячим питанием.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Не было обуч</w:t>
      </w:r>
      <w:r w:rsidR="00171CF0">
        <w:rPr>
          <w:spacing w:val="20"/>
        </w:rPr>
        <w:t>ающихся</w:t>
      </w:r>
      <w:r>
        <w:rPr>
          <w:spacing w:val="20"/>
        </w:rPr>
        <w:t>, имеющих пропуски по неув</w:t>
      </w:r>
      <w:r w:rsidR="00171CF0">
        <w:rPr>
          <w:spacing w:val="20"/>
        </w:rPr>
        <w:t>ажительным</w:t>
      </w:r>
      <w:r>
        <w:rPr>
          <w:spacing w:val="20"/>
        </w:rPr>
        <w:t xml:space="preserve"> причинам более 40 ч</w:t>
      </w:r>
      <w:r w:rsidR="000B6ADF">
        <w:rPr>
          <w:spacing w:val="20"/>
        </w:rPr>
        <w:t>асов</w:t>
      </w:r>
      <w:r>
        <w:rPr>
          <w:spacing w:val="20"/>
        </w:rPr>
        <w:t xml:space="preserve"> в месяц. Это является результатом работы </w:t>
      </w:r>
      <w:r w:rsidR="000B6ADF">
        <w:rPr>
          <w:spacing w:val="20"/>
        </w:rPr>
        <w:t>администрации школы</w:t>
      </w:r>
      <w:r>
        <w:rPr>
          <w:spacing w:val="20"/>
        </w:rPr>
        <w:t>, соц</w:t>
      </w:r>
      <w:r w:rsidR="00171CF0">
        <w:rPr>
          <w:spacing w:val="20"/>
        </w:rPr>
        <w:t>иального</w:t>
      </w:r>
      <w:r>
        <w:rPr>
          <w:spacing w:val="20"/>
        </w:rPr>
        <w:t xml:space="preserve"> педагога  </w:t>
      </w:r>
      <w:r w:rsidR="000B6ADF">
        <w:rPr>
          <w:spacing w:val="20"/>
        </w:rPr>
        <w:t xml:space="preserve">Колодкиной Н.А. </w:t>
      </w:r>
      <w:r>
        <w:rPr>
          <w:spacing w:val="20"/>
        </w:rPr>
        <w:t xml:space="preserve">и </w:t>
      </w:r>
      <w:r w:rsidR="000B6ADF">
        <w:rPr>
          <w:spacing w:val="20"/>
        </w:rPr>
        <w:t>классных руководителей</w:t>
      </w:r>
      <w:r>
        <w:rPr>
          <w:spacing w:val="20"/>
        </w:rPr>
        <w:t>.</w:t>
      </w:r>
    </w:p>
    <w:p w:rsidR="0007215E" w:rsidRDefault="0007215E" w:rsidP="0007215E">
      <w:pPr>
        <w:tabs>
          <w:tab w:val="left" w:pos="2740"/>
        </w:tabs>
        <w:jc w:val="both"/>
        <w:rPr>
          <w:b/>
          <w:spacing w:val="20"/>
        </w:rPr>
      </w:pPr>
    </w:p>
    <w:p w:rsidR="0007215E" w:rsidRDefault="0007215E" w:rsidP="0007215E">
      <w:pPr>
        <w:tabs>
          <w:tab w:val="left" w:pos="2740"/>
        </w:tabs>
        <w:jc w:val="both"/>
        <w:rPr>
          <w:b/>
          <w:spacing w:val="20"/>
        </w:rPr>
      </w:pPr>
      <w:r>
        <w:rPr>
          <w:b/>
          <w:spacing w:val="20"/>
        </w:rPr>
        <w:t>Выводы:</w:t>
      </w:r>
    </w:p>
    <w:p w:rsidR="0007215E" w:rsidRDefault="0007215E" w:rsidP="0007215E">
      <w:pPr>
        <w:jc w:val="both"/>
        <w:rPr>
          <w:spacing w:val="20"/>
        </w:rPr>
      </w:pPr>
      <w:r>
        <w:rPr>
          <w:b/>
          <w:spacing w:val="20"/>
        </w:rPr>
        <w:t>1</w:t>
      </w:r>
      <w:r>
        <w:rPr>
          <w:spacing w:val="20"/>
        </w:rPr>
        <w:t xml:space="preserve">.Учебный план </w:t>
      </w:r>
      <w:r w:rsidR="00514C12">
        <w:rPr>
          <w:spacing w:val="20"/>
        </w:rPr>
        <w:t>за</w:t>
      </w:r>
      <w:r>
        <w:rPr>
          <w:spacing w:val="20"/>
        </w:rPr>
        <w:t xml:space="preserve"> 201</w:t>
      </w:r>
      <w:r w:rsidR="00712F1A">
        <w:rPr>
          <w:spacing w:val="20"/>
        </w:rPr>
        <w:t>4</w:t>
      </w:r>
      <w:r>
        <w:rPr>
          <w:spacing w:val="20"/>
        </w:rPr>
        <w:t>-201</w:t>
      </w:r>
      <w:r w:rsidR="00712F1A">
        <w:rPr>
          <w:spacing w:val="20"/>
        </w:rPr>
        <w:t>5</w:t>
      </w:r>
      <w:r>
        <w:rPr>
          <w:spacing w:val="20"/>
        </w:rPr>
        <w:t xml:space="preserve"> учебный год   выполнен, учебные программы  пройдены в полном объеме.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Очень важной является деятельность школы по вооружению обучающихся базовыми знаниями, по предупреждению неуспеваемости.   </w:t>
      </w:r>
    </w:p>
    <w:p w:rsidR="00712F1A" w:rsidRDefault="0007215E" w:rsidP="0007215E">
      <w:pPr>
        <w:jc w:val="both"/>
        <w:rPr>
          <w:spacing w:val="20"/>
        </w:rPr>
      </w:pPr>
      <w:r>
        <w:rPr>
          <w:b/>
          <w:spacing w:val="20"/>
        </w:rPr>
        <w:t>2</w:t>
      </w:r>
      <w:r>
        <w:rPr>
          <w:spacing w:val="20"/>
        </w:rPr>
        <w:t xml:space="preserve">.Общая успеваемость  по школе составила </w:t>
      </w:r>
      <w:r>
        <w:rPr>
          <w:b/>
          <w:spacing w:val="20"/>
        </w:rPr>
        <w:t>100%,</w:t>
      </w:r>
      <w:r>
        <w:rPr>
          <w:spacing w:val="20"/>
        </w:rPr>
        <w:t xml:space="preserve"> </w:t>
      </w:r>
      <w:r>
        <w:rPr>
          <w:color w:val="000000"/>
          <w:spacing w:val="20"/>
        </w:rPr>
        <w:t xml:space="preserve">качество </w:t>
      </w:r>
      <w:r w:rsidR="00712F1A">
        <w:rPr>
          <w:b/>
          <w:color w:val="000000"/>
          <w:spacing w:val="20"/>
        </w:rPr>
        <w:t>50</w:t>
      </w:r>
      <w:r w:rsidR="00DC79AD" w:rsidRPr="00DC79AD">
        <w:rPr>
          <w:b/>
          <w:color w:val="000000"/>
          <w:spacing w:val="20"/>
        </w:rPr>
        <w:t>%</w:t>
      </w:r>
      <w:r>
        <w:rPr>
          <w:color w:val="000000"/>
          <w:spacing w:val="20"/>
        </w:rPr>
        <w:t xml:space="preserve"> (3</w:t>
      </w:r>
      <w:r w:rsidR="00DC79AD">
        <w:rPr>
          <w:color w:val="000000"/>
          <w:spacing w:val="20"/>
        </w:rPr>
        <w:t>7</w:t>
      </w:r>
      <w:r>
        <w:rPr>
          <w:color w:val="000000"/>
          <w:spacing w:val="20"/>
        </w:rPr>
        <w:t xml:space="preserve"> чел).</w:t>
      </w:r>
      <w:r>
        <w:rPr>
          <w:spacing w:val="20"/>
        </w:rPr>
        <w:t xml:space="preserve"> Для сравнения 201</w:t>
      </w:r>
      <w:r w:rsidR="00712F1A">
        <w:rPr>
          <w:spacing w:val="20"/>
        </w:rPr>
        <w:t>3</w:t>
      </w:r>
      <w:r>
        <w:rPr>
          <w:spacing w:val="20"/>
        </w:rPr>
        <w:t>-201</w:t>
      </w:r>
      <w:r w:rsidR="00712F1A">
        <w:rPr>
          <w:spacing w:val="20"/>
        </w:rPr>
        <w:t>4</w:t>
      </w:r>
      <w:r>
        <w:rPr>
          <w:spacing w:val="20"/>
        </w:rPr>
        <w:t xml:space="preserve"> уч</w:t>
      </w:r>
      <w:r w:rsidR="000B6ADF">
        <w:rPr>
          <w:spacing w:val="20"/>
        </w:rPr>
        <w:t>.</w:t>
      </w:r>
      <w:r>
        <w:rPr>
          <w:spacing w:val="20"/>
        </w:rPr>
        <w:t xml:space="preserve"> год –  по школе </w:t>
      </w:r>
      <w:r>
        <w:rPr>
          <w:b/>
          <w:spacing w:val="20"/>
        </w:rPr>
        <w:t>100%</w:t>
      </w:r>
      <w:r>
        <w:rPr>
          <w:spacing w:val="20"/>
        </w:rPr>
        <w:t xml:space="preserve"> успеваемость, качество-</w:t>
      </w:r>
      <w:r w:rsidR="00712F1A">
        <w:rPr>
          <w:b/>
          <w:spacing w:val="20"/>
        </w:rPr>
        <w:lastRenderedPageBreak/>
        <w:t>49</w:t>
      </w:r>
      <w:r>
        <w:rPr>
          <w:b/>
          <w:spacing w:val="20"/>
        </w:rPr>
        <w:t xml:space="preserve"> %</w:t>
      </w:r>
      <w:r w:rsidR="000B6ADF">
        <w:rPr>
          <w:b/>
          <w:spacing w:val="20"/>
        </w:rPr>
        <w:t xml:space="preserve"> </w:t>
      </w:r>
      <w:r>
        <w:rPr>
          <w:spacing w:val="20"/>
        </w:rPr>
        <w:t>(3</w:t>
      </w:r>
      <w:r w:rsidR="00DC79AD">
        <w:rPr>
          <w:spacing w:val="20"/>
        </w:rPr>
        <w:t>4</w:t>
      </w:r>
      <w:r>
        <w:rPr>
          <w:spacing w:val="20"/>
        </w:rPr>
        <w:t xml:space="preserve"> чел).</w:t>
      </w:r>
      <w:r w:rsidR="0039516E">
        <w:rPr>
          <w:spacing w:val="20"/>
        </w:rPr>
        <w:t xml:space="preserve"> </w:t>
      </w:r>
      <w:r w:rsidR="00647AD3">
        <w:rPr>
          <w:spacing w:val="20"/>
        </w:rPr>
        <w:t xml:space="preserve">Таким образом, качественная успеваемость по сравнению с прошлым годом </w:t>
      </w:r>
      <w:r w:rsidR="00712F1A">
        <w:rPr>
          <w:spacing w:val="20"/>
        </w:rPr>
        <w:t>увеличилась</w:t>
      </w:r>
      <w:r w:rsidR="00647AD3">
        <w:rPr>
          <w:spacing w:val="20"/>
        </w:rPr>
        <w:t xml:space="preserve"> на </w:t>
      </w:r>
      <w:r w:rsidR="00712F1A">
        <w:rPr>
          <w:spacing w:val="20"/>
        </w:rPr>
        <w:t>1</w:t>
      </w:r>
      <w:r w:rsidR="00647AD3">
        <w:rPr>
          <w:spacing w:val="20"/>
        </w:rPr>
        <w:t>%</w:t>
      </w:r>
      <w:r w:rsidR="00712F1A">
        <w:rPr>
          <w:spacing w:val="20"/>
        </w:rPr>
        <w:t>.</w:t>
      </w:r>
    </w:p>
    <w:p w:rsidR="0007215E" w:rsidRDefault="00712F1A" w:rsidP="0007215E">
      <w:pPr>
        <w:jc w:val="both"/>
        <w:rPr>
          <w:spacing w:val="20"/>
        </w:rPr>
      </w:pPr>
      <w:r>
        <w:rPr>
          <w:b/>
          <w:spacing w:val="20"/>
        </w:rPr>
        <w:t xml:space="preserve"> </w:t>
      </w:r>
      <w:r w:rsidR="0007215E">
        <w:rPr>
          <w:b/>
          <w:spacing w:val="20"/>
        </w:rPr>
        <w:t>3</w:t>
      </w:r>
      <w:r w:rsidR="0007215E">
        <w:rPr>
          <w:spacing w:val="20"/>
        </w:rPr>
        <w:t>.В 201</w:t>
      </w:r>
      <w:r>
        <w:rPr>
          <w:spacing w:val="20"/>
        </w:rPr>
        <w:t>4</w:t>
      </w:r>
      <w:r w:rsidR="0007215E">
        <w:rPr>
          <w:spacing w:val="20"/>
        </w:rPr>
        <w:t>-201</w:t>
      </w:r>
      <w:r>
        <w:rPr>
          <w:spacing w:val="20"/>
        </w:rPr>
        <w:t>5</w:t>
      </w:r>
      <w:r w:rsidR="0007215E">
        <w:rPr>
          <w:spacing w:val="20"/>
        </w:rPr>
        <w:t xml:space="preserve"> уч</w:t>
      </w:r>
      <w:r w:rsidR="00647AD3">
        <w:rPr>
          <w:spacing w:val="20"/>
        </w:rPr>
        <w:t xml:space="preserve">ебном </w:t>
      </w:r>
      <w:r w:rsidR="0007215E">
        <w:rPr>
          <w:spacing w:val="20"/>
        </w:rPr>
        <w:t xml:space="preserve"> году в </w:t>
      </w:r>
      <w:r w:rsidR="00647AD3">
        <w:rPr>
          <w:spacing w:val="20"/>
        </w:rPr>
        <w:t xml:space="preserve">школе </w:t>
      </w:r>
      <w:r w:rsidR="0007215E">
        <w:rPr>
          <w:spacing w:val="20"/>
        </w:rPr>
        <w:t>не было отсева, нет обуч</w:t>
      </w:r>
      <w:r w:rsidR="00647AD3">
        <w:rPr>
          <w:spacing w:val="20"/>
        </w:rPr>
        <w:t>ающихся</w:t>
      </w:r>
      <w:r w:rsidR="0007215E">
        <w:rPr>
          <w:spacing w:val="20"/>
        </w:rPr>
        <w:t>, оставших</w:t>
      </w:r>
      <w:r w:rsidR="000B6ADF">
        <w:rPr>
          <w:spacing w:val="20"/>
        </w:rPr>
        <w:t>ся на повторный курс обучения</w:t>
      </w:r>
      <w:r w:rsidR="0007215E">
        <w:rPr>
          <w:spacing w:val="20"/>
        </w:rPr>
        <w:t>. Все обуч</w:t>
      </w:r>
      <w:r w:rsidR="00647AD3">
        <w:rPr>
          <w:spacing w:val="20"/>
        </w:rPr>
        <w:t>ающиеся</w:t>
      </w:r>
      <w:r w:rsidR="0007215E">
        <w:rPr>
          <w:spacing w:val="20"/>
        </w:rPr>
        <w:t xml:space="preserve"> (</w:t>
      </w:r>
      <w:r>
        <w:rPr>
          <w:spacing w:val="20"/>
        </w:rPr>
        <w:t>9</w:t>
      </w:r>
      <w:r w:rsidR="000B6ADF">
        <w:rPr>
          <w:spacing w:val="20"/>
        </w:rPr>
        <w:t xml:space="preserve"> </w:t>
      </w:r>
      <w:r w:rsidR="0007215E">
        <w:rPr>
          <w:spacing w:val="20"/>
        </w:rPr>
        <w:t>чел</w:t>
      </w:r>
      <w:r w:rsidR="000B6ADF">
        <w:rPr>
          <w:spacing w:val="20"/>
        </w:rPr>
        <w:t>.</w:t>
      </w:r>
      <w:r w:rsidR="0007215E">
        <w:rPr>
          <w:spacing w:val="20"/>
        </w:rPr>
        <w:t>) 9 кл</w:t>
      </w:r>
      <w:r w:rsidR="00647AD3">
        <w:rPr>
          <w:spacing w:val="20"/>
        </w:rPr>
        <w:t>асса</w:t>
      </w:r>
      <w:r w:rsidR="0007215E">
        <w:rPr>
          <w:spacing w:val="20"/>
        </w:rPr>
        <w:t xml:space="preserve"> получили аттестат об основном</w:t>
      </w:r>
      <w:r w:rsidR="00647AD3">
        <w:rPr>
          <w:spacing w:val="20"/>
        </w:rPr>
        <w:t xml:space="preserve"> общем </w:t>
      </w:r>
      <w:r w:rsidR="0007215E">
        <w:rPr>
          <w:spacing w:val="20"/>
        </w:rPr>
        <w:t xml:space="preserve"> образовании. </w:t>
      </w:r>
    </w:p>
    <w:p w:rsidR="0007215E" w:rsidRDefault="0007215E" w:rsidP="0007215E">
      <w:pPr>
        <w:jc w:val="both"/>
        <w:rPr>
          <w:spacing w:val="20"/>
        </w:rPr>
      </w:pPr>
    </w:p>
    <w:p w:rsidR="0007215E" w:rsidRPr="00DF22C1" w:rsidRDefault="00712F1A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Повысился</w:t>
      </w:r>
      <w:r w:rsidR="0007215E" w:rsidRPr="00DF22C1">
        <w:rPr>
          <w:color w:val="0D0D0D" w:themeColor="text1" w:themeTint="F2"/>
          <w:spacing w:val="20"/>
        </w:rPr>
        <w:t xml:space="preserve">  процент  выпускников, продолжающих образование в 10 классе</w:t>
      </w:r>
    </w:p>
    <w:p w:rsidR="0007215E" w:rsidRPr="00DF22C1" w:rsidRDefault="00712F1A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(</w:t>
      </w:r>
      <w:r w:rsidR="0007215E" w:rsidRPr="00DF22C1">
        <w:rPr>
          <w:color w:val="0D0D0D" w:themeColor="text1" w:themeTint="F2"/>
          <w:spacing w:val="20"/>
        </w:rPr>
        <w:t>с</w:t>
      </w:r>
      <w:r w:rsidR="00F54C46" w:rsidRPr="00DF22C1">
        <w:rPr>
          <w:color w:val="0D0D0D" w:themeColor="text1" w:themeTint="F2"/>
          <w:spacing w:val="20"/>
        </w:rPr>
        <w:t>о</w:t>
      </w:r>
      <w:r w:rsidR="0007215E" w:rsidRPr="00DF22C1">
        <w:rPr>
          <w:color w:val="0D0D0D" w:themeColor="text1" w:themeTint="F2"/>
          <w:spacing w:val="20"/>
        </w:rPr>
        <w:t xml:space="preserve"> </w:t>
      </w:r>
      <w:r w:rsidRPr="00DF22C1">
        <w:rPr>
          <w:color w:val="0D0D0D" w:themeColor="text1" w:themeTint="F2"/>
          <w:spacing w:val="20"/>
        </w:rPr>
        <w:t>55</w:t>
      </w:r>
      <w:r>
        <w:rPr>
          <w:color w:val="0D0D0D" w:themeColor="text1" w:themeTint="F2"/>
          <w:spacing w:val="20"/>
        </w:rPr>
        <w:t>%</w:t>
      </w:r>
      <w:r w:rsidR="0007215E" w:rsidRPr="00DF22C1">
        <w:rPr>
          <w:color w:val="0D0D0D" w:themeColor="text1" w:themeTint="F2"/>
          <w:spacing w:val="20"/>
        </w:rPr>
        <w:t xml:space="preserve"> до </w:t>
      </w:r>
      <w:r w:rsidR="004256C1">
        <w:rPr>
          <w:color w:val="0D0D0D" w:themeColor="text1" w:themeTint="F2"/>
          <w:spacing w:val="20"/>
        </w:rPr>
        <w:t>8</w:t>
      </w:r>
      <w:r w:rsidRPr="00DF22C1">
        <w:rPr>
          <w:color w:val="0D0D0D" w:themeColor="text1" w:themeTint="F2"/>
          <w:spacing w:val="20"/>
        </w:rPr>
        <w:t>0</w:t>
      </w:r>
      <w:r w:rsidR="0007215E" w:rsidRPr="00DF22C1">
        <w:rPr>
          <w:color w:val="0D0D0D" w:themeColor="text1" w:themeTint="F2"/>
          <w:spacing w:val="20"/>
        </w:rPr>
        <w:t>%) и % поступающих в ССУЗ</w:t>
      </w:r>
      <w:r>
        <w:rPr>
          <w:color w:val="0D0D0D" w:themeColor="text1" w:themeTint="F2"/>
          <w:spacing w:val="20"/>
        </w:rPr>
        <w:t xml:space="preserve"> </w:t>
      </w:r>
      <w:r w:rsidR="0007215E" w:rsidRPr="00DF22C1">
        <w:rPr>
          <w:color w:val="0D0D0D" w:themeColor="text1" w:themeTint="F2"/>
          <w:spacing w:val="20"/>
        </w:rPr>
        <w:t>и ПУ</w:t>
      </w:r>
      <w:r>
        <w:rPr>
          <w:color w:val="0D0D0D" w:themeColor="text1" w:themeTint="F2"/>
          <w:spacing w:val="20"/>
        </w:rPr>
        <w:t xml:space="preserve"> снизился</w:t>
      </w:r>
      <w:r w:rsidR="000B6ADF">
        <w:rPr>
          <w:color w:val="0D0D0D" w:themeColor="text1" w:themeTint="F2"/>
          <w:spacing w:val="20"/>
        </w:rPr>
        <w:t xml:space="preserve"> (</w:t>
      </w:r>
      <w:r w:rsidR="0007215E" w:rsidRPr="00DF22C1">
        <w:rPr>
          <w:color w:val="0D0D0D" w:themeColor="text1" w:themeTint="F2"/>
          <w:spacing w:val="20"/>
        </w:rPr>
        <w:t xml:space="preserve">с </w:t>
      </w:r>
      <w:r>
        <w:rPr>
          <w:color w:val="0D0D0D" w:themeColor="text1" w:themeTint="F2"/>
          <w:spacing w:val="20"/>
        </w:rPr>
        <w:t>45</w:t>
      </w:r>
      <w:r w:rsidR="000B6ADF">
        <w:rPr>
          <w:color w:val="0D0D0D" w:themeColor="text1" w:themeTint="F2"/>
          <w:spacing w:val="20"/>
        </w:rPr>
        <w:t>%</w:t>
      </w:r>
      <w:r w:rsidR="0007215E" w:rsidRPr="00DF22C1">
        <w:rPr>
          <w:color w:val="0D0D0D" w:themeColor="text1" w:themeTint="F2"/>
          <w:spacing w:val="20"/>
        </w:rPr>
        <w:t xml:space="preserve"> до </w:t>
      </w:r>
      <w:r>
        <w:rPr>
          <w:color w:val="0D0D0D" w:themeColor="text1" w:themeTint="F2"/>
          <w:spacing w:val="20"/>
        </w:rPr>
        <w:t>22</w:t>
      </w:r>
      <w:r w:rsidR="0007215E" w:rsidRPr="00DF22C1">
        <w:rPr>
          <w:color w:val="0D0D0D" w:themeColor="text1" w:themeTint="F2"/>
          <w:spacing w:val="20"/>
        </w:rPr>
        <w:t xml:space="preserve"> %).</w:t>
      </w:r>
    </w:p>
    <w:p w:rsidR="0007215E" w:rsidRPr="00356D18" w:rsidRDefault="0007215E" w:rsidP="0007215E">
      <w:pPr>
        <w:jc w:val="both"/>
        <w:rPr>
          <w:color w:val="632423" w:themeColor="accent2" w:themeShade="80"/>
          <w:spacing w:val="20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2003"/>
        <w:gridCol w:w="2003"/>
        <w:gridCol w:w="2031"/>
      </w:tblGrid>
      <w:tr w:rsidR="003E4871" w:rsidTr="003E4871">
        <w:trPr>
          <w:trHeight w:val="1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3E4871" w:rsidP="00AF7A8E">
            <w:pPr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Параметры статистики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</w:t>
            </w:r>
            <w:r w:rsidR="00712F1A">
              <w:rPr>
                <w:b/>
                <w:spacing w:val="20"/>
                <w:lang w:eastAsia="en-US"/>
              </w:rPr>
              <w:t>2</w:t>
            </w:r>
            <w:r>
              <w:rPr>
                <w:b/>
                <w:spacing w:val="20"/>
                <w:lang w:eastAsia="en-US"/>
              </w:rPr>
              <w:t>-201</w:t>
            </w:r>
            <w:r w:rsidR="00712F1A">
              <w:rPr>
                <w:b/>
                <w:spacing w:val="20"/>
                <w:lang w:eastAsia="en-US"/>
              </w:rPr>
              <w:t>3</w:t>
            </w:r>
            <w:r>
              <w:rPr>
                <w:b/>
                <w:spacing w:val="20"/>
                <w:lang w:eastAsia="en-US"/>
              </w:rPr>
              <w:t xml:space="preserve"> уч</w:t>
            </w:r>
            <w:r w:rsidR="005147F2">
              <w:rPr>
                <w:b/>
                <w:spacing w:val="20"/>
                <w:lang w:eastAsia="en-US"/>
              </w:rPr>
              <w:t>.</w:t>
            </w:r>
            <w:r>
              <w:rPr>
                <w:b/>
                <w:spacing w:val="20"/>
                <w:lang w:eastAsia="en-US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</w:t>
            </w:r>
            <w:r w:rsidR="00712F1A">
              <w:rPr>
                <w:b/>
                <w:spacing w:val="20"/>
                <w:lang w:eastAsia="en-US"/>
              </w:rPr>
              <w:t>3</w:t>
            </w:r>
            <w:r>
              <w:rPr>
                <w:b/>
                <w:spacing w:val="20"/>
                <w:lang w:eastAsia="en-US"/>
              </w:rPr>
              <w:t>-201</w:t>
            </w:r>
            <w:r w:rsidR="00712F1A">
              <w:rPr>
                <w:b/>
                <w:spacing w:val="20"/>
                <w:lang w:eastAsia="en-US"/>
              </w:rPr>
              <w:t>4</w:t>
            </w:r>
            <w:r>
              <w:rPr>
                <w:b/>
                <w:spacing w:val="20"/>
                <w:lang w:eastAsia="en-US"/>
              </w:rPr>
              <w:t xml:space="preserve"> уч</w:t>
            </w:r>
            <w:r w:rsidR="005147F2">
              <w:rPr>
                <w:b/>
                <w:spacing w:val="20"/>
                <w:lang w:eastAsia="en-US"/>
              </w:rPr>
              <w:t>.</w:t>
            </w:r>
            <w:r>
              <w:rPr>
                <w:b/>
                <w:spacing w:val="20"/>
                <w:lang w:eastAsia="en-US"/>
              </w:rPr>
              <w:t xml:space="preserve"> год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1D5491" w:rsidP="00AF7A8E">
            <w:pPr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</w:t>
            </w:r>
            <w:r w:rsidR="00712F1A">
              <w:rPr>
                <w:b/>
                <w:spacing w:val="20"/>
                <w:lang w:eastAsia="en-US"/>
              </w:rPr>
              <w:t>4</w:t>
            </w:r>
            <w:r>
              <w:rPr>
                <w:b/>
                <w:spacing w:val="20"/>
                <w:lang w:eastAsia="en-US"/>
              </w:rPr>
              <w:t>-201</w:t>
            </w:r>
            <w:r w:rsidR="00712F1A">
              <w:rPr>
                <w:b/>
                <w:spacing w:val="20"/>
                <w:lang w:eastAsia="en-US"/>
              </w:rPr>
              <w:t>5</w:t>
            </w:r>
            <w:r>
              <w:rPr>
                <w:b/>
                <w:spacing w:val="20"/>
                <w:lang w:eastAsia="en-US"/>
              </w:rPr>
              <w:t xml:space="preserve"> уч</w:t>
            </w:r>
            <w:r w:rsidR="005147F2">
              <w:rPr>
                <w:b/>
                <w:spacing w:val="20"/>
                <w:lang w:eastAsia="en-US"/>
              </w:rPr>
              <w:t>.</w:t>
            </w:r>
            <w:r>
              <w:rPr>
                <w:b/>
                <w:spacing w:val="20"/>
                <w:lang w:eastAsia="en-US"/>
              </w:rPr>
              <w:t xml:space="preserve"> год</w:t>
            </w:r>
          </w:p>
        </w:tc>
      </w:tr>
      <w:tr w:rsidR="003E4871" w:rsidTr="005147F2">
        <w:trPr>
          <w:trHeight w:val="119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3E4871" w:rsidP="00AF7A8E">
            <w:pPr>
              <w:numPr>
                <w:ilvl w:val="0"/>
                <w:numId w:val="2"/>
              </w:numPr>
              <w:ind w:left="0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количество обуч</w:t>
            </w:r>
            <w:r w:rsidR="001D5491">
              <w:rPr>
                <w:spacing w:val="20"/>
                <w:lang w:eastAsia="en-US"/>
              </w:rPr>
              <w:t>ающих</w:t>
            </w:r>
            <w:r>
              <w:rPr>
                <w:spacing w:val="20"/>
                <w:lang w:eastAsia="en-US"/>
              </w:rPr>
              <w:t>ся, обучавшихся на конец уч</w:t>
            </w:r>
            <w:r w:rsidR="00310A77">
              <w:rPr>
                <w:spacing w:val="20"/>
                <w:lang w:eastAsia="en-US"/>
              </w:rPr>
              <w:t>.</w:t>
            </w:r>
            <w:r>
              <w:rPr>
                <w:spacing w:val="20"/>
                <w:lang w:eastAsia="en-US"/>
              </w:rPr>
              <w:t xml:space="preserve"> </w:t>
            </w:r>
            <w:r w:rsidR="000B6ADF">
              <w:rPr>
                <w:spacing w:val="20"/>
                <w:lang w:eastAsia="en-US"/>
              </w:rPr>
              <w:t>г.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1.1.в нач</w:t>
            </w:r>
            <w:r w:rsidR="00310A77">
              <w:rPr>
                <w:spacing w:val="20"/>
                <w:lang w:eastAsia="en-US"/>
              </w:rPr>
              <w:t>альной</w:t>
            </w:r>
            <w:r>
              <w:rPr>
                <w:spacing w:val="20"/>
                <w:lang w:eastAsia="en-US"/>
              </w:rPr>
              <w:t xml:space="preserve"> школе 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1.2 в основной школе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712F1A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82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</w:p>
          <w:p w:rsidR="003E4871" w:rsidRDefault="00712F1A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36</w:t>
            </w:r>
          </w:p>
          <w:p w:rsidR="00712F1A" w:rsidRDefault="00712F1A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712F1A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71</w:t>
            </w:r>
          </w:p>
          <w:p w:rsidR="003E4871" w:rsidRDefault="003E4871" w:rsidP="00AF7A8E">
            <w:pPr>
              <w:rPr>
                <w:lang w:eastAsia="en-US"/>
              </w:rPr>
            </w:pPr>
          </w:p>
          <w:p w:rsidR="003E4871" w:rsidRDefault="003E4871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  <w:p w:rsidR="005C4445" w:rsidRDefault="00712F1A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91" w:rsidRDefault="005C4445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12F1A">
              <w:rPr>
                <w:lang w:eastAsia="en-US"/>
              </w:rPr>
              <w:t>2</w:t>
            </w:r>
          </w:p>
          <w:p w:rsidR="001D5491" w:rsidRPr="001D5491" w:rsidRDefault="001D5491" w:rsidP="00AF7A8E">
            <w:pPr>
              <w:rPr>
                <w:lang w:eastAsia="en-US"/>
              </w:rPr>
            </w:pPr>
          </w:p>
          <w:p w:rsidR="003E4871" w:rsidRDefault="00712F1A" w:rsidP="00AF7A8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  <w:p w:rsidR="00AF7A8E" w:rsidRPr="001D5491" w:rsidRDefault="00712F1A" w:rsidP="005147F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</w:t>
            </w:r>
          </w:p>
        </w:tc>
      </w:tr>
      <w:tr w:rsidR="003E4871" w:rsidTr="003E4871">
        <w:trPr>
          <w:trHeight w:val="14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2.отсев (в течение года)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1.1. из нач</w:t>
            </w:r>
            <w:r w:rsidR="00310A77">
              <w:rPr>
                <w:spacing w:val="20"/>
                <w:lang w:eastAsia="en-US"/>
              </w:rPr>
              <w:t>альной</w:t>
            </w:r>
            <w:r>
              <w:rPr>
                <w:spacing w:val="20"/>
                <w:lang w:eastAsia="en-US"/>
              </w:rPr>
              <w:t xml:space="preserve"> школы</w:t>
            </w:r>
          </w:p>
          <w:p w:rsidR="00AF7A8E" w:rsidRDefault="003E4871" w:rsidP="005147F2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2.2. из основ школы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6E0" w:rsidRDefault="005806E0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  <w:p w:rsidR="003E4871" w:rsidRPr="005806E0" w:rsidRDefault="005806E0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E4871" w:rsidTr="003E4871">
        <w:trPr>
          <w:trHeight w:val="69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3.Не получили аттестата об основном образовании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5806E0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</w:tr>
      <w:tr w:rsidR="003E4871" w:rsidTr="003E4871">
        <w:trPr>
          <w:trHeight w:val="138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4.кол</w:t>
            </w:r>
            <w:r w:rsidR="00310A77">
              <w:rPr>
                <w:spacing w:val="20"/>
                <w:lang w:eastAsia="en-US"/>
              </w:rPr>
              <w:t>ичество</w:t>
            </w:r>
            <w:r>
              <w:rPr>
                <w:spacing w:val="20"/>
                <w:lang w:eastAsia="en-US"/>
              </w:rPr>
              <w:t xml:space="preserve"> обуч</w:t>
            </w:r>
            <w:r w:rsidR="008D7CFC">
              <w:rPr>
                <w:spacing w:val="20"/>
                <w:lang w:eastAsia="en-US"/>
              </w:rPr>
              <w:t>ающих</w:t>
            </w:r>
            <w:r>
              <w:rPr>
                <w:spacing w:val="20"/>
                <w:lang w:eastAsia="en-US"/>
              </w:rPr>
              <w:t>ся, оставленных на повтор</w:t>
            </w:r>
            <w:r w:rsidR="008D7CFC">
              <w:rPr>
                <w:spacing w:val="20"/>
                <w:lang w:eastAsia="en-US"/>
              </w:rPr>
              <w:t>ный</w:t>
            </w:r>
            <w:r>
              <w:rPr>
                <w:spacing w:val="20"/>
                <w:lang w:eastAsia="en-US"/>
              </w:rPr>
              <w:t xml:space="preserve"> курс обучения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1.1.в нач</w:t>
            </w:r>
            <w:r w:rsidR="008D7CFC">
              <w:rPr>
                <w:spacing w:val="20"/>
                <w:lang w:eastAsia="en-US"/>
              </w:rPr>
              <w:t>альной</w:t>
            </w:r>
            <w:r>
              <w:rPr>
                <w:spacing w:val="20"/>
                <w:lang w:eastAsia="en-US"/>
              </w:rPr>
              <w:t xml:space="preserve"> школе</w:t>
            </w:r>
          </w:p>
          <w:p w:rsidR="00AF7A8E" w:rsidRDefault="003E4871" w:rsidP="005147F2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2.2. в основ</w:t>
            </w:r>
            <w:r w:rsidR="008D7CFC">
              <w:rPr>
                <w:spacing w:val="20"/>
                <w:lang w:eastAsia="en-US"/>
              </w:rPr>
              <w:t>ной</w:t>
            </w:r>
            <w:r>
              <w:rPr>
                <w:spacing w:val="20"/>
                <w:lang w:eastAsia="en-US"/>
              </w:rPr>
              <w:t xml:space="preserve"> школе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</w:p>
          <w:p w:rsidR="000B6ADF" w:rsidRDefault="000B6ADF" w:rsidP="00AF7A8E">
            <w:pPr>
              <w:jc w:val="both"/>
              <w:rPr>
                <w:spacing w:val="20"/>
                <w:lang w:eastAsia="en-US"/>
              </w:rPr>
            </w:pPr>
          </w:p>
          <w:p w:rsidR="000B6ADF" w:rsidRDefault="000B6ADF" w:rsidP="00AF7A8E">
            <w:pPr>
              <w:jc w:val="both"/>
              <w:rPr>
                <w:spacing w:val="20"/>
                <w:lang w:eastAsia="en-US"/>
              </w:rPr>
            </w:pP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</w:p>
          <w:p w:rsidR="000B6ADF" w:rsidRDefault="000B6ADF" w:rsidP="00AF7A8E">
            <w:pPr>
              <w:rPr>
                <w:lang w:eastAsia="en-US"/>
              </w:rPr>
            </w:pPr>
          </w:p>
          <w:p w:rsidR="000B6ADF" w:rsidRDefault="000B6ADF" w:rsidP="00AF7A8E">
            <w:pPr>
              <w:rPr>
                <w:lang w:eastAsia="en-US"/>
              </w:rPr>
            </w:pPr>
          </w:p>
          <w:p w:rsidR="003E4871" w:rsidRDefault="003E4871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4871" w:rsidRDefault="003E4871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E0" w:rsidRDefault="005806E0" w:rsidP="00AF7A8E">
            <w:pPr>
              <w:rPr>
                <w:lang w:eastAsia="en-US"/>
              </w:rPr>
            </w:pPr>
          </w:p>
          <w:p w:rsidR="000B6ADF" w:rsidRDefault="000B6ADF" w:rsidP="00AF7A8E">
            <w:pPr>
              <w:rPr>
                <w:lang w:eastAsia="en-US"/>
              </w:rPr>
            </w:pPr>
          </w:p>
          <w:p w:rsidR="000B6ADF" w:rsidRDefault="000B6ADF" w:rsidP="00AF7A8E">
            <w:pPr>
              <w:rPr>
                <w:lang w:eastAsia="en-US"/>
              </w:rPr>
            </w:pPr>
          </w:p>
          <w:p w:rsidR="005806E0" w:rsidRDefault="005806E0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4871" w:rsidRPr="005806E0" w:rsidRDefault="005806E0" w:rsidP="00AF7A8E">
            <w:pPr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E4871" w:rsidTr="003E4871">
        <w:trPr>
          <w:trHeight w:val="92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E" w:rsidRDefault="003E4871" w:rsidP="005147F2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5. </w:t>
            </w:r>
            <w:r w:rsidR="00F4733E">
              <w:rPr>
                <w:spacing w:val="20"/>
                <w:lang w:eastAsia="en-US"/>
              </w:rPr>
              <w:t xml:space="preserve">количество </w:t>
            </w:r>
            <w:r>
              <w:rPr>
                <w:spacing w:val="20"/>
                <w:lang w:eastAsia="en-US"/>
              </w:rPr>
              <w:t>обуч</w:t>
            </w:r>
            <w:r w:rsidR="008D7CFC">
              <w:rPr>
                <w:spacing w:val="20"/>
                <w:lang w:eastAsia="en-US"/>
              </w:rPr>
              <w:t>ающих</w:t>
            </w:r>
            <w:r>
              <w:rPr>
                <w:spacing w:val="20"/>
                <w:lang w:eastAsia="en-US"/>
              </w:rPr>
              <w:t>ся, оконч</w:t>
            </w:r>
            <w:r w:rsidR="008D7CFC">
              <w:rPr>
                <w:spacing w:val="20"/>
                <w:lang w:eastAsia="en-US"/>
              </w:rPr>
              <w:t>ивших</w:t>
            </w:r>
            <w:r>
              <w:rPr>
                <w:spacing w:val="20"/>
                <w:lang w:eastAsia="en-US"/>
              </w:rPr>
              <w:t xml:space="preserve"> школу с аттестатом особого образца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5806E0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</w:tr>
      <w:tr w:rsidR="003E4871" w:rsidTr="003E4871">
        <w:trPr>
          <w:trHeight w:val="92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E" w:rsidRDefault="003E4871" w:rsidP="005147F2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6.</w:t>
            </w:r>
            <w:r w:rsidR="00F4733E">
              <w:rPr>
                <w:spacing w:val="20"/>
                <w:lang w:eastAsia="en-US"/>
              </w:rPr>
              <w:t xml:space="preserve"> количество </w:t>
            </w:r>
            <w:r>
              <w:rPr>
                <w:spacing w:val="20"/>
                <w:lang w:eastAsia="en-US"/>
              </w:rPr>
              <w:t>обуч</w:t>
            </w:r>
            <w:r w:rsidR="005806E0">
              <w:rPr>
                <w:spacing w:val="20"/>
                <w:lang w:eastAsia="en-US"/>
              </w:rPr>
              <w:t>ающих</w:t>
            </w:r>
            <w:r>
              <w:rPr>
                <w:spacing w:val="20"/>
                <w:lang w:eastAsia="en-US"/>
              </w:rPr>
              <w:t>ся, не работающих и не</w:t>
            </w:r>
            <w:r w:rsidR="005806E0">
              <w:rPr>
                <w:spacing w:val="20"/>
                <w:lang w:eastAsia="en-US"/>
              </w:rPr>
              <w:t xml:space="preserve"> об</w:t>
            </w:r>
            <w:r>
              <w:rPr>
                <w:spacing w:val="20"/>
                <w:lang w:eastAsia="en-US"/>
              </w:rPr>
              <w:t>уч</w:t>
            </w:r>
            <w:r w:rsidR="005806E0">
              <w:rPr>
                <w:spacing w:val="20"/>
                <w:lang w:eastAsia="en-US"/>
              </w:rPr>
              <w:t>ающихся</w:t>
            </w:r>
            <w:r>
              <w:rPr>
                <w:spacing w:val="20"/>
                <w:lang w:eastAsia="en-US"/>
              </w:rPr>
              <w:t xml:space="preserve">  по оконч</w:t>
            </w:r>
            <w:r w:rsidR="005806E0">
              <w:rPr>
                <w:spacing w:val="20"/>
                <w:lang w:eastAsia="en-US"/>
              </w:rPr>
              <w:t>анию</w:t>
            </w:r>
            <w:r>
              <w:rPr>
                <w:spacing w:val="20"/>
                <w:lang w:eastAsia="en-US"/>
              </w:rPr>
              <w:t xml:space="preserve"> школы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E81205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</w:tr>
      <w:tr w:rsidR="003E4871" w:rsidTr="003E4871">
        <w:trPr>
          <w:trHeight w:val="92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8E" w:rsidRDefault="003E4871" w:rsidP="005147F2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</w:t>
            </w:r>
            <w:r w:rsidR="00F4733E">
              <w:rPr>
                <w:spacing w:val="20"/>
                <w:lang w:eastAsia="en-US"/>
              </w:rPr>
              <w:t xml:space="preserve">. количество </w:t>
            </w:r>
            <w:r>
              <w:rPr>
                <w:spacing w:val="20"/>
                <w:lang w:eastAsia="en-US"/>
              </w:rPr>
              <w:t>выпускников</w:t>
            </w:r>
            <w:r w:rsidR="000B6ADF">
              <w:rPr>
                <w:spacing w:val="20"/>
                <w:lang w:eastAsia="en-US"/>
              </w:rPr>
              <w:t>,</w:t>
            </w:r>
            <w:r>
              <w:rPr>
                <w:spacing w:val="20"/>
                <w:lang w:eastAsia="en-US"/>
              </w:rPr>
              <w:t xml:space="preserve"> поступивш</w:t>
            </w:r>
            <w:r w:rsidR="00E81205">
              <w:rPr>
                <w:spacing w:val="20"/>
                <w:lang w:eastAsia="en-US"/>
              </w:rPr>
              <w:t>их</w:t>
            </w:r>
            <w:r>
              <w:rPr>
                <w:spacing w:val="20"/>
                <w:lang w:eastAsia="en-US"/>
              </w:rPr>
              <w:t xml:space="preserve"> в техникумы, ПУ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1(</w:t>
            </w:r>
            <w:r w:rsidR="00712F1A">
              <w:rPr>
                <w:spacing w:val="20"/>
                <w:lang w:eastAsia="en-US"/>
              </w:rPr>
              <w:t>50</w:t>
            </w:r>
            <w:r>
              <w:rPr>
                <w:spacing w:val="20"/>
                <w:lang w:eastAsia="en-US"/>
              </w:rPr>
              <w:t>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Default="003E4871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1(</w:t>
            </w:r>
            <w:r w:rsidR="00712F1A">
              <w:rPr>
                <w:spacing w:val="20"/>
                <w:lang w:eastAsia="en-US"/>
              </w:rPr>
              <w:t>45</w:t>
            </w:r>
            <w:r>
              <w:rPr>
                <w:spacing w:val="20"/>
                <w:lang w:eastAsia="en-US"/>
              </w:rPr>
              <w:t>%)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Default="00712F1A" w:rsidP="00AF7A8E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</w:t>
            </w:r>
            <w:r w:rsidR="00D90624">
              <w:rPr>
                <w:spacing w:val="20"/>
                <w:lang w:eastAsia="en-US"/>
              </w:rPr>
              <w:t>(</w:t>
            </w:r>
            <w:r>
              <w:rPr>
                <w:spacing w:val="20"/>
                <w:lang w:eastAsia="en-US"/>
              </w:rPr>
              <w:t>22</w:t>
            </w:r>
            <w:r w:rsidR="00D90624">
              <w:rPr>
                <w:spacing w:val="20"/>
                <w:lang w:eastAsia="en-US"/>
              </w:rPr>
              <w:t>%)</w:t>
            </w:r>
          </w:p>
        </w:tc>
      </w:tr>
      <w:tr w:rsidR="003E4871" w:rsidRPr="00BD4F07" w:rsidTr="003E4871">
        <w:trPr>
          <w:trHeight w:val="69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Pr="00BD4F07" w:rsidRDefault="003E4871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 w:rsidRPr="00BD4F07">
              <w:rPr>
                <w:color w:val="0D0D0D" w:themeColor="text1" w:themeTint="F2"/>
                <w:spacing w:val="20"/>
                <w:lang w:eastAsia="en-US"/>
              </w:rPr>
              <w:t>8.</w:t>
            </w:r>
            <w:r w:rsidR="00F4733E">
              <w:rPr>
                <w:spacing w:val="20"/>
                <w:lang w:eastAsia="en-US"/>
              </w:rPr>
              <w:t xml:space="preserve"> количество</w:t>
            </w:r>
            <w:r w:rsidR="00F4733E" w:rsidRPr="00BD4F07">
              <w:rPr>
                <w:color w:val="0D0D0D" w:themeColor="text1" w:themeTint="F2"/>
                <w:spacing w:val="20"/>
                <w:lang w:eastAsia="en-US"/>
              </w:rPr>
              <w:t xml:space="preserve"> </w:t>
            </w:r>
            <w:r w:rsidRPr="00BD4F07">
              <w:rPr>
                <w:color w:val="0D0D0D" w:themeColor="text1" w:themeTint="F2"/>
                <w:spacing w:val="20"/>
                <w:lang w:eastAsia="en-US"/>
              </w:rPr>
              <w:t>выпускн</w:t>
            </w:r>
            <w:r w:rsidR="00E81205" w:rsidRPr="00BD4F07">
              <w:rPr>
                <w:color w:val="0D0D0D" w:themeColor="text1" w:themeTint="F2"/>
                <w:spacing w:val="20"/>
                <w:lang w:eastAsia="en-US"/>
              </w:rPr>
              <w:t>иков</w:t>
            </w:r>
            <w:r w:rsidRPr="00BD4F07">
              <w:rPr>
                <w:color w:val="0D0D0D" w:themeColor="text1" w:themeTint="F2"/>
                <w:spacing w:val="20"/>
                <w:lang w:eastAsia="en-US"/>
              </w:rPr>
              <w:t>, поступивш</w:t>
            </w:r>
            <w:r w:rsidR="00E81205" w:rsidRPr="00BD4F07">
              <w:rPr>
                <w:color w:val="0D0D0D" w:themeColor="text1" w:themeTint="F2"/>
                <w:spacing w:val="20"/>
                <w:lang w:eastAsia="en-US"/>
              </w:rPr>
              <w:t>их</w:t>
            </w:r>
            <w:r w:rsidRPr="00BD4F07">
              <w:rPr>
                <w:color w:val="0D0D0D" w:themeColor="text1" w:themeTint="F2"/>
                <w:spacing w:val="20"/>
                <w:lang w:eastAsia="en-US"/>
              </w:rPr>
              <w:t xml:space="preserve"> в 10 класс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Pr="00BD4F07" w:rsidRDefault="00712F1A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2</w:t>
            </w:r>
            <w:r w:rsidR="003E4871" w:rsidRPr="00BD4F07">
              <w:rPr>
                <w:color w:val="0D0D0D" w:themeColor="text1" w:themeTint="F2"/>
                <w:spacing w:val="20"/>
                <w:lang w:eastAsia="en-US"/>
              </w:rPr>
              <w:t>(</w:t>
            </w: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  <w:r w:rsidR="003E4871" w:rsidRPr="00BD4F07">
              <w:rPr>
                <w:color w:val="0D0D0D" w:themeColor="text1" w:themeTint="F2"/>
                <w:spacing w:val="20"/>
                <w:lang w:eastAsia="en-US"/>
              </w:rPr>
              <w:t>%)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Pr="00BD4F07" w:rsidRDefault="00712F1A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</w:t>
            </w:r>
            <w:r w:rsidR="003E4871" w:rsidRPr="00BD4F07">
              <w:rPr>
                <w:color w:val="0D0D0D" w:themeColor="text1" w:themeTint="F2"/>
                <w:spacing w:val="20"/>
                <w:lang w:eastAsia="en-US"/>
              </w:rPr>
              <w:t>(</w:t>
            </w:r>
            <w:r>
              <w:rPr>
                <w:color w:val="0D0D0D" w:themeColor="text1" w:themeTint="F2"/>
                <w:spacing w:val="20"/>
                <w:lang w:eastAsia="en-US"/>
              </w:rPr>
              <w:t>25</w:t>
            </w:r>
            <w:r w:rsidR="003E4871" w:rsidRPr="00BD4F07">
              <w:rPr>
                <w:color w:val="0D0D0D" w:themeColor="text1" w:themeTint="F2"/>
                <w:spacing w:val="20"/>
                <w:lang w:eastAsia="en-US"/>
              </w:rPr>
              <w:t>%)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Pr="00BD4F07" w:rsidRDefault="004256C1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7</w:t>
            </w:r>
            <w:r w:rsidR="00D90624" w:rsidRPr="00BD4F07">
              <w:rPr>
                <w:color w:val="0D0D0D" w:themeColor="text1" w:themeTint="F2"/>
                <w:spacing w:val="20"/>
                <w:lang w:eastAsia="en-US"/>
              </w:rPr>
              <w:t>(</w:t>
            </w:r>
            <w:r>
              <w:rPr>
                <w:color w:val="0D0D0D" w:themeColor="text1" w:themeTint="F2"/>
                <w:spacing w:val="20"/>
                <w:lang w:eastAsia="en-US"/>
              </w:rPr>
              <w:t>80</w:t>
            </w:r>
            <w:r w:rsidR="00D90624" w:rsidRPr="00BD4F07">
              <w:rPr>
                <w:color w:val="0D0D0D" w:themeColor="text1" w:themeTint="F2"/>
                <w:spacing w:val="20"/>
                <w:lang w:eastAsia="en-US"/>
              </w:rPr>
              <w:t>%)</w:t>
            </w:r>
          </w:p>
        </w:tc>
      </w:tr>
      <w:tr w:rsidR="003E4871" w:rsidRPr="00BD4F07" w:rsidTr="003E4871">
        <w:trPr>
          <w:trHeight w:val="693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Pr="00BD4F07" w:rsidRDefault="003E4871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 w:rsidRPr="00BD4F07">
              <w:rPr>
                <w:color w:val="0D0D0D" w:themeColor="text1" w:themeTint="F2"/>
                <w:spacing w:val="20"/>
                <w:lang w:eastAsia="en-US"/>
              </w:rPr>
              <w:t>9.количество  выпускников трудоустроенных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Pr="00BD4F07" w:rsidRDefault="00E81205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 w:rsidRPr="00BD4F07">
              <w:rPr>
                <w:color w:val="0D0D0D" w:themeColor="text1" w:themeTint="F2"/>
                <w:spacing w:val="20"/>
                <w:lang w:eastAsia="en-US"/>
              </w:rPr>
              <w:t>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71" w:rsidRPr="00BD4F07" w:rsidRDefault="003E4871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 w:rsidRPr="00BD4F07">
              <w:rPr>
                <w:color w:val="0D0D0D" w:themeColor="text1" w:themeTint="F2"/>
                <w:spacing w:val="20"/>
                <w:lang w:eastAsia="en-US"/>
              </w:rPr>
              <w:t>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871" w:rsidRPr="00BD4F07" w:rsidRDefault="00E81205" w:rsidP="00AF7A8E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 w:rsidRPr="00BD4F07">
              <w:rPr>
                <w:color w:val="0D0D0D" w:themeColor="text1" w:themeTint="F2"/>
                <w:spacing w:val="20"/>
                <w:lang w:eastAsia="en-US"/>
              </w:rPr>
              <w:t>0</w:t>
            </w:r>
          </w:p>
        </w:tc>
      </w:tr>
    </w:tbl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</w:t>
      </w:r>
    </w:p>
    <w:p w:rsidR="0007215E" w:rsidRDefault="0007215E" w:rsidP="0007215E">
      <w:pPr>
        <w:jc w:val="center"/>
        <w:rPr>
          <w:spacing w:val="20"/>
        </w:rPr>
      </w:pPr>
      <w:r>
        <w:rPr>
          <w:b/>
          <w:spacing w:val="20"/>
        </w:rPr>
        <w:t>ВНУТРИШКОЛЬНЫЙ КОНТРОЛЬ</w:t>
      </w:r>
      <w:r>
        <w:rPr>
          <w:spacing w:val="20"/>
        </w:rPr>
        <w:t>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На основании уч</w:t>
      </w:r>
      <w:r w:rsidR="001E2A76">
        <w:rPr>
          <w:spacing w:val="20"/>
        </w:rPr>
        <w:t xml:space="preserve">ебного </w:t>
      </w:r>
      <w:r>
        <w:rPr>
          <w:spacing w:val="20"/>
        </w:rPr>
        <w:t>плана школы, уч</w:t>
      </w:r>
      <w:r w:rsidR="001E2A76">
        <w:rPr>
          <w:spacing w:val="20"/>
        </w:rPr>
        <w:t xml:space="preserve">ебных </w:t>
      </w:r>
      <w:r>
        <w:rPr>
          <w:spacing w:val="20"/>
        </w:rPr>
        <w:t xml:space="preserve">программ, образовательной программы, нормативных документов, учителя составляют </w:t>
      </w:r>
      <w:r w:rsidR="001E2A76">
        <w:rPr>
          <w:spacing w:val="20"/>
        </w:rPr>
        <w:t xml:space="preserve">рабочие программы и </w:t>
      </w:r>
      <w:r>
        <w:rPr>
          <w:spacing w:val="20"/>
        </w:rPr>
        <w:t>тематическое планирование, поурочное планирование,   учитывая при этом стандарты обучения. Задача</w:t>
      </w:r>
      <w:r w:rsidR="001E2A76">
        <w:rPr>
          <w:spacing w:val="20"/>
        </w:rPr>
        <w:t xml:space="preserve"> </w:t>
      </w:r>
      <w:r>
        <w:rPr>
          <w:spacing w:val="20"/>
        </w:rPr>
        <w:t>администрации заключается в том, чтобы проконтролировать выполнение уч</w:t>
      </w:r>
      <w:r w:rsidR="001E2A76">
        <w:rPr>
          <w:spacing w:val="20"/>
        </w:rPr>
        <w:t xml:space="preserve">ебных </w:t>
      </w:r>
      <w:r>
        <w:rPr>
          <w:spacing w:val="20"/>
        </w:rPr>
        <w:t xml:space="preserve"> программ, внести необходимую корректировку в работу учителя, оказать своевременную </w:t>
      </w:r>
      <w:r>
        <w:rPr>
          <w:spacing w:val="20"/>
        </w:rPr>
        <w:lastRenderedPageBreak/>
        <w:t>помощь. Поэтому очень важно владеть умением диагностировать уч</w:t>
      </w:r>
      <w:r w:rsidR="001E2A76">
        <w:rPr>
          <w:spacing w:val="20"/>
        </w:rPr>
        <w:t xml:space="preserve">ебный </w:t>
      </w:r>
      <w:r>
        <w:rPr>
          <w:spacing w:val="20"/>
        </w:rPr>
        <w:t>процесс, делать правильные выводы.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Эффективно и целенаправленно осуществлять ВШК без четкого, хорошо продуманного планирования невозможно. Поэтому  администрацией школы был составлен план  ВШК по четвертям и по месяцам. График ВШК составлялся так, чтобы возможно было понять процесс труда учителя. По каждому классу фронтально или выборочно намечаются цели проверки,</w:t>
      </w:r>
      <w:r w:rsidR="00981233">
        <w:rPr>
          <w:spacing w:val="20"/>
        </w:rPr>
        <w:t xml:space="preserve"> </w:t>
      </w:r>
      <w:r>
        <w:rPr>
          <w:spacing w:val="20"/>
        </w:rPr>
        <w:t>формы проверки, ответственные, выход проверки.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На контроль ставилась  проверка школьной документации: журналов,</w:t>
      </w:r>
      <w:r w:rsidR="009F202D">
        <w:rPr>
          <w:spacing w:val="20"/>
        </w:rPr>
        <w:t xml:space="preserve"> рабочих программ и </w:t>
      </w:r>
      <w:r>
        <w:rPr>
          <w:spacing w:val="20"/>
        </w:rPr>
        <w:t xml:space="preserve"> тематического планирования, планов воспитательной работы кл</w:t>
      </w:r>
      <w:r w:rsidR="009F202D">
        <w:rPr>
          <w:spacing w:val="20"/>
        </w:rPr>
        <w:t>ассных</w:t>
      </w:r>
      <w:r>
        <w:rPr>
          <w:spacing w:val="20"/>
        </w:rPr>
        <w:t xml:space="preserve"> руководителей, документация воспитателя ГКП, дневники, рабочие и контрольные тетради обуч</w:t>
      </w:r>
      <w:r w:rsidR="009F202D">
        <w:rPr>
          <w:spacing w:val="20"/>
        </w:rPr>
        <w:t>ающих</w:t>
      </w:r>
      <w:r>
        <w:rPr>
          <w:spacing w:val="20"/>
        </w:rPr>
        <w:t>ся, проверка качества знаний обуч</w:t>
      </w:r>
      <w:r w:rsidR="00A16771">
        <w:rPr>
          <w:spacing w:val="20"/>
        </w:rPr>
        <w:t>ающихся</w:t>
      </w:r>
      <w:r>
        <w:rPr>
          <w:spacing w:val="20"/>
        </w:rPr>
        <w:t>, предметных и ключевых  компетентностей  и т.д.</w:t>
      </w:r>
    </w:p>
    <w:p w:rsidR="0007215E" w:rsidRDefault="0007215E" w:rsidP="0007215E">
      <w:pPr>
        <w:jc w:val="both"/>
        <w:rPr>
          <w:b/>
          <w:spacing w:val="20"/>
        </w:rPr>
      </w:pPr>
      <w:r>
        <w:rPr>
          <w:spacing w:val="20"/>
        </w:rPr>
        <w:t xml:space="preserve">  </w:t>
      </w:r>
      <w:r>
        <w:rPr>
          <w:b/>
          <w:spacing w:val="20"/>
        </w:rPr>
        <w:t>Основными элементами контроля учебно-воспитательного процесса в 201</w:t>
      </w:r>
      <w:r w:rsidR="0038243E">
        <w:rPr>
          <w:b/>
          <w:spacing w:val="20"/>
        </w:rPr>
        <w:t>4</w:t>
      </w:r>
      <w:r>
        <w:rPr>
          <w:b/>
          <w:spacing w:val="20"/>
        </w:rPr>
        <w:t>-1</w:t>
      </w:r>
      <w:r w:rsidR="0038243E">
        <w:rPr>
          <w:b/>
          <w:spacing w:val="20"/>
        </w:rPr>
        <w:t>5</w:t>
      </w:r>
      <w:r>
        <w:rPr>
          <w:b/>
          <w:spacing w:val="20"/>
        </w:rPr>
        <w:t xml:space="preserve"> уч</w:t>
      </w:r>
      <w:r w:rsidR="00981233">
        <w:rPr>
          <w:b/>
          <w:spacing w:val="20"/>
        </w:rPr>
        <w:t xml:space="preserve">ебном </w:t>
      </w:r>
      <w:r>
        <w:rPr>
          <w:b/>
          <w:spacing w:val="20"/>
        </w:rPr>
        <w:t>году явились: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-выполнение всеобуча;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-качество ведения школьной документации;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-качество </w:t>
      </w:r>
      <w:r w:rsidR="00981233">
        <w:rPr>
          <w:spacing w:val="20"/>
        </w:rPr>
        <w:t xml:space="preserve">знаний </w:t>
      </w:r>
      <w:r>
        <w:rPr>
          <w:spacing w:val="20"/>
        </w:rPr>
        <w:t>обуч</w:t>
      </w:r>
      <w:r w:rsidR="00981233">
        <w:rPr>
          <w:spacing w:val="20"/>
        </w:rPr>
        <w:t>ающих</w:t>
      </w:r>
      <w:r>
        <w:rPr>
          <w:spacing w:val="20"/>
        </w:rPr>
        <w:t>ся;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-состояние преподавания уч</w:t>
      </w:r>
      <w:r w:rsidR="00981233">
        <w:rPr>
          <w:spacing w:val="20"/>
        </w:rPr>
        <w:t xml:space="preserve">ебных </w:t>
      </w:r>
      <w:r>
        <w:rPr>
          <w:spacing w:val="20"/>
        </w:rPr>
        <w:t xml:space="preserve"> предметов;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-выполнение уч</w:t>
      </w:r>
      <w:r w:rsidR="00981233">
        <w:rPr>
          <w:spacing w:val="20"/>
        </w:rPr>
        <w:t>ебных</w:t>
      </w:r>
      <w:r>
        <w:rPr>
          <w:spacing w:val="20"/>
        </w:rPr>
        <w:t xml:space="preserve"> программ, в том числе практической части;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-подготовка и проведение государственн</w:t>
      </w:r>
      <w:r w:rsidR="00981233">
        <w:rPr>
          <w:spacing w:val="20"/>
        </w:rPr>
        <w:t>о</w:t>
      </w:r>
      <w:r>
        <w:rPr>
          <w:spacing w:val="20"/>
        </w:rPr>
        <w:t>й</w:t>
      </w:r>
      <w:r w:rsidR="00981233">
        <w:rPr>
          <w:spacing w:val="20"/>
        </w:rPr>
        <w:t xml:space="preserve"> </w:t>
      </w:r>
      <w:r>
        <w:rPr>
          <w:spacing w:val="20"/>
        </w:rPr>
        <w:t>(итоговой) аттестации за курс основной школы;</w:t>
      </w:r>
    </w:p>
    <w:p w:rsidR="00981233" w:rsidRDefault="00981233" w:rsidP="00981233">
      <w:pPr>
        <w:jc w:val="both"/>
        <w:rPr>
          <w:spacing w:val="20"/>
        </w:rPr>
      </w:pPr>
      <w:r>
        <w:rPr>
          <w:spacing w:val="20"/>
        </w:rPr>
        <w:t>-подготовка и проведение промежуточной (переводной) аттестации за курс основной школы и т.д.</w:t>
      </w:r>
    </w:p>
    <w:p w:rsidR="0007215E" w:rsidRDefault="0007215E" w:rsidP="0007215E">
      <w:pPr>
        <w:jc w:val="both"/>
        <w:rPr>
          <w:spacing w:val="20"/>
        </w:rPr>
      </w:pPr>
      <w:r>
        <w:rPr>
          <w:b/>
          <w:spacing w:val="20"/>
        </w:rPr>
        <w:t>Формы контроля</w:t>
      </w:r>
      <w:r>
        <w:rPr>
          <w:spacing w:val="20"/>
        </w:rPr>
        <w:t>,</w:t>
      </w:r>
      <w:r w:rsidR="00981233">
        <w:rPr>
          <w:spacing w:val="20"/>
        </w:rPr>
        <w:t xml:space="preserve"> </w:t>
      </w:r>
      <w:r>
        <w:rPr>
          <w:spacing w:val="20"/>
        </w:rPr>
        <w:t xml:space="preserve">использованные в </w:t>
      </w:r>
      <w:r>
        <w:rPr>
          <w:b/>
          <w:spacing w:val="20"/>
        </w:rPr>
        <w:t>201</w:t>
      </w:r>
      <w:r w:rsidR="0038243E">
        <w:rPr>
          <w:b/>
          <w:spacing w:val="20"/>
        </w:rPr>
        <w:t>4</w:t>
      </w:r>
      <w:r>
        <w:rPr>
          <w:b/>
          <w:spacing w:val="20"/>
        </w:rPr>
        <w:t>-</w:t>
      </w:r>
      <w:r w:rsidR="0038243E">
        <w:rPr>
          <w:b/>
          <w:spacing w:val="20"/>
        </w:rPr>
        <w:t>20</w:t>
      </w:r>
      <w:r>
        <w:rPr>
          <w:b/>
          <w:spacing w:val="20"/>
        </w:rPr>
        <w:t>1</w:t>
      </w:r>
      <w:r w:rsidR="0038243E">
        <w:rPr>
          <w:b/>
          <w:spacing w:val="20"/>
        </w:rPr>
        <w:t>5</w:t>
      </w:r>
      <w:r>
        <w:rPr>
          <w:spacing w:val="20"/>
        </w:rPr>
        <w:t xml:space="preserve">  уч</w:t>
      </w:r>
      <w:r w:rsidR="00981233">
        <w:rPr>
          <w:spacing w:val="20"/>
        </w:rPr>
        <w:t xml:space="preserve">ебном </w:t>
      </w:r>
      <w:r>
        <w:rPr>
          <w:spacing w:val="20"/>
        </w:rPr>
        <w:t>году: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-предварительный;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-фронтальный;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-классно-обобщающий;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-персональный;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-тематический;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-обзорный.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-оперативный.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b/>
          <w:spacing w:val="20"/>
        </w:rPr>
      </w:pPr>
      <w:r>
        <w:rPr>
          <w:b/>
          <w:spacing w:val="20"/>
        </w:rPr>
        <w:t>Методы контроля: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-наблюдение (посещение уроков);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-изучение документации;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-проверка уровня </w:t>
      </w:r>
      <w:r w:rsidR="00981233">
        <w:rPr>
          <w:spacing w:val="20"/>
        </w:rPr>
        <w:t xml:space="preserve">и качества </w:t>
      </w:r>
      <w:r>
        <w:rPr>
          <w:spacing w:val="20"/>
        </w:rPr>
        <w:t>обученности (зачеты, тесты, контрольные работы)</w:t>
      </w:r>
      <w:r w:rsidR="00981233">
        <w:rPr>
          <w:spacing w:val="20"/>
        </w:rPr>
        <w:t>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-анализ уроков и внеклассных  мероприятий.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Администрацией школы посещались уроки в рабочем порядке по плану ВШК.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В течение 201</w:t>
      </w:r>
      <w:r w:rsidR="0038243E">
        <w:rPr>
          <w:spacing w:val="20"/>
        </w:rPr>
        <w:t>4</w:t>
      </w:r>
      <w:r>
        <w:rPr>
          <w:spacing w:val="20"/>
        </w:rPr>
        <w:t>-201</w:t>
      </w:r>
      <w:r w:rsidR="0038243E">
        <w:rPr>
          <w:spacing w:val="20"/>
        </w:rPr>
        <w:t>5</w:t>
      </w:r>
      <w:r>
        <w:rPr>
          <w:spacing w:val="20"/>
        </w:rPr>
        <w:t xml:space="preserve"> учебного года администрацией школы было посещено  2</w:t>
      </w:r>
      <w:r w:rsidR="00222C1E">
        <w:rPr>
          <w:spacing w:val="20"/>
        </w:rPr>
        <w:t>11</w:t>
      </w:r>
      <w:r>
        <w:rPr>
          <w:color w:val="FF00FF"/>
          <w:spacing w:val="20"/>
        </w:rPr>
        <w:t xml:space="preserve"> </w:t>
      </w:r>
      <w:r>
        <w:rPr>
          <w:spacing w:val="20"/>
        </w:rPr>
        <w:t>уроков.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Итоги контроля подводились на совещаниях при заведующем, </w:t>
      </w:r>
      <w:r w:rsidR="00B8056A">
        <w:rPr>
          <w:spacing w:val="20"/>
        </w:rPr>
        <w:t xml:space="preserve">методических </w:t>
      </w:r>
      <w:r>
        <w:rPr>
          <w:spacing w:val="20"/>
        </w:rPr>
        <w:t>совещаниях, педсоветах, доводились до сведения педагогического коллектива в виде справок по итогам ВШК.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       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113F8A">
      <w:pPr>
        <w:jc w:val="center"/>
        <w:rPr>
          <w:spacing w:val="20"/>
        </w:rPr>
      </w:pPr>
      <w:r w:rsidRPr="00113F8A">
        <w:rPr>
          <w:b/>
          <w:spacing w:val="20"/>
        </w:rPr>
        <w:t>Состояние преподавания предметов гуманитарного цикла</w:t>
      </w:r>
      <w:r>
        <w:rPr>
          <w:spacing w:val="20"/>
        </w:rPr>
        <w:t>.</w:t>
      </w:r>
    </w:p>
    <w:p w:rsidR="00113F8A" w:rsidRDefault="00113F8A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lastRenderedPageBreak/>
        <w:t>Уроки русского языка в основном звене преподает Буянова Н.Н.</w:t>
      </w:r>
      <w:r w:rsidR="00115092">
        <w:rPr>
          <w:spacing w:val="20"/>
        </w:rPr>
        <w:t xml:space="preserve"> </w:t>
      </w:r>
      <w:r>
        <w:rPr>
          <w:spacing w:val="20"/>
        </w:rPr>
        <w:t>(</w:t>
      </w:r>
      <w:r w:rsidR="00100D7D">
        <w:rPr>
          <w:spacing w:val="20"/>
        </w:rPr>
        <w:t>соответствие</w:t>
      </w:r>
      <w:r>
        <w:rPr>
          <w:spacing w:val="20"/>
        </w:rPr>
        <w:t>,</w:t>
      </w:r>
      <w:r w:rsidR="00113F8A">
        <w:rPr>
          <w:spacing w:val="20"/>
        </w:rPr>
        <w:t xml:space="preserve"> </w:t>
      </w:r>
      <w:r>
        <w:rPr>
          <w:spacing w:val="20"/>
        </w:rPr>
        <w:t xml:space="preserve">стаж работы </w:t>
      </w:r>
      <w:r w:rsidR="00100D7D">
        <w:rPr>
          <w:spacing w:val="20"/>
        </w:rPr>
        <w:t>6</w:t>
      </w:r>
      <w:r>
        <w:rPr>
          <w:spacing w:val="20"/>
        </w:rPr>
        <w:t xml:space="preserve"> </w:t>
      </w:r>
      <w:r w:rsidR="00115092">
        <w:rPr>
          <w:spacing w:val="20"/>
        </w:rPr>
        <w:t>лет</w:t>
      </w:r>
      <w:r w:rsidR="00113F8A">
        <w:rPr>
          <w:spacing w:val="20"/>
        </w:rPr>
        <w:t>, в данной школе -</w:t>
      </w:r>
      <w:r w:rsidR="00222C1E">
        <w:rPr>
          <w:spacing w:val="20"/>
        </w:rPr>
        <w:t>4</w:t>
      </w:r>
      <w:r w:rsidR="00113F8A">
        <w:rPr>
          <w:spacing w:val="20"/>
        </w:rPr>
        <w:t xml:space="preserve"> года</w:t>
      </w:r>
      <w:r>
        <w:rPr>
          <w:spacing w:val="20"/>
        </w:rPr>
        <w:t xml:space="preserve">), в начальном звене – </w:t>
      </w:r>
      <w:r w:rsidR="00222C1E">
        <w:rPr>
          <w:spacing w:val="20"/>
        </w:rPr>
        <w:t xml:space="preserve">Бабасова А.С.( </w:t>
      </w:r>
      <w:r w:rsidR="00100D7D">
        <w:rPr>
          <w:spacing w:val="20"/>
        </w:rPr>
        <w:t>без</w:t>
      </w:r>
      <w:r>
        <w:rPr>
          <w:spacing w:val="20"/>
        </w:rPr>
        <w:t xml:space="preserve"> категори</w:t>
      </w:r>
      <w:r w:rsidR="00100D7D">
        <w:rPr>
          <w:spacing w:val="20"/>
        </w:rPr>
        <w:t>и</w:t>
      </w:r>
      <w:r>
        <w:rPr>
          <w:spacing w:val="20"/>
        </w:rPr>
        <w:t xml:space="preserve">), </w:t>
      </w:r>
      <w:r w:rsidR="00115092">
        <w:rPr>
          <w:spacing w:val="20"/>
        </w:rPr>
        <w:t>Бабасова К.С.(</w:t>
      </w:r>
      <w:r w:rsidR="00113F8A">
        <w:rPr>
          <w:spacing w:val="20"/>
        </w:rPr>
        <w:t xml:space="preserve">стаж работы </w:t>
      </w:r>
      <w:r w:rsidR="00100D7D">
        <w:rPr>
          <w:spacing w:val="20"/>
        </w:rPr>
        <w:t>1</w:t>
      </w:r>
      <w:r w:rsidR="00115092">
        <w:rPr>
          <w:spacing w:val="20"/>
        </w:rPr>
        <w:t>2</w:t>
      </w:r>
      <w:r w:rsidR="00113F8A">
        <w:rPr>
          <w:spacing w:val="20"/>
        </w:rPr>
        <w:t xml:space="preserve"> лет, в данной школе </w:t>
      </w:r>
      <w:r w:rsidR="00222C1E">
        <w:rPr>
          <w:spacing w:val="20"/>
        </w:rPr>
        <w:t>4</w:t>
      </w:r>
      <w:r w:rsidR="00113F8A">
        <w:rPr>
          <w:spacing w:val="20"/>
        </w:rPr>
        <w:t xml:space="preserve"> года, в данной должности </w:t>
      </w:r>
      <w:r w:rsidR="00222C1E">
        <w:rPr>
          <w:spacing w:val="20"/>
        </w:rPr>
        <w:t>3</w:t>
      </w:r>
      <w:r w:rsidR="00113F8A">
        <w:rPr>
          <w:spacing w:val="20"/>
        </w:rPr>
        <w:t xml:space="preserve"> год</w:t>
      </w:r>
      <w:r w:rsidR="00222C1E">
        <w:rPr>
          <w:spacing w:val="20"/>
        </w:rPr>
        <w:t>а, 1 кв. категория</w:t>
      </w:r>
      <w:r>
        <w:rPr>
          <w:spacing w:val="20"/>
        </w:rPr>
        <w:t>)</w:t>
      </w:r>
      <w:r w:rsidR="00851B09">
        <w:rPr>
          <w:spacing w:val="20"/>
        </w:rPr>
        <w:t>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Педагоги начальной школы в своей деятельности применяют игровую, </w:t>
      </w:r>
      <w:r w:rsidR="00E60EB7">
        <w:rPr>
          <w:spacing w:val="20"/>
        </w:rPr>
        <w:t>исследовательскую,</w:t>
      </w:r>
      <w:r>
        <w:rPr>
          <w:spacing w:val="20"/>
        </w:rPr>
        <w:t xml:space="preserve">  здоровьесберегающую технологию  В.Ф. Базарного, ИКТ.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В течение учебного года проводились контрольные срезы по русскому языку на начало учебного года и по итогам года.</w:t>
      </w:r>
    </w:p>
    <w:p w:rsidR="0007215E" w:rsidRDefault="0007215E" w:rsidP="0007215E">
      <w:pPr>
        <w:jc w:val="both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713"/>
        <w:gridCol w:w="976"/>
        <w:gridCol w:w="976"/>
        <w:gridCol w:w="983"/>
        <w:gridCol w:w="976"/>
        <w:gridCol w:w="977"/>
        <w:gridCol w:w="995"/>
        <w:gridCol w:w="995"/>
        <w:gridCol w:w="977"/>
      </w:tblGrid>
      <w:tr w:rsidR="0007215E" w:rsidTr="0007215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 кл.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 кл.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 кл.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 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 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8 кл.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 кл.</w:t>
            </w:r>
          </w:p>
        </w:tc>
      </w:tr>
      <w:tr w:rsidR="0007215E" w:rsidTr="0007215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</w:tr>
      <w:tr w:rsidR="0007215E" w:rsidTr="0007215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К\р по повто-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рению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87</w:t>
            </w:r>
            <w:r w:rsidR="0007215E">
              <w:rPr>
                <w:spacing w:val="20"/>
                <w:lang w:eastAsia="en-US"/>
              </w:rPr>
              <w:t>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</w:t>
            </w:r>
            <w:r w:rsidR="00C73FC3">
              <w:rPr>
                <w:spacing w:val="20"/>
                <w:lang w:eastAsia="en-US"/>
              </w:rPr>
              <w:t>5</w:t>
            </w:r>
            <w:r>
              <w:rPr>
                <w:spacing w:val="20"/>
                <w:lang w:eastAsia="en-US"/>
              </w:rPr>
              <w:t>0  %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91</w:t>
            </w:r>
            <w:r w:rsidR="0007215E">
              <w:rPr>
                <w:spacing w:val="20"/>
                <w:lang w:eastAsia="en-US"/>
              </w:rPr>
              <w:t>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  <w:r w:rsidR="00C73FC3">
              <w:rPr>
                <w:spacing w:val="20"/>
                <w:lang w:eastAsia="en-US"/>
              </w:rPr>
              <w:t>55</w:t>
            </w:r>
            <w:r>
              <w:rPr>
                <w:spacing w:val="20"/>
                <w:lang w:eastAsia="en-US"/>
              </w:rPr>
              <w:t>%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  <w:r w:rsidR="00C73FC3">
              <w:rPr>
                <w:spacing w:val="20"/>
                <w:lang w:eastAsia="en-US"/>
              </w:rPr>
              <w:t>56</w:t>
            </w:r>
            <w:r>
              <w:rPr>
                <w:spacing w:val="20"/>
                <w:lang w:eastAsia="en-US"/>
              </w:rPr>
              <w:t>%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81</w:t>
            </w:r>
            <w:r w:rsidR="0007215E">
              <w:rPr>
                <w:spacing w:val="20"/>
                <w:lang w:eastAsia="en-US"/>
              </w:rPr>
              <w:t>%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  <w:r w:rsidR="00C73FC3">
              <w:rPr>
                <w:spacing w:val="20"/>
                <w:lang w:eastAsia="en-US"/>
              </w:rPr>
              <w:t>55</w:t>
            </w:r>
            <w:r>
              <w:rPr>
                <w:spacing w:val="20"/>
                <w:lang w:eastAsia="en-US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75</w:t>
            </w:r>
            <w:r w:rsidR="0007215E">
              <w:rPr>
                <w:spacing w:val="20"/>
                <w:lang w:eastAsia="en-US"/>
              </w:rPr>
              <w:t>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 </w:t>
            </w:r>
            <w:r w:rsidR="00C73FC3">
              <w:rPr>
                <w:spacing w:val="20"/>
                <w:lang w:eastAsia="en-US"/>
              </w:rPr>
              <w:t>50</w:t>
            </w:r>
            <w:r>
              <w:rPr>
                <w:spacing w:val="20"/>
                <w:lang w:eastAsia="en-US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  <w:r w:rsidR="0007215E">
              <w:rPr>
                <w:spacing w:val="20"/>
                <w:lang w:eastAsia="en-US"/>
              </w:rPr>
              <w:t>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 </w:t>
            </w:r>
            <w:r w:rsidR="00C73FC3">
              <w:rPr>
                <w:spacing w:val="20"/>
                <w:lang w:eastAsia="en-US"/>
              </w:rPr>
              <w:t>3</w:t>
            </w:r>
            <w:r>
              <w:rPr>
                <w:spacing w:val="20"/>
                <w:lang w:eastAsia="en-US"/>
              </w:rPr>
              <w:t>3%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</w:t>
            </w: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 </w:t>
            </w:r>
            <w:r w:rsidR="00C73FC3">
              <w:rPr>
                <w:spacing w:val="20"/>
                <w:lang w:eastAsia="en-US"/>
              </w:rPr>
              <w:t>67</w:t>
            </w:r>
            <w:r>
              <w:rPr>
                <w:spacing w:val="20"/>
                <w:lang w:eastAsia="en-US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91</w:t>
            </w:r>
            <w:r w:rsidR="0007215E">
              <w:rPr>
                <w:spacing w:val="20"/>
                <w:lang w:eastAsia="en-US"/>
              </w:rPr>
              <w:t>%</w:t>
            </w:r>
          </w:p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  <w:p w:rsidR="0007215E" w:rsidRDefault="0007215E" w:rsidP="00C73FC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</w:t>
            </w:r>
            <w:r w:rsidR="00C73FC3">
              <w:rPr>
                <w:spacing w:val="20"/>
                <w:lang w:eastAsia="en-US"/>
              </w:rPr>
              <w:t>27</w:t>
            </w:r>
            <w:r>
              <w:rPr>
                <w:spacing w:val="20"/>
                <w:lang w:eastAsia="en-US"/>
              </w:rPr>
              <w:t>%</w:t>
            </w:r>
          </w:p>
        </w:tc>
      </w:tr>
      <w:tr w:rsidR="0007215E" w:rsidTr="0007215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</w:tr>
      <w:tr w:rsidR="0007215E" w:rsidTr="0007215E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К\р за</w:t>
            </w:r>
          </w:p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год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267F12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267F12" w:rsidRDefault="00267F12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83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val="en-US"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</w:t>
            </w:r>
            <w:r>
              <w:rPr>
                <w:color w:val="0D0D0D" w:themeColor="text1" w:themeTint="F2"/>
                <w:spacing w:val="20"/>
                <w:lang w:val="en-US" w:eastAsia="en-US"/>
              </w:rPr>
              <w:t>0</w:t>
            </w:r>
          </w:p>
          <w:p w:rsidR="0007215E" w:rsidRDefault="00267F12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07215E" w:rsidP="001929E8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</w:t>
            </w:r>
            <w:r w:rsidR="001929E8">
              <w:rPr>
                <w:color w:val="0D0D0D" w:themeColor="text1" w:themeTint="F2"/>
                <w:spacing w:val="20"/>
                <w:lang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1929E8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6</w:t>
            </w:r>
            <w:r w:rsidR="001929E8">
              <w:rPr>
                <w:color w:val="0D0D0D" w:themeColor="text1" w:themeTint="F2"/>
                <w:spacing w:val="20"/>
                <w:lang w:eastAsia="en-US"/>
              </w:rPr>
              <w:t>2</w:t>
            </w:r>
          </w:p>
          <w:p w:rsidR="001929E8" w:rsidRDefault="001929E8" w:rsidP="001929E8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Pr="00762C25" w:rsidRDefault="00762C25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91</w:t>
            </w:r>
          </w:p>
          <w:p w:rsidR="0007215E" w:rsidRDefault="00762C25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762C25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33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</w:t>
            </w:r>
          </w:p>
          <w:p w:rsidR="0007215E" w:rsidRDefault="0007215E" w:rsidP="00762C25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</w:t>
            </w:r>
            <w:r w:rsidR="00762C25">
              <w:rPr>
                <w:color w:val="0D0D0D" w:themeColor="text1" w:themeTint="F2"/>
                <w:spacing w:val="20"/>
                <w:lang w:eastAsia="en-US"/>
              </w:rPr>
              <w:t>57</w:t>
            </w:r>
            <w:r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</w:t>
            </w:r>
          </w:p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553A8D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40</w:t>
            </w:r>
          </w:p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</w:tc>
      </w:tr>
    </w:tbl>
    <w:p w:rsidR="0007215E" w:rsidRDefault="0007215E" w:rsidP="0007215E">
      <w:pPr>
        <w:jc w:val="both"/>
        <w:rPr>
          <w:color w:val="0D0D0D" w:themeColor="text1" w:themeTint="F2"/>
          <w:spacing w:val="20"/>
        </w:rPr>
      </w:pP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По итогам контрольных работ по русскому языку общий уровень грамотности  с 5 по 9 кл. составил на начало 201</w:t>
      </w:r>
      <w:r w:rsidR="00222C1E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>-201</w:t>
      </w:r>
      <w:r w:rsidR="00222C1E">
        <w:rPr>
          <w:color w:val="0D0D0D" w:themeColor="text1" w:themeTint="F2"/>
          <w:spacing w:val="20"/>
        </w:rPr>
        <w:t>5</w:t>
      </w:r>
      <w:r>
        <w:rPr>
          <w:color w:val="0D0D0D" w:themeColor="text1" w:themeTint="F2"/>
          <w:spacing w:val="20"/>
        </w:rPr>
        <w:t xml:space="preserve"> учебного года </w:t>
      </w:r>
      <w:r w:rsidR="00222C1E">
        <w:rPr>
          <w:color w:val="0D0D0D" w:themeColor="text1" w:themeTint="F2"/>
          <w:spacing w:val="20"/>
        </w:rPr>
        <w:t>95</w:t>
      </w:r>
      <w:r>
        <w:rPr>
          <w:color w:val="0D0D0D" w:themeColor="text1" w:themeTint="F2"/>
          <w:spacing w:val="20"/>
        </w:rPr>
        <w:t>%</w:t>
      </w:r>
      <w:r w:rsidR="00115092">
        <w:rPr>
          <w:color w:val="0D0D0D" w:themeColor="text1" w:themeTint="F2"/>
          <w:spacing w:val="20"/>
        </w:rPr>
        <w:t xml:space="preserve">  (</w:t>
      </w:r>
      <w:r>
        <w:rPr>
          <w:color w:val="0D0D0D" w:themeColor="text1" w:themeTint="F2"/>
          <w:spacing w:val="20"/>
        </w:rPr>
        <w:t>в прошлом году 9</w:t>
      </w:r>
      <w:r w:rsidR="00222C1E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>%)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На конец года     -  </w:t>
      </w:r>
      <w:r w:rsidR="00222C1E">
        <w:rPr>
          <w:color w:val="0D0D0D" w:themeColor="text1" w:themeTint="F2"/>
          <w:spacing w:val="20"/>
        </w:rPr>
        <w:t>100</w:t>
      </w:r>
      <w:r w:rsidR="00115092">
        <w:rPr>
          <w:color w:val="0D0D0D" w:themeColor="text1" w:themeTint="F2"/>
          <w:spacing w:val="20"/>
        </w:rPr>
        <w:t>%</w:t>
      </w:r>
      <w:r w:rsidR="00254172">
        <w:rPr>
          <w:color w:val="0D0D0D" w:themeColor="text1" w:themeTint="F2"/>
          <w:spacing w:val="20"/>
        </w:rPr>
        <w:t>,</w:t>
      </w:r>
      <w:r w:rsidR="00115092">
        <w:rPr>
          <w:color w:val="0D0D0D" w:themeColor="text1" w:themeTint="F2"/>
          <w:spacing w:val="20"/>
        </w:rPr>
        <w:t xml:space="preserve"> </w:t>
      </w:r>
      <w:r w:rsidR="00254172">
        <w:rPr>
          <w:color w:val="0D0D0D" w:themeColor="text1" w:themeTint="F2"/>
          <w:spacing w:val="20"/>
        </w:rPr>
        <w:t>в прошлом году -100%.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Качество выполнения: на начало года </w:t>
      </w:r>
      <w:r w:rsidR="00337109">
        <w:rPr>
          <w:color w:val="0D0D0D" w:themeColor="text1" w:themeTint="F2"/>
          <w:spacing w:val="20"/>
        </w:rPr>
        <w:t>48</w:t>
      </w:r>
      <w:r>
        <w:rPr>
          <w:color w:val="0D0D0D" w:themeColor="text1" w:themeTint="F2"/>
          <w:spacing w:val="20"/>
        </w:rPr>
        <w:t>% (в прошлом году 3</w:t>
      </w:r>
      <w:r w:rsidR="00337109">
        <w:rPr>
          <w:color w:val="0D0D0D" w:themeColor="text1" w:themeTint="F2"/>
          <w:spacing w:val="20"/>
        </w:rPr>
        <w:t>5</w:t>
      </w:r>
      <w:r>
        <w:rPr>
          <w:color w:val="0D0D0D" w:themeColor="text1" w:themeTint="F2"/>
          <w:spacing w:val="20"/>
        </w:rPr>
        <w:t>% )</w:t>
      </w:r>
      <w:r w:rsidR="00115092">
        <w:rPr>
          <w:color w:val="0D0D0D" w:themeColor="text1" w:themeTint="F2"/>
          <w:spacing w:val="20"/>
        </w:rPr>
        <w:t>.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На конец года-     </w:t>
      </w:r>
      <w:r w:rsidR="00222C1E">
        <w:rPr>
          <w:color w:val="0D0D0D" w:themeColor="text1" w:themeTint="F2"/>
          <w:spacing w:val="20"/>
        </w:rPr>
        <w:t>50</w:t>
      </w:r>
      <w:r w:rsidR="0094661F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%</w:t>
      </w:r>
      <w:r w:rsidR="00115092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( в прошлом году  5</w:t>
      </w:r>
      <w:r w:rsidR="0094661F">
        <w:rPr>
          <w:color w:val="0D0D0D" w:themeColor="text1" w:themeTint="F2"/>
          <w:spacing w:val="20"/>
        </w:rPr>
        <w:t>0</w:t>
      </w:r>
      <w:r>
        <w:rPr>
          <w:color w:val="0D0D0D" w:themeColor="text1" w:themeTint="F2"/>
          <w:spacing w:val="20"/>
        </w:rPr>
        <w:t xml:space="preserve"> % )</w:t>
      </w:r>
      <w:r w:rsidR="00115092">
        <w:rPr>
          <w:color w:val="0D0D0D" w:themeColor="text1" w:themeTint="F2"/>
          <w:spacing w:val="20"/>
        </w:rPr>
        <w:t>.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По итогам контрольных работ по русскому языку общий уровень грамотности со 2 по 4 кл</w:t>
      </w:r>
      <w:r w:rsidR="00115092">
        <w:rPr>
          <w:color w:val="0D0D0D" w:themeColor="text1" w:themeTint="F2"/>
          <w:spacing w:val="20"/>
        </w:rPr>
        <w:t>асс</w:t>
      </w:r>
      <w:r>
        <w:rPr>
          <w:color w:val="0D0D0D" w:themeColor="text1" w:themeTint="F2"/>
          <w:spacing w:val="20"/>
        </w:rPr>
        <w:t xml:space="preserve"> составил на начало 201</w:t>
      </w:r>
      <w:r w:rsidR="00222C1E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>-1</w:t>
      </w:r>
      <w:r w:rsidR="00222C1E">
        <w:rPr>
          <w:color w:val="0D0D0D" w:themeColor="text1" w:themeTint="F2"/>
          <w:spacing w:val="20"/>
        </w:rPr>
        <w:t>5</w:t>
      </w:r>
      <w:r>
        <w:rPr>
          <w:color w:val="0D0D0D" w:themeColor="text1" w:themeTint="F2"/>
          <w:spacing w:val="20"/>
        </w:rPr>
        <w:t xml:space="preserve">  уч.</w:t>
      </w:r>
      <w:r w:rsidR="0072716A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 xml:space="preserve">года  - </w:t>
      </w:r>
      <w:r w:rsidR="00153156">
        <w:rPr>
          <w:color w:val="0D0D0D" w:themeColor="text1" w:themeTint="F2"/>
          <w:spacing w:val="20"/>
        </w:rPr>
        <w:t>93</w:t>
      </w:r>
      <w:r>
        <w:rPr>
          <w:color w:val="0D0D0D" w:themeColor="text1" w:themeTint="F2"/>
          <w:spacing w:val="20"/>
        </w:rPr>
        <w:t>%</w:t>
      </w:r>
      <w:r w:rsidR="00115092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 xml:space="preserve">(в прошлом году </w:t>
      </w:r>
      <w:r w:rsidR="00153156">
        <w:rPr>
          <w:color w:val="0D0D0D" w:themeColor="text1" w:themeTint="F2"/>
          <w:spacing w:val="20"/>
        </w:rPr>
        <w:t>100</w:t>
      </w:r>
      <w:r>
        <w:rPr>
          <w:color w:val="0D0D0D" w:themeColor="text1" w:themeTint="F2"/>
          <w:spacing w:val="20"/>
        </w:rPr>
        <w:t>%),</w:t>
      </w:r>
      <w:r w:rsidR="00115092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на конец 9</w:t>
      </w:r>
      <w:r w:rsidR="00153156">
        <w:rPr>
          <w:color w:val="0D0D0D" w:themeColor="text1" w:themeTint="F2"/>
          <w:spacing w:val="20"/>
        </w:rPr>
        <w:t>1</w:t>
      </w:r>
      <w:r>
        <w:rPr>
          <w:color w:val="0D0D0D" w:themeColor="text1" w:themeTint="F2"/>
          <w:spacing w:val="20"/>
        </w:rPr>
        <w:t>%</w:t>
      </w:r>
      <w:r w:rsidR="00115092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 xml:space="preserve">(в прошлом году </w:t>
      </w:r>
      <w:r w:rsidR="00153156">
        <w:rPr>
          <w:color w:val="0D0D0D" w:themeColor="text1" w:themeTint="F2"/>
          <w:spacing w:val="20"/>
        </w:rPr>
        <w:t>98</w:t>
      </w:r>
      <w:r>
        <w:rPr>
          <w:color w:val="0D0D0D" w:themeColor="text1" w:themeTint="F2"/>
          <w:spacing w:val="20"/>
        </w:rPr>
        <w:t>%)</w:t>
      </w:r>
      <w:r w:rsidR="008B6030">
        <w:rPr>
          <w:color w:val="0D0D0D" w:themeColor="text1" w:themeTint="F2"/>
          <w:spacing w:val="20"/>
        </w:rPr>
        <w:t>,</w:t>
      </w:r>
      <w:r>
        <w:rPr>
          <w:color w:val="0D0D0D" w:themeColor="text1" w:themeTint="F2"/>
          <w:spacing w:val="20"/>
        </w:rPr>
        <w:t xml:space="preserve">    качество -</w:t>
      </w:r>
      <w:r w:rsidR="0072716A">
        <w:rPr>
          <w:color w:val="0D0D0D" w:themeColor="text1" w:themeTint="F2"/>
          <w:spacing w:val="20"/>
        </w:rPr>
        <w:t xml:space="preserve"> 53</w:t>
      </w:r>
      <w:r>
        <w:rPr>
          <w:color w:val="0D0D0D" w:themeColor="text1" w:themeTint="F2"/>
          <w:spacing w:val="20"/>
        </w:rPr>
        <w:t>% ( в прошлом году</w:t>
      </w:r>
      <w:r w:rsidR="008B6030">
        <w:rPr>
          <w:color w:val="0D0D0D" w:themeColor="text1" w:themeTint="F2"/>
          <w:spacing w:val="20"/>
        </w:rPr>
        <w:t xml:space="preserve"> </w:t>
      </w:r>
      <w:r w:rsidR="0072716A">
        <w:rPr>
          <w:color w:val="0D0D0D" w:themeColor="text1" w:themeTint="F2"/>
          <w:spacing w:val="20"/>
        </w:rPr>
        <w:t>74</w:t>
      </w:r>
      <w:r>
        <w:rPr>
          <w:color w:val="0D0D0D" w:themeColor="text1" w:themeTint="F2"/>
          <w:spacing w:val="20"/>
        </w:rPr>
        <w:t xml:space="preserve"> % ) , на конец года – </w:t>
      </w:r>
      <w:r w:rsidR="0072716A">
        <w:rPr>
          <w:color w:val="0D0D0D" w:themeColor="text1" w:themeTint="F2"/>
          <w:spacing w:val="20"/>
        </w:rPr>
        <w:t>5</w:t>
      </w:r>
      <w:r>
        <w:rPr>
          <w:color w:val="0D0D0D" w:themeColor="text1" w:themeTint="F2"/>
          <w:spacing w:val="20"/>
        </w:rPr>
        <w:t>6,</w:t>
      </w:r>
      <w:r w:rsidR="0072716A">
        <w:rPr>
          <w:color w:val="0D0D0D" w:themeColor="text1" w:themeTint="F2"/>
          <w:spacing w:val="20"/>
        </w:rPr>
        <w:t>7</w:t>
      </w:r>
      <w:r>
        <w:rPr>
          <w:color w:val="0D0D0D" w:themeColor="text1" w:themeTint="F2"/>
          <w:spacing w:val="20"/>
        </w:rPr>
        <w:t>%</w:t>
      </w:r>
      <w:r w:rsidR="008B6030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 xml:space="preserve">( в прошлом году </w:t>
      </w:r>
      <w:r w:rsidR="0072716A">
        <w:rPr>
          <w:color w:val="0D0D0D" w:themeColor="text1" w:themeTint="F2"/>
          <w:spacing w:val="20"/>
        </w:rPr>
        <w:t>61,3</w:t>
      </w:r>
      <w:r>
        <w:rPr>
          <w:color w:val="0D0D0D" w:themeColor="text1" w:themeTint="F2"/>
          <w:spacing w:val="20"/>
        </w:rPr>
        <w:t>%)</w:t>
      </w:r>
      <w:r w:rsidR="008B6030">
        <w:rPr>
          <w:color w:val="0D0D0D" w:themeColor="text1" w:themeTint="F2"/>
          <w:spacing w:val="20"/>
        </w:rPr>
        <w:t>.</w:t>
      </w:r>
      <w:r>
        <w:rPr>
          <w:color w:val="0D0D0D" w:themeColor="text1" w:themeTint="F2"/>
          <w:spacing w:val="20"/>
        </w:rPr>
        <w:t xml:space="preserve">  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Итого по школе: грамотность на начало года –   9</w:t>
      </w:r>
      <w:r w:rsidR="001D6371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>%</w:t>
      </w:r>
      <w:r w:rsidR="008B6030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(в прошлом году 9</w:t>
      </w:r>
      <w:r w:rsidR="001D6371">
        <w:rPr>
          <w:color w:val="0D0D0D" w:themeColor="text1" w:themeTint="F2"/>
          <w:spacing w:val="20"/>
        </w:rPr>
        <w:t>7</w:t>
      </w:r>
      <w:r>
        <w:rPr>
          <w:color w:val="0D0D0D" w:themeColor="text1" w:themeTint="F2"/>
          <w:spacing w:val="20"/>
        </w:rPr>
        <w:t>%)</w:t>
      </w:r>
      <w:r w:rsidR="009B61D8">
        <w:rPr>
          <w:color w:val="0D0D0D" w:themeColor="text1" w:themeTint="F2"/>
          <w:spacing w:val="20"/>
        </w:rPr>
        <w:t xml:space="preserve"> </w:t>
      </w:r>
      <w:r w:rsidR="008B6030">
        <w:rPr>
          <w:color w:val="0D0D0D" w:themeColor="text1" w:themeTint="F2"/>
          <w:spacing w:val="20"/>
        </w:rPr>
        <w:t xml:space="preserve">  </w:t>
      </w:r>
      <w:r>
        <w:rPr>
          <w:color w:val="0D0D0D" w:themeColor="text1" w:themeTint="F2"/>
          <w:spacing w:val="20"/>
        </w:rPr>
        <w:t xml:space="preserve">  на конец года –   9</w:t>
      </w:r>
      <w:r w:rsidR="00C65F7B">
        <w:rPr>
          <w:color w:val="0D0D0D" w:themeColor="text1" w:themeTint="F2"/>
          <w:spacing w:val="20"/>
        </w:rPr>
        <w:t>5</w:t>
      </w:r>
      <w:r>
        <w:rPr>
          <w:color w:val="0D0D0D" w:themeColor="text1" w:themeTint="F2"/>
          <w:spacing w:val="20"/>
        </w:rPr>
        <w:t>%</w:t>
      </w:r>
      <w:r w:rsidR="008B6030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( в прошлом году</w:t>
      </w:r>
      <w:r w:rsidR="008B6030">
        <w:rPr>
          <w:color w:val="0D0D0D" w:themeColor="text1" w:themeTint="F2"/>
          <w:spacing w:val="20"/>
        </w:rPr>
        <w:t xml:space="preserve"> </w:t>
      </w:r>
      <w:r w:rsidR="00C65F7B">
        <w:rPr>
          <w:color w:val="0D0D0D" w:themeColor="text1" w:themeTint="F2"/>
          <w:spacing w:val="20"/>
        </w:rPr>
        <w:t>99</w:t>
      </w:r>
      <w:r>
        <w:rPr>
          <w:color w:val="0D0D0D" w:themeColor="text1" w:themeTint="F2"/>
          <w:spacing w:val="20"/>
        </w:rPr>
        <w:t xml:space="preserve">% )  качество выполнения на начало года –  </w:t>
      </w:r>
      <w:r w:rsidR="007F2D5D">
        <w:rPr>
          <w:color w:val="0D0D0D" w:themeColor="text1" w:themeTint="F2"/>
          <w:spacing w:val="20"/>
        </w:rPr>
        <w:t>51</w:t>
      </w:r>
      <w:r>
        <w:rPr>
          <w:color w:val="0D0D0D" w:themeColor="text1" w:themeTint="F2"/>
          <w:spacing w:val="20"/>
        </w:rPr>
        <w:t xml:space="preserve">%(в прошлом году  </w:t>
      </w:r>
      <w:r w:rsidR="007F2D5D">
        <w:rPr>
          <w:color w:val="0D0D0D" w:themeColor="text1" w:themeTint="F2"/>
          <w:spacing w:val="20"/>
        </w:rPr>
        <w:t>48</w:t>
      </w:r>
      <w:r>
        <w:rPr>
          <w:color w:val="0D0D0D" w:themeColor="text1" w:themeTint="F2"/>
          <w:spacing w:val="20"/>
        </w:rPr>
        <w:t xml:space="preserve"> %)  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на конец года –   </w:t>
      </w:r>
      <w:r w:rsidR="00685341">
        <w:rPr>
          <w:color w:val="0D0D0D" w:themeColor="text1" w:themeTint="F2"/>
          <w:spacing w:val="20"/>
        </w:rPr>
        <w:t>47</w:t>
      </w:r>
      <w:r>
        <w:rPr>
          <w:color w:val="0D0D0D" w:themeColor="text1" w:themeTint="F2"/>
          <w:spacing w:val="20"/>
        </w:rPr>
        <w:t xml:space="preserve">%( в прошлом году </w:t>
      </w:r>
      <w:r w:rsidR="00685341">
        <w:rPr>
          <w:color w:val="0D0D0D" w:themeColor="text1" w:themeTint="F2"/>
          <w:spacing w:val="20"/>
        </w:rPr>
        <w:t>55</w:t>
      </w:r>
      <w:r>
        <w:rPr>
          <w:color w:val="0D0D0D" w:themeColor="text1" w:themeTint="F2"/>
          <w:spacing w:val="20"/>
        </w:rPr>
        <w:t xml:space="preserve">%) . 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Следует отметить, что по сравнению с началом уч</w:t>
      </w:r>
      <w:r w:rsidR="00D6734B">
        <w:rPr>
          <w:color w:val="0D0D0D" w:themeColor="text1" w:themeTint="F2"/>
          <w:spacing w:val="20"/>
        </w:rPr>
        <w:t>ебного</w:t>
      </w:r>
      <w:r>
        <w:rPr>
          <w:color w:val="0D0D0D" w:themeColor="text1" w:themeTint="F2"/>
          <w:spacing w:val="20"/>
        </w:rPr>
        <w:t xml:space="preserve"> года грамотность в текущем уч. году  </w:t>
      </w:r>
      <w:r w:rsidR="007C4E25">
        <w:rPr>
          <w:color w:val="0D0D0D" w:themeColor="text1" w:themeTint="F2"/>
          <w:spacing w:val="20"/>
        </w:rPr>
        <w:t xml:space="preserve">повысилась </w:t>
      </w:r>
      <w:r>
        <w:rPr>
          <w:color w:val="0D0D0D" w:themeColor="text1" w:themeTint="F2"/>
          <w:spacing w:val="20"/>
        </w:rPr>
        <w:t xml:space="preserve">    на  </w:t>
      </w:r>
      <w:r w:rsidR="007C4E25">
        <w:rPr>
          <w:color w:val="0D0D0D" w:themeColor="text1" w:themeTint="F2"/>
          <w:spacing w:val="20"/>
        </w:rPr>
        <w:t>1</w:t>
      </w:r>
      <w:r>
        <w:rPr>
          <w:color w:val="0D0D0D" w:themeColor="text1" w:themeTint="F2"/>
          <w:spacing w:val="20"/>
        </w:rPr>
        <w:t xml:space="preserve"> %, качество </w:t>
      </w:r>
      <w:r w:rsidR="007C4E25">
        <w:rPr>
          <w:color w:val="0D0D0D" w:themeColor="text1" w:themeTint="F2"/>
          <w:spacing w:val="20"/>
        </w:rPr>
        <w:t>снизилось</w:t>
      </w:r>
      <w:r w:rsidR="00D6734B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 xml:space="preserve">на </w:t>
      </w:r>
      <w:r w:rsidR="007C4E25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 xml:space="preserve"> % в целом по школе. В начальном звене грамотность снизилась на 2%,качество </w:t>
      </w:r>
      <w:r w:rsidR="007C4E25">
        <w:rPr>
          <w:color w:val="0D0D0D" w:themeColor="text1" w:themeTint="F2"/>
          <w:spacing w:val="20"/>
        </w:rPr>
        <w:t xml:space="preserve">выросло </w:t>
      </w:r>
      <w:r>
        <w:rPr>
          <w:color w:val="0D0D0D" w:themeColor="text1" w:themeTint="F2"/>
          <w:spacing w:val="20"/>
        </w:rPr>
        <w:t xml:space="preserve">на </w:t>
      </w:r>
      <w:r w:rsidR="007C4E25">
        <w:rPr>
          <w:color w:val="0D0D0D" w:themeColor="text1" w:themeTint="F2"/>
          <w:spacing w:val="20"/>
        </w:rPr>
        <w:t>3,7</w:t>
      </w:r>
      <w:r>
        <w:rPr>
          <w:color w:val="0D0D0D" w:themeColor="text1" w:themeTint="F2"/>
          <w:spacing w:val="20"/>
        </w:rPr>
        <w:t xml:space="preserve">%.В основном звене повысилось на </w:t>
      </w:r>
      <w:r w:rsidR="00713CDA">
        <w:rPr>
          <w:color w:val="0D0D0D" w:themeColor="text1" w:themeTint="F2"/>
          <w:spacing w:val="20"/>
        </w:rPr>
        <w:t>3,6</w:t>
      </w:r>
      <w:r>
        <w:rPr>
          <w:color w:val="0D0D0D" w:themeColor="text1" w:themeTint="F2"/>
          <w:spacing w:val="20"/>
        </w:rPr>
        <w:t xml:space="preserve"> % ,качество </w:t>
      </w:r>
      <w:r w:rsidR="00713CDA">
        <w:rPr>
          <w:color w:val="0D0D0D" w:themeColor="text1" w:themeTint="F2"/>
          <w:spacing w:val="20"/>
        </w:rPr>
        <w:t xml:space="preserve">снизилось </w:t>
      </w:r>
      <w:r>
        <w:rPr>
          <w:color w:val="0D0D0D" w:themeColor="text1" w:themeTint="F2"/>
          <w:spacing w:val="20"/>
        </w:rPr>
        <w:t xml:space="preserve">на </w:t>
      </w:r>
      <w:r w:rsidR="00713CDA">
        <w:rPr>
          <w:color w:val="0D0D0D" w:themeColor="text1" w:themeTint="F2"/>
          <w:spacing w:val="20"/>
        </w:rPr>
        <w:t>11</w:t>
      </w:r>
      <w:r>
        <w:rPr>
          <w:color w:val="0D0D0D" w:themeColor="text1" w:themeTint="F2"/>
          <w:spacing w:val="20"/>
        </w:rPr>
        <w:t>%.</w:t>
      </w:r>
      <w:r w:rsidR="00D7763B">
        <w:rPr>
          <w:color w:val="0D0D0D" w:themeColor="text1" w:themeTint="F2"/>
          <w:spacing w:val="20"/>
        </w:rPr>
        <w:t>По сравнению с прошлым годом по школе  грамотность снизилась на 4%</w:t>
      </w:r>
      <w:r w:rsidR="00EB4A52">
        <w:rPr>
          <w:color w:val="0D0D0D" w:themeColor="text1" w:themeTint="F2"/>
          <w:spacing w:val="20"/>
        </w:rPr>
        <w:t>, качество на 8%.</w:t>
      </w:r>
      <w:r w:rsidR="00222C1E">
        <w:rPr>
          <w:color w:val="0D0D0D" w:themeColor="text1" w:themeTint="F2"/>
          <w:spacing w:val="20"/>
        </w:rPr>
        <w:t xml:space="preserve"> </w:t>
      </w:r>
      <w:r w:rsidR="00442F92">
        <w:rPr>
          <w:color w:val="0D0D0D" w:themeColor="text1" w:themeTint="F2"/>
          <w:spacing w:val="20"/>
        </w:rPr>
        <w:t>Неудовлетворительные результаты общей и качественной успеваемости по итогам к/работ показали обучающиеся 4,5 классов.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Посещенные уроки в начальной  школе свидетельствуют о том, что ведутся они </w:t>
      </w:r>
      <w:r w:rsidR="00F23EF5">
        <w:rPr>
          <w:spacing w:val="20"/>
        </w:rPr>
        <w:t xml:space="preserve">в целом </w:t>
      </w:r>
      <w:r>
        <w:rPr>
          <w:spacing w:val="20"/>
        </w:rPr>
        <w:t>методически грамотно.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lastRenderedPageBreak/>
        <w:t>Овладение навыком  беглого, выразительного, правильного, осознанного чтения является одним из основных навыков начальной школы и неотъемлемой частью успешности обучения в основном  звене.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Справляются  с нормой чтения на конец 201</w:t>
      </w:r>
      <w:r w:rsidR="00222C1E">
        <w:rPr>
          <w:spacing w:val="20"/>
        </w:rPr>
        <w:t>4</w:t>
      </w:r>
      <w:r>
        <w:rPr>
          <w:spacing w:val="20"/>
        </w:rPr>
        <w:t>-1</w:t>
      </w:r>
      <w:r w:rsidR="00222C1E">
        <w:rPr>
          <w:spacing w:val="20"/>
        </w:rPr>
        <w:t>5</w:t>
      </w:r>
      <w:r>
        <w:rPr>
          <w:spacing w:val="20"/>
        </w:rPr>
        <w:t xml:space="preserve"> уч года: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1 кл. </w:t>
      </w:r>
      <w:r w:rsidR="006715E7">
        <w:rPr>
          <w:spacing w:val="20"/>
        </w:rPr>
        <w:t>8</w:t>
      </w:r>
      <w:r>
        <w:rPr>
          <w:spacing w:val="20"/>
        </w:rPr>
        <w:t>3 %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2 кл.- </w:t>
      </w:r>
      <w:r w:rsidR="006715E7">
        <w:rPr>
          <w:spacing w:val="20"/>
        </w:rPr>
        <w:t>87,5</w:t>
      </w:r>
      <w:r>
        <w:rPr>
          <w:spacing w:val="20"/>
        </w:rPr>
        <w:t xml:space="preserve"> 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3 кл.-  </w:t>
      </w:r>
      <w:r w:rsidR="006715E7">
        <w:rPr>
          <w:spacing w:val="20"/>
        </w:rPr>
        <w:t>57</w:t>
      </w:r>
      <w:r>
        <w:rPr>
          <w:spacing w:val="20"/>
        </w:rPr>
        <w:t>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4 кл.- </w:t>
      </w:r>
      <w:r w:rsidR="006715E7">
        <w:rPr>
          <w:spacing w:val="20"/>
        </w:rPr>
        <w:t>78</w:t>
      </w:r>
      <w:r>
        <w:rPr>
          <w:spacing w:val="20"/>
        </w:rPr>
        <w:t xml:space="preserve"> 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5 кл.-</w:t>
      </w:r>
      <w:r w:rsidR="004F351E">
        <w:rPr>
          <w:spacing w:val="20"/>
        </w:rPr>
        <w:t>71</w:t>
      </w:r>
      <w:r>
        <w:rPr>
          <w:spacing w:val="20"/>
        </w:rPr>
        <w:t xml:space="preserve"> 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6 кл.- </w:t>
      </w:r>
      <w:r w:rsidR="004F351E">
        <w:rPr>
          <w:spacing w:val="20"/>
        </w:rPr>
        <w:t>4</w:t>
      </w:r>
      <w:r>
        <w:rPr>
          <w:spacing w:val="20"/>
        </w:rPr>
        <w:t>0 %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7 кл.- </w:t>
      </w:r>
      <w:r w:rsidR="004F351E">
        <w:rPr>
          <w:spacing w:val="20"/>
        </w:rPr>
        <w:t>78</w:t>
      </w:r>
      <w:r>
        <w:rPr>
          <w:spacing w:val="20"/>
        </w:rPr>
        <w:t xml:space="preserve"> 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8 кл. </w:t>
      </w:r>
      <w:r w:rsidR="004F351E">
        <w:rPr>
          <w:spacing w:val="20"/>
        </w:rPr>
        <w:t>33</w:t>
      </w:r>
      <w:r>
        <w:rPr>
          <w:spacing w:val="20"/>
        </w:rPr>
        <w:t xml:space="preserve"> % уч-ся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9 кл- </w:t>
      </w:r>
      <w:r w:rsidR="004F351E">
        <w:rPr>
          <w:spacing w:val="20"/>
        </w:rPr>
        <w:t>63</w:t>
      </w:r>
      <w:r>
        <w:rPr>
          <w:spacing w:val="20"/>
        </w:rPr>
        <w:t>% уч-ся</w:t>
      </w:r>
    </w:p>
    <w:p w:rsidR="0007215E" w:rsidRDefault="0007215E" w:rsidP="0007215E">
      <w:pPr>
        <w:jc w:val="center"/>
        <w:rPr>
          <w:spacing w:val="20"/>
        </w:rPr>
      </w:pPr>
      <w:r>
        <w:rPr>
          <w:spacing w:val="20"/>
        </w:rPr>
        <w:t>СРАВНИТЕЛЬНЫЙ АНАЛИЗ ТЕМПА ЧТЕНИЯ ОБУЧ-СЯ ШКОЛЫ.</w:t>
      </w:r>
    </w:p>
    <w:tbl>
      <w:tblPr>
        <w:tblpPr w:leftFromText="180" w:rightFromText="180" w:bottomFromText="200" w:vertAnchor="text" w:horzAnchor="page" w:tblpX="2183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2403"/>
        <w:gridCol w:w="2403"/>
        <w:gridCol w:w="2403"/>
      </w:tblGrid>
      <w:tr w:rsidR="00222C1E" w:rsidTr="00497ECA">
        <w:trPr>
          <w:trHeight w:val="4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 w:rsidP="0041343D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2012-2013 уч. год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 w:rsidP="0041343D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2013-2014 уч. год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 w:rsidP="00222C1E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2014-2015 уч. год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83%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85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73%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87,5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50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85%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60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4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55%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80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57%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58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68%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70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50%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50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 кл.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60%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60</w:t>
            </w:r>
          </w:p>
        </w:tc>
      </w:tr>
      <w:tr w:rsidR="00222C1E" w:rsidTr="00497ECA">
        <w:trPr>
          <w:trHeight w:val="238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 кл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100 %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1E" w:rsidRDefault="00222C1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62</w:t>
            </w:r>
          </w:p>
        </w:tc>
      </w:tr>
    </w:tbl>
    <w:p w:rsidR="008E1F13" w:rsidRDefault="008E1F13" w:rsidP="00A25148">
      <w:pPr>
        <w:tabs>
          <w:tab w:val="left" w:pos="2680"/>
          <w:tab w:val="left" w:pos="5355"/>
          <w:tab w:val="left" w:pos="7665"/>
        </w:tabs>
        <w:jc w:val="both"/>
        <w:rPr>
          <w:spacing w:val="20"/>
        </w:rPr>
      </w:pPr>
      <w:r>
        <w:rPr>
          <w:spacing w:val="20"/>
        </w:rPr>
        <w:tab/>
        <w:t>*64,6%</w:t>
      </w:r>
      <w:r>
        <w:rPr>
          <w:spacing w:val="20"/>
        </w:rPr>
        <w:tab/>
        <w:t>*70,1%</w:t>
      </w:r>
      <w:r w:rsidR="00A25148">
        <w:rPr>
          <w:spacing w:val="20"/>
        </w:rPr>
        <w:tab/>
        <w:t>65,6%</w:t>
      </w:r>
    </w:p>
    <w:p w:rsidR="0007215E" w:rsidRDefault="0007215E" w:rsidP="008E1F13">
      <w:pPr>
        <w:tabs>
          <w:tab w:val="left" w:pos="2760"/>
        </w:tabs>
        <w:jc w:val="both"/>
        <w:rPr>
          <w:spacing w:val="20"/>
        </w:rPr>
      </w:pPr>
    </w:p>
    <w:p w:rsidR="0007215E" w:rsidRDefault="0007215E" w:rsidP="005147F2">
      <w:pPr>
        <w:tabs>
          <w:tab w:val="left" w:pos="6645"/>
          <w:tab w:val="left" w:pos="7020"/>
          <w:tab w:val="left" w:pos="8180"/>
        </w:tabs>
        <w:jc w:val="both"/>
        <w:rPr>
          <w:spacing w:val="20"/>
        </w:rPr>
      </w:pPr>
      <w:r>
        <w:rPr>
          <w:spacing w:val="20"/>
        </w:rPr>
        <w:t xml:space="preserve">         Анализируя посещенные уроки чтения и литературы у учителей  начальных классов и основной школы: </w:t>
      </w:r>
      <w:r w:rsidR="00222C1E">
        <w:rPr>
          <w:spacing w:val="20"/>
        </w:rPr>
        <w:t>Бабасовой А.С.</w:t>
      </w:r>
      <w:r>
        <w:rPr>
          <w:spacing w:val="20"/>
        </w:rPr>
        <w:t xml:space="preserve">( </w:t>
      </w:r>
      <w:r w:rsidR="0041343D">
        <w:rPr>
          <w:spacing w:val="20"/>
        </w:rPr>
        <w:t>б.к</w:t>
      </w:r>
      <w:r>
        <w:rPr>
          <w:spacing w:val="20"/>
        </w:rPr>
        <w:t>),</w:t>
      </w:r>
      <w:r w:rsidR="00C17664">
        <w:rPr>
          <w:spacing w:val="20"/>
        </w:rPr>
        <w:t xml:space="preserve"> Бабасовой К.С.</w:t>
      </w:r>
      <w:r w:rsidR="005147F2">
        <w:rPr>
          <w:spacing w:val="20"/>
        </w:rPr>
        <w:t xml:space="preserve"> (</w:t>
      </w:r>
      <w:r w:rsidR="00222C1E">
        <w:rPr>
          <w:spacing w:val="20"/>
        </w:rPr>
        <w:t>1кв.категория</w:t>
      </w:r>
      <w:r>
        <w:rPr>
          <w:spacing w:val="20"/>
        </w:rPr>
        <w:t xml:space="preserve">),  Кудрявцевой </w:t>
      </w:r>
      <w:r w:rsidR="00C17664">
        <w:rPr>
          <w:spacing w:val="20"/>
        </w:rPr>
        <w:t>О</w:t>
      </w:r>
      <w:r>
        <w:rPr>
          <w:spacing w:val="20"/>
        </w:rPr>
        <w:t>.В.</w:t>
      </w:r>
      <w:r w:rsidR="00222C1E">
        <w:rPr>
          <w:spacing w:val="20"/>
        </w:rPr>
        <w:t xml:space="preserve"> </w:t>
      </w:r>
      <w:r>
        <w:rPr>
          <w:spacing w:val="20"/>
        </w:rPr>
        <w:t>(</w:t>
      </w:r>
      <w:r w:rsidR="00222C1E">
        <w:rPr>
          <w:spacing w:val="20"/>
        </w:rPr>
        <w:t>1</w:t>
      </w:r>
      <w:r>
        <w:rPr>
          <w:spacing w:val="20"/>
        </w:rPr>
        <w:t xml:space="preserve"> кв</w:t>
      </w:r>
      <w:r w:rsidR="00222C1E">
        <w:rPr>
          <w:spacing w:val="20"/>
        </w:rPr>
        <w:t>.</w:t>
      </w:r>
      <w:r>
        <w:rPr>
          <w:spacing w:val="20"/>
        </w:rPr>
        <w:t xml:space="preserve"> кат), Буяновой Н.Н.(</w:t>
      </w:r>
      <w:r w:rsidR="0041343D">
        <w:rPr>
          <w:spacing w:val="20"/>
        </w:rPr>
        <w:t>соответствие</w:t>
      </w:r>
      <w:r>
        <w:rPr>
          <w:spacing w:val="20"/>
        </w:rPr>
        <w:t>) необходимо отметить, что учителя работают над формированием навыка беглого, осознанного, выразительного, правильного чтения, используя при этом разнообразные методы и приемы, уделяют внимание анализу худ</w:t>
      </w:r>
      <w:r w:rsidR="00C17664">
        <w:rPr>
          <w:spacing w:val="20"/>
        </w:rPr>
        <w:t>ожественных</w:t>
      </w:r>
      <w:r>
        <w:rPr>
          <w:spacing w:val="20"/>
        </w:rPr>
        <w:t xml:space="preserve"> произведений  через</w:t>
      </w:r>
      <w:r w:rsidR="00C17664">
        <w:rPr>
          <w:spacing w:val="20"/>
        </w:rPr>
        <w:t xml:space="preserve"> различные </w:t>
      </w:r>
      <w:r>
        <w:rPr>
          <w:spacing w:val="20"/>
        </w:rPr>
        <w:t xml:space="preserve"> виды</w:t>
      </w:r>
      <w:r w:rsidR="00C17664">
        <w:rPr>
          <w:spacing w:val="20"/>
        </w:rPr>
        <w:t xml:space="preserve"> и формы </w:t>
      </w:r>
      <w:r>
        <w:rPr>
          <w:spacing w:val="20"/>
        </w:rPr>
        <w:t xml:space="preserve"> деятельности, использ</w:t>
      </w:r>
      <w:r w:rsidR="00C17664">
        <w:rPr>
          <w:spacing w:val="20"/>
        </w:rPr>
        <w:t xml:space="preserve">уют разнообразные </w:t>
      </w:r>
      <w:r>
        <w:rPr>
          <w:spacing w:val="20"/>
        </w:rPr>
        <w:t xml:space="preserve"> речевы</w:t>
      </w:r>
      <w:r w:rsidR="00C17664">
        <w:rPr>
          <w:spacing w:val="20"/>
        </w:rPr>
        <w:t>е</w:t>
      </w:r>
      <w:r>
        <w:rPr>
          <w:spacing w:val="20"/>
        </w:rPr>
        <w:t xml:space="preserve"> упражнени</w:t>
      </w:r>
      <w:r w:rsidR="00C17664">
        <w:rPr>
          <w:spacing w:val="20"/>
        </w:rPr>
        <w:t>я</w:t>
      </w:r>
      <w:r>
        <w:rPr>
          <w:spacing w:val="20"/>
        </w:rPr>
        <w:t>,</w:t>
      </w:r>
      <w:r w:rsidR="00C17664">
        <w:rPr>
          <w:spacing w:val="20"/>
        </w:rPr>
        <w:t xml:space="preserve"> работают над </w:t>
      </w:r>
      <w:r>
        <w:rPr>
          <w:spacing w:val="20"/>
        </w:rPr>
        <w:t>создание</w:t>
      </w:r>
      <w:r w:rsidR="00C17664">
        <w:rPr>
          <w:spacing w:val="20"/>
        </w:rPr>
        <w:t>м</w:t>
      </w:r>
      <w:r>
        <w:rPr>
          <w:spacing w:val="20"/>
        </w:rPr>
        <w:t xml:space="preserve"> характеристик литературных героев,  над развитием творческих способностей детей через написание сочинений, стихотворений,  создание рисунков, и т.д.).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По итогам посещенных уроков  даны следующие рекомендации:</w:t>
      </w:r>
    </w:p>
    <w:p w:rsidR="0007215E" w:rsidRPr="00E274D6" w:rsidRDefault="0007215E" w:rsidP="0007215E">
      <w:pPr>
        <w:numPr>
          <w:ilvl w:val="0"/>
          <w:numId w:val="3"/>
        </w:numPr>
        <w:jc w:val="both"/>
        <w:rPr>
          <w:spacing w:val="20"/>
        </w:rPr>
      </w:pPr>
      <w:r w:rsidRPr="00E274D6">
        <w:rPr>
          <w:spacing w:val="20"/>
        </w:rPr>
        <w:t xml:space="preserve"> работать над повышением </w:t>
      </w:r>
      <w:r w:rsidR="0080242D" w:rsidRPr="00E274D6">
        <w:rPr>
          <w:spacing w:val="20"/>
        </w:rPr>
        <w:t xml:space="preserve">  навыка беглого </w:t>
      </w:r>
      <w:r w:rsidRPr="00E274D6">
        <w:rPr>
          <w:spacing w:val="20"/>
        </w:rPr>
        <w:t>чтения</w:t>
      </w:r>
      <w:r w:rsidR="00E274D6" w:rsidRPr="00E274D6">
        <w:rPr>
          <w:spacing w:val="20"/>
        </w:rPr>
        <w:t xml:space="preserve"> с обучающимися </w:t>
      </w:r>
      <w:r w:rsidRPr="00E274D6">
        <w:rPr>
          <w:spacing w:val="20"/>
        </w:rPr>
        <w:t xml:space="preserve"> </w:t>
      </w:r>
      <w:r w:rsidR="00B81E66" w:rsidRPr="00E274D6">
        <w:rPr>
          <w:spacing w:val="20"/>
        </w:rPr>
        <w:t>3,6</w:t>
      </w:r>
      <w:r w:rsidRPr="00E274D6">
        <w:rPr>
          <w:spacing w:val="20"/>
        </w:rPr>
        <w:t>,8</w:t>
      </w:r>
      <w:r w:rsidR="005147F2">
        <w:rPr>
          <w:spacing w:val="20"/>
        </w:rPr>
        <w:t xml:space="preserve"> </w:t>
      </w:r>
      <w:r w:rsidRPr="00E274D6">
        <w:rPr>
          <w:spacing w:val="20"/>
        </w:rPr>
        <w:t>кл</w:t>
      </w:r>
      <w:r w:rsidR="00E274D6" w:rsidRPr="00E274D6">
        <w:rPr>
          <w:spacing w:val="20"/>
        </w:rPr>
        <w:t>.</w:t>
      </w:r>
      <w:r w:rsidR="005147F2">
        <w:rPr>
          <w:spacing w:val="20"/>
        </w:rPr>
        <w:t>,</w:t>
      </w:r>
      <w:r w:rsidRPr="00E274D6">
        <w:rPr>
          <w:spacing w:val="20"/>
        </w:rPr>
        <w:t xml:space="preserve"> над  развитием  монологической речи обуч</w:t>
      </w:r>
      <w:r w:rsidR="00C26E35" w:rsidRPr="00E274D6">
        <w:rPr>
          <w:spacing w:val="20"/>
        </w:rPr>
        <w:t>ающих</w:t>
      </w:r>
      <w:r w:rsidRPr="00E274D6">
        <w:rPr>
          <w:spacing w:val="20"/>
        </w:rPr>
        <w:t>ся, формированием культуры устного ответа, используя различные виды памяток.</w:t>
      </w:r>
    </w:p>
    <w:p w:rsidR="0007215E" w:rsidRDefault="0007215E" w:rsidP="0007215E">
      <w:pPr>
        <w:numPr>
          <w:ilvl w:val="0"/>
          <w:numId w:val="3"/>
        </w:numPr>
        <w:jc w:val="both"/>
        <w:rPr>
          <w:spacing w:val="20"/>
        </w:rPr>
      </w:pPr>
      <w:r>
        <w:rPr>
          <w:spacing w:val="20"/>
        </w:rPr>
        <w:t>дифференцировать работу  на уроке  и выполнение д/з  с обучающимися, имеющими различный уровень учебных способностей.</w:t>
      </w:r>
    </w:p>
    <w:p w:rsidR="0007215E" w:rsidRDefault="0007215E" w:rsidP="0007215E">
      <w:pPr>
        <w:numPr>
          <w:ilvl w:val="0"/>
          <w:numId w:val="3"/>
        </w:numPr>
        <w:jc w:val="both"/>
        <w:rPr>
          <w:spacing w:val="20"/>
        </w:rPr>
      </w:pPr>
      <w:r>
        <w:rPr>
          <w:spacing w:val="20"/>
        </w:rPr>
        <w:t>Работать над формированием навыка выразительного чтения,  использ</w:t>
      </w:r>
      <w:r w:rsidR="00BE7C32">
        <w:rPr>
          <w:spacing w:val="20"/>
        </w:rPr>
        <w:t>уя</w:t>
      </w:r>
      <w:r>
        <w:rPr>
          <w:spacing w:val="20"/>
        </w:rPr>
        <w:t xml:space="preserve"> приемы работы  с литературным  текстом (постановка ударений, пауз и т. д).</w:t>
      </w:r>
    </w:p>
    <w:p w:rsidR="0007215E" w:rsidRDefault="0007215E" w:rsidP="0007215E">
      <w:pPr>
        <w:numPr>
          <w:ilvl w:val="0"/>
          <w:numId w:val="3"/>
        </w:numPr>
        <w:jc w:val="both"/>
        <w:rPr>
          <w:spacing w:val="20"/>
        </w:rPr>
      </w:pPr>
      <w:r>
        <w:rPr>
          <w:spacing w:val="20"/>
        </w:rPr>
        <w:t xml:space="preserve"> На уроках литературы в основной школе для активизации мыслительной деятельности обуч</w:t>
      </w:r>
      <w:r w:rsidR="00BE7C32">
        <w:rPr>
          <w:spacing w:val="20"/>
        </w:rPr>
        <w:t>ающихся</w:t>
      </w:r>
      <w:r>
        <w:rPr>
          <w:spacing w:val="20"/>
        </w:rPr>
        <w:t xml:space="preserve"> чаще использовать </w:t>
      </w:r>
      <w:r>
        <w:rPr>
          <w:spacing w:val="20"/>
        </w:rPr>
        <w:lastRenderedPageBreak/>
        <w:t xml:space="preserve">элементы диспута, исследовательские </w:t>
      </w:r>
      <w:r w:rsidR="0054188F">
        <w:rPr>
          <w:spacing w:val="20"/>
        </w:rPr>
        <w:t xml:space="preserve">и </w:t>
      </w:r>
      <w:r>
        <w:rPr>
          <w:spacing w:val="20"/>
        </w:rPr>
        <w:t>проблемные</w:t>
      </w:r>
      <w:r w:rsidR="0054188F">
        <w:rPr>
          <w:spacing w:val="20"/>
        </w:rPr>
        <w:t xml:space="preserve"> технологии, организуя работу в парах, микрогруппах.</w:t>
      </w:r>
      <w:r>
        <w:rPr>
          <w:spacing w:val="20"/>
        </w:rPr>
        <w:t xml:space="preserve"> </w:t>
      </w:r>
    </w:p>
    <w:p w:rsidR="0007215E" w:rsidRDefault="0007215E" w:rsidP="0007215E">
      <w:pPr>
        <w:numPr>
          <w:ilvl w:val="0"/>
          <w:numId w:val="3"/>
        </w:numPr>
        <w:jc w:val="both"/>
        <w:rPr>
          <w:spacing w:val="20"/>
        </w:rPr>
      </w:pPr>
      <w:r>
        <w:rPr>
          <w:spacing w:val="20"/>
        </w:rPr>
        <w:t>Совершенствовать умение писать программные  сочинения.</w:t>
      </w: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Уроки истории  в </w:t>
      </w:r>
      <w:r w:rsidR="0041343D">
        <w:rPr>
          <w:spacing w:val="20"/>
        </w:rPr>
        <w:t>5-</w:t>
      </w:r>
      <w:r w:rsidR="00222C1E">
        <w:rPr>
          <w:spacing w:val="20"/>
        </w:rPr>
        <w:t>6</w:t>
      </w:r>
      <w:r>
        <w:rPr>
          <w:spacing w:val="20"/>
        </w:rPr>
        <w:t xml:space="preserve"> классах препода</w:t>
      </w:r>
      <w:r w:rsidR="0097157D">
        <w:rPr>
          <w:spacing w:val="20"/>
        </w:rPr>
        <w:t>вала</w:t>
      </w:r>
      <w:r>
        <w:rPr>
          <w:spacing w:val="20"/>
        </w:rPr>
        <w:t xml:space="preserve"> </w:t>
      </w:r>
      <w:r w:rsidR="0041343D">
        <w:rPr>
          <w:spacing w:val="20"/>
        </w:rPr>
        <w:t>Гуляева И.А.</w:t>
      </w:r>
      <w:r w:rsidR="005147F2">
        <w:rPr>
          <w:spacing w:val="20"/>
        </w:rPr>
        <w:t xml:space="preserve"> </w:t>
      </w:r>
      <w:r>
        <w:rPr>
          <w:spacing w:val="20"/>
        </w:rPr>
        <w:t>(</w:t>
      </w:r>
      <w:r w:rsidR="0041343D">
        <w:rPr>
          <w:spacing w:val="20"/>
        </w:rPr>
        <w:t xml:space="preserve">без </w:t>
      </w:r>
      <w:r>
        <w:rPr>
          <w:spacing w:val="20"/>
        </w:rPr>
        <w:t xml:space="preserve">квалификационной категории), обществознания 6-9 класс- </w:t>
      </w:r>
      <w:r w:rsidR="0041343D">
        <w:rPr>
          <w:spacing w:val="20"/>
        </w:rPr>
        <w:t>Кудрявцева О.В.</w:t>
      </w:r>
      <w:r w:rsidR="005147F2">
        <w:rPr>
          <w:spacing w:val="20"/>
        </w:rPr>
        <w:t xml:space="preserve"> (1 кв. кат.).</w:t>
      </w:r>
      <w:r w:rsidR="007C4B8D">
        <w:rPr>
          <w:spacing w:val="20"/>
        </w:rPr>
        <w:t xml:space="preserve"> </w:t>
      </w:r>
      <w:r>
        <w:rPr>
          <w:spacing w:val="20"/>
        </w:rPr>
        <w:t xml:space="preserve">В </w:t>
      </w:r>
      <w:r w:rsidR="007C4B8D">
        <w:rPr>
          <w:spacing w:val="20"/>
        </w:rPr>
        <w:t xml:space="preserve">конце учебного </w:t>
      </w:r>
      <w:r>
        <w:rPr>
          <w:spacing w:val="20"/>
        </w:rPr>
        <w:t>года проводились контрольные срезы по истории и обществознанию, которые показали следующие результаты:</w:t>
      </w:r>
    </w:p>
    <w:p w:rsidR="0007215E" w:rsidRDefault="0007215E" w:rsidP="0007215E">
      <w:pPr>
        <w:jc w:val="both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8"/>
        <w:gridCol w:w="1118"/>
        <w:gridCol w:w="1118"/>
        <w:gridCol w:w="1027"/>
        <w:gridCol w:w="2070"/>
        <w:gridCol w:w="2070"/>
      </w:tblGrid>
      <w:tr w:rsidR="0007215E" w:rsidTr="0007215E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 кл.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6 кл.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7 кл.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8 кл.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9 кл.</w:t>
            </w:r>
          </w:p>
        </w:tc>
      </w:tr>
      <w:tr w:rsidR="0007215E" w:rsidTr="0007215E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DD2C16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Итоговые 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 xml:space="preserve"> история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        100%</w:t>
            </w:r>
          </w:p>
          <w:p w:rsidR="0007215E" w:rsidRDefault="00DF0E6A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73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DF0E6A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   </w:t>
            </w:r>
            <w:r w:rsidR="00DF0E6A">
              <w:rPr>
                <w:color w:val="0D0D0D" w:themeColor="text1" w:themeTint="F2"/>
                <w:spacing w:val="20"/>
                <w:lang w:eastAsia="en-US"/>
              </w:rPr>
              <w:t>100</w:t>
            </w:r>
            <w:r>
              <w:rPr>
                <w:color w:val="0D0D0D" w:themeColor="text1" w:themeTint="F2"/>
                <w:spacing w:val="20"/>
                <w:lang w:eastAsia="en-US"/>
              </w:rPr>
              <w:t xml:space="preserve">%       </w:t>
            </w:r>
            <w:r w:rsidR="00DF0E6A">
              <w:rPr>
                <w:color w:val="0D0D0D" w:themeColor="text1" w:themeTint="F2"/>
                <w:spacing w:val="20"/>
                <w:lang w:eastAsia="en-US"/>
              </w:rPr>
              <w:t>38</w:t>
            </w:r>
            <w:r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</w:t>
            </w:r>
          </w:p>
          <w:p w:rsidR="0007215E" w:rsidRDefault="00DD2C16" w:rsidP="00DD2C16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 xml:space="preserve">%    </w:t>
            </w:r>
            <w:r>
              <w:rPr>
                <w:color w:val="0D0D0D" w:themeColor="text1" w:themeTint="F2"/>
                <w:spacing w:val="20"/>
                <w:lang w:eastAsia="en-US"/>
              </w:rPr>
              <w:t>36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100%   </w:t>
            </w:r>
          </w:p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40                                                %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   100%    </w:t>
            </w:r>
          </w:p>
          <w:p w:rsidR="0007215E" w:rsidRDefault="00DD2C16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27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</w:tr>
      <w:tr w:rsidR="0007215E" w:rsidTr="0007215E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E631D7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Итоговые 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обществознание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07215E" w:rsidP="00E631D7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</w:t>
            </w:r>
            <w:r w:rsidR="00E631D7">
              <w:rPr>
                <w:color w:val="0D0D0D" w:themeColor="text1" w:themeTint="F2"/>
                <w:spacing w:val="20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07215E" w:rsidP="00E631D7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</w:t>
            </w:r>
            <w:r w:rsidR="00E631D7">
              <w:rPr>
                <w:color w:val="0D0D0D" w:themeColor="text1" w:themeTint="F2"/>
                <w:spacing w:val="20"/>
                <w:lang w:eastAsia="en-U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tabs>
                <w:tab w:val="left" w:pos="1200"/>
              </w:tabs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ab/>
              <w:t>100%</w:t>
            </w:r>
          </w:p>
          <w:p w:rsidR="0007215E" w:rsidRDefault="00E631D7">
            <w:pPr>
              <w:tabs>
                <w:tab w:val="left" w:pos="1200"/>
              </w:tabs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2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>
            <w:pPr>
              <w:tabs>
                <w:tab w:val="left" w:pos="1200"/>
              </w:tabs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ab/>
              <w:t>100%</w:t>
            </w:r>
          </w:p>
          <w:p w:rsidR="0007215E" w:rsidRDefault="00E631D7">
            <w:pPr>
              <w:tabs>
                <w:tab w:val="left" w:pos="1200"/>
              </w:tabs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36</w:t>
            </w:r>
          </w:p>
        </w:tc>
      </w:tr>
    </w:tbl>
    <w:p w:rsidR="0007215E" w:rsidRDefault="0007215E" w:rsidP="0007215E">
      <w:pPr>
        <w:jc w:val="both"/>
        <w:rPr>
          <w:color w:val="0D0D0D" w:themeColor="text1" w:themeTint="F2"/>
          <w:spacing w:val="20"/>
        </w:rPr>
      </w:pP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Итого по школе</w:t>
      </w:r>
      <w:r w:rsidR="00256115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(история): выполнение-</w:t>
      </w:r>
      <w:r w:rsidR="00656F71">
        <w:rPr>
          <w:color w:val="0D0D0D" w:themeColor="text1" w:themeTint="F2"/>
          <w:spacing w:val="20"/>
        </w:rPr>
        <w:t>100</w:t>
      </w:r>
      <w:r>
        <w:rPr>
          <w:color w:val="0D0D0D" w:themeColor="text1" w:themeTint="F2"/>
          <w:spacing w:val="20"/>
        </w:rPr>
        <w:t xml:space="preserve">%, качество- </w:t>
      </w:r>
      <w:r w:rsidR="00656F71">
        <w:rPr>
          <w:color w:val="0D0D0D" w:themeColor="text1" w:themeTint="F2"/>
          <w:spacing w:val="20"/>
        </w:rPr>
        <w:t>42</w:t>
      </w:r>
      <w:r>
        <w:rPr>
          <w:color w:val="0D0D0D" w:themeColor="text1" w:themeTint="F2"/>
          <w:spacing w:val="20"/>
        </w:rPr>
        <w:t>%</w:t>
      </w:r>
    </w:p>
    <w:p w:rsidR="0007215E" w:rsidRDefault="0007215E" w:rsidP="0007215E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Итого по школе </w:t>
      </w:r>
      <w:r w:rsidR="005147F2">
        <w:rPr>
          <w:color w:val="0D0D0D" w:themeColor="text1" w:themeTint="F2"/>
          <w:spacing w:val="20"/>
        </w:rPr>
        <w:t>(</w:t>
      </w:r>
      <w:r>
        <w:rPr>
          <w:color w:val="0D0D0D" w:themeColor="text1" w:themeTint="F2"/>
          <w:spacing w:val="20"/>
        </w:rPr>
        <w:t>обществознание</w:t>
      </w:r>
      <w:r w:rsidR="005147F2">
        <w:rPr>
          <w:color w:val="0D0D0D" w:themeColor="text1" w:themeTint="F2"/>
          <w:spacing w:val="20"/>
        </w:rPr>
        <w:t xml:space="preserve">) </w:t>
      </w:r>
      <w:r>
        <w:rPr>
          <w:color w:val="0D0D0D" w:themeColor="text1" w:themeTint="F2"/>
          <w:spacing w:val="20"/>
        </w:rPr>
        <w:t>- 100%, качество-</w:t>
      </w:r>
      <w:r w:rsidR="000C5E54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>1%.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Большинство обуча</w:t>
      </w:r>
      <w:r w:rsidR="00FD0C9C">
        <w:rPr>
          <w:spacing w:val="20"/>
        </w:rPr>
        <w:t>ю</w:t>
      </w:r>
      <w:r>
        <w:rPr>
          <w:spacing w:val="20"/>
        </w:rPr>
        <w:t xml:space="preserve">щихся в контрольных работах  справляются с заданиями уровня А и </w:t>
      </w:r>
      <w:r w:rsidR="004E4DC1">
        <w:rPr>
          <w:spacing w:val="20"/>
        </w:rPr>
        <w:t>В</w:t>
      </w:r>
      <w:r>
        <w:rPr>
          <w:spacing w:val="20"/>
        </w:rPr>
        <w:t xml:space="preserve">, с заданиями части «С»  справляются  до 50 % обучающихся, по результатам контрольных срезов, посещенных уроков  рекомендовано  продолжить работу,  направленную на формирование умений сравнивать  исторические явления, события,  выявлять их  причины и следствия, устанавливать  </w:t>
      </w:r>
      <w:r w:rsidR="004E4DC1">
        <w:rPr>
          <w:spacing w:val="20"/>
        </w:rPr>
        <w:t>хронологию</w:t>
      </w:r>
      <w:r>
        <w:rPr>
          <w:spacing w:val="20"/>
        </w:rPr>
        <w:t xml:space="preserve">  исторических событий, обобщать, делать выводы, совершенствовать навык связной монологической речи обучающихся,  исследовательские способности. </w:t>
      </w:r>
    </w:p>
    <w:p w:rsidR="0007215E" w:rsidRDefault="0007215E" w:rsidP="0007215E">
      <w:pPr>
        <w:jc w:val="both"/>
        <w:rPr>
          <w:color w:val="000000"/>
          <w:spacing w:val="20"/>
        </w:rPr>
      </w:pPr>
    </w:p>
    <w:p w:rsidR="0007215E" w:rsidRDefault="00E86C65" w:rsidP="0007215E">
      <w:pPr>
        <w:jc w:val="both"/>
        <w:rPr>
          <w:spacing w:val="20"/>
        </w:rPr>
      </w:pPr>
      <w:r>
        <w:rPr>
          <w:color w:val="000000"/>
          <w:spacing w:val="20"/>
        </w:rPr>
        <w:t>И.А. Гуляева</w:t>
      </w:r>
      <w:r w:rsidR="0007215E">
        <w:rPr>
          <w:color w:val="000000"/>
          <w:spacing w:val="20"/>
        </w:rPr>
        <w:t xml:space="preserve">   на своих уроках применяет   </w:t>
      </w:r>
      <w:r w:rsidR="0007215E">
        <w:rPr>
          <w:spacing w:val="20"/>
        </w:rPr>
        <w:t xml:space="preserve"> ТРКМ, исследовательскую технологию, ИКТ, учит детей целеполаганию, осмыслению необходимости изучения предмета, подводит к пониманию практической значимости предмета, отрабатывает навыки рефлексии, что является неотъемлемой частью современного урока. На уроках  использует  активные формы организации учебного процесса: практикумы, проблемные  вопросы,  уроки- аукционы.</w:t>
      </w:r>
    </w:p>
    <w:p w:rsidR="0007215E" w:rsidRDefault="00E86C65" w:rsidP="0007215E">
      <w:pPr>
        <w:jc w:val="both"/>
        <w:rPr>
          <w:spacing w:val="20"/>
        </w:rPr>
      </w:pPr>
      <w:r>
        <w:rPr>
          <w:spacing w:val="20"/>
        </w:rPr>
        <w:t>Кудрявцева О.В.</w:t>
      </w:r>
      <w:r w:rsidR="0007215E">
        <w:rPr>
          <w:spacing w:val="20"/>
        </w:rPr>
        <w:t xml:space="preserve"> на своих уроках использует  работу с дополнительной литературой, организует работу в парах, микрогруппах, фронтально, индивидуально,  использует прием формирования положительной мотивации к изучаемому предмету. Современные технологии: ИКТ, ТРКМ</w:t>
      </w:r>
      <w:r w:rsidR="00007C59">
        <w:rPr>
          <w:spacing w:val="20"/>
        </w:rPr>
        <w:t>, проблемную.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Т.О.,  педагогам в следующем учебном году необходимо продолжить работу по: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  -   совершенствованию  монологической речи обучающихся;</w:t>
      </w:r>
    </w:p>
    <w:p w:rsidR="0007215E" w:rsidRDefault="0007215E" w:rsidP="0007215E">
      <w:pPr>
        <w:numPr>
          <w:ilvl w:val="0"/>
          <w:numId w:val="3"/>
        </w:numPr>
        <w:jc w:val="both"/>
        <w:rPr>
          <w:spacing w:val="20"/>
        </w:rPr>
      </w:pPr>
      <w:r>
        <w:rPr>
          <w:spacing w:val="20"/>
        </w:rPr>
        <w:t>совершенствованию предметных и ключевых компетенций;</w:t>
      </w:r>
    </w:p>
    <w:p w:rsidR="0007215E" w:rsidRDefault="0007215E" w:rsidP="00111D48">
      <w:pPr>
        <w:numPr>
          <w:ilvl w:val="0"/>
          <w:numId w:val="3"/>
        </w:numPr>
        <w:jc w:val="both"/>
        <w:rPr>
          <w:spacing w:val="20"/>
        </w:rPr>
      </w:pPr>
      <w:r>
        <w:rPr>
          <w:spacing w:val="20"/>
        </w:rPr>
        <w:t>развитию творческих, исследовательских  способностей обучающихся</w:t>
      </w:r>
      <w:r w:rsidR="00111D48">
        <w:rPr>
          <w:spacing w:val="20"/>
        </w:rPr>
        <w:t>.</w:t>
      </w:r>
    </w:p>
    <w:p w:rsidR="0007215E" w:rsidRDefault="0007215E" w:rsidP="0007215E">
      <w:pPr>
        <w:ind w:left="360"/>
        <w:jc w:val="both"/>
        <w:rPr>
          <w:spacing w:val="20"/>
        </w:rPr>
      </w:pPr>
    </w:p>
    <w:p w:rsidR="0007215E" w:rsidRDefault="0007215E" w:rsidP="0007215E">
      <w:pPr>
        <w:ind w:left="360"/>
        <w:jc w:val="both"/>
        <w:rPr>
          <w:spacing w:val="20"/>
        </w:rPr>
      </w:pPr>
      <w:r>
        <w:rPr>
          <w:spacing w:val="20"/>
        </w:rPr>
        <w:t xml:space="preserve">Уроки иностранного языка (2-9 класс-английский язык) преподавала   учитель </w:t>
      </w:r>
      <w:r w:rsidR="00D94F24">
        <w:rPr>
          <w:spacing w:val="20"/>
        </w:rPr>
        <w:t>Гляйм Н.В</w:t>
      </w:r>
      <w:r w:rsidR="00111D48">
        <w:rPr>
          <w:spacing w:val="20"/>
        </w:rPr>
        <w:t>.</w:t>
      </w:r>
      <w:r w:rsidR="005147F2">
        <w:rPr>
          <w:spacing w:val="20"/>
        </w:rPr>
        <w:t xml:space="preserve"> </w:t>
      </w:r>
      <w:r>
        <w:rPr>
          <w:spacing w:val="20"/>
        </w:rPr>
        <w:t xml:space="preserve">(стаж работы </w:t>
      </w:r>
      <w:r w:rsidR="00E86C65">
        <w:rPr>
          <w:spacing w:val="20"/>
        </w:rPr>
        <w:t>5</w:t>
      </w:r>
      <w:r w:rsidR="00111D48">
        <w:rPr>
          <w:spacing w:val="20"/>
        </w:rPr>
        <w:t xml:space="preserve"> </w:t>
      </w:r>
      <w:r w:rsidR="00E86C65">
        <w:rPr>
          <w:spacing w:val="20"/>
        </w:rPr>
        <w:t>лет)</w:t>
      </w:r>
      <w:r w:rsidR="005147F2">
        <w:rPr>
          <w:spacing w:val="20"/>
        </w:rPr>
        <w:t>.</w:t>
      </w:r>
      <w:r>
        <w:rPr>
          <w:spacing w:val="20"/>
        </w:rPr>
        <w:t xml:space="preserve"> Программа  по английскому  языку  пройдена в полном объеме. На своих уроках  учитель применяет  разнообразные методы и приемы, способствующие в интересной, </w:t>
      </w:r>
      <w:r>
        <w:rPr>
          <w:spacing w:val="20"/>
        </w:rPr>
        <w:lastRenderedPageBreak/>
        <w:t xml:space="preserve">занимательной форме познавать иностранный язык. Уроки  иностранного языка проходят в доброжелательной атмосфере, уделяется  внимание формированию лексических, фонетических  и грамматических умений и навыков. </w:t>
      </w:r>
      <w:r w:rsidR="00135160">
        <w:rPr>
          <w:spacing w:val="20"/>
        </w:rPr>
        <w:t>Работа организуется фронтально, индивидуально и в парах статичного и сменного состава</w:t>
      </w:r>
      <w:r w:rsidR="00D75018">
        <w:rPr>
          <w:spacing w:val="20"/>
        </w:rPr>
        <w:t>, осуществляется индивидуальный и дифференцированный подход</w:t>
      </w:r>
      <w:r w:rsidR="00135160">
        <w:rPr>
          <w:spacing w:val="20"/>
        </w:rPr>
        <w:t xml:space="preserve">. </w:t>
      </w:r>
      <w:r>
        <w:rPr>
          <w:spacing w:val="20"/>
        </w:rPr>
        <w:t>Администрацией школы посещались уроки  в рамках ВШК, проверялась документация учителя (</w:t>
      </w:r>
      <w:r w:rsidR="00135160">
        <w:rPr>
          <w:spacing w:val="20"/>
        </w:rPr>
        <w:t xml:space="preserve">рабочие программы  и </w:t>
      </w:r>
      <w:r>
        <w:rPr>
          <w:spacing w:val="20"/>
        </w:rPr>
        <w:t>КТП, журналы и т.д.).</w:t>
      </w:r>
    </w:p>
    <w:p w:rsidR="00016C06" w:rsidRDefault="00016C06" w:rsidP="0007215E">
      <w:pPr>
        <w:ind w:left="360"/>
        <w:jc w:val="both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6"/>
        <w:gridCol w:w="1119"/>
        <w:gridCol w:w="1119"/>
        <w:gridCol w:w="1027"/>
        <w:gridCol w:w="2070"/>
        <w:gridCol w:w="2070"/>
      </w:tblGrid>
      <w:tr w:rsidR="00016C06" w:rsidTr="00B45024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 кл.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6 кл.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7 кл.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8 кл.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9 кл.</w:t>
            </w:r>
          </w:p>
        </w:tc>
      </w:tr>
      <w:tr w:rsidR="00016C06" w:rsidTr="00B45024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016C06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Итоговые  английский язык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        100%</w:t>
            </w:r>
          </w:p>
          <w:p w:rsidR="00016C06" w:rsidRDefault="007D3A87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54</w:t>
            </w:r>
            <w:r w:rsidR="00016C06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7D3A87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   </w:t>
            </w:r>
            <w:r w:rsidR="007D3A87">
              <w:rPr>
                <w:color w:val="0D0D0D" w:themeColor="text1" w:themeTint="F2"/>
                <w:spacing w:val="20"/>
                <w:lang w:eastAsia="en-US"/>
              </w:rPr>
              <w:t>83</w:t>
            </w:r>
            <w:r>
              <w:rPr>
                <w:color w:val="0D0D0D" w:themeColor="text1" w:themeTint="F2"/>
                <w:spacing w:val="20"/>
                <w:lang w:eastAsia="en-US"/>
              </w:rPr>
              <w:t xml:space="preserve">%       </w:t>
            </w:r>
            <w:r w:rsidR="007D3A87">
              <w:rPr>
                <w:color w:val="0D0D0D" w:themeColor="text1" w:themeTint="F2"/>
                <w:spacing w:val="20"/>
                <w:lang w:eastAsia="en-US"/>
              </w:rPr>
              <w:t>50</w:t>
            </w:r>
            <w:r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</w:t>
            </w:r>
          </w:p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    36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100%   </w:t>
            </w:r>
          </w:p>
          <w:p w:rsidR="00016C06" w:rsidRDefault="00016C06" w:rsidP="007D3A87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</w:t>
            </w:r>
            <w:r w:rsidR="007D3A87">
              <w:rPr>
                <w:color w:val="0D0D0D" w:themeColor="text1" w:themeTint="F2"/>
                <w:spacing w:val="20"/>
                <w:lang w:eastAsia="en-US"/>
              </w:rPr>
              <w:t>2</w:t>
            </w:r>
            <w:r>
              <w:rPr>
                <w:color w:val="0D0D0D" w:themeColor="text1" w:themeTint="F2"/>
                <w:spacing w:val="20"/>
                <w:lang w:eastAsia="en-US"/>
              </w:rPr>
              <w:t>0                                                %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6" w:rsidRDefault="00016C06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      </w:t>
            </w:r>
            <w:r w:rsidR="007D3A87">
              <w:rPr>
                <w:color w:val="0D0D0D" w:themeColor="text1" w:themeTint="F2"/>
                <w:spacing w:val="20"/>
                <w:lang w:eastAsia="en-US"/>
              </w:rPr>
              <w:t>88</w:t>
            </w:r>
            <w:r>
              <w:rPr>
                <w:color w:val="0D0D0D" w:themeColor="text1" w:themeTint="F2"/>
                <w:spacing w:val="20"/>
                <w:lang w:eastAsia="en-US"/>
              </w:rPr>
              <w:t xml:space="preserve">%    </w:t>
            </w:r>
          </w:p>
          <w:p w:rsidR="00016C06" w:rsidRDefault="007D3A87" w:rsidP="00B45024">
            <w:pPr>
              <w:spacing w:line="276" w:lineRule="auto"/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36</w:t>
            </w:r>
            <w:r w:rsidR="00016C06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</w:tr>
    </w:tbl>
    <w:p w:rsidR="0007215E" w:rsidRDefault="0007215E" w:rsidP="0007215E">
      <w:pPr>
        <w:ind w:left="360"/>
        <w:jc w:val="both"/>
        <w:rPr>
          <w:spacing w:val="20"/>
        </w:rPr>
      </w:pPr>
    </w:p>
    <w:p w:rsidR="0007215E" w:rsidRDefault="0007215E" w:rsidP="0007215E">
      <w:pPr>
        <w:ind w:left="360"/>
        <w:jc w:val="both"/>
        <w:rPr>
          <w:spacing w:val="20"/>
        </w:rPr>
      </w:pPr>
      <w:r>
        <w:rPr>
          <w:spacing w:val="20"/>
        </w:rPr>
        <w:t>Общее выполнение контрольных срезов  по английскому языку в конце 201</w:t>
      </w:r>
      <w:r w:rsidR="00D94F24">
        <w:rPr>
          <w:spacing w:val="20"/>
        </w:rPr>
        <w:t>4</w:t>
      </w:r>
      <w:r>
        <w:rPr>
          <w:spacing w:val="20"/>
        </w:rPr>
        <w:t>-201</w:t>
      </w:r>
      <w:r w:rsidR="00D94F24">
        <w:rPr>
          <w:spacing w:val="20"/>
        </w:rPr>
        <w:t>5</w:t>
      </w:r>
      <w:r>
        <w:rPr>
          <w:spacing w:val="20"/>
        </w:rPr>
        <w:t xml:space="preserve"> учебного года  во 2-9 кл</w:t>
      </w:r>
      <w:r w:rsidR="005147F2">
        <w:rPr>
          <w:spacing w:val="20"/>
        </w:rPr>
        <w:t>.</w:t>
      </w:r>
      <w:r>
        <w:rPr>
          <w:spacing w:val="20"/>
        </w:rPr>
        <w:t xml:space="preserve"> составило  </w:t>
      </w:r>
      <w:r w:rsidR="004052F8">
        <w:rPr>
          <w:spacing w:val="20"/>
        </w:rPr>
        <w:t>94</w:t>
      </w:r>
      <w:r>
        <w:rPr>
          <w:spacing w:val="20"/>
        </w:rPr>
        <w:t>%,</w:t>
      </w:r>
      <w:r w:rsidR="00A759D9">
        <w:rPr>
          <w:spacing w:val="20"/>
        </w:rPr>
        <w:t xml:space="preserve"> </w:t>
      </w:r>
      <w:r>
        <w:rPr>
          <w:spacing w:val="20"/>
        </w:rPr>
        <w:t xml:space="preserve">качество- </w:t>
      </w:r>
      <w:r w:rsidR="004052F8">
        <w:rPr>
          <w:spacing w:val="20"/>
        </w:rPr>
        <w:t>39</w:t>
      </w:r>
      <w:r>
        <w:rPr>
          <w:spacing w:val="20"/>
        </w:rPr>
        <w:t xml:space="preserve">% </w:t>
      </w:r>
      <w:r w:rsidR="004052F8">
        <w:rPr>
          <w:spacing w:val="20"/>
        </w:rPr>
        <w:t>,что ниже, чем в прошлом году.</w:t>
      </w:r>
    </w:p>
    <w:p w:rsidR="0007215E" w:rsidRDefault="0007215E" w:rsidP="0007215E">
      <w:pPr>
        <w:ind w:left="360"/>
        <w:jc w:val="both"/>
        <w:rPr>
          <w:spacing w:val="20"/>
        </w:rPr>
      </w:pPr>
      <w:r>
        <w:rPr>
          <w:spacing w:val="20"/>
        </w:rPr>
        <w:t xml:space="preserve">Учителю  рекомендовано </w:t>
      </w:r>
      <w:r w:rsidR="004052F8">
        <w:rPr>
          <w:spacing w:val="20"/>
        </w:rPr>
        <w:t xml:space="preserve">совершенствовать </w:t>
      </w:r>
      <w:r>
        <w:rPr>
          <w:spacing w:val="20"/>
        </w:rPr>
        <w:t>умени</w:t>
      </w:r>
      <w:r w:rsidR="004052F8">
        <w:rPr>
          <w:spacing w:val="20"/>
        </w:rPr>
        <w:t>я</w:t>
      </w:r>
      <w:r>
        <w:rPr>
          <w:spacing w:val="20"/>
        </w:rPr>
        <w:t xml:space="preserve">  по грамматике, лексике, фонетике  языка.  Целенаправленно работать над формированием словарного запаса</w:t>
      </w:r>
      <w:r w:rsidR="00D75018">
        <w:rPr>
          <w:spacing w:val="20"/>
        </w:rPr>
        <w:t>,</w:t>
      </w:r>
      <w:r>
        <w:rPr>
          <w:spacing w:val="20"/>
        </w:rPr>
        <w:t xml:space="preserve"> коммуникативных </w:t>
      </w:r>
      <w:r w:rsidR="00D75018">
        <w:rPr>
          <w:spacing w:val="20"/>
        </w:rPr>
        <w:t>и грамматических</w:t>
      </w:r>
      <w:r>
        <w:rPr>
          <w:spacing w:val="20"/>
        </w:rPr>
        <w:t xml:space="preserve"> умений</w:t>
      </w:r>
      <w:r w:rsidR="00D75018">
        <w:rPr>
          <w:spacing w:val="20"/>
        </w:rPr>
        <w:t>.</w:t>
      </w:r>
      <w:r w:rsidR="00401AB7">
        <w:rPr>
          <w:spacing w:val="20"/>
        </w:rPr>
        <w:t xml:space="preserve"> Индивидуально работать</w:t>
      </w:r>
      <w:r>
        <w:rPr>
          <w:spacing w:val="20"/>
        </w:rPr>
        <w:t xml:space="preserve"> </w:t>
      </w:r>
      <w:r w:rsidR="00401AB7">
        <w:rPr>
          <w:spacing w:val="20"/>
        </w:rPr>
        <w:t>над ликвидацией «пробелов» в знаниях и умениях обучающихся.</w:t>
      </w:r>
    </w:p>
    <w:p w:rsidR="0007215E" w:rsidRDefault="0007215E" w:rsidP="0007215E">
      <w:pPr>
        <w:ind w:left="360"/>
        <w:jc w:val="both"/>
        <w:rPr>
          <w:color w:val="000000"/>
          <w:spacing w:val="20"/>
        </w:rPr>
      </w:pPr>
    </w:p>
    <w:p w:rsidR="0007215E" w:rsidRDefault="0007215E" w:rsidP="0007215E">
      <w:pPr>
        <w:ind w:left="360"/>
        <w:jc w:val="both"/>
        <w:rPr>
          <w:color w:val="000000"/>
          <w:spacing w:val="20"/>
        </w:rPr>
      </w:pPr>
      <w:r>
        <w:rPr>
          <w:color w:val="000000"/>
          <w:spacing w:val="20"/>
        </w:rPr>
        <w:t>Уроки технологии   в основном звене преподавала  Кудрявцева О.В.   (</w:t>
      </w:r>
      <w:r w:rsidR="005147F2">
        <w:rPr>
          <w:color w:val="000000"/>
          <w:spacing w:val="20"/>
        </w:rPr>
        <w:t>1</w:t>
      </w:r>
      <w:r>
        <w:rPr>
          <w:color w:val="000000"/>
          <w:spacing w:val="20"/>
        </w:rPr>
        <w:t xml:space="preserve"> категория),  </w:t>
      </w:r>
      <w:r w:rsidR="00E86C65">
        <w:rPr>
          <w:color w:val="000000"/>
          <w:spacing w:val="20"/>
        </w:rPr>
        <w:t>Кусаинов Ж.А.</w:t>
      </w:r>
      <w:r>
        <w:rPr>
          <w:color w:val="000000"/>
          <w:spacing w:val="20"/>
        </w:rPr>
        <w:t xml:space="preserve"> (</w:t>
      </w:r>
      <w:r w:rsidR="00E86C65">
        <w:rPr>
          <w:color w:val="000000"/>
          <w:spacing w:val="20"/>
        </w:rPr>
        <w:t>без</w:t>
      </w:r>
      <w:r>
        <w:rPr>
          <w:color w:val="000000"/>
          <w:spacing w:val="20"/>
        </w:rPr>
        <w:t xml:space="preserve"> категория, по специальности учитель физкультуры), в нач. звене -   </w:t>
      </w:r>
      <w:r w:rsidR="00D94F24">
        <w:rPr>
          <w:color w:val="000000"/>
          <w:spacing w:val="20"/>
        </w:rPr>
        <w:t>Бабасова К.С.</w:t>
      </w:r>
      <w:r>
        <w:rPr>
          <w:color w:val="000000"/>
          <w:spacing w:val="20"/>
        </w:rPr>
        <w:t xml:space="preserve"> (</w:t>
      </w:r>
      <w:r w:rsidR="00EE1DDC">
        <w:rPr>
          <w:color w:val="000000"/>
          <w:spacing w:val="20"/>
        </w:rPr>
        <w:t>1 кв.</w:t>
      </w:r>
      <w:r w:rsidR="00E86C65">
        <w:rPr>
          <w:color w:val="000000"/>
          <w:spacing w:val="20"/>
        </w:rPr>
        <w:t>к</w:t>
      </w:r>
      <w:r>
        <w:rPr>
          <w:color w:val="000000"/>
          <w:spacing w:val="20"/>
        </w:rPr>
        <w:t>),</w:t>
      </w:r>
      <w:r w:rsidR="00401AB7">
        <w:rPr>
          <w:color w:val="000000"/>
          <w:spacing w:val="20"/>
        </w:rPr>
        <w:t xml:space="preserve">  Бабасова </w:t>
      </w:r>
      <w:r w:rsidR="00EE1DDC">
        <w:rPr>
          <w:color w:val="000000"/>
          <w:spacing w:val="20"/>
        </w:rPr>
        <w:t>А</w:t>
      </w:r>
      <w:r w:rsidR="00401AB7">
        <w:rPr>
          <w:color w:val="000000"/>
          <w:spacing w:val="20"/>
        </w:rPr>
        <w:t>.С.</w:t>
      </w:r>
      <w:r>
        <w:rPr>
          <w:color w:val="000000"/>
          <w:spacing w:val="20"/>
        </w:rPr>
        <w:t xml:space="preserve"> (</w:t>
      </w:r>
      <w:r w:rsidR="00EE1DDC">
        <w:rPr>
          <w:color w:val="000000"/>
          <w:spacing w:val="20"/>
        </w:rPr>
        <w:t>без категории</w:t>
      </w:r>
      <w:r>
        <w:rPr>
          <w:color w:val="000000"/>
          <w:spacing w:val="20"/>
        </w:rPr>
        <w:t>).</w:t>
      </w:r>
    </w:p>
    <w:p w:rsidR="0007215E" w:rsidRDefault="0007215E" w:rsidP="0007215E">
      <w:pPr>
        <w:ind w:left="360"/>
        <w:jc w:val="both"/>
        <w:rPr>
          <w:spacing w:val="20"/>
        </w:rPr>
      </w:pPr>
      <w:r>
        <w:rPr>
          <w:spacing w:val="20"/>
        </w:rPr>
        <w:t>Учителя на уроках технологии уделяют достаточно внимания соблюдению обуч</w:t>
      </w:r>
      <w:r w:rsidR="00401AB7">
        <w:rPr>
          <w:spacing w:val="20"/>
        </w:rPr>
        <w:t>ающимися</w:t>
      </w:r>
      <w:r>
        <w:rPr>
          <w:spacing w:val="20"/>
        </w:rPr>
        <w:t xml:space="preserve"> правил техники безопасности,  выполняются санитарно-гигиенические требования к уроку, идет работа над развитием практических умений и навыков,</w:t>
      </w:r>
      <w:r w:rsidR="00401AB7">
        <w:rPr>
          <w:spacing w:val="20"/>
        </w:rPr>
        <w:t xml:space="preserve"> </w:t>
      </w:r>
      <w:r>
        <w:rPr>
          <w:spacing w:val="20"/>
        </w:rPr>
        <w:t>творческих способностей обуч</w:t>
      </w:r>
      <w:r w:rsidR="00401AB7">
        <w:rPr>
          <w:spacing w:val="20"/>
        </w:rPr>
        <w:t>ающих</w:t>
      </w:r>
      <w:r>
        <w:rPr>
          <w:spacing w:val="20"/>
        </w:rPr>
        <w:t>ся на уроках технологии в начальной школе и у девочек.</w:t>
      </w:r>
    </w:p>
    <w:p w:rsidR="0007215E" w:rsidRDefault="0007215E" w:rsidP="0007215E">
      <w:pPr>
        <w:ind w:left="360"/>
        <w:jc w:val="both"/>
        <w:rPr>
          <w:spacing w:val="20"/>
        </w:rPr>
      </w:pPr>
      <w:r>
        <w:rPr>
          <w:spacing w:val="20"/>
        </w:rPr>
        <w:t xml:space="preserve"> </w:t>
      </w:r>
    </w:p>
    <w:p w:rsidR="0007215E" w:rsidRDefault="00E86C65" w:rsidP="00E86C65">
      <w:pPr>
        <w:ind w:left="360"/>
        <w:jc w:val="both"/>
        <w:rPr>
          <w:spacing w:val="20"/>
        </w:rPr>
      </w:pPr>
      <w:r>
        <w:rPr>
          <w:spacing w:val="20"/>
        </w:rPr>
        <w:t>Кусаинов Ж.А.</w:t>
      </w:r>
      <w:r w:rsidR="0007215E">
        <w:rPr>
          <w:spacing w:val="20"/>
        </w:rPr>
        <w:t>, осуществлять индивидуальный и дифференцированный подход на  уроке и при даче д/з, использовать прием само</w:t>
      </w:r>
      <w:r w:rsidR="00EE1DDC">
        <w:rPr>
          <w:spacing w:val="20"/>
        </w:rPr>
        <w:t>-</w:t>
      </w:r>
      <w:r w:rsidR="0007215E">
        <w:rPr>
          <w:spacing w:val="20"/>
        </w:rPr>
        <w:t xml:space="preserve"> и взаимооценки</w:t>
      </w:r>
      <w:r w:rsidR="00EE1DDC">
        <w:rPr>
          <w:spacing w:val="20"/>
        </w:rPr>
        <w:t>,</w:t>
      </w:r>
      <w:r w:rsidR="0007215E">
        <w:rPr>
          <w:spacing w:val="20"/>
        </w:rPr>
        <w:t xml:space="preserve"> само</w:t>
      </w:r>
      <w:r w:rsidR="00EE1DDC">
        <w:rPr>
          <w:spacing w:val="20"/>
        </w:rPr>
        <w:t>-</w:t>
      </w:r>
      <w:r w:rsidR="0007215E">
        <w:rPr>
          <w:spacing w:val="20"/>
        </w:rPr>
        <w:t xml:space="preserve"> и взаимоконтроля  обучающимися выполненных работ, современные технологии: ТРИЗ, проектную, работать над развитием </w:t>
      </w:r>
      <w:r w:rsidR="00401AB7">
        <w:rPr>
          <w:spacing w:val="20"/>
        </w:rPr>
        <w:t xml:space="preserve">практических умений и навыков, </w:t>
      </w:r>
      <w:r w:rsidR="0007215E">
        <w:rPr>
          <w:spacing w:val="20"/>
        </w:rPr>
        <w:t>творческих способностей обучающихся с целью повышения мотивации</w:t>
      </w:r>
      <w:r w:rsidR="00401AB7">
        <w:rPr>
          <w:spacing w:val="20"/>
        </w:rPr>
        <w:t xml:space="preserve"> учебной деятельности.</w:t>
      </w:r>
    </w:p>
    <w:p w:rsidR="0007215E" w:rsidRDefault="0007215E" w:rsidP="00E86C65">
      <w:pPr>
        <w:ind w:left="360"/>
        <w:jc w:val="both"/>
        <w:rPr>
          <w:spacing w:val="20"/>
        </w:rPr>
      </w:pPr>
    </w:p>
    <w:p w:rsidR="0007215E" w:rsidRDefault="0007215E" w:rsidP="00E86C65">
      <w:pPr>
        <w:ind w:left="360"/>
        <w:jc w:val="both"/>
        <w:rPr>
          <w:spacing w:val="20"/>
        </w:rPr>
      </w:pPr>
    </w:p>
    <w:p w:rsidR="0007215E" w:rsidRPr="005F1C08" w:rsidRDefault="0007215E" w:rsidP="00E86C65">
      <w:pPr>
        <w:ind w:left="360"/>
        <w:jc w:val="center"/>
        <w:rPr>
          <w:b/>
          <w:spacing w:val="20"/>
          <w:sz w:val="20"/>
          <w:szCs w:val="20"/>
        </w:rPr>
      </w:pPr>
      <w:r w:rsidRPr="005F1C08">
        <w:rPr>
          <w:b/>
          <w:spacing w:val="20"/>
          <w:sz w:val="20"/>
          <w:szCs w:val="20"/>
        </w:rPr>
        <w:t>СОСТОЯНИЕ ПРЕПОДАВАНИЯ ПРЕДМЕТОВ ЕСТЕСТВЕННО–МАТЕМАТИЧЕСКОГО ЦИКЛА.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В течение учебного года проводились контрольные срезы по математике на начало года и по итогам года.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Анализ контрольных срезов показал следующие результаты: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6"/>
        <w:gridCol w:w="689"/>
        <w:gridCol w:w="856"/>
        <w:gridCol w:w="865"/>
        <w:gridCol w:w="865"/>
        <w:gridCol w:w="865"/>
        <w:gridCol w:w="901"/>
        <w:gridCol w:w="753"/>
        <w:gridCol w:w="865"/>
        <w:gridCol w:w="886"/>
      </w:tblGrid>
      <w:tr w:rsidR="0007215E" w:rsidTr="0007215E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Классы</w:t>
            </w:r>
          </w:p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          </w:t>
            </w:r>
          </w:p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       Резуль     таты в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 кл.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2кл.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3кл.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4кл.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5кл.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6кл.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7кл.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8кл.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9кл.</w:t>
            </w:r>
          </w:p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</w:p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</w:p>
        </w:tc>
      </w:tr>
      <w:tr w:rsidR="0007215E" w:rsidTr="0007215E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lastRenderedPageBreak/>
              <w:t>По повторению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981A7B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87</w:t>
            </w:r>
          </w:p>
          <w:p w:rsidR="00981A7B" w:rsidRDefault="00981A7B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981A7B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92</w:t>
            </w:r>
          </w:p>
          <w:p w:rsidR="00981A7B" w:rsidRDefault="00981A7B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100%</w:t>
            </w:r>
          </w:p>
          <w:p w:rsidR="0007215E" w:rsidRDefault="00981A7B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</w:t>
            </w:r>
          </w:p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3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75%</w:t>
            </w:r>
          </w:p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50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90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4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0%</w:t>
            </w:r>
          </w:p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40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</w:t>
            </w:r>
            <w:r w:rsidR="00981A7B">
              <w:rPr>
                <w:color w:val="0D0D0D" w:themeColor="text1" w:themeTint="F2"/>
                <w:spacing w:val="20"/>
                <w:lang w:eastAsia="en-US"/>
              </w:rPr>
              <w:t>80</w:t>
            </w:r>
            <w:r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  <w:p w:rsidR="0007215E" w:rsidRDefault="00981A7B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45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</w:tc>
      </w:tr>
      <w:tr w:rsidR="0007215E" w:rsidTr="0007215E">
        <w:trPr>
          <w:cantSplit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На конец года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F37069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</w:p>
          <w:p w:rsidR="00F37069" w:rsidRDefault="00F37069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 xml:space="preserve"> </w:t>
            </w:r>
            <w:r w:rsidR="00BC376F">
              <w:rPr>
                <w:spacing w:val="20"/>
                <w:lang w:eastAsia="en-US"/>
              </w:rPr>
              <w:t>10</w:t>
            </w:r>
            <w:r>
              <w:rPr>
                <w:spacing w:val="20"/>
                <w:lang w:eastAsia="en-US"/>
              </w:rPr>
              <w:t>0%</w:t>
            </w:r>
          </w:p>
          <w:p w:rsidR="0007215E" w:rsidRDefault="00F37069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100%</w:t>
            </w:r>
          </w:p>
          <w:p w:rsidR="0007215E" w:rsidRDefault="00F37069" w:rsidP="00E86C65">
            <w:pPr>
              <w:rPr>
                <w:lang w:eastAsia="en-US"/>
              </w:rPr>
            </w:pPr>
            <w:r>
              <w:rPr>
                <w:lang w:eastAsia="en-US"/>
              </w:rPr>
              <w:t>71</w:t>
            </w:r>
            <w:r w:rsidR="0007215E">
              <w:rPr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100%</w:t>
            </w:r>
          </w:p>
          <w:p w:rsidR="0007215E" w:rsidRDefault="00F37069" w:rsidP="00E86C65">
            <w:pPr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75</w:t>
            </w:r>
            <w:r w:rsidR="0007215E">
              <w:rPr>
                <w:spacing w:val="20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</w:t>
            </w:r>
          </w:p>
          <w:p w:rsidR="0007215E" w:rsidRDefault="00F37069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63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</w:t>
            </w:r>
          </w:p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6</w:t>
            </w:r>
            <w:r w:rsidR="00F37069">
              <w:rPr>
                <w:color w:val="0D0D0D" w:themeColor="text1" w:themeTint="F2"/>
                <w:spacing w:val="20"/>
                <w:lang w:eastAsia="en-US"/>
              </w:rPr>
              <w:t>2</w:t>
            </w:r>
            <w:r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  <w:p w:rsidR="0007215E" w:rsidRDefault="00F37069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27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  <w:p w:rsidR="0007215E" w:rsidRDefault="003D5125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2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0%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100%</w:t>
            </w:r>
          </w:p>
          <w:p w:rsidR="0007215E" w:rsidRDefault="003D5125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0%</w:t>
            </w:r>
          </w:p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</w:p>
        </w:tc>
      </w:tr>
    </w:tbl>
    <w:p w:rsidR="0007215E" w:rsidRDefault="0007215E" w:rsidP="00E86C65">
      <w:pPr>
        <w:ind w:left="360"/>
        <w:jc w:val="both"/>
        <w:rPr>
          <w:spacing w:val="20"/>
        </w:rPr>
      </w:pP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Результаты мониторинга: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 xml:space="preserve">2-4кл. на начало года: выполнение – </w:t>
      </w:r>
      <w:r w:rsidR="005218E3">
        <w:rPr>
          <w:spacing w:val="20"/>
        </w:rPr>
        <w:t>93</w:t>
      </w:r>
      <w:r w:rsidR="00E43359">
        <w:rPr>
          <w:spacing w:val="20"/>
        </w:rPr>
        <w:t>%</w:t>
      </w:r>
      <w:r w:rsidR="005218E3">
        <w:rPr>
          <w:spacing w:val="20"/>
        </w:rPr>
        <w:t xml:space="preserve"> ( в прошлом году </w:t>
      </w:r>
      <w:r>
        <w:rPr>
          <w:spacing w:val="20"/>
        </w:rPr>
        <w:t xml:space="preserve">97% </w:t>
      </w:r>
      <w:r w:rsidR="005218E3">
        <w:rPr>
          <w:spacing w:val="20"/>
        </w:rPr>
        <w:t>)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 xml:space="preserve">                                       качество – </w:t>
      </w:r>
      <w:r w:rsidR="00E43359">
        <w:rPr>
          <w:spacing w:val="20"/>
        </w:rPr>
        <w:t xml:space="preserve">61,3% (в прошлом году </w:t>
      </w:r>
      <w:r>
        <w:rPr>
          <w:spacing w:val="20"/>
        </w:rPr>
        <w:t>85,3 %</w:t>
      </w:r>
      <w:r w:rsidR="00E43359">
        <w:rPr>
          <w:spacing w:val="20"/>
        </w:rPr>
        <w:t>)</w:t>
      </w:r>
      <w:r>
        <w:rPr>
          <w:spacing w:val="20"/>
        </w:rPr>
        <w:t xml:space="preserve">  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1-4 кл.   на конец года:  выполнение –    </w:t>
      </w:r>
      <w:r w:rsidR="00BC376F">
        <w:rPr>
          <w:color w:val="0D0D0D" w:themeColor="text1" w:themeTint="F2"/>
          <w:spacing w:val="20"/>
        </w:rPr>
        <w:t>100</w:t>
      </w:r>
      <w:r>
        <w:rPr>
          <w:color w:val="0D0D0D" w:themeColor="text1" w:themeTint="F2"/>
          <w:spacing w:val="20"/>
        </w:rPr>
        <w:t>% ( в пр году- 100 %)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                                       качество –    74 % ( в пр году-</w:t>
      </w:r>
      <w:r w:rsidR="00E44081">
        <w:rPr>
          <w:color w:val="0D0D0D" w:themeColor="text1" w:themeTint="F2"/>
          <w:spacing w:val="20"/>
        </w:rPr>
        <w:t>74</w:t>
      </w:r>
      <w:r>
        <w:rPr>
          <w:color w:val="0D0D0D" w:themeColor="text1" w:themeTint="F2"/>
          <w:spacing w:val="20"/>
        </w:rPr>
        <w:t>%)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5-9 кл на начало года: выполнение –  </w:t>
      </w:r>
      <w:r w:rsidR="007213E6">
        <w:rPr>
          <w:color w:val="0D0D0D" w:themeColor="text1" w:themeTint="F2"/>
          <w:spacing w:val="20"/>
        </w:rPr>
        <w:t>8</w:t>
      </w:r>
      <w:r>
        <w:rPr>
          <w:color w:val="0D0D0D" w:themeColor="text1" w:themeTint="F2"/>
          <w:spacing w:val="20"/>
        </w:rPr>
        <w:t xml:space="preserve">9% ( в прошлом году </w:t>
      </w:r>
      <w:r w:rsidR="007213E6">
        <w:rPr>
          <w:color w:val="0D0D0D" w:themeColor="text1" w:themeTint="F2"/>
          <w:spacing w:val="20"/>
        </w:rPr>
        <w:t>91</w:t>
      </w:r>
      <w:r>
        <w:rPr>
          <w:color w:val="0D0D0D" w:themeColor="text1" w:themeTint="F2"/>
          <w:spacing w:val="20"/>
        </w:rPr>
        <w:t xml:space="preserve"> %)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                                       качество – 4</w:t>
      </w:r>
      <w:r w:rsidR="00574513">
        <w:rPr>
          <w:color w:val="0D0D0D" w:themeColor="text1" w:themeTint="F2"/>
          <w:spacing w:val="20"/>
        </w:rPr>
        <w:t>1</w:t>
      </w:r>
      <w:r>
        <w:rPr>
          <w:color w:val="0D0D0D" w:themeColor="text1" w:themeTint="F2"/>
          <w:spacing w:val="20"/>
        </w:rPr>
        <w:t xml:space="preserve">% (в прошлом году </w:t>
      </w:r>
      <w:r w:rsidR="0004197E">
        <w:rPr>
          <w:color w:val="0D0D0D" w:themeColor="text1" w:themeTint="F2"/>
          <w:spacing w:val="20"/>
        </w:rPr>
        <w:t>41</w:t>
      </w:r>
      <w:r>
        <w:rPr>
          <w:color w:val="0D0D0D" w:themeColor="text1" w:themeTint="F2"/>
          <w:spacing w:val="20"/>
        </w:rPr>
        <w:t xml:space="preserve">  %)    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           на конец года: выполнение   -  100 %             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                                     качество-     </w:t>
      </w:r>
      <w:r w:rsidR="00D9525E">
        <w:rPr>
          <w:color w:val="0D0D0D" w:themeColor="text1" w:themeTint="F2"/>
          <w:spacing w:val="20"/>
        </w:rPr>
        <w:t>44</w:t>
      </w:r>
      <w:r>
        <w:rPr>
          <w:color w:val="0D0D0D" w:themeColor="text1" w:themeTint="F2"/>
          <w:spacing w:val="20"/>
        </w:rPr>
        <w:t xml:space="preserve">%( в прошлом году </w:t>
      </w:r>
      <w:r w:rsidR="00D9525E">
        <w:rPr>
          <w:color w:val="0D0D0D" w:themeColor="text1" w:themeTint="F2"/>
          <w:spacing w:val="20"/>
        </w:rPr>
        <w:t>62</w:t>
      </w:r>
      <w:r>
        <w:rPr>
          <w:color w:val="0D0D0D" w:themeColor="text1" w:themeTint="F2"/>
          <w:spacing w:val="20"/>
        </w:rPr>
        <w:t xml:space="preserve"> %)                     </w:t>
      </w:r>
    </w:p>
    <w:p w:rsidR="00EC762F" w:rsidRDefault="00EC762F" w:rsidP="00E86C65">
      <w:pPr>
        <w:ind w:left="360"/>
        <w:jc w:val="both"/>
        <w:rPr>
          <w:color w:val="0D0D0D" w:themeColor="text1" w:themeTint="F2"/>
          <w:spacing w:val="20"/>
        </w:rPr>
      </w:pPr>
    </w:p>
    <w:p w:rsidR="0007215E" w:rsidRDefault="00EC762F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И</w:t>
      </w:r>
      <w:r w:rsidR="0007215E">
        <w:rPr>
          <w:color w:val="0D0D0D" w:themeColor="text1" w:themeTint="F2"/>
          <w:spacing w:val="20"/>
        </w:rPr>
        <w:t>того по школе: на начало года: выполнение- 9</w:t>
      </w:r>
      <w:r w:rsidR="001C4DAE">
        <w:rPr>
          <w:color w:val="0D0D0D" w:themeColor="text1" w:themeTint="F2"/>
          <w:spacing w:val="20"/>
        </w:rPr>
        <w:t>3</w:t>
      </w:r>
      <w:r w:rsidR="0007215E">
        <w:rPr>
          <w:color w:val="0D0D0D" w:themeColor="text1" w:themeTint="F2"/>
          <w:spacing w:val="20"/>
        </w:rPr>
        <w:t xml:space="preserve">%,качество </w:t>
      </w:r>
      <w:r w:rsidR="001C4DAE">
        <w:rPr>
          <w:color w:val="0D0D0D" w:themeColor="text1" w:themeTint="F2"/>
          <w:spacing w:val="20"/>
        </w:rPr>
        <w:t>51</w:t>
      </w:r>
      <w:r w:rsidR="0007215E">
        <w:rPr>
          <w:color w:val="0D0D0D" w:themeColor="text1" w:themeTint="F2"/>
          <w:spacing w:val="20"/>
        </w:rPr>
        <w:t>%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( в прошлом году 9</w:t>
      </w:r>
      <w:r w:rsidR="001C4DAE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 xml:space="preserve">  %   , качество-  </w:t>
      </w:r>
      <w:r w:rsidR="001C4DAE">
        <w:rPr>
          <w:color w:val="0D0D0D" w:themeColor="text1" w:themeTint="F2"/>
          <w:spacing w:val="20"/>
        </w:rPr>
        <w:t>6</w:t>
      </w:r>
      <w:r>
        <w:rPr>
          <w:color w:val="0D0D0D" w:themeColor="text1" w:themeTint="F2"/>
          <w:spacing w:val="20"/>
        </w:rPr>
        <w:t xml:space="preserve">3%)   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                           на конец года: выполнение-  </w:t>
      </w:r>
      <w:r w:rsidR="00143E79">
        <w:rPr>
          <w:color w:val="0D0D0D" w:themeColor="text1" w:themeTint="F2"/>
          <w:spacing w:val="20"/>
        </w:rPr>
        <w:t>100</w:t>
      </w:r>
      <w:r>
        <w:rPr>
          <w:color w:val="0D0D0D" w:themeColor="text1" w:themeTint="F2"/>
          <w:spacing w:val="20"/>
        </w:rPr>
        <w:t xml:space="preserve">%, качество </w:t>
      </w:r>
      <w:r w:rsidR="006159BF">
        <w:rPr>
          <w:color w:val="0D0D0D" w:themeColor="text1" w:themeTint="F2"/>
          <w:spacing w:val="20"/>
        </w:rPr>
        <w:t>59</w:t>
      </w:r>
      <w:r>
        <w:rPr>
          <w:color w:val="0D0D0D" w:themeColor="text1" w:themeTint="F2"/>
          <w:spacing w:val="20"/>
        </w:rPr>
        <w:t xml:space="preserve">% ( в прошлом году </w:t>
      </w:r>
      <w:r w:rsidR="00143E79">
        <w:rPr>
          <w:color w:val="0D0D0D" w:themeColor="text1" w:themeTint="F2"/>
          <w:spacing w:val="20"/>
        </w:rPr>
        <w:t>97</w:t>
      </w:r>
      <w:r>
        <w:rPr>
          <w:color w:val="0D0D0D" w:themeColor="text1" w:themeTint="F2"/>
          <w:spacing w:val="20"/>
        </w:rPr>
        <w:t xml:space="preserve"> %, качество  -</w:t>
      </w:r>
      <w:r w:rsidR="00143E79">
        <w:rPr>
          <w:color w:val="0D0D0D" w:themeColor="text1" w:themeTint="F2"/>
          <w:spacing w:val="20"/>
        </w:rPr>
        <w:t>68</w:t>
      </w:r>
      <w:r>
        <w:rPr>
          <w:color w:val="0D0D0D" w:themeColor="text1" w:themeTint="F2"/>
          <w:spacing w:val="20"/>
        </w:rPr>
        <w:t xml:space="preserve"> %)  .</w:t>
      </w:r>
    </w:p>
    <w:p w:rsidR="0070576A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Данные позволяют сделать вывод о том, что по сравнению с началом  201</w:t>
      </w:r>
      <w:r w:rsidR="00E86C65">
        <w:rPr>
          <w:color w:val="0D0D0D" w:themeColor="text1" w:themeTint="F2"/>
          <w:spacing w:val="20"/>
        </w:rPr>
        <w:t>3</w:t>
      </w:r>
      <w:r>
        <w:rPr>
          <w:color w:val="0D0D0D" w:themeColor="text1" w:themeTint="F2"/>
          <w:spacing w:val="20"/>
        </w:rPr>
        <w:t>-1</w:t>
      </w:r>
      <w:r w:rsidR="00E86C65">
        <w:rPr>
          <w:color w:val="0D0D0D" w:themeColor="text1" w:themeTint="F2"/>
          <w:spacing w:val="20"/>
        </w:rPr>
        <w:t>4</w:t>
      </w:r>
      <w:r>
        <w:rPr>
          <w:color w:val="0D0D0D" w:themeColor="text1" w:themeTint="F2"/>
          <w:spacing w:val="20"/>
        </w:rPr>
        <w:t xml:space="preserve">  уч</w:t>
      </w:r>
      <w:r w:rsidR="00D73FCF">
        <w:rPr>
          <w:color w:val="0D0D0D" w:themeColor="text1" w:themeTint="F2"/>
          <w:spacing w:val="20"/>
        </w:rPr>
        <w:t>ебного</w:t>
      </w:r>
      <w:r>
        <w:rPr>
          <w:color w:val="0D0D0D" w:themeColor="text1" w:themeTint="F2"/>
          <w:spacing w:val="20"/>
        </w:rPr>
        <w:t xml:space="preserve"> года по школе выполнение  повысилось на 7 % ,качество  выросло на </w:t>
      </w:r>
      <w:r w:rsidR="0070576A">
        <w:rPr>
          <w:color w:val="0D0D0D" w:themeColor="text1" w:themeTint="F2"/>
          <w:spacing w:val="20"/>
        </w:rPr>
        <w:t>8</w:t>
      </w:r>
      <w:r>
        <w:rPr>
          <w:color w:val="0D0D0D" w:themeColor="text1" w:themeTint="F2"/>
          <w:spacing w:val="20"/>
        </w:rPr>
        <w:t xml:space="preserve"> %</w:t>
      </w:r>
      <w:r w:rsidR="0070576A">
        <w:rPr>
          <w:color w:val="0D0D0D" w:themeColor="text1" w:themeTint="F2"/>
          <w:spacing w:val="20"/>
        </w:rPr>
        <w:t>.</w:t>
      </w:r>
      <w:r w:rsidR="00A700A4">
        <w:rPr>
          <w:color w:val="0D0D0D" w:themeColor="text1" w:themeTint="F2"/>
          <w:spacing w:val="20"/>
        </w:rPr>
        <w:t xml:space="preserve"> </w:t>
      </w:r>
      <w:r w:rsidR="00D73FCF">
        <w:rPr>
          <w:color w:val="0D0D0D" w:themeColor="text1" w:themeTint="F2"/>
          <w:spacing w:val="20"/>
        </w:rPr>
        <w:t>Но по сравнению с прошлым годом выполнение выросло на 3%</w:t>
      </w:r>
      <w:r w:rsidR="00037761">
        <w:rPr>
          <w:color w:val="0D0D0D" w:themeColor="text1" w:themeTint="F2"/>
          <w:spacing w:val="20"/>
        </w:rPr>
        <w:t>,но качество упало на 9%.</w:t>
      </w:r>
    </w:p>
    <w:p w:rsidR="0070576A" w:rsidRDefault="0070576A" w:rsidP="00E86C65">
      <w:pPr>
        <w:ind w:left="360"/>
        <w:jc w:val="both"/>
        <w:rPr>
          <w:color w:val="0D0D0D" w:themeColor="text1" w:themeTint="F2"/>
          <w:spacing w:val="20"/>
        </w:rPr>
      </w:pP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 Программа по предмету  математика  1-6, алгебра 7-9, геометрия 7-9  пройдена в полном объеме. </w:t>
      </w: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 xml:space="preserve">Необходимо  в следующем учебном году поставить на ВШК  индивидуальную работу учителей – предметников на уроках и во внеурочное время со слабоуспевающими и «мотивированными» обучающимися   и обратить внимание </w:t>
      </w:r>
      <w:r w:rsidR="00EB5FF3">
        <w:rPr>
          <w:spacing w:val="20"/>
        </w:rPr>
        <w:t xml:space="preserve">на </w:t>
      </w:r>
      <w:r>
        <w:rPr>
          <w:spacing w:val="20"/>
        </w:rPr>
        <w:t>преподавание «западающих» тем в начальных классах:</w:t>
      </w:r>
      <w:r w:rsidR="00EB5FF3">
        <w:rPr>
          <w:spacing w:val="20"/>
        </w:rPr>
        <w:t xml:space="preserve"> </w:t>
      </w:r>
      <w:r>
        <w:rPr>
          <w:spacing w:val="20"/>
        </w:rPr>
        <w:t xml:space="preserve">«Решение </w:t>
      </w:r>
      <w:r w:rsidR="00EB5FF3">
        <w:rPr>
          <w:spacing w:val="20"/>
        </w:rPr>
        <w:t>задач на движение</w:t>
      </w:r>
      <w:r>
        <w:rPr>
          <w:spacing w:val="20"/>
        </w:rPr>
        <w:t xml:space="preserve">», </w:t>
      </w:r>
      <w:r w:rsidR="00EB5FF3">
        <w:rPr>
          <w:spacing w:val="20"/>
        </w:rPr>
        <w:t>«</w:t>
      </w:r>
      <w:r>
        <w:rPr>
          <w:spacing w:val="20"/>
        </w:rPr>
        <w:t>Сравнение выражений, величин», работу над вычислительными навыками</w:t>
      </w:r>
      <w:r w:rsidR="00EB5FF3">
        <w:rPr>
          <w:spacing w:val="20"/>
        </w:rPr>
        <w:t>(табличное умножение и деление, сложение и вычитание, умножение и деление многозначных чисел)</w:t>
      </w:r>
      <w:r>
        <w:rPr>
          <w:spacing w:val="20"/>
        </w:rPr>
        <w:t>.</w:t>
      </w:r>
    </w:p>
    <w:p w:rsidR="0007215E" w:rsidRDefault="0007215E" w:rsidP="00E86C65">
      <w:pPr>
        <w:ind w:left="360"/>
        <w:jc w:val="both"/>
        <w:rPr>
          <w:spacing w:val="20"/>
        </w:rPr>
      </w:pPr>
    </w:p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>В 5-9 классах:  «</w:t>
      </w:r>
      <w:r w:rsidR="009D39EA">
        <w:rPr>
          <w:color w:val="0D0D0D" w:themeColor="text1" w:themeTint="F2"/>
          <w:spacing w:val="20"/>
        </w:rPr>
        <w:t>Решение задач на проценты</w:t>
      </w:r>
      <w:r>
        <w:rPr>
          <w:color w:val="0D0D0D" w:themeColor="text1" w:themeTint="F2"/>
          <w:spacing w:val="20"/>
        </w:rPr>
        <w:t>»,</w:t>
      </w:r>
      <w:r w:rsidR="00010F32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«</w:t>
      </w:r>
      <w:r w:rsidR="009D39EA">
        <w:rPr>
          <w:color w:val="0D0D0D" w:themeColor="text1" w:themeTint="F2"/>
          <w:spacing w:val="20"/>
        </w:rPr>
        <w:t>Десятичные дроби</w:t>
      </w:r>
      <w:r>
        <w:rPr>
          <w:color w:val="0D0D0D" w:themeColor="text1" w:themeTint="F2"/>
          <w:spacing w:val="20"/>
        </w:rPr>
        <w:t xml:space="preserve">»,  </w:t>
      </w:r>
      <w:r w:rsidR="009D39EA">
        <w:rPr>
          <w:color w:val="0D0D0D" w:themeColor="text1" w:themeTint="F2"/>
          <w:spacing w:val="20"/>
        </w:rPr>
        <w:t>«График квадратичной функции»</w:t>
      </w:r>
      <w:r w:rsidR="004409A7">
        <w:rPr>
          <w:color w:val="0D0D0D" w:themeColor="text1" w:themeTint="F2"/>
          <w:spacing w:val="20"/>
        </w:rPr>
        <w:t>,</w:t>
      </w:r>
      <w:r w:rsidR="00010F32">
        <w:rPr>
          <w:color w:val="0D0D0D" w:themeColor="text1" w:themeTint="F2"/>
          <w:spacing w:val="20"/>
        </w:rPr>
        <w:t xml:space="preserve"> </w:t>
      </w:r>
      <w:r w:rsidR="002C6733">
        <w:rPr>
          <w:color w:val="0D0D0D" w:themeColor="text1" w:themeTint="F2"/>
          <w:spacing w:val="20"/>
        </w:rPr>
        <w:t>«</w:t>
      </w:r>
      <w:r w:rsidR="004409A7">
        <w:rPr>
          <w:color w:val="0D0D0D" w:themeColor="text1" w:themeTint="F2"/>
          <w:spacing w:val="20"/>
        </w:rPr>
        <w:t>Тождества»,</w:t>
      </w:r>
      <w:r w:rsidR="002C6733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 xml:space="preserve">отработку вычислительных навыков, </w:t>
      </w:r>
      <w:r w:rsidR="004409A7">
        <w:rPr>
          <w:color w:val="0D0D0D" w:themeColor="text1" w:themeTint="F2"/>
          <w:spacing w:val="20"/>
        </w:rPr>
        <w:t xml:space="preserve">формирование </w:t>
      </w:r>
      <w:r>
        <w:rPr>
          <w:color w:val="0D0D0D" w:themeColor="text1" w:themeTint="F2"/>
          <w:spacing w:val="20"/>
        </w:rPr>
        <w:t>умения работать с частью 2 КИМов ГИА,</w:t>
      </w:r>
      <w:r w:rsidR="005147F2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индивидуально работать со слабыми и сильными по учебным способностям обуч</w:t>
      </w:r>
      <w:r w:rsidR="004409A7">
        <w:rPr>
          <w:color w:val="0D0D0D" w:themeColor="text1" w:themeTint="F2"/>
          <w:spacing w:val="20"/>
        </w:rPr>
        <w:t>ающимис</w:t>
      </w:r>
      <w:r>
        <w:rPr>
          <w:color w:val="0D0D0D" w:themeColor="text1" w:themeTint="F2"/>
          <w:spacing w:val="20"/>
        </w:rPr>
        <w:t>я</w:t>
      </w:r>
      <w:r w:rsidR="00BD4F07">
        <w:rPr>
          <w:color w:val="0D0D0D" w:themeColor="text1" w:themeTint="F2"/>
          <w:spacing w:val="20"/>
        </w:rPr>
        <w:t xml:space="preserve"> </w:t>
      </w:r>
      <w:r w:rsidR="004409A7">
        <w:rPr>
          <w:color w:val="0D0D0D" w:themeColor="text1" w:themeTint="F2"/>
          <w:spacing w:val="20"/>
        </w:rPr>
        <w:t>(дифференцированный подход).</w:t>
      </w:r>
      <w:r>
        <w:rPr>
          <w:color w:val="0D0D0D" w:themeColor="text1" w:themeTint="F2"/>
          <w:spacing w:val="20"/>
        </w:rPr>
        <w:t xml:space="preserve"> </w:t>
      </w:r>
    </w:p>
    <w:p w:rsidR="0007215E" w:rsidRDefault="0007215E" w:rsidP="00E86C65">
      <w:pPr>
        <w:ind w:left="360"/>
        <w:jc w:val="both"/>
        <w:rPr>
          <w:spacing w:val="20"/>
        </w:rPr>
      </w:pP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 xml:space="preserve">Проверена школьная документация по предмету: рабочие и контрольные тетради  в  начальной школе  в  целом ведутся с соблюдением единого орфографического режима, отметки за письменные работы выставляются регулярно, ведется работа над ошибками. В основной школе тетради проверялись  </w:t>
      </w:r>
      <w:r w:rsidR="00120083">
        <w:rPr>
          <w:spacing w:val="20"/>
        </w:rPr>
        <w:t xml:space="preserve">не </w:t>
      </w:r>
      <w:r>
        <w:rPr>
          <w:spacing w:val="20"/>
        </w:rPr>
        <w:t>регулярно,  на момент провер</w:t>
      </w:r>
      <w:r w:rsidR="00120083">
        <w:rPr>
          <w:spacing w:val="20"/>
        </w:rPr>
        <w:t>о</w:t>
      </w:r>
      <w:r>
        <w:rPr>
          <w:spacing w:val="20"/>
        </w:rPr>
        <w:t xml:space="preserve">к не у всех обучающихся было в наличии д\з (см визитные тетради), в тетрадях у некоторых обучающихся  было грязно, не всегда выполнялись  работы над </w:t>
      </w:r>
      <w:r>
        <w:rPr>
          <w:spacing w:val="20"/>
        </w:rPr>
        <w:lastRenderedPageBreak/>
        <w:t>ошибками в тетрадях для контрольных работ.</w:t>
      </w:r>
      <w:r w:rsidR="00120083">
        <w:rPr>
          <w:spacing w:val="20"/>
        </w:rPr>
        <w:t xml:space="preserve"> </w:t>
      </w:r>
      <w:r>
        <w:rPr>
          <w:spacing w:val="20"/>
        </w:rPr>
        <w:t>(</w:t>
      </w:r>
      <w:r w:rsidR="00120083">
        <w:rPr>
          <w:spacing w:val="20"/>
        </w:rPr>
        <w:t xml:space="preserve"> </w:t>
      </w:r>
      <w:r>
        <w:rPr>
          <w:spacing w:val="20"/>
        </w:rPr>
        <w:t xml:space="preserve">учитель </w:t>
      </w:r>
      <w:r w:rsidR="00E86C65">
        <w:rPr>
          <w:spacing w:val="20"/>
        </w:rPr>
        <w:t>Аврамкова</w:t>
      </w:r>
      <w:r>
        <w:rPr>
          <w:spacing w:val="20"/>
        </w:rPr>
        <w:t xml:space="preserve"> Е.В.  молодой специалист</w:t>
      </w:r>
      <w:r w:rsidR="00120083">
        <w:rPr>
          <w:spacing w:val="20"/>
        </w:rPr>
        <w:t xml:space="preserve">, стаж </w:t>
      </w:r>
      <w:r w:rsidR="00E86C65">
        <w:rPr>
          <w:spacing w:val="20"/>
        </w:rPr>
        <w:t>3</w:t>
      </w:r>
      <w:r w:rsidR="00120083">
        <w:rPr>
          <w:spacing w:val="20"/>
        </w:rPr>
        <w:t xml:space="preserve"> года</w:t>
      </w:r>
      <w:r>
        <w:rPr>
          <w:spacing w:val="20"/>
        </w:rPr>
        <w:t>)</w:t>
      </w:r>
      <w:r w:rsidR="00D94F24">
        <w:rPr>
          <w:spacing w:val="20"/>
        </w:rPr>
        <w:t xml:space="preserve"> и учитель Комарова Я.Н. (временно)</w:t>
      </w:r>
      <w:r w:rsidR="00120083">
        <w:rPr>
          <w:spacing w:val="20"/>
        </w:rPr>
        <w:t>.</w:t>
      </w:r>
    </w:p>
    <w:p w:rsidR="0007215E" w:rsidRDefault="0007215E" w:rsidP="00E86C65">
      <w:pPr>
        <w:ind w:left="360"/>
        <w:jc w:val="both"/>
        <w:rPr>
          <w:spacing w:val="20"/>
        </w:rPr>
      </w:pP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Учителю рекомендовано:  уделять  внимание соблюдению требований единого орфографического режима , регулярно осуществлять проверку рабочих тетрадей,</w:t>
      </w:r>
      <w:r w:rsidR="00120083">
        <w:rPr>
          <w:spacing w:val="20"/>
        </w:rPr>
        <w:t xml:space="preserve"> контролировать выполнение д/задания</w:t>
      </w:r>
      <w:r>
        <w:rPr>
          <w:spacing w:val="20"/>
        </w:rPr>
        <w:t xml:space="preserve"> выполнять работу над ошибками в контрольных тетрадях.</w:t>
      </w:r>
    </w:p>
    <w:p w:rsidR="0007215E" w:rsidRDefault="0007215E" w:rsidP="00E86C65">
      <w:pPr>
        <w:ind w:left="360"/>
        <w:jc w:val="both"/>
        <w:rPr>
          <w:spacing w:val="20"/>
        </w:rPr>
      </w:pP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 xml:space="preserve">Уроки математики преподает в основном звене учитель </w:t>
      </w:r>
      <w:r w:rsidR="00E86C65">
        <w:rPr>
          <w:spacing w:val="20"/>
        </w:rPr>
        <w:t>Аврамкова</w:t>
      </w:r>
      <w:r>
        <w:rPr>
          <w:spacing w:val="20"/>
        </w:rPr>
        <w:t xml:space="preserve"> Е.В.  молодой специалист,</w:t>
      </w:r>
      <w:r w:rsidR="00E86C65">
        <w:rPr>
          <w:spacing w:val="20"/>
        </w:rPr>
        <w:t>3</w:t>
      </w:r>
      <w:r>
        <w:rPr>
          <w:spacing w:val="20"/>
        </w:rPr>
        <w:t xml:space="preserve"> год</w:t>
      </w:r>
      <w:r w:rsidR="00E86C65">
        <w:rPr>
          <w:spacing w:val="20"/>
        </w:rPr>
        <w:t>а</w:t>
      </w:r>
      <w:r>
        <w:rPr>
          <w:spacing w:val="20"/>
        </w:rPr>
        <w:t xml:space="preserve"> стажа)</w:t>
      </w:r>
      <w:r w:rsidR="00120083">
        <w:rPr>
          <w:spacing w:val="20"/>
        </w:rPr>
        <w:t xml:space="preserve">. </w:t>
      </w:r>
      <w:r>
        <w:rPr>
          <w:spacing w:val="20"/>
        </w:rPr>
        <w:t>На своих уроках  учитель способствует овладению конкретными математическими знаниями и умениями, необходимыми для применения в практической деятельности, для изучения смежных дисциплин, для продолжения образования; интеллектуальному развитию обучающихся, формированию качеств мышления, характерных для математической деятельности и необходимых в  повседневной жизни.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Учитывая вышеописанное,  учителю  необходимо отрабатывать умения и навыки по решению текстовых задач, формированию и совершенствованию  вычислительных навыков,    решению неравенств, нахождению значений выражений, со слабыми и сильными по учебным способностям обуч</w:t>
      </w:r>
      <w:r w:rsidR="001C442D">
        <w:rPr>
          <w:spacing w:val="20"/>
        </w:rPr>
        <w:t>ающимися</w:t>
      </w:r>
      <w:r>
        <w:rPr>
          <w:spacing w:val="20"/>
        </w:rPr>
        <w:t xml:space="preserve"> работать индивидуально, использовать задания на развитие логического мышления,   разнообразить методы и формы обучения на уроке, в т.ч. самостоятельной работы, учитывая индивидуальные и возрастные особенности обучающихся.</w:t>
      </w:r>
      <w:r w:rsidR="00ED7B42">
        <w:rPr>
          <w:spacing w:val="20"/>
        </w:rPr>
        <w:t xml:space="preserve"> </w:t>
      </w:r>
      <w:r w:rsidR="00171936">
        <w:rPr>
          <w:spacing w:val="20"/>
        </w:rPr>
        <w:t>Работать над ликвидацией «пробелов» в знаниях.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 xml:space="preserve">  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Уроки географии и биологии в 6-9 класс</w:t>
      </w:r>
      <w:r w:rsidR="00F4733E">
        <w:rPr>
          <w:spacing w:val="20"/>
        </w:rPr>
        <w:t>ах</w:t>
      </w:r>
      <w:r>
        <w:rPr>
          <w:spacing w:val="20"/>
        </w:rPr>
        <w:t xml:space="preserve">  преподает Е.Н. Курдоякова (учитель высшей  </w:t>
      </w:r>
      <w:r w:rsidR="00D94F24">
        <w:rPr>
          <w:spacing w:val="20"/>
        </w:rPr>
        <w:t>к</w:t>
      </w:r>
      <w:r w:rsidR="00F4733E">
        <w:rPr>
          <w:spacing w:val="20"/>
        </w:rPr>
        <w:t>в</w:t>
      </w:r>
      <w:r w:rsidR="00D94F24">
        <w:rPr>
          <w:spacing w:val="20"/>
        </w:rPr>
        <w:t>.</w:t>
      </w:r>
      <w:r>
        <w:rPr>
          <w:spacing w:val="20"/>
        </w:rPr>
        <w:t xml:space="preserve"> категории). Учитель на своих уроках использует разнообразные формы организации ПД, задания проблемного характера, ИКТ, технологию здоровьесбережения В.Ф.Базарного, д\з часто дается в дифференцированной форме. Программный материал по предметам биология, география, химия в т.ч. практическая часть пройдены в полном объеме.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Тематические срезы географии (выявили следующие результаты:</w:t>
      </w:r>
    </w:p>
    <w:p w:rsidR="0007215E" w:rsidRDefault="0007215E" w:rsidP="00E86C65">
      <w:pPr>
        <w:ind w:left="360"/>
        <w:jc w:val="both"/>
        <w:rPr>
          <w:spacing w:val="20"/>
        </w:rPr>
      </w:pPr>
      <w:r>
        <w:rPr>
          <w:spacing w:val="20"/>
        </w:rPr>
        <w:t>201</w:t>
      </w:r>
      <w:r w:rsidR="00D94F24">
        <w:rPr>
          <w:spacing w:val="20"/>
        </w:rPr>
        <w:t>4</w:t>
      </w:r>
      <w:r>
        <w:rPr>
          <w:spacing w:val="20"/>
        </w:rPr>
        <w:t>-201</w:t>
      </w:r>
      <w:r w:rsidR="00D94F24">
        <w:rPr>
          <w:spacing w:val="20"/>
        </w:rPr>
        <w:t>5</w:t>
      </w:r>
      <w:r>
        <w:rPr>
          <w:spacing w:val="20"/>
        </w:rPr>
        <w:t xml:space="preserve"> уч.год.( </w:t>
      </w:r>
      <w:r w:rsidR="00586909">
        <w:rPr>
          <w:spacing w:val="20"/>
        </w:rPr>
        <w:t>итоговые</w:t>
      </w:r>
      <w:r>
        <w:rPr>
          <w:spacing w:val="20"/>
        </w:rPr>
        <w:t xml:space="preserve"> )</w:t>
      </w:r>
    </w:p>
    <w:p w:rsidR="00285FB0" w:rsidRDefault="00285FB0" w:rsidP="00E86C65">
      <w:pPr>
        <w:ind w:left="360"/>
        <w:jc w:val="both"/>
        <w:rPr>
          <w:spacing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0"/>
        <w:gridCol w:w="3080"/>
        <w:gridCol w:w="3081"/>
      </w:tblGrid>
      <w:tr w:rsidR="0007215E" w:rsidTr="0007215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Классы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Общее выполнение %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Качество выполнения %</w:t>
            </w:r>
          </w:p>
        </w:tc>
      </w:tr>
      <w:tr w:rsidR="0007215E" w:rsidTr="0007215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2759E4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50</w:t>
            </w:r>
          </w:p>
        </w:tc>
      </w:tr>
      <w:tr w:rsidR="0007215E" w:rsidTr="0007215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2759E4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2759E4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50</w:t>
            </w:r>
          </w:p>
        </w:tc>
      </w:tr>
      <w:tr w:rsidR="0007215E" w:rsidTr="0007215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D62915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2</w:t>
            </w:r>
            <w:r w:rsidR="0007215E">
              <w:rPr>
                <w:color w:val="0D0D0D" w:themeColor="text1" w:themeTint="F2"/>
                <w:spacing w:val="20"/>
                <w:lang w:eastAsia="en-US"/>
              </w:rPr>
              <w:t>0</w:t>
            </w:r>
          </w:p>
        </w:tc>
      </w:tr>
      <w:tr w:rsidR="0007215E" w:rsidTr="0007215E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9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>100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15E" w:rsidRDefault="0007215E" w:rsidP="00E86C65">
            <w:pPr>
              <w:jc w:val="both"/>
              <w:rPr>
                <w:color w:val="0D0D0D" w:themeColor="text1" w:themeTint="F2"/>
                <w:spacing w:val="20"/>
                <w:lang w:eastAsia="en-US"/>
              </w:rPr>
            </w:pPr>
            <w:r>
              <w:rPr>
                <w:color w:val="0D0D0D" w:themeColor="text1" w:themeTint="F2"/>
                <w:spacing w:val="20"/>
                <w:lang w:eastAsia="en-US"/>
              </w:rPr>
              <w:t xml:space="preserve"> 50</w:t>
            </w:r>
          </w:p>
        </w:tc>
      </w:tr>
    </w:tbl>
    <w:p w:rsidR="0007215E" w:rsidRDefault="0007215E" w:rsidP="00E86C65">
      <w:pPr>
        <w:ind w:left="360"/>
        <w:jc w:val="both"/>
        <w:rPr>
          <w:color w:val="0D0D0D" w:themeColor="text1" w:themeTint="F2"/>
          <w:spacing w:val="20"/>
        </w:rPr>
      </w:pPr>
    </w:p>
    <w:p w:rsidR="0007215E" w:rsidRDefault="0007215E" w:rsidP="00E86C65">
      <w:pPr>
        <w:jc w:val="both"/>
        <w:rPr>
          <w:color w:val="0D0D0D" w:themeColor="text1" w:themeTint="F2"/>
          <w:spacing w:val="20"/>
        </w:rPr>
      </w:pPr>
      <w:r>
        <w:rPr>
          <w:color w:val="0D0D0D" w:themeColor="text1" w:themeTint="F2"/>
          <w:spacing w:val="20"/>
        </w:rPr>
        <w:t xml:space="preserve">Итого по школе: выполнение </w:t>
      </w:r>
      <w:r w:rsidR="00DA3037">
        <w:rPr>
          <w:color w:val="0D0D0D" w:themeColor="text1" w:themeTint="F2"/>
          <w:spacing w:val="20"/>
        </w:rPr>
        <w:t>100%</w:t>
      </w:r>
      <w:r w:rsidR="00C42AAF">
        <w:rPr>
          <w:color w:val="0D0D0D" w:themeColor="text1" w:themeTint="F2"/>
          <w:spacing w:val="20"/>
        </w:rPr>
        <w:t xml:space="preserve"> </w:t>
      </w:r>
      <w:r w:rsidR="00DA3037">
        <w:rPr>
          <w:color w:val="0D0D0D" w:themeColor="text1" w:themeTint="F2"/>
          <w:spacing w:val="20"/>
        </w:rPr>
        <w:t>(в прошлом году</w:t>
      </w:r>
      <w:r w:rsidR="00C42AAF">
        <w:rPr>
          <w:color w:val="0D0D0D" w:themeColor="text1" w:themeTint="F2"/>
          <w:spacing w:val="20"/>
        </w:rPr>
        <w:t xml:space="preserve"> </w:t>
      </w:r>
      <w:r>
        <w:rPr>
          <w:color w:val="0D0D0D" w:themeColor="text1" w:themeTint="F2"/>
          <w:spacing w:val="20"/>
        </w:rPr>
        <w:t>97%</w:t>
      </w:r>
      <w:r w:rsidR="00DA3037">
        <w:rPr>
          <w:color w:val="0D0D0D" w:themeColor="text1" w:themeTint="F2"/>
          <w:spacing w:val="20"/>
        </w:rPr>
        <w:t>)</w:t>
      </w:r>
      <w:r>
        <w:rPr>
          <w:color w:val="0D0D0D" w:themeColor="text1" w:themeTint="F2"/>
          <w:spacing w:val="20"/>
        </w:rPr>
        <w:t xml:space="preserve">, качество </w:t>
      </w:r>
      <w:r w:rsidR="00DA3037">
        <w:rPr>
          <w:color w:val="0D0D0D" w:themeColor="text1" w:themeTint="F2"/>
          <w:spacing w:val="20"/>
        </w:rPr>
        <w:t>43</w:t>
      </w:r>
      <w:r w:rsidR="00C42AAF">
        <w:rPr>
          <w:color w:val="0D0D0D" w:themeColor="text1" w:themeTint="F2"/>
          <w:spacing w:val="20"/>
        </w:rPr>
        <w:t xml:space="preserve">% </w:t>
      </w:r>
      <w:r w:rsidR="00DA3037">
        <w:rPr>
          <w:color w:val="0D0D0D" w:themeColor="text1" w:themeTint="F2"/>
          <w:spacing w:val="20"/>
        </w:rPr>
        <w:t>( в прошлом году</w:t>
      </w:r>
      <w:r>
        <w:rPr>
          <w:color w:val="0D0D0D" w:themeColor="text1" w:themeTint="F2"/>
          <w:spacing w:val="20"/>
        </w:rPr>
        <w:t xml:space="preserve"> 50 %.</w:t>
      </w:r>
      <w:r w:rsidR="00DA3037">
        <w:rPr>
          <w:color w:val="0D0D0D" w:themeColor="text1" w:themeTint="F2"/>
          <w:spacing w:val="20"/>
        </w:rPr>
        <w:t>)</w:t>
      </w:r>
    </w:p>
    <w:p w:rsidR="0007215E" w:rsidRDefault="0007215E" w:rsidP="00E86C65">
      <w:pPr>
        <w:jc w:val="both"/>
        <w:rPr>
          <w:spacing w:val="20"/>
        </w:rPr>
      </w:pPr>
      <w:r>
        <w:rPr>
          <w:color w:val="0D0D0D" w:themeColor="text1" w:themeTint="F2"/>
          <w:spacing w:val="20"/>
        </w:rPr>
        <w:t xml:space="preserve">Т.О. уровень знаний обучающихся  удовлетворительный. </w:t>
      </w:r>
      <w:r>
        <w:rPr>
          <w:spacing w:val="20"/>
        </w:rPr>
        <w:t>Учителю необходимо продолжить работу над совершенствованием  понятийного аппарата, формированием умения устанавливать причинно-следственные связи, закономерности, чаще использовать на уроках задания исследовательского и проблемного  характера, микрогрупповые и парные формы работы.</w:t>
      </w:r>
    </w:p>
    <w:p w:rsidR="000A0437" w:rsidRDefault="000A0437" w:rsidP="00E86C65">
      <w:pPr>
        <w:jc w:val="both"/>
        <w:rPr>
          <w:spacing w:val="20"/>
        </w:rPr>
      </w:pP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lastRenderedPageBreak/>
        <w:t>Результаты контрольных работ: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Биология (</w:t>
      </w:r>
      <w:r w:rsidR="00197F4D">
        <w:rPr>
          <w:spacing w:val="20"/>
        </w:rPr>
        <w:t>итоговые</w:t>
      </w:r>
      <w:r>
        <w:rPr>
          <w:spacing w:val="20"/>
        </w:rPr>
        <w:t>)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6 кл </w:t>
      </w:r>
      <w:r w:rsidR="000E6B54">
        <w:rPr>
          <w:spacing w:val="20"/>
        </w:rPr>
        <w:t>83</w:t>
      </w:r>
      <w:r>
        <w:rPr>
          <w:spacing w:val="20"/>
        </w:rPr>
        <w:t>%/</w:t>
      </w:r>
      <w:r w:rsidR="000E6B54">
        <w:rPr>
          <w:spacing w:val="20"/>
        </w:rPr>
        <w:t>33</w:t>
      </w:r>
      <w:r>
        <w:rPr>
          <w:spacing w:val="20"/>
        </w:rPr>
        <w:t>%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7 кл. 100% \ </w:t>
      </w:r>
      <w:r w:rsidR="000E6B54">
        <w:rPr>
          <w:spacing w:val="20"/>
        </w:rPr>
        <w:t>50</w:t>
      </w:r>
      <w:r>
        <w:rPr>
          <w:spacing w:val="20"/>
        </w:rPr>
        <w:t>%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8 кл. </w:t>
      </w:r>
      <w:r w:rsidR="000E6B54">
        <w:rPr>
          <w:spacing w:val="20"/>
        </w:rPr>
        <w:t>100</w:t>
      </w:r>
      <w:r>
        <w:rPr>
          <w:spacing w:val="20"/>
        </w:rPr>
        <w:t xml:space="preserve">% \ </w:t>
      </w:r>
      <w:r w:rsidR="000E6B54">
        <w:rPr>
          <w:spacing w:val="20"/>
        </w:rPr>
        <w:t>4</w:t>
      </w:r>
      <w:r>
        <w:rPr>
          <w:spacing w:val="20"/>
        </w:rPr>
        <w:t>0%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9кл.  100% \ 0 %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общее по школе: выполнение </w:t>
      </w:r>
      <w:r w:rsidR="00E30B55">
        <w:rPr>
          <w:spacing w:val="20"/>
        </w:rPr>
        <w:t xml:space="preserve">96% ( в прошлом году </w:t>
      </w:r>
      <w:r>
        <w:rPr>
          <w:spacing w:val="20"/>
        </w:rPr>
        <w:t>97,5%</w:t>
      </w:r>
      <w:r w:rsidR="00E30B55">
        <w:rPr>
          <w:spacing w:val="20"/>
        </w:rPr>
        <w:t>),</w:t>
      </w:r>
      <w:r>
        <w:rPr>
          <w:spacing w:val="20"/>
        </w:rPr>
        <w:t xml:space="preserve"> качество   </w:t>
      </w:r>
      <w:r w:rsidR="00186750">
        <w:rPr>
          <w:spacing w:val="20"/>
        </w:rPr>
        <w:t xml:space="preserve">48% (в прошлом году </w:t>
      </w:r>
      <w:r>
        <w:rPr>
          <w:spacing w:val="20"/>
        </w:rPr>
        <w:t>65,5%</w:t>
      </w:r>
      <w:r w:rsidR="00186750">
        <w:rPr>
          <w:spacing w:val="20"/>
        </w:rPr>
        <w:t>).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Прохождение программного материала в полном  объеме в т.ч. практической части.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В следующем учебном году учителю необходимо  продолжить работу над  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формированием понятийного аппарата , </w:t>
      </w:r>
      <w:r w:rsidR="004E2F0B">
        <w:rPr>
          <w:spacing w:val="20"/>
        </w:rPr>
        <w:t xml:space="preserve">ключевых </w:t>
      </w:r>
      <w:r>
        <w:rPr>
          <w:spacing w:val="20"/>
        </w:rPr>
        <w:t xml:space="preserve"> компетентностей</w:t>
      </w:r>
      <w:r w:rsidR="004E2F0B">
        <w:rPr>
          <w:spacing w:val="20"/>
        </w:rPr>
        <w:t xml:space="preserve"> (коммуникативных, регулятивных),</w:t>
      </w:r>
      <w:r>
        <w:rPr>
          <w:spacing w:val="20"/>
        </w:rPr>
        <w:t xml:space="preserve"> </w:t>
      </w:r>
      <w:r w:rsidR="004E2F0B">
        <w:rPr>
          <w:spacing w:val="20"/>
        </w:rPr>
        <w:t xml:space="preserve">выполнять задания части </w:t>
      </w:r>
      <w:r>
        <w:rPr>
          <w:spacing w:val="20"/>
        </w:rPr>
        <w:t>С КИМов ГИА.</w:t>
      </w:r>
    </w:p>
    <w:p w:rsidR="006551F2" w:rsidRDefault="006551F2" w:rsidP="00E86C65">
      <w:pPr>
        <w:jc w:val="both"/>
        <w:rPr>
          <w:spacing w:val="20"/>
        </w:rPr>
      </w:pP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Уроки химии  преподавала   Курдоякова Е.Н. (высшая кв категория).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Елена Николаевна   учитывала инд</w:t>
      </w:r>
      <w:r w:rsidR="00C826AA">
        <w:rPr>
          <w:spacing w:val="20"/>
        </w:rPr>
        <w:t>ивидуальные</w:t>
      </w:r>
      <w:r>
        <w:rPr>
          <w:spacing w:val="20"/>
        </w:rPr>
        <w:t xml:space="preserve">  особенности обуч</w:t>
      </w:r>
      <w:r w:rsidR="00C826AA">
        <w:rPr>
          <w:spacing w:val="20"/>
        </w:rPr>
        <w:t>ающихся</w:t>
      </w:r>
      <w:r>
        <w:rPr>
          <w:spacing w:val="20"/>
        </w:rPr>
        <w:t xml:space="preserve"> и класса в целом, учила  сравнивать, анализировать, исследовать, делать выводы, самостоятельно добывать знания в процессе работы с текстом учебника</w:t>
      </w:r>
      <w:r w:rsidR="00C826AA">
        <w:rPr>
          <w:spacing w:val="20"/>
        </w:rPr>
        <w:t xml:space="preserve">, дополнительной информацией, </w:t>
      </w:r>
      <w:r>
        <w:rPr>
          <w:spacing w:val="20"/>
        </w:rPr>
        <w:t>в процессе выполнения лабораторных  и практических работ. Применяла современные образовательные технологи</w:t>
      </w:r>
      <w:r w:rsidR="00A13C2C">
        <w:rPr>
          <w:spacing w:val="20"/>
        </w:rPr>
        <w:t>и</w:t>
      </w:r>
      <w:r>
        <w:rPr>
          <w:spacing w:val="20"/>
        </w:rPr>
        <w:t xml:space="preserve"> ( исследовательскую, ИКТ). использовала прием само-  и взаимооценки деятельности обучающихся на уроке.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 Учителю необходимо  учить практическому применению знаний, продолжить формирование исследовательских навыков  в т.ч. и во внеурочной деятельности, формировать умени</w:t>
      </w:r>
      <w:r w:rsidR="00A13C2C">
        <w:rPr>
          <w:spacing w:val="20"/>
        </w:rPr>
        <w:t>е</w:t>
      </w:r>
      <w:r>
        <w:rPr>
          <w:spacing w:val="20"/>
        </w:rPr>
        <w:t xml:space="preserve"> решать уравнения химических реакций, нахождени</w:t>
      </w:r>
      <w:r w:rsidR="00A13C2C">
        <w:rPr>
          <w:spacing w:val="20"/>
        </w:rPr>
        <w:t>е</w:t>
      </w:r>
      <w:r>
        <w:rPr>
          <w:spacing w:val="20"/>
        </w:rPr>
        <w:t xml:space="preserve"> </w:t>
      </w:r>
      <w:r w:rsidR="00A13C2C">
        <w:rPr>
          <w:spacing w:val="20"/>
        </w:rPr>
        <w:t xml:space="preserve">малярной массы </w:t>
      </w:r>
      <w:r>
        <w:rPr>
          <w:spacing w:val="20"/>
        </w:rPr>
        <w:t>веществ</w:t>
      </w:r>
      <w:r w:rsidR="00A13C2C">
        <w:rPr>
          <w:spacing w:val="20"/>
        </w:rPr>
        <w:t>а, решению химических уравнений.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Результаты контрольных работ ( тематические, полугодовые  )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8кл </w:t>
      </w:r>
      <w:r w:rsidR="00605C02">
        <w:rPr>
          <w:spacing w:val="20"/>
        </w:rPr>
        <w:t>10</w:t>
      </w:r>
      <w:r>
        <w:rPr>
          <w:spacing w:val="20"/>
        </w:rPr>
        <w:t xml:space="preserve">0\ </w:t>
      </w:r>
      <w:r w:rsidR="00605C02">
        <w:rPr>
          <w:spacing w:val="20"/>
        </w:rPr>
        <w:t>5</w:t>
      </w:r>
      <w:r>
        <w:rPr>
          <w:spacing w:val="20"/>
        </w:rPr>
        <w:t>0%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9кл  100/50%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Итого по школе  выполнение  </w:t>
      </w:r>
      <w:r w:rsidR="00605C02">
        <w:rPr>
          <w:spacing w:val="20"/>
        </w:rPr>
        <w:t>100%(в прошлом году</w:t>
      </w:r>
      <w:r>
        <w:rPr>
          <w:spacing w:val="20"/>
        </w:rPr>
        <w:t xml:space="preserve"> 90%</w:t>
      </w:r>
      <w:r w:rsidR="00605C02">
        <w:rPr>
          <w:spacing w:val="20"/>
        </w:rPr>
        <w:t>)</w:t>
      </w:r>
      <w:r>
        <w:rPr>
          <w:spacing w:val="20"/>
        </w:rPr>
        <w:t>, качество</w:t>
      </w:r>
      <w:r w:rsidR="00605C02">
        <w:rPr>
          <w:spacing w:val="20"/>
        </w:rPr>
        <w:t xml:space="preserve"> 50% (в прошлом году</w:t>
      </w:r>
      <w:r>
        <w:rPr>
          <w:spacing w:val="20"/>
        </w:rPr>
        <w:t xml:space="preserve"> 45  %</w:t>
      </w:r>
      <w:r w:rsidR="00AD177F">
        <w:rPr>
          <w:spacing w:val="20"/>
        </w:rPr>
        <w:t>)</w:t>
      </w:r>
    </w:p>
    <w:p w:rsidR="0007215E" w:rsidRDefault="0007215E" w:rsidP="00E86C65">
      <w:pPr>
        <w:ind w:left="360"/>
        <w:jc w:val="both"/>
        <w:rPr>
          <w:spacing w:val="20"/>
        </w:rPr>
      </w:pPr>
      <w:r w:rsidRPr="00392514">
        <w:rPr>
          <w:spacing w:val="20"/>
        </w:rPr>
        <w:t>Уроки физической культуры в 5-9 классах препода</w:t>
      </w:r>
      <w:r w:rsidR="00F4733E">
        <w:rPr>
          <w:spacing w:val="20"/>
        </w:rPr>
        <w:t>ёт</w:t>
      </w:r>
      <w:r w:rsidRPr="00392514">
        <w:rPr>
          <w:spacing w:val="20"/>
        </w:rPr>
        <w:t xml:space="preserve"> </w:t>
      </w:r>
      <w:r w:rsidR="00D94F24">
        <w:rPr>
          <w:spacing w:val="20"/>
        </w:rPr>
        <w:t>Кусаинов Ж.А.</w:t>
      </w:r>
      <w:r w:rsidRPr="00392514">
        <w:rPr>
          <w:spacing w:val="20"/>
        </w:rPr>
        <w:t xml:space="preserve"> (</w:t>
      </w:r>
      <w:r w:rsidR="00D94F24">
        <w:rPr>
          <w:spacing w:val="20"/>
        </w:rPr>
        <w:t>без</w:t>
      </w:r>
      <w:r w:rsidRPr="00392514">
        <w:rPr>
          <w:spacing w:val="20"/>
        </w:rPr>
        <w:t xml:space="preserve"> категори</w:t>
      </w:r>
      <w:r w:rsidR="00D94F24">
        <w:rPr>
          <w:spacing w:val="20"/>
        </w:rPr>
        <w:t>и</w:t>
      </w:r>
      <w:r>
        <w:rPr>
          <w:b/>
          <w:spacing w:val="20"/>
        </w:rPr>
        <w:t>)</w:t>
      </w:r>
      <w:r w:rsidR="00D94F24">
        <w:rPr>
          <w:b/>
          <w:spacing w:val="20"/>
        </w:rPr>
        <w:t>.</w:t>
      </w:r>
      <w:r>
        <w:rPr>
          <w:spacing w:val="20"/>
        </w:rPr>
        <w:t xml:space="preserve"> Учитель уделяет  внимани</w:t>
      </w:r>
      <w:r w:rsidR="00392514">
        <w:rPr>
          <w:spacing w:val="20"/>
        </w:rPr>
        <w:t>е</w:t>
      </w:r>
      <w:r>
        <w:rPr>
          <w:spacing w:val="20"/>
        </w:rPr>
        <w:t xml:space="preserve"> соблюдению обуч</w:t>
      </w:r>
      <w:r w:rsidR="00392514">
        <w:rPr>
          <w:spacing w:val="20"/>
        </w:rPr>
        <w:t>ающимися</w:t>
      </w:r>
      <w:r>
        <w:rPr>
          <w:spacing w:val="20"/>
        </w:rPr>
        <w:t xml:space="preserve"> правил техники безопасности,  выполняются санитарно-гигиенические требования к уроку, идет работа над развитием физических умений и навыков, осуществляется контроль психо-физического здоровья обуч</w:t>
      </w:r>
      <w:r w:rsidR="008A568F">
        <w:rPr>
          <w:spacing w:val="20"/>
        </w:rPr>
        <w:t>ающих</w:t>
      </w:r>
      <w:r>
        <w:rPr>
          <w:spacing w:val="20"/>
        </w:rPr>
        <w:t>ся.</w:t>
      </w:r>
      <w:r w:rsidR="00392514">
        <w:rPr>
          <w:spacing w:val="20"/>
        </w:rPr>
        <w:t xml:space="preserve"> Но учителю необходимо работать над</w:t>
      </w:r>
      <w:r w:rsidR="008A568F">
        <w:rPr>
          <w:spacing w:val="20"/>
        </w:rPr>
        <w:t xml:space="preserve"> организацией класса </w:t>
      </w:r>
      <w:r w:rsidR="00250BF9">
        <w:rPr>
          <w:spacing w:val="20"/>
        </w:rPr>
        <w:t>на уроках в 6,7 классе (организованное начало и окончание урока, дисциплина, наличие спортивной формы, соблюдение правил ТБ).</w:t>
      </w:r>
      <w:r w:rsidR="008A568F">
        <w:rPr>
          <w:spacing w:val="20"/>
        </w:rPr>
        <w:t xml:space="preserve"> </w:t>
      </w:r>
    </w:p>
    <w:p w:rsidR="0007215E" w:rsidRDefault="0007215E" w:rsidP="00E86C65">
      <w:pPr>
        <w:ind w:left="360"/>
        <w:jc w:val="both"/>
        <w:rPr>
          <w:b/>
          <w:spacing w:val="20"/>
        </w:rPr>
      </w:pPr>
      <w:r>
        <w:rPr>
          <w:spacing w:val="20"/>
        </w:rPr>
        <w:t xml:space="preserve"> Рекомендовано  в следующем уч</w:t>
      </w:r>
      <w:r w:rsidR="001E7C13">
        <w:rPr>
          <w:spacing w:val="20"/>
        </w:rPr>
        <w:t xml:space="preserve">ебном </w:t>
      </w:r>
      <w:r>
        <w:rPr>
          <w:spacing w:val="20"/>
        </w:rPr>
        <w:t xml:space="preserve"> году     повысить результативность участия в областных,</w:t>
      </w:r>
      <w:r w:rsidR="001E7C13">
        <w:rPr>
          <w:spacing w:val="20"/>
        </w:rPr>
        <w:t xml:space="preserve"> </w:t>
      </w:r>
      <w:r>
        <w:rPr>
          <w:spacing w:val="20"/>
        </w:rPr>
        <w:t>районных ,окружных соревнованиях, использовать прием само и взаимооценки</w:t>
      </w:r>
      <w:r w:rsidR="001E7C13">
        <w:rPr>
          <w:spacing w:val="20"/>
        </w:rPr>
        <w:t xml:space="preserve">, </w:t>
      </w:r>
      <w:r>
        <w:rPr>
          <w:spacing w:val="20"/>
        </w:rPr>
        <w:t xml:space="preserve"> само и взаимоконтроля, четко организовывать и проводить все этапы урока, повысить моторную плотность уроков. </w:t>
      </w:r>
    </w:p>
    <w:p w:rsidR="0007215E" w:rsidRDefault="0007215E" w:rsidP="00E86C65">
      <w:pPr>
        <w:jc w:val="center"/>
        <w:rPr>
          <w:b/>
          <w:spacing w:val="20"/>
        </w:rPr>
      </w:pPr>
    </w:p>
    <w:p w:rsidR="0007215E" w:rsidRDefault="0007215E" w:rsidP="00E86C65">
      <w:pPr>
        <w:jc w:val="center"/>
        <w:rPr>
          <w:spacing w:val="20"/>
        </w:rPr>
      </w:pPr>
      <w:r w:rsidRPr="00C6267C">
        <w:rPr>
          <w:b/>
          <w:spacing w:val="20"/>
        </w:rPr>
        <w:t>СОСТОЯНИЕ ПРЕПОДАВАНИЯ ПРЕДМЕТОВ НАЧАЛЬНОГО ЗВЕНА</w:t>
      </w:r>
      <w:r>
        <w:rPr>
          <w:b/>
          <w:spacing w:val="20"/>
        </w:rPr>
        <w:t>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Уроки в начальном звене ведут учитель </w:t>
      </w:r>
      <w:r w:rsidR="00F4733E">
        <w:rPr>
          <w:spacing w:val="20"/>
        </w:rPr>
        <w:t>Бабасова А.С. (</w:t>
      </w:r>
      <w:r w:rsidR="00E86C65">
        <w:rPr>
          <w:spacing w:val="20"/>
        </w:rPr>
        <w:t>б/категории</w:t>
      </w:r>
      <w:r w:rsidR="00263E88">
        <w:rPr>
          <w:spacing w:val="20"/>
        </w:rPr>
        <w:t xml:space="preserve">, </w:t>
      </w:r>
      <w:r w:rsidR="006B2110">
        <w:rPr>
          <w:spacing w:val="20"/>
        </w:rPr>
        <w:t>пед</w:t>
      </w:r>
      <w:r w:rsidR="00263E88">
        <w:rPr>
          <w:spacing w:val="20"/>
        </w:rPr>
        <w:t>стаж 1 год</w:t>
      </w:r>
      <w:r w:rsidR="00E86C65">
        <w:rPr>
          <w:spacing w:val="20"/>
        </w:rPr>
        <w:t>),</w:t>
      </w:r>
      <w:r>
        <w:rPr>
          <w:spacing w:val="20"/>
        </w:rPr>
        <w:t xml:space="preserve"> </w:t>
      </w:r>
      <w:r w:rsidR="000A60E4">
        <w:rPr>
          <w:spacing w:val="20"/>
        </w:rPr>
        <w:t>Бабасова К.С.</w:t>
      </w:r>
      <w:r>
        <w:rPr>
          <w:spacing w:val="20"/>
        </w:rPr>
        <w:t xml:space="preserve"> (</w:t>
      </w:r>
      <w:r w:rsidR="00D94F24">
        <w:rPr>
          <w:spacing w:val="20"/>
        </w:rPr>
        <w:t xml:space="preserve">1 </w:t>
      </w:r>
      <w:r w:rsidR="00263E88">
        <w:rPr>
          <w:spacing w:val="20"/>
        </w:rPr>
        <w:t>кв.</w:t>
      </w:r>
      <w:r>
        <w:rPr>
          <w:spacing w:val="20"/>
        </w:rPr>
        <w:t>категори</w:t>
      </w:r>
      <w:r w:rsidR="00D94F24">
        <w:rPr>
          <w:spacing w:val="20"/>
        </w:rPr>
        <w:t>я</w:t>
      </w:r>
      <w:r w:rsidR="00263E88">
        <w:rPr>
          <w:spacing w:val="20"/>
        </w:rPr>
        <w:t xml:space="preserve">, </w:t>
      </w:r>
      <w:r w:rsidR="006B2110">
        <w:rPr>
          <w:spacing w:val="20"/>
        </w:rPr>
        <w:t>пед</w:t>
      </w:r>
      <w:r w:rsidR="00263E88">
        <w:rPr>
          <w:spacing w:val="20"/>
        </w:rPr>
        <w:t xml:space="preserve">стаж </w:t>
      </w:r>
      <w:r w:rsidR="006B2110">
        <w:rPr>
          <w:spacing w:val="20"/>
        </w:rPr>
        <w:t>13 лет</w:t>
      </w:r>
      <w:r>
        <w:rPr>
          <w:spacing w:val="20"/>
        </w:rPr>
        <w:t>).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Деятельность педагогов направлена на овладение стандартом начального общего образования, формирование у детей предметных и ключевых компетентностей,</w:t>
      </w:r>
      <w:r w:rsidR="00D16EA7">
        <w:rPr>
          <w:spacing w:val="20"/>
        </w:rPr>
        <w:t xml:space="preserve"> </w:t>
      </w:r>
      <w:r>
        <w:rPr>
          <w:spacing w:val="20"/>
        </w:rPr>
        <w:t>развитие</w:t>
      </w:r>
      <w:r w:rsidR="00D16EA7">
        <w:rPr>
          <w:spacing w:val="20"/>
        </w:rPr>
        <w:t xml:space="preserve"> </w:t>
      </w:r>
      <w:r>
        <w:rPr>
          <w:spacing w:val="20"/>
        </w:rPr>
        <w:t xml:space="preserve">личности обучающихся на основе освоения </w:t>
      </w:r>
      <w:r>
        <w:rPr>
          <w:spacing w:val="20"/>
        </w:rPr>
        <w:lastRenderedPageBreak/>
        <w:t>универсальных</w:t>
      </w:r>
      <w:r w:rsidR="00D16EA7">
        <w:rPr>
          <w:spacing w:val="20"/>
        </w:rPr>
        <w:t xml:space="preserve"> </w:t>
      </w:r>
      <w:r>
        <w:rPr>
          <w:spacing w:val="20"/>
        </w:rPr>
        <w:t>учебных действий</w:t>
      </w:r>
      <w:r w:rsidR="006B2110">
        <w:rPr>
          <w:spacing w:val="20"/>
        </w:rPr>
        <w:t xml:space="preserve"> </w:t>
      </w:r>
      <w:r w:rsidR="00617A88">
        <w:rPr>
          <w:spacing w:val="20"/>
        </w:rPr>
        <w:t>(коммуникативных,</w:t>
      </w:r>
      <w:r w:rsidR="00D16EA7">
        <w:rPr>
          <w:spacing w:val="20"/>
        </w:rPr>
        <w:t xml:space="preserve"> </w:t>
      </w:r>
      <w:r w:rsidR="00617A88">
        <w:rPr>
          <w:spacing w:val="20"/>
        </w:rPr>
        <w:t>регулятивных,</w:t>
      </w:r>
      <w:r w:rsidR="00D16EA7">
        <w:rPr>
          <w:spacing w:val="20"/>
        </w:rPr>
        <w:t xml:space="preserve"> </w:t>
      </w:r>
      <w:r w:rsidR="00617A88">
        <w:rPr>
          <w:spacing w:val="20"/>
        </w:rPr>
        <w:t xml:space="preserve">личностных), </w:t>
      </w:r>
      <w:r>
        <w:rPr>
          <w:spacing w:val="20"/>
        </w:rPr>
        <w:t xml:space="preserve"> Образовательный процесс в</w:t>
      </w:r>
      <w:r w:rsidR="00D16EA7">
        <w:rPr>
          <w:spacing w:val="20"/>
        </w:rPr>
        <w:t xml:space="preserve"> </w:t>
      </w:r>
      <w:r>
        <w:rPr>
          <w:spacing w:val="20"/>
        </w:rPr>
        <w:t>1</w:t>
      </w:r>
      <w:r w:rsidR="00D94F24">
        <w:rPr>
          <w:spacing w:val="20"/>
        </w:rPr>
        <w:t>-4</w:t>
      </w:r>
      <w:r>
        <w:rPr>
          <w:spacing w:val="20"/>
        </w:rPr>
        <w:t xml:space="preserve"> классе осуществлялся по ФГО стандартам второго поколения по программе «Школа 21</w:t>
      </w:r>
      <w:r w:rsidR="00D94F24">
        <w:rPr>
          <w:spacing w:val="20"/>
        </w:rPr>
        <w:t xml:space="preserve"> века» автора Н.Ф.Виноградовой.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В течение учебного года, на основании ВШК, в начальном звене осуществлялись посещение уроков с целью организации повторения в начале и в конце учебного года,  проверки уровня обученности и качества знаний на начало года,  за 1 полугодие и год, посещались уроки с целью изучения адаптационного периода  обучающихся 1 кл, классно-обобщающего контроля в 4</w:t>
      </w:r>
      <w:r w:rsidR="006B2110">
        <w:rPr>
          <w:spacing w:val="20"/>
        </w:rPr>
        <w:t xml:space="preserve"> </w:t>
      </w:r>
      <w:r>
        <w:rPr>
          <w:spacing w:val="20"/>
        </w:rPr>
        <w:t>кл,  техники чтения,   тематические проверки: «Формирование ценностного отношения школьников к своему здоровью», «Работа педагогов по новым ФГОС</w:t>
      </w:r>
      <w:r w:rsidR="003651D6">
        <w:rPr>
          <w:spacing w:val="20"/>
        </w:rPr>
        <w:t>. Формирование УУД</w:t>
      </w:r>
      <w:r>
        <w:rPr>
          <w:spacing w:val="20"/>
        </w:rPr>
        <w:t>», «</w:t>
      </w:r>
      <w:r w:rsidR="00672C12">
        <w:rPr>
          <w:spacing w:val="20"/>
        </w:rPr>
        <w:t>Формирование ключевых и предметных компетенций</w:t>
      </w:r>
      <w:r>
        <w:rPr>
          <w:spacing w:val="20"/>
        </w:rPr>
        <w:t>», «</w:t>
      </w:r>
      <w:r w:rsidR="005B6ACE">
        <w:rPr>
          <w:spacing w:val="20"/>
        </w:rPr>
        <w:t>Работа со слабоуспевающими и мотивированными на обучение</w:t>
      </w:r>
      <w:r>
        <w:rPr>
          <w:spacing w:val="20"/>
        </w:rPr>
        <w:t xml:space="preserve">», обзорные </w:t>
      </w:r>
      <w:r w:rsidR="006B2110">
        <w:rPr>
          <w:spacing w:val="20"/>
        </w:rPr>
        <w:t xml:space="preserve">виды </w:t>
      </w:r>
      <w:r>
        <w:rPr>
          <w:spacing w:val="20"/>
        </w:rPr>
        <w:t>контрол</w:t>
      </w:r>
      <w:r w:rsidR="006B2110">
        <w:rPr>
          <w:spacing w:val="20"/>
        </w:rPr>
        <w:t>я</w:t>
      </w:r>
      <w:r>
        <w:rPr>
          <w:spacing w:val="20"/>
        </w:rPr>
        <w:t>:  соблюдение единого орфографического режима,  ведения   школьной документации.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>Проверялись рабочие и контрольные тетради по русскому языку и математике. Тетради всеми обуч</w:t>
      </w:r>
      <w:r w:rsidR="006C20D2">
        <w:rPr>
          <w:spacing w:val="20"/>
        </w:rPr>
        <w:t>ающимися</w:t>
      </w:r>
      <w:r>
        <w:rPr>
          <w:spacing w:val="20"/>
        </w:rPr>
        <w:t xml:space="preserve"> правильно подписаны, своевременно проверяются  учителями</w:t>
      </w:r>
      <w:r w:rsidR="006C20D2">
        <w:rPr>
          <w:spacing w:val="20"/>
        </w:rPr>
        <w:t>, имеются работы над ошибками в тетрадях по русскому языку и математике</w:t>
      </w:r>
      <w:r w:rsidR="0049015E">
        <w:rPr>
          <w:spacing w:val="20"/>
        </w:rPr>
        <w:t>.</w:t>
      </w:r>
    </w:p>
    <w:p w:rsidR="00D94F24" w:rsidRDefault="0007215E" w:rsidP="00E86C65">
      <w:pPr>
        <w:jc w:val="both"/>
        <w:rPr>
          <w:spacing w:val="20"/>
        </w:rPr>
      </w:pPr>
      <w:r>
        <w:rPr>
          <w:spacing w:val="20"/>
        </w:rPr>
        <w:t>Достаточно высок</w:t>
      </w:r>
      <w:r w:rsidR="00BE37D0">
        <w:rPr>
          <w:spacing w:val="20"/>
        </w:rPr>
        <w:t xml:space="preserve"> </w:t>
      </w:r>
      <w:r>
        <w:rPr>
          <w:spacing w:val="20"/>
        </w:rPr>
        <w:t>% качества знаний обуч</w:t>
      </w:r>
      <w:r w:rsidR="00E61EAA">
        <w:rPr>
          <w:spacing w:val="20"/>
        </w:rPr>
        <w:t>ающих</w:t>
      </w:r>
      <w:r>
        <w:rPr>
          <w:spacing w:val="20"/>
        </w:rPr>
        <w:t xml:space="preserve">ся </w:t>
      </w:r>
      <w:r w:rsidR="00E61EAA">
        <w:rPr>
          <w:spacing w:val="20"/>
        </w:rPr>
        <w:t>1</w:t>
      </w:r>
      <w:r w:rsidR="003A037B">
        <w:rPr>
          <w:spacing w:val="20"/>
        </w:rPr>
        <w:t xml:space="preserve"> </w:t>
      </w:r>
      <w:r>
        <w:rPr>
          <w:spacing w:val="20"/>
        </w:rPr>
        <w:t>кл</w:t>
      </w:r>
      <w:r w:rsidR="00E61EAA">
        <w:rPr>
          <w:spacing w:val="20"/>
        </w:rPr>
        <w:t>, удовлетворительное качество знаний по результатам итоговых контрольных работ</w:t>
      </w:r>
      <w:r>
        <w:rPr>
          <w:spacing w:val="20"/>
        </w:rPr>
        <w:t xml:space="preserve"> </w:t>
      </w:r>
      <w:r w:rsidR="00E61EAA">
        <w:rPr>
          <w:spacing w:val="20"/>
        </w:rPr>
        <w:t xml:space="preserve"> показали 2,3 класс, низкое </w:t>
      </w:r>
      <w:r w:rsidR="003D253F">
        <w:rPr>
          <w:spacing w:val="20"/>
        </w:rPr>
        <w:t xml:space="preserve">выполнение и </w:t>
      </w:r>
      <w:r w:rsidR="00E61EAA">
        <w:rPr>
          <w:spacing w:val="20"/>
        </w:rPr>
        <w:t>качество</w:t>
      </w:r>
      <w:r w:rsidR="003D253F">
        <w:rPr>
          <w:spacing w:val="20"/>
        </w:rPr>
        <w:t xml:space="preserve"> по русскому языку- обучающиеся 4 класса.</w:t>
      </w:r>
      <w:r>
        <w:rPr>
          <w:spacing w:val="20"/>
        </w:rPr>
        <w:t xml:space="preserve"> </w:t>
      </w:r>
    </w:p>
    <w:p w:rsidR="0007215E" w:rsidRDefault="0007215E" w:rsidP="00E86C65">
      <w:pPr>
        <w:jc w:val="both"/>
        <w:rPr>
          <w:spacing w:val="20"/>
        </w:rPr>
      </w:pPr>
      <w:r>
        <w:rPr>
          <w:spacing w:val="20"/>
        </w:rPr>
        <w:t xml:space="preserve">В следующем учебном году  учителям начальных классов необходимо  продолжить работу  над  совершенствованием  </w:t>
      </w:r>
      <w:r w:rsidR="00495F76">
        <w:rPr>
          <w:spacing w:val="20"/>
        </w:rPr>
        <w:t>УУД</w:t>
      </w:r>
      <w:r w:rsidR="00365200">
        <w:rPr>
          <w:spacing w:val="20"/>
        </w:rPr>
        <w:t xml:space="preserve"> </w:t>
      </w:r>
      <w:r w:rsidR="007854D8">
        <w:rPr>
          <w:spacing w:val="20"/>
        </w:rPr>
        <w:t>(коммуникативных, регулятивных)</w:t>
      </w:r>
      <w:r w:rsidR="00365200">
        <w:rPr>
          <w:spacing w:val="20"/>
        </w:rPr>
        <w:t>,</w:t>
      </w:r>
      <w:r w:rsidR="00495F76">
        <w:rPr>
          <w:spacing w:val="20"/>
        </w:rPr>
        <w:t xml:space="preserve">  ключевых и предметных компетенций</w:t>
      </w:r>
      <w:r>
        <w:rPr>
          <w:spacing w:val="20"/>
        </w:rPr>
        <w:t>: умением работать с текстом, выделять главное, делать выводы, умением решать</w:t>
      </w:r>
      <w:r>
        <w:rPr>
          <w:spacing w:val="20"/>
        </w:rPr>
        <w:tab/>
        <w:t>задачи,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вычислительными навыками, совершенствовать навык связного, осознанного, выразительного чтения.  Индивидуально работать со слабыми и  сильными по учебным способностям обуч</w:t>
      </w:r>
      <w:r w:rsidR="00911745">
        <w:rPr>
          <w:spacing w:val="20"/>
        </w:rPr>
        <w:t>ающими</w:t>
      </w:r>
      <w:r>
        <w:rPr>
          <w:spacing w:val="20"/>
        </w:rPr>
        <w:t xml:space="preserve">ся. 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ab/>
      </w:r>
      <w:r>
        <w:rPr>
          <w:b/>
          <w:spacing w:val="20"/>
        </w:rPr>
        <w:tab/>
      </w:r>
      <w:r>
        <w:rPr>
          <w:spacing w:val="20"/>
        </w:rPr>
        <w:t xml:space="preserve"> </w:t>
      </w:r>
    </w:p>
    <w:p w:rsidR="0007215E" w:rsidRDefault="0007215E" w:rsidP="0007215E">
      <w:pPr>
        <w:jc w:val="both"/>
        <w:rPr>
          <w:spacing w:val="20"/>
        </w:rPr>
      </w:pPr>
      <w:r>
        <w:rPr>
          <w:b/>
          <w:spacing w:val="20"/>
        </w:rPr>
        <w:tab/>
      </w:r>
      <w:r>
        <w:rPr>
          <w:spacing w:val="20"/>
        </w:rPr>
        <w:t xml:space="preserve">В  школе функционирует  школьный ПМПк  на основе разработанного и утвержденного плана работы, ведутся протоколы заседания школьного ПМПк, на заседаниях школьного ПМПк рассматриваются итоги адаптации обучающихся 1,5 классов, обследования обучающихся, даются рекомендации классным руководителям, родителям  по обучению и воспитанию детей, прошедших </w:t>
      </w:r>
      <w:r w:rsidR="00726E9D">
        <w:rPr>
          <w:spacing w:val="20"/>
        </w:rPr>
        <w:t>ш</w:t>
      </w:r>
      <w:r>
        <w:rPr>
          <w:spacing w:val="20"/>
        </w:rPr>
        <w:t>ПМПк, готовятся материалы на обучающихся, нуждающихся в обследовании на РПМПК, рассматриваются планы коррекционной работы учителей и социального педагога с данной группой детей.</w:t>
      </w:r>
      <w:r w:rsidR="00726E9D">
        <w:rPr>
          <w:spacing w:val="20"/>
        </w:rPr>
        <w:t xml:space="preserve"> </w:t>
      </w:r>
      <w:r>
        <w:rPr>
          <w:spacing w:val="20"/>
        </w:rPr>
        <w:t xml:space="preserve">Коррекционная работа с обучающимися направлена на углубление, обобщение их социокультурного опыта  на основе содержания предметных областей, на развитие навыков самостоятельной деятельности с учетом интеллектуальных возможностей обучающихся, на повышение мотивации познавательной деятельности и т.д. </w:t>
      </w:r>
      <w:r w:rsidR="00726E9D">
        <w:rPr>
          <w:spacing w:val="20"/>
        </w:rPr>
        <w:t>О</w:t>
      </w:r>
      <w:r>
        <w:rPr>
          <w:spacing w:val="20"/>
        </w:rPr>
        <w:t>рганизуется межведомственная работа по привлечению психолога из центра «Согласие» г. Ишима и КСЦОН Ишимского района.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ab/>
        <w:t xml:space="preserve"> </w:t>
      </w:r>
    </w:p>
    <w:p w:rsidR="0007215E" w:rsidRDefault="0007215E" w:rsidP="0007215E">
      <w:pPr>
        <w:jc w:val="center"/>
        <w:rPr>
          <w:b/>
          <w:spacing w:val="20"/>
        </w:rPr>
      </w:pPr>
      <w:r>
        <w:rPr>
          <w:b/>
          <w:spacing w:val="20"/>
        </w:rPr>
        <w:t>Анализ работы с мотивированными обучающимися.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     Одной из задач в деятельности школы является  повышение мотивации обучения через активизацию познавательной деятельности, развитие общих и специальных способностей, их диагностику. С этой целью в работу школы внедряются современные </w:t>
      </w:r>
      <w:r w:rsidR="00FF5886">
        <w:rPr>
          <w:spacing w:val="20"/>
        </w:rPr>
        <w:t xml:space="preserve">педагогические технологии, в </w:t>
      </w:r>
      <w:r>
        <w:rPr>
          <w:spacing w:val="20"/>
        </w:rPr>
        <w:t xml:space="preserve">т.ч. </w:t>
      </w:r>
      <w:r>
        <w:rPr>
          <w:spacing w:val="20"/>
        </w:rPr>
        <w:lastRenderedPageBreak/>
        <w:t xml:space="preserve">информационные, исследовательские, проектные, дифференциация обучения,  программы дополнительного образования школьников, школьная программа «Одаренные дети».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     В учебном плане выделены часы на преподавание  элективных курсов в 9 классе, в школе традиционно проводятся предметные декады, школьные олимпиады, ко</w:t>
      </w:r>
      <w:r w:rsidR="00FF5886">
        <w:rPr>
          <w:spacing w:val="20"/>
        </w:rPr>
        <w:t>нкурсы « Лучший ученик года», «</w:t>
      </w:r>
      <w:r>
        <w:rPr>
          <w:spacing w:val="20"/>
        </w:rPr>
        <w:t>Лучший класс года».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    В целях развития навыков исследовательской деятельности и  интеллектуального труда учащиеся школы  в течение 5 лет принимают участие в окружных, районных и областных научно-практических конференциях, конкурсах, олимпиадах.</w:t>
      </w:r>
    </w:p>
    <w:p w:rsidR="0007215E" w:rsidRDefault="0007215E" w:rsidP="0007215E">
      <w:pPr>
        <w:tabs>
          <w:tab w:val="left" w:pos="2060"/>
        </w:tabs>
        <w:ind w:left="360" w:firstLine="709"/>
        <w:jc w:val="both"/>
        <w:rPr>
          <w:b/>
        </w:rPr>
      </w:pPr>
      <w:r>
        <w:rPr>
          <w:b/>
          <w:u w:val="single"/>
        </w:rPr>
        <w:t>Некоторые результаты:</w:t>
      </w:r>
    </w:p>
    <w:p w:rsidR="0007215E" w:rsidRDefault="0007215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</w:pPr>
      <w:r>
        <w:t xml:space="preserve">Команда щколы- </w:t>
      </w:r>
      <w:r w:rsidR="00B748B2">
        <w:t xml:space="preserve">участие </w:t>
      </w:r>
      <w:r>
        <w:t xml:space="preserve">в районном </w:t>
      </w:r>
      <w:r w:rsidR="00E01407">
        <w:t xml:space="preserve"> </w:t>
      </w:r>
      <w:r>
        <w:t>конкурсе «Безопасное колесо»</w:t>
      </w:r>
      <w:r w:rsidR="00E01407">
        <w:t>,</w:t>
      </w:r>
      <w:r w:rsidR="00F4733E">
        <w:t xml:space="preserve"> </w:t>
      </w:r>
      <w:r w:rsidR="00E01407">
        <w:t>награждены грамотами и медалями за участие</w:t>
      </w:r>
      <w:r>
        <w:t>;</w:t>
      </w:r>
    </w:p>
    <w:p w:rsidR="0007215E" w:rsidRDefault="0007215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</w:pPr>
      <w:r>
        <w:t xml:space="preserve">Грамота за </w:t>
      </w:r>
      <w:r w:rsidR="00F4733E" w:rsidRPr="00A4228F">
        <w:t>1</w:t>
      </w:r>
      <w:r w:rsidRPr="00A4228F">
        <w:t xml:space="preserve"> место</w:t>
      </w:r>
      <w:r>
        <w:t xml:space="preserve"> в </w:t>
      </w:r>
      <w:r w:rsidR="00F4733E">
        <w:t>районном</w:t>
      </w:r>
      <w:r>
        <w:t xml:space="preserve"> этапе креатив -фестиваля младших школьников «Надежда»-</w:t>
      </w:r>
      <w:r w:rsidR="00F4733E">
        <w:t xml:space="preserve"> Боброва Анна, 1</w:t>
      </w:r>
      <w:r>
        <w:t xml:space="preserve"> класс;</w:t>
      </w:r>
    </w:p>
    <w:p w:rsidR="00F4733E" w:rsidRPr="00F4733E" w:rsidRDefault="00F4733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</w:pPr>
      <w:r w:rsidRPr="00F4733E">
        <w:t xml:space="preserve">Районная </w:t>
      </w:r>
      <w:r>
        <w:t>НПК «Шаг в будущее» Левина Светлана 7 кл., 3 место</w:t>
      </w:r>
    </w:p>
    <w:p w:rsidR="0007215E" w:rsidRDefault="0007215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</w:pPr>
      <w:r>
        <w:t xml:space="preserve">Районный конкурс «Творчество юных»  </w:t>
      </w:r>
      <w:r w:rsidR="00917AE0">
        <w:t>-</w:t>
      </w:r>
      <w:r w:rsidR="00A4228F">
        <w:t xml:space="preserve"> </w:t>
      </w:r>
      <w:r w:rsidR="00917AE0">
        <w:t>участие</w:t>
      </w:r>
      <w:r>
        <w:t>;</w:t>
      </w:r>
    </w:p>
    <w:p w:rsidR="0007215E" w:rsidRDefault="0007215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</w:pPr>
      <w:r>
        <w:t xml:space="preserve">Районный смотр строя и песни </w:t>
      </w:r>
      <w:r w:rsidR="00917AE0">
        <w:t>-</w:t>
      </w:r>
      <w:r w:rsidR="00D771EE">
        <w:t xml:space="preserve"> </w:t>
      </w:r>
      <w:r w:rsidR="00917AE0">
        <w:t>участие</w:t>
      </w:r>
      <w:r>
        <w:t>;</w:t>
      </w:r>
    </w:p>
    <w:p w:rsidR="0007215E" w:rsidRPr="001178E4" w:rsidRDefault="0007215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  <w:rPr>
          <w:b/>
        </w:rPr>
      </w:pPr>
      <w:r>
        <w:t>Районн</w:t>
      </w:r>
      <w:r w:rsidR="00A4228F">
        <w:t>ая</w:t>
      </w:r>
      <w:r>
        <w:t xml:space="preserve"> </w:t>
      </w:r>
      <w:r w:rsidR="00A4228F">
        <w:t>военно-спортивная игра</w:t>
      </w:r>
      <w:r>
        <w:t xml:space="preserve"> «</w:t>
      </w:r>
      <w:r w:rsidR="00A4228F">
        <w:t>Зарница</w:t>
      </w:r>
      <w:r>
        <w:t xml:space="preserve">» грамота за </w:t>
      </w:r>
      <w:r w:rsidR="00917AE0" w:rsidRPr="00917AE0">
        <w:t>участие</w:t>
      </w:r>
      <w:r w:rsidRPr="001178E4">
        <w:rPr>
          <w:b/>
        </w:rPr>
        <w:t xml:space="preserve">; </w:t>
      </w:r>
    </w:p>
    <w:p w:rsidR="0007215E" w:rsidRDefault="0007215E" w:rsidP="0007215E">
      <w:pPr>
        <w:numPr>
          <w:ilvl w:val="0"/>
          <w:numId w:val="7"/>
        </w:numPr>
        <w:tabs>
          <w:tab w:val="left" w:pos="2060"/>
        </w:tabs>
        <w:ind w:hanging="720"/>
        <w:jc w:val="both"/>
      </w:pPr>
      <w:r>
        <w:t xml:space="preserve">Сертификаты участников областной заочной олимпиады «Юниор» </w:t>
      </w:r>
      <w:r w:rsidR="00917AE0">
        <w:t>4</w:t>
      </w:r>
      <w:r>
        <w:t xml:space="preserve"> чел</w:t>
      </w:r>
      <w:r w:rsidR="00F4733E">
        <w:t>.</w:t>
      </w:r>
      <w:r>
        <w:t xml:space="preserve"> и т.д.</w:t>
      </w:r>
    </w:p>
    <w:p w:rsidR="0007215E" w:rsidRDefault="0007215E" w:rsidP="0007215E">
      <w:pPr>
        <w:jc w:val="both"/>
        <w:rPr>
          <w:spacing w:val="20"/>
        </w:rPr>
      </w:pPr>
    </w:p>
    <w:p w:rsidR="00A4228F" w:rsidRPr="00A4228F" w:rsidRDefault="00A4228F" w:rsidP="00A4228F">
      <w:pPr>
        <w:jc w:val="center"/>
        <w:rPr>
          <w:b/>
        </w:rPr>
      </w:pPr>
      <w:r>
        <w:rPr>
          <w:b/>
        </w:rPr>
        <w:t>У</w:t>
      </w:r>
      <w:r w:rsidRPr="00A4228F">
        <w:rPr>
          <w:b/>
        </w:rPr>
        <w:t xml:space="preserve">частии в конкурсах </w:t>
      </w:r>
      <w:r>
        <w:rPr>
          <w:b/>
        </w:rPr>
        <w:t>об</w:t>
      </w:r>
      <w:r w:rsidRPr="00A4228F">
        <w:rPr>
          <w:b/>
        </w:rPr>
        <w:t>уча</w:t>
      </w:r>
      <w:r>
        <w:rPr>
          <w:b/>
        </w:rPr>
        <w:t>ю</w:t>
      </w:r>
      <w:r w:rsidRPr="00A4228F">
        <w:rPr>
          <w:b/>
        </w:rPr>
        <w:t xml:space="preserve">щихся Ваньковской ООШ </w:t>
      </w:r>
    </w:p>
    <w:tbl>
      <w:tblPr>
        <w:tblStyle w:val="ae"/>
        <w:tblW w:w="0" w:type="auto"/>
        <w:tblLook w:val="04A0"/>
      </w:tblPr>
      <w:tblGrid>
        <w:gridCol w:w="524"/>
        <w:gridCol w:w="5538"/>
        <w:gridCol w:w="2224"/>
        <w:gridCol w:w="1285"/>
      </w:tblGrid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№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Конкурс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уровень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right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 xml:space="preserve">Кол-во участ-в    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Международный конкурс «Русский медвежонок»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междунар.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22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Международный конкурс «Британский бульдог»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междунар.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3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Международный конкурс «Кенгуру»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междунар.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10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4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«Почитай-ка»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областной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19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5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Конкурс знатоков русского языка ТГУ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областной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6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НПК «Шаг в будущее»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муниципал.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5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7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НПК «Шаг в будущее»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район.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8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 xml:space="preserve">Интернет-викторина «Основы избирательной системы РФ и Тюм.обл. 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9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«Полицейский дядя Стёпа»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Всероссийский конкурс детского творчества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10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«Я имею право жить, развиваться и дружить»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 xml:space="preserve">Всеросс. творческий конкурс 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11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«Есть память, которой не будет забвенья»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Районный конкурс сочинений и рисунков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12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Творческий литературно-художественный конкурс «Слагая строки в честь победы»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Номинация «Вклад земляков в Великую победу»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13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Праздник в дом ветерану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Областная акция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14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Районный краеведческий фестиваль «Мой край» (конкурс фоторабот «В объективе - Родина)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Районный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15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«Зарница»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Районнный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12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16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Флешмоб «День победы»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 xml:space="preserve">областной 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65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17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Акция «Капсула времени»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областной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18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«Бессмертный полк»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 xml:space="preserve">Всероссийская </w:t>
            </w:r>
            <w:r w:rsidRPr="00A4228F">
              <w:rPr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lastRenderedPageBreak/>
              <w:t>3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«Письмо победы»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10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20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Стенд о героях Советского Союза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районный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21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Всероссийская акция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30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22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Предметные олимпиады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Район.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4</w:t>
            </w:r>
          </w:p>
        </w:tc>
      </w:tr>
      <w:tr w:rsidR="00A4228F" w:rsidRPr="00A4228F" w:rsidTr="00A4228F">
        <w:tc>
          <w:tcPr>
            <w:tcW w:w="5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23</w:t>
            </w:r>
          </w:p>
        </w:tc>
        <w:tc>
          <w:tcPr>
            <w:tcW w:w="5538" w:type="dxa"/>
          </w:tcPr>
          <w:p w:rsidR="00A4228F" w:rsidRPr="00A4228F" w:rsidRDefault="00A4228F" w:rsidP="00A4228F">
            <w:pPr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«История р</w:t>
            </w:r>
            <w:r>
              <w:rPr>
                <w:sz w:val="24"/>
                <w:szCs w:val="24"/>
              </w:rPr>
              <w:t>оссийского предприниматель</w:t>
            </w:r>
            <w:r w:rsidRPr="00A4228F">
              <w:rPr>
                <w:sz w:val="24"/>
                <w:szCs w:val="24"/>
              </w:rPr>
              <w:t>ства»</w:t>
            </w:r>
          </w:p>
        </w:tc>
        <w:tc>
          <w:tcPr>
            <w:tcW w:w="2224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Всероссийская олимпиада</w:t>
            </w:r>
          </w:p>
        </w:tc>
        <w:tc>
          <w:tcPr>
            <w:tcW w:w="1285" w:type="dxa"/>
          </w:tcPr>
          <w:p w:rsidR="00A4228F" w:rsidRPr="00A4228F" w:rsidRDefault="00A4228F" w:rsidP="00A4228F">
            <w:pPr>
              <w:jc w:val="center"/>
              <w:rPr>
                <w:sz w:val="24"/>
                <w:szCs w:val="24"/>
              </w:rPr>
            </w:pPr>
            <w:r w:rsidRPr="00A4228F">
              <w:rPr>
                <w:sz w:val="24"/>
                <w:szCs w:val="24"/>
              </w:rPr>
              <w:t>5</w:t>
            </w:r>
          </w:p>
        </w:tc>
      </w:tr>
    </w:tbl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ind w:firstLine="708"/>
        <w:jc w:val="both"/>
        <w:rPr>
          <w:spacing w:val="20"/>
        </w:rPr>
      </w:pPr>
      <w:r>
        <w:rPr>
          <w:spacing w:val="20"/>
        </w:rPr>
        <w:t>Т.О., можно  сделать вывод, что обуча</w:t>
      </w:r>
      <w:r w:rsidR="00524DDD">
        <w:rPr>
          <w:spacing w:val="20"/>
        </w:rPr>
        <w:t>ю</w:t>
      </w:r>
      <w:r>
        <w:rPr>
          <w:spacing w:val="20"/>
        </w:rPr>
        <w:t>щиеся школы   участвуют в  научно-практических конференциях, конкурсах различного уровня</w:t>
      </w:r>
      <w:r w:rsidR="00263E88">
        <w:rPr>
          <w:spacing w:val="20"/>
        </w:rPr>
        <w:t>. Подготовкой обучающихся занимаются опытные педагоги:</w:t>
      </w:r>
      <w:r w:rsidR="00524DDD">
        <w:rPr>
          <w:spacing w:val="20"/>
        </w:rPr>
        <w:t xml:space="preserve"> </w:t>
      </w:r>
      <w:r>
        <w:rPr>
          <w:spacing w:val="20"/>
        </w:rPr>
        <w:t>учитель Курдоякова Е.Н., учител</w:t>
      </w:r>
      <w:r w:rsidR="00D94F24">
        <w:rPr>
          <w:spacing w:val="20"/>
        </w:rPr>
        <w:t>я</w:t>
      </w:r>
      <w:r>
        <w:rPr>
          <w:spacing w:val="20"/>
        </w:rPr>
        <w:t xml:space="preserve"> начальных классов </w:t>
      </w:r>
      <w:r w:rsidR="00317B56">
        <w:rPr>
          <w:spacing w:val="20"/>
        </w:rPr>
        <w:t xml:space="preserve">Бабасова К.С., </w:t>
      </w:r>
      <w:r w:rsidR="00D94F24">
        <w:rPr>
          <w:spacing w:val="20"/>
        </w:rPr>
        <w:t xml:space="preserve">Бабасова А.С., </w:t>
      </w:r>
      <w:r>
        <w:rPr>
          <w:spacing w:val="20"/>
        </w:rPr>
        <w:t>учитель Кудрявцева О.В</w:t>
      </w:r>
      <w:r w:rsidR="004A49B2">
        <w:rPr>
          <w:spacing w:val="20"/>
        </w:rPr>
        <w:t>.</w:t>
      </w:r>
    </w:p>
    <w:p w:rsidR="0007215E" w:rsidRDefault="0007215E" w:rsidP="0007215E">
      <w:pPr>
        <w:jc w:val="both"/>
        <w:rPr>
          <w:color w:val="FF00FF"/>
          <w:spacing w:val="20"/>
        </w:rPr>
      </w:pPr>
    </w:p>
    <w:p w:rsidR="0007215E" w:rsidRDefault="0007215E" w:rsidP="0007215E">
      <w:pPr>
        <w:jc w:val="center"/>
        <w:rPr>
          <w:spacing w:val="20"/>
        </w:rPr>
      </w:pPr>
      <w:r>
        <w:rPr>
          <w:b/>
          <w:bCs/>
          <w:spacing w:val="20"/>
        </w:rPr>
        <w:t>Работа с родителями</w:t>
      </w:r>
      <w:r>
        <w:rPr>
          <w:spacing w:val="20"/>
        </w:rPr>
        <w:t>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Основными формами работы с родителями в школе являются:</w:t>
      </w:r>
    </w:p>
    <w:p w:rsidR="00E477A7" w:rsidRDefault="00E477A7" w:rsidP="0007215E">
      <w:pPr>
        <w:jc w:val="both"/>
        <w:rPr>
          <w:spacing w:val="20"/>
        </w:rPr>
      </w:pPr>
      <w:r>
        <w:rPr>
          <w:spacing w:val="20"/>
        </w:rPr>
        <w:t>*организация работы родительского всеобуча;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*родительские собрания (классные и общешкольные);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*индивидуальные беседы и консультации  с родителями классных руководителей и администрации школы;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*привлечение родителей к совместным мероприятиям (в том числе к работе по профилактике правонарушений несовершеннолетних, к работе кружков, проведению общешкольных и классных мероприятий;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*изучение материально-бытовых условий жизни обучающихся и их  взаимоотношений с родителями.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В прошедшем учебном году были проведены 3 общешкольных собрания: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сентябрь- организационное « Анализ работы школы за 201</w:t>
      </w:r>
      <w:r w:rsidR="00D94F24">
        <w:rPr>
          <w:spacing w:val="20"/>
        </w:rPr>
        <w:t>4</w:t>
      </w:r>
      <w:r>
        <w:rPr>
          <w:spacing w:val="20"/>
        </w:rPr>
        <w:t>-1</w:t>
      </w:r>
      <w:r w:rsidR="00D94F24">
        <w:rPr>
          <w:spacing w:val="20"/>
        </w:rPr>
        <w:t>5</w:t>
      </w:r>
      <w:r>
        <w:rPr>
          <w:spacing w:val="20"/>
        </w:rPr>
        <w:t xml:space="preserve"> учебный год . Задачи на новый  201</w:t>
      </w:r>
      <w:r w:rsidR="00D94F24">
        <w:rPr>
          <w:spacing w:val="20"/>
        </w:rPr>
        <w:t>5</w:t>
      </w:r>
      <w:r>
        <w:rPr>
          <w:spacing w:val="20"/>
        </w:rPr>
        <w:t>-201</w:t>
      </w:r>
      <w:r w:rsidR="00D94F24">
        <w:rPr>
          <w:spacing w:val="20"/>
        </w:rPr>
        <w:t>6</w:t>
      </w:r>
      <w:r>
        <w:rPr>
          <w:spacing w:val="20"/>
        </w:rPr>
        <w:t xml:space="preserve"> уч .год.</w:t>
      </w:r>
      <w:r w:rsidR="00F974F1">
        <w:rPr>
          <w:spacing w:val="20"/>
        </w:rPr>
        <w:t>», «</w:t>
      </w:r>
      <w:r>
        <w:rPr>
          <w:spacing w:val="20"/>
        </w:rPr>
        <w:t xml:space="preserve">Роль и ответственность семьи </w:t>
      </w:r>
      <w:r w:rsidR="00F974F1">
        <w:rPr>
          <w:spacing w:val="20"/>
        </w:rPr>
        <w:t>воспитании чувства ответственности, трудовой мотивации, культуры поведения</w:t>
      </w:r>
      <w:r>
        <w:rPr>
          <w:spacing w:val="20"/>
        </w:rPr>
        <w:t>»</w:t>
      </w:r>
      <w:r w:rsidR="00F974F1">
        <w:rPr>
          <w:spacing w:val="20"/>
        </w:rPr>
        <w:t>ноябрь</w:t>
      </w:r>
      <w:r>
        <w:rPr>
          <w:spacing w:val="20"/>
        </w:rPr>
        <w:t xml:space="preserve">, </w:t>
      </w:r>
      <w:r w:rsidR="00F974F1">
        <w:rPr>
          <w:spacing w:val="20"/>
        </w:rPr>
        <w:t xml:space="preserve">март </w:t>
      </w:r>
      <w:r>
        <w:rPr>
          <w:spacing w:val="20"/>
        </w:rPr>
        <w:t>«</w:t>
      </w:r>
      <w:r w:rsidR="00F974F1">
        <w:rPr>
          <w:spacing w:val="20"/>
        </w:rPr>
        <w:t>Ответственность семьи за воспитание детей»</w:t>
      </w:r>
      <w:r>
        <w:rPr>
          <w:spacing w:val="20"/>
        </w:rPr>
        <w:t>,</w:t>
      </w:r>
    </w:p>
    <w:p w:rsidR="0007215E" w:rsidRDefault="00F974F1" w:rsidP="0007215E">
      <w:pPr>
        <w:jc w:val="both"/>
        <w:rPr>
          <w:spacing w:val="20"/>
        </w:rPr>
      </w:pPr>
      <w:r>
        <w:rPr>
          <w:spacing w:val="20"/>
        </w:rPr>
        <w:t xml:space="preserve">май </w:t>
      </w:r>
      <w:r w:rsidR="0007215E">
        <w:rPr>
          <w:spacing w:val="20"/>
        </w:rPr>
        <w:t>« Занятость детей в каникулярное время. Летний отдых».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А также по классам прошли классные родительские собрания: тематические и итоговые на различные темы, согласно планов воспитательной работы классных руководителей, собрания с родителями детей, посещающих ГКП. В  текущем учебном году сохранялся удовлетворительный %   явки родителей на собрания.</w:t>
      </w:r>
    </w:p>
    <w:p w:rsidR="0007215E" w:rsidRDefault="0007215E" w:rsidP="00263E88">
      <w:pPr>
        <w:ind w:firstLine="708"/>
        <w:jc w:val="both"/>
        <w:rPr>
          <w:spacing w:val="20"/>
        </w:rPr>
      </w:pPr>
      <w:r>
        <w:rPr>
          <w:spacing w:val="20"/>
        </w:rPr>
        <w:t>Эффективной формой работы с родителями являются индивидуальные беседы с классными руководителями и администрацией. Во время подобных бесед администрация, учителя имеют возможность познакомиться с микроклиматом в семье, обговорить волнующие обе стороны проблемы.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В школе постоянно ведется работа с родителями  обучающихся, слабо справляющихся с программой, а также с родителями детей, состоящих на  ВШУ. Эта работа имеет положительные результаты : в школе отсутствуют дети, пропускающие уроки  по неуважительной причине более 40 ч, совершающие преступления и правонарушения. Она  проводится в форме бесед с социальным педагогом, классными руководителями, учителями-предметниками, администрацией, приглашений на педсоветы,  заседания Совета профилактики школы. Кл руководителями и соц. педагогом ведется также постоянная работа по изучению материально –бытовых условий </w:t>
      </w:r>
      <w:r>
        <w:rPr>
          <w:spacing w:val="20"/>
        </w:rPr>
        <w:lastRenderedPageBreak/>
        <w:t>жизни обуч</w:t>
      </w:r>
      <w:r w:rsidR="00085DFE">
        <w:rPr>
          <w:spacing w:val="20"/>
        </w:rPr>
        <w:t>ающих</w:t>
      </w:r>
      <w:r>
        <w:rPr>
          <w:spacing w:val="20"/>
        </w:rPr>
        <w:t>ся в семье, взаимоотношений с родителями.( см. анализ работы соц</w:t>
      </w:r>
      <w:r w:rsidR="00085DFE">
        <w:rPr>
          <w:spacing w:val="20"/>
        </w:rPr>
        <w:t>иального</w:t>
      </w:r>
      <w:r>
        <w:rPr>
          <w:spacing w:val="20"/>
        </w:rPr>
        <w:t xml:space="preserve"> педагога, кл</w:t>
      </w:r>
      <w:r w:rsidR="00085DFE">
        <w:rPr>
          <w:spacing w:val="20"/>
        </w:rPr>
        <w:t>ассных</w:t>
      </w:r>
      <w:r>
        <w:rPr>
          <w:spacing w:val="20"/>
        </w:rPr>
        <w:t xml:space="preserve"> руководителей)</w:t>
      </w:r>
    </w:p>
    <w:p w:rsidR="0007215E" w:rsidRDefault="0007215E" w:rsidP="0007215E">
      <w:pPr>
        <w:jc w:val="both"/>
        <w:rPr>
          <w:spacing w:val="20"/>
        </w:rPr>
      </w:pPr>
    </w:p>
    <w:p w:rsidR="00D957CB" w:rsidRDefault="0007215E" w:rsidP="00A4228F">
      <w:pPr>
        <w:jc w:val="both"/>
        <w:rPr>
          <w:b/>
          <w:spacing w:val="20"/>
        </w:rPr>
      </w:pPr>
      <w:r>
        <w:rPr>
          <w:spacing w:val="20"/>
        </w:rPr>
        <w:t>Т.о., необходимо  продолжить работу по повышению пед</w:t>
      </w:r>
      <w:r w:rsidR="00085DFE">
        <w:rPr>
          <w:spacing w:val="20"/>
        </w:rPr>
        <w:t>агогической</w:t>
      </w:r>
      <w:r>
        <w:rPr>
          <w:spacing w:val="20"/>
        </w:rPr>
        <w:t xml:space="preserve"> культуры родителей через родительский всеобуч,   активному  привлечени</w:t>
      </w:r>
      <w:r w:rsidR="00085DFE">
        <w:rPr>
          <w:spacing w:val="20"/>
        </w:rPr>
        <w:t>ю</w:t>
      </w:r>
      <w:r>
        <w:rPr>
          <w:spacing w:val="20"/>
        </w:rPr>
        <w:t xml:space="preserve"> к решению проблем  школы.</w:t>
      </w:r>
    </w:p>
    <w:p w:rsidR="00D957CB" w:rsidRDefault="00D957CB" w:rsidP="0007215E">
      <w:pPr>
        <w:jc w:val="center"/>
        <w:rPr>
          <w:b/>
          <w:spacing w:val="20"/>
        </w:rPr>
      </w:pPr>
    </w:p>
    <w:p w:rsidR="0007215E" w:rsidRDefault="0007215E" w:rsidP="0007215E">
      <w:pPr>
        <w:jc w:val="center"/>
        <w:rPr>
          <w:b/>
          <w:spacing w:val="20"/>
        </w:rPr>
      </w:pPr>
      <w:r>
        <w:rPr>
          <w:b/>
          <w:spacing w:val="20"/>
        </w:rPr>
        <w:t>Анализ   методической  работы Ваньковской основной общеобразовательной школы за 201</w:t>
      </w:r>
      <w:r w:rsidR="00A27604">
        <w:rPr>
          <w:b/>
          <w:spacing w:val="20"/>
        </w:rPr>
        <w:t>4</w:t>
      </w:r>
      <w:r>
        <w:rPr>
          <w:b/>
          <w:spacing w:val="20"/>
        </w:rPr>
        <w:t>-201</w:t>
      </w:r>
      <w:r w:rsidR="00A27604">
        <w:rPr>
          <w:b/>
          <w:spacing w:val="20"/>
        </w:rPr>
        <w:t>5</w:t>
      </w:r>
      <w:r>
        <w:rPr>
          <w:b/>
          <w:spacing w:val="20"/>
        </w:rPr>
        <w:t xml:space="preserve"> учебный год.</w:t>
      </w:r>
    </w:p>
    <w:p w:rsidR="0007215E" w:rsidRDefault="0007215E" w:rsidP="0007215E">
      <w:pPr>
        <w:jc w:val="both"/>
        <w:rPr>
          <w:b/>
          <w:spacing w:val="20"/>
        </w:rPr>
      </w:pPr>
    </w:p>
    <w:p w:rsidR="00695E08" w:rsidRDefault="0007215E" w:rsidP="00EB0203">
      <w:pPr>
        <w:jc w:val="both"/>
        <w:rPr>
          <w:spacing w:val="20"/>
          <w:sz w:val="20"/>
          <w:szCs w:val="20"/>
        </w:rPr>
      </w:pPr>
      <w:r>
        <w:rPr>
          <w:spacing w:val="20"/>
        </w:rPr>
        <w:t>В Ваньковской основной общеобразовательной школе  в 201</w:t>
      </w:r>
      <w:r w:rsidR="00A27604">
        <w:rPr>
          <w:spacing w:val="20"/>
        </w:rPr>
        <w:t>4</w:t>
      </w:r>
      <w:r>
        <w:rPr>
          <w:spacing w:val="20"/>
        </w:rPr>
        <w:t>-201</w:t>
      </w:r>
      <w:r w:rsidR="00A27604">
        <w:rPr>
          <w:spacing w:val="20"/>
        </w:rPr>
        <w:t>5</w:t>
      </w:r>
      <w:r>
        <w:rPr>
          <w:spacing w:val="20"/>
        </w:rPr>
        <w:t xml:space="preserve"> учебном году работало  1</w:t>
      </w:r>
      <w:r w:rsidR="00A27604">
        <w:rPr>
          <w:spacing w:val="20"/>
        </w:rPr>
        <w:t>1</w:t>
      </w:r>
      <w:r>
        <w:rPr>
          <w:spacing w:val="20"/>
        </w:rPr>
        <w:t xml:space="preserve"> педагогов, из них 1</w:t>
      </w:r>
      <w:r w:rsidR="00244E6D">
        <w:rPr>
          <w:spacing w:val="20"/>
        </w:rPr>
        <w:t>0</w:t>
      </w:r>
      <w:r>
        <w:rPr>
          <w:spacing w:val="20"/>
        </w:rPr>
        <w:t xml:space="preserve"> женщин</w:t>
      </w:r>
      <w:r w:rsidR="00213F4E">
        <w:rPr>
          <w:spacing w:val="20"/>
        </w:rPr>
        <w:t>,</w:t>
      </w:r>
      <w:r>
        <w:rPr>
          <w:spacing w:val="20"/>
        </w:rPr>
        <w:t xml:space="preserve"> </w:t>
      </w:r>
      <w:r w:rsidR="00213F4E">
        <w:rPr>
          <w:spacing w:val="20"/>
        </w:rPr>
        <w:t>1</w:t>
      </w:r>
      <w:r>
        <w:rPr>
          <w:spacing w:val="20"/>
        </w:rPr>
        <w:t xml:space="preserve"> мужчин</w:t>
      </w:r>
      <w:r w:rsidR="00213F4E">
        <w:rPr>
          <w:spacing w:val="20"/>
        </w:rPr>
        <w:t>а</w:t>
      </w:r>
      <w:r>
        <w:rPr>
          <w:spacing w:val="20"/>
        </w:rPr>
        <w:t xml:space="preserve">. </w:t>
      </w:r>
      <w:r w:rsidR="00244E6D">
        <w:rPr>
          <w:spacing w:val="20"/>
        </w:rPr>
        <w:t>10</w:t>
      </w:r>
      <w:r w:rsidR="00213F4E">
        <w:rPr>
          <w:spacing w:val="20"/>
        </w:rPr>
        <w:t xml:space="preserve"> из них </w:t>
      </w:r>
      <w:r>
        <w:rPr>
          <w:spacing w:val="20"/>
        </w:rPr>
        <w:t>имеют высшее педагогическое образование</w:t>
      </w:r>
      <w:r w:rsidR="00A46ACB">
        <w:rPr>
          <w:spacing w:val="20"/>
        </w:rPr>
        <w:t xml:space="preserve"> </w:t>
      </w:r>
      <w:r w:rsidR="00B83DF8">
        <w:rPr>
          <w:spacing w:val="20"/>
        </w:rPr>
        <w:t>(92%)</w:t>
      </w:r>
      <w:r>
        <w:rPr>
          <w:spacing w:val="20"/>
        </w:rPr>
        <w:t>,</w:t>
      </w:r>
      <w:r w:rsidR="00D56BAC">
        <w:rPr>
          <w:spacing w:val="20"/>
        </w:rPr>
        <w:t xml:space="preserve"> </w:t>
      </w:r>
      <w:r w:rsidR="00B83DF8">
        <w:rPr>
          <w:spacing w:val="20"/>
        </w:rPr>
        <w:t>1 педагог-</w:t>
      </w:r>
      <w:r w:rsidR="00B36588">
        <w:rPr>
          <w:spacing w:val="20"/>
        </w:rPr>
        <w:t xml:space="preserve"> </w:t>
      </w:r>
      <w:r w:rsidR="00B83DF8">
        <w:rPr>
          <w:spacing w:val="20"/>
        </w:rPr>
        <w:t>средне</w:t>
      </w:r>
      <w:r w:rsidR="00D56BAC">
        <w:rPr>
          <w:spacing w:val="20"/>
        </w:rPr>
        <w:t xml:space="preserve"> </w:t>
      </w:r>
      <w:r w:rsidR="00B83DF8">
        <w:rPr>
          <w:spacing w:val="20"/>
        </w:rPr>
        <w:t>-специальное</w:t>
      </w:r>
      <w:r w:rsidR="00D56BAC">
        <w:rPr>
          <w:spacing w:val="20"/>
        </w:rPr>
        <w:t>, в 2016 г. получает высшее педагогическое образование</w:t>
      </w:r>
      <w:r w:rsidR="00A46ACB">
        <w:rPr>
          <w:spacing w:val="20"/>
        </w:rPr>
        <w:t xml:space="preserve"> </w:t>
      </w:r>
      <w:r w:rsidR="00B83DF8">
        <w:rPr>
          <w:spacing w:val="20"/>
        </w:rPr>
        <w:t>(8%),</w:t>
      </w:r>
      <w:r>
        <w:rPr>
          <w:spacing w:val="20"/>
        </w:rPr>
        <w:t xml:space="preserve"> средний возраст составляет 38 лет. Из низ </w:t>
      </w:r>
      <w:r w:rsidR="00063FFF">
        <w:rPr>
          <w:spacing w:val="20"/>
        </w:rPr>
        <w:t>1</w:t>
      </w:r>
      <w:r>
        <w:rPr>
          <w:spacing w:val="20"/>
        </w:rPr>
        <w:t xml:space="preserve"> педагог</w:t>
      </w:r>
      <w:r w:rsidR="00063FFF">
        <w:rPr>
          <w:spacing w:val="20"/>
        </w:rPr>
        <w:t xml:space="preserve"> </w:t>
      </w:r>
      <w:r>
        <w:rPr>
          <w:spacing w:val="20"/>
        </w:rPr>
        <w:t>(</w:t>
      </w:r>
      <w:r w:rsidR="00063FFF">
        <w:rPr>
          <w:spacing w:val="20"/>
        </w:rPr>
        <w:t>9</w:t>
      </w:r>
      <w:r>
        <w:rPr>
          <w:spacing w:val="20"/>
        </w:rPr>
        <w:t>%) имеют высшую кв</w:t>
      </w:r>
      <w:r w:rsidR="00213F4E">
        <w:rPr>
          <w:spacing w:val="20"/>
        </w:rPr>
        <w:t>алификационную</w:t>
      </w:r>
      <w:r>
        <w:rPr>
          <w:spacing w:val="20"/>
        </w:rPr>
        <w:t xml:space="preserve"> категорию, </w:t>
      </w:r>
      <w:r w:rsidR="00063FFF">
        <w:rPr>
          <w:spacing w:val="20"/>
        </w:rPr>
        <w:t xml:space="preserve">3 </w:t>
      </w:r>
      <w:r>
        <w:rPr>
          <w:spacing w:val="20"/>
        </w:rPr>
        <w:t>(</w:t>
      </w:r>
      <w:r w:rsidR="00063FFF">
        <w:rPr>
          <w:spacing w:val="20"/>
        </w:rPr>
        <w:t>27</w:t>
      </w:r>
      <w:r>
        <w:rPr>
          <w:spacing w:val="20"/>
        </w:rPr>
        <w:t xml:space="preserve">%) педагога – первую,  </w:t>
      </w:r>
      <w:r w:rsidR="00FF742A">
        <w:rPr>
          <w:spacing w:val="20"/>
        </w:rPr>
        <w:t xml:space="preserve">соответствие – 2 педагога (18 %), </w:t>
      </w:r>
      <w:r>
        <w:rPr>
          <w:spacing w:val="20"/>
        </w:rPr>
        <w:t xml:space="preserve">без категории – </w:t>
      </w:r>
      <w:r w:rsidR="00FF742A">
        <w:rPr>
          <w:spacing w:val="20"/>
        </w:rPr>
        <w:t>5</w:t>
      </w:r>
      <w:r>
        <w:rPr>
          <w:spacing w:val="20"/>
        </w:rPr>
        <w:t xml:space="preserve"> педагог</w:t>
      </w:r>
      <w:r w:rsidR="006B443D">
        <w:rPr>
          <w:spacing w:val="20"/>
        </w:rPr>
        <w:t>ов</w:t>
      </w:r>
      <w:r w:rsidR="00FF742A">
        <w:rPr>
          <w:spacing w:val="20"/>
        </w:rPr>
        <w:t xml:space="preserve"> </w:t>
      </w:r>
      <w:r>
        <w:rPr>
          <w:spacing w:val="20"/>
        </w:rPr>
        <w:t>(</w:t>
      </w:r>
      <w:r w:rsidR="00FF742A">
        <w:rPr>
          <w:spacing w:val="20"/>
        </w:rPr>
        <w:t>45 %)</w:t>
      </w:r>
      <w:r w:rsidR="006B443D">
        <w:rPr>
          <w:spacing w:val="20"/>
        </w:rPr>
        <w:t>.</w:t>
      </w:r>
      <w:r w:rsidR="00940589">
        <w:rPr>
          <w:spacing w:val="20"/>
        </w:rPr>
        <w:t xml:space="preserve"> Показатель уровня квалификации по сравнению с предыдущим годом ниже за счет притока новых кадров, поэтому очень важно выстраивать перспективную линию повышения квалификации и аттестации молодых специалисто</w:t>
      </w:r>
      <w:r w:rsidR="00432726">
        <w:rPr>
          <w:spacing w:val="20"/>
        </w:rPr>
        <w:t>в</w:t>
      </w:r>
      <w:r w:rsidR="00940589">
        <w:rPr>
          <w:spacing w:val="20"/>
        </w:rPr>
        <w:t>.</w:t>
      </w:r>
    </w:p>
    <w:p w:rsidR="00695E08" w:rsidRDefault="00695E08" w:rsidP="003A095A">
      <w:pPr>
        <w:jc w:val="center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>КАДРОВЫЙ СОСТАВ</w:t>
      </w:r>
    </w:p>
    <w:p w:rsidR="00695E08" w:rsidRDefault="00695E08" w:rsidP="00695E08">
      <w:pPr>
        <w:tabs>
          <w:tab w:val="left" w:pos="660"/>
        </w:tabs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ab/>
      </w:r>
    </w:p>
    <w:tbl>
      <w:tblPr>
        <w:tblStyle w:val="ae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95E08" w:rsidTr="00695E08">
        <w:tc>
          <w:tcPr>
            <w:tcW w:w="2392" w:type="dxa"/>
          </w:tcPr>
          <w:p w:rsidR="00695E08" w:rsidRDefault="00695E08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</w:p>
        </w:tc>
        <w:tc>
          <w:tcPr>
            <w:tcW w:w="2393" w:type="dxa"/>
          </w:tcPr>
          <w:p w:rsidR="00695E08" w:rsidRDefault="00695E08" w:rsidP="00A27604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201</w:t>
            </w:r>
            <w:r w:rsidR="00A27604">
              <w:rPr>
                <w:spacing w:val="20"/>
                <w:sz w:val="20"/>
                <w:szCs w:val="20"/>
              </w:rPr>
              <w:t>2</w:t>
            </w:r>
            <w:r>
              <w:rPr>
                <w:spacing w:val="20"/>
                <w:sz w:val="20"/>
                <w:szCs w:val="20"/>
              </w:rPr>
              <w:t>-201</w:t>
            </w:r>
            <w:r w:rsidR="00A27604">
              <w:rPr>
                <w:spacing w:val="20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95E08" w:rsidRDefault="00695E08" w:rsidP="00A27604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201</w:t>
            </w:r>
            <w:r w:rsidR="00A27604">
              <w:rPr>
                <w:spacing w:val="20"/>
                <w:sz w:val="20"/>
                <w:szCs w:val="20"/>
              </w:rPr>
              <w:t>3</w:t>
            </w:r>
            <w:r>
              <w:rPr>
                <w:spacing w:val="20"/>
                <w:sz w:val="20"/>
                <w:szCs w:val="20"/>
              </w:rPr>
              <w:t>-201</w:t>
            </w:r>
            <w:r w:rsidR="00A27604">
              <w:rPr>
                <w:spacing w:val="20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95E08" w:rsidRDefault="00695E08" w:rsidP="00A27604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201</w:t>
            </w:r>
            <w:r w:rsidR="00A27604">
              <w:rPr>
                <w:spacing w:val="20"/>
                <w:sz w:val="20"/>
                <w:szCs w:val="20"/>
              </w:rPr>
              <w:t>4</w:t>
            </w:r>
            <w:r>
              <w:rPr>
                <w:spacing w:val="20"/>
                <w:sz w:val="20"/>
                <w:szCs w:val="20"/>
              </w:rPr>
              <w:t>-201</w:t>
            </w:r>
            <w:r w:rsidR="00A27604">
              <w:rPr>
                <w:spacing w:val="20"/>
                <w:sz w:val="20"/>
                <w:szCs w:val="20"/>
              </w:rPr>
              <w:t>5</w:t>
            </w:r>
          </w:p>
        </w:tc>
      </w:tr>
      <w:tr w:rsidR="00695E08" w:rsidTr="00695E08">
        <w:tc>
          <w:tcPr>
            <w:tcW w:w="2392" w:type="dxa"/>
          </w:tcPr>
          <w:p w:rsidR="00695E08" w:rsidRDefault="00695E08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Всего учителей</w:t>
            </w:r>
          </w:p>
        </w:tc>
        <w:tc>
          <w:tcPr>
            <w:tcW w:w="2393" w:type="dxa"/>
          </w:tcPr>
          <w:p w:rsidR="00695E08" w:rsidRDefault="00A27604" w:rsidP="00A27604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695E08" w:rsidRDefault="00542D4C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695E08" w:rsidRDefault="00542D4C" w:rsidP="00A27604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1</w:t>
            </w:r>
            <w:r w:rsidR="00A27604">
              <w:rPr>
                <w:spacing w:val="20"/>
                <w:sz w:val="20"/>
                <w:szCs w:val="20"/>
              </w:rPr>
              <w:t>1</w:t>
            </w:r>
          </w:p>
        </w:tc>
      </w:tr>
      <w:tr w:rsidR="00695E08" w:rsidTr="00695E08">
        <w:tc>
          <w:tcPr>
            <w:tcW w:w="2392" w:type="dxa"/>
          </w:tcPr>
          <w:p w:rsidR="00695E08" w:rsidRDefault="00695E08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Молодые специалисты</w:t>
            </w:r>
          </w:p>
        </w:tc>
        <w:tc>
          <w:tcPr>
            <w:tcW w:w="2393" w:type="dxa"/>
          </w:tcPr>
          <w:p w:rsidR="00695E08" w:rsidRDefault="00A27604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95E08" w:rsidRDefault="00A27604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95E08" w:rsidRDefault="00FF742A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4</w:t>
            </w:r>
          </w:p>
        </w:tc>
      </w:tr>
      <w:tr w:rsidR="00695E08" w:rsidTr="00695E08">
        <w:tc>
          <w:tcPr>
            <w:tcW w:w="2392" w:type="dxa"/>
          </w:tcPr>
          <w:p w:rsidR="00695E08" w:rsidRDefault="00695E08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Учителя пенсионного возраста</w:t>
            </w:r>
          </w:p>
        </w:tc>
        <w:tc>
          <w:tcPr>
            <w:tcW w:w="2393" w:type="dxa"/>
          </w:tcPr>
          <w:p w:rsidR="00695E08" w:rsidRDefault="00A27604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95E08" w:rsidRDefault="00A27604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695E08" w:rsidRDefault="00A27604" w:rsidP="00695E08">
            <w:pPr>
              <w:tabs>
                <w:tab w:val="left" w:pos="660"/>
              </w:tabs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0</w:t>
            </w:r>
          </w:p>
        </w:tc>
      </w:tr>
    </w:tbl>
    <w:p w:rsidR="00695E08" w:rsidRDefault="00695E08" w:rsidP="00695E08">
      <w:pPr>
        <w:tabs>
          <w:tab w:val="left" w:pos="660"/>
        </w:tabs>
        <w:rPr>
          <w:spacing w:val="20"/>
          <w:sz w:val="20"/>
          <w:szCs w:val="20"/>
        </w:rPr>
      </w:pPr>
    </w:p>
    <w:p w:rsidR="00840476" w:rsidRPr="009D6697" w:rsidRDefault="00840476" w:rsidP="00840476">
      <w:pPr>
        <w:jc w:val="center"/>
        <w:rPr>
          <w:spacing w:val="20"/>
          <w:sz w:val="20"/>
          <w:szCs w:val="20"/>
        </w:rPr>
      </w:pPr>
      <w:r w:rsidRPr="009D6697">
        <w:rPr>
          <w:spacing w:val="20"/>
          <w:sz w:val="20"/>
          <w:szCs w:val="20"/>
        </w:rPr>
        <w:t>КАЧЕСТВЕННЫЙ СОСТАВ ПЕДАГОГИЧЕСКИХ КАДРОВ ШКОЛЫ ПО</w:t>
      </w:r>
    </w:p>
    <w:p w:rsidR="003E00DB" w:rsidRDefault="00840476" w:rsidP="00840476">
      <w:pPr>
        <w:jc w:val="center"/>
        <w:rPr>
          <w:b/>
          <w:spacing w:val="20"/>
          <w:sz w:val="22"/>
          <w:szCs w:val="22"/>
        </w:rPr>
      </w:pPr>
      <w:r w:rsidRPr="009D6697">
        <w:rPr>
          <w:spacing w:val="20"/>
          <w:sz w:val="20"/>
          <w:szCs w:val="20"/>
        </w:rPr>
        <w:t>УРОВНЮ КВАЛИФИКАЦИИ</w:t>
      </w:r>
      <w:r w:rsidRPr="00840476">
        <w:rPr>
          <w:b/>
          <w:spacing w:val="20"/>
          <w:sz w:val="22"/>
          <w:szCs w:val="22"/>
        </w:rPr>
        <w:t>.</w:t>
      </w:r>
    </w:p>
    <w:tbl>
      <w:tblPr>
        <w:tblpPr w:leftFromText="180" w:rightFromText="180" w:bottomFromText="200" w:vertAnchor="text" w:horzAnchor="margin" w:tblpY="9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4"/>
        <w:gridCol w:w="2154"/>
        <w:gridCol w:w="2103"/>
        <w:gridCol w:w="1405"/>
        <w:gridCol w:w="33"/>
        <w:gridCol w:w="1133"/>
      </w:tblGrid>
      <w:tr w:rsidR="003E00DB" w:rsidTr="00497ECA">
        <w:trPr>
          <w:trHeight w:val="547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Уч.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Кол.</w:t>
            </w:r>
          </w:p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учителей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 кв.</w:t>
            </w:r>
          </w:p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категория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1кв.</w:t>
            </w:r>
          </w:p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кат.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Pr="00EB0203" w:rsidRDefault="003E00DB" w:rsidP="00497ECA">
            <w:pPr>
              <w:spacing w:line="276" w:lineRule="auto"/>
              <w:jc w:val="both"/>
              <w:rPr>
                <w:spacing w:val="20"/>
                <w:sz w:val="20"/>
                <w:szCs w:val="20"/>
                <w:lang w:eastAsia="en-US"/>
              </w:rPr>
            </w:pPr>
            <w:r w:rsidRPr="00EB0203">
              <w:rPr>
                <w:spacing w:val="20"/>
                <w:sz w:val="20"/>
                <w:szCs w:val="20"/>
                <w:lang w:eastAsia="en-US"/>
              </w:rPr>
              <w:t>Выс</w:t>
            </w:r>
            <w:r w:rsidR="00EB0203">
              <w:rPr>
                <w:spacing w:val="20"/>
                <w:sz w:val="20"/>
                <w:szCs w:val="20"/>
                <w:lang w:eastAsia="en-US"/>
              </w:rPr>
              <w:t>шая</w:t>
            </w:r>
          </w:p>
          <w:p w:rsidR="003E00DB" w:rsidRDefault="00EB0203" w:rsidP="00EB0203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sz w:val="20"/>
                <w:szCs w:val="20"/>
                <w:lang w:eastAsia="en-US"/>
              </w:rPr>
              <w:t>к</w:t>
            </w:r>
            <w:r w:rsidR="003E00DB" w:rsidRPr="00EB0203">
              <w:rPr>
                <w:spacing w:val="20"/>
                <w:sz w:val="20"/>
                <w:szCs w:val="20"/>
                <w:lang w:eastAsia="en-US"/>
              </w:rPr>
              <w:t>атег</w:t>
            </w:r>
            <w:r>
              <w:rPr>
                <w:spacing w:val="20"/>
                <w:sz w:val="20"/>
                <w:szCs w:val="20"/>
                <w:lang w:eastAsia="en-US"/>
              </w:rPr>
              <w:t>ор.</w:t>
            </w:r>
          </w:p>
        </w:tc>
      </w:tr>
      <w:tr w:rsidR="003E00DB" w:rsidTr="00497ECA">
        <w:trPr>
          <w:trHeight w:val="2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2012-2013 уч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</w:t>
            </w:r>
          </w:p>
        </w:tc>
      </w:tr>
      <w:tr w:rsidR="003E00DB" w:rsidTr="00497ECA">
        <w:trPr>
          <w:trHeight w:val="2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% отношение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27,3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8F4DB9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27</w:t>
            </w:r>
          </w:p>
        </w:tc>
      </w:tr>
      <w:tr w:rsidR="003E00DB" w:rsidTr="00497ECA">
        <w:trPr>
          <w:trHeight w:val="2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2013-2014 уч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8F4DB9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</w:t>
            </w:r>
            <w:r w:rsidR="008F4DB9">
              <w:rPr>
                <w:spacing w:val="20"/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E96EA2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</w:t>
            </w:r>
          </w:p>
        </w:tc>
      </w:tr>
      <w:tr w:rsidR="003E00DB" w:rsidTr="00497ECA">
        <w:trPr>
          <w:trHeight w:val="2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% отношение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8F4DB9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8F4DB9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E96EA2" w:rsidP="008F4DB9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</w:t>
            </w:r>
          </w:p>
        </w:tc>
      </w:tr>
      <w:tr w:rsidR="003E00DB" w:rsidTr="00497ECA">
        <w:trPr>
          <w:trHeight w:val="2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2014-2015 уч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</w:t>
            </w:r>
          </w:p>
        </w:tc>
      </w:tr>
      <w:tr w:rsidR="003E00DB" w:rsidTr="00497ECA">
        <w:trPr>
          <w:trHeight w:val="289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lang w:eastAsia="en-US"/>
              </w:rPr>
              <w:t>% отношение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3E00DB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0DB" w:rsidRDefault="008F4DB9" w:rsidP="00497ECA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9</w:t>
            </w:r>
          </w:p>
        </w:tc>
      </w:tr>
    </w:tbl>
    <w:p w:rsidR="003E00DB" w:rsidRDefault="003E00DB" w:rsidP="00840476">
      <w:pPr>
        <w:jc w:val="center"/>
        <w:rPr>
          <w:b/>
          <w:spacing w:val="20"/>
          <w:sz w:val="22"/>
          <w:szCs w:val="22"/>
        </w:rPr>
      </w:pPr>
    </w:p>
    <w:p w:rsidR="00840476" w:rsidRDefault="00840476" w:rsidP="00EA60E2">
      <w:pPr>
        <w:tabs>
          <w:tab w:val="left" w:pos="225"/>
        </w:tabs>
        <w:rPr>
          <w:noProof/>
        </w:rPr>
      </w:pPr>
    </w:p>
    <w:p w:rsidR="00840476" w:rsidRDefault="00840476" w:rsidP="0007215E">
      <w:pPr>
        <w:jc w:val="center"/>
        <w:rPr>
          <w:noProof/>
        </w:rPr>
      </w:pPr>
    </w:p>
    <w:p w:rsidR="005C35B5" w:rsidRDefault="005C35B5" w:rsidP="005C35B5">
      <w:pPr>
        <w:jc w:val="both"/>
        <w:rPr>
          <w:spacing w:val="20"/>
        </w:rPr>
      </w:pPr>
      <w:r>
        <w:rPr>
          <w:spacing w:val="20"/>
        </w:rPr>
        <w:t>Стаж работы:</w:t>
      </w:r>
    </w:p>
    <w:p w:rsidR="000969FB" w:rsidRDefault="000969FB" w:rsidP="000969FB">
      <w:pPr>
        <w:jc w:val="both"/>
        <w:rPr>
          <w:spacing w:val="20"/>
        </w:rPr>
      </w:pPr>
      <w:r>
        <w:rPr>
          <w:spacing w:val="20"/>
        </w:rPr>
        <w:t>До 2 лет – 2 чел. (18 %)</w:t>
      </w:r>
    </w:p>
    <w:p w:rsidR="000969FB" w:rsidRDefault="000969FB" w:rsidP="000969FB">
      <w:pPr>
        <w:jc w:val="both"/>
        <w:rPr>
          <w:spacing w:val="20"/>
        </w:rPr>
      </w:pPr>
      <w:r>
        <w:rPr>
          <w:spacing w:val="20"/>
        </w:rPr>
        <w:t>От 2 до 5 лет - 2 чел. (18 %)</w:t>
      </w:r>
    </w:p>
    <w:p w:rsidR="000969FB" w:rsidRDefault="000969FB" w:rsidP="000969FB">
      <w:pPr>
        <w:jc w:val="both"/>
        <w:rPr>
          <w:spacing w:val="20"/>
        </w:rPr>
      </w:pPr>
      <w:r>
        <w:rPr>
          <w:spacing w:val="20"/>
        </w:rPr>
        <w:t>От 5 до 10 лет- 3 чел. (30 %)</w:t>
      </w:r>
    </w:p>
    <w:p w:rsidR="000969FB" w:rsidRDefault="000969FB" w:rsidP="000969FB">
      <w:pPr>
        <w:jc w:val="both"/>
        <w:rPr>
          <w:spacing w:val="20"/>
        </w:rPr>
      </w:pPr>
      <w:r>
        <w:rPr>
          <w:spacing w:val="20"/>
        </w:rPr>
        <w:t>От  10 до 20 лет - 4 чел. (36 %)</w:t>
      </w:r>
    </w:p>
    <w:p w:rsidR="005C35B5" w:rsidRDefault="005C35B5" w:rsidP="005C35B5">
      <w:pPr>
        <w:jc w:val="both"/>
        <w:rPr>
          <w:spacing w:val="20"/>
        </w:rPr>
      </w:pPr>
    </w:p>
    <w:p w:rsidR="00697839" w:rsidRDefault="008F4DB9" w:rsidP="0007215E">
      <w:pPr>
        <w:jc w:val="both"/>
        <w:rPr>
          <w:spacing w:val="20"/>
        </w:rPr>
      </w:pPr>
      <w:r w:rsidRPr="008F4DB9">
        <w:rPr>
          <w:noProof/>
          <w:spacing w:val="20"/>
        </w:rPr>
        <w:lastRenderedPageBreak/>
        <w:drawing>
          <wp:inline distT="0" distB="0" distL="0" distR="0">
            <wp:extent cx="4114800" cy="1885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35B5" w:rsidRDefault="005C35B5" w:rsidP="0007215E">
      <w:pPr>
        <w:jc w:val="both"/>
        <w:rPr>
          <w:spacing w:val="20"/>
        </w:rPr>
      </w:pPr>
    </w:p>
    <w:p w:rsidR="005C35B5" w:rsidRDefault="005C35B5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Важнейшим средством повышения педагогического мастерства учителей, связующим в единое целое всю систему работы школы является методическая работа. Роль методической работы школы значительно возрастает в современных условиях в связи  с необходимостью  рационально и оперативно использовать новые методики, приемы и формы обучения  и воспитания. 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Методическая работа нашей  школы регламентируется  системой локальных актов. Разработаны и используются в работе следующие нормативные локальные акты: 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 xml:space="preserve">положение о педагогическом совете школы; 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>положение о повышении квалификации;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 xml:space="preserve">положение о работе творческой группы; 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>положение о школе молодого педагога;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 xml:space="preserve">положение о наставничестве; 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>положение о работе с одаренными детьми;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>положение о школьной предметной декаде;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>положение о МО классных руководителей;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>положение о школьном методическом объединении;</w:t>
      </w:r>
    </w:p>
    <w:p w:rsidR="0007215E" w:rsidRDefault="0007215E" w:rsidP="0007215E">
      <w:pPr>
        <w:numPr>
          <w:ilvl w:val="0"/>
          <w:numId w:val="8"/>
        </w:numPr>
        <w:jc w:val="both"/>
        <w:rPr>
          <w:spacing w:val="20"/>
        </w:rPr>
      </w:pPr>
      <w:r>
        <w:rPr>
          <w:spacing w:val="20"/>
        </w:rPr>
        <w:t xml:space="preserve">положение о проведении школьных предметных олимпиад и др. </w:t>
      </w:r>
    </w:p>
    <w:p w:rsidR="0007215E" w:rsidRDefault="0007215E" w:rsidP="0007215E">
      <w:pPr>
        <w:jc w:val="both"/>
        <w:rPr>
          <w:b/>
          <w:spacing w:val="20"/>
        </w:rPr>
      </w:pPr>
      <w:r>
        <w:rPr>
          <w:spacing w:val="20"/>
        </w:rPr>
        <w:t>В 201</w:t>
      </w:r>
      <w:r w:rsidR="00497ECA">
        <w:rPr>
          <w:spacing w:val="20"/>
        </w:rPr>
        <w:t>4</w:t>
      </w:r>
      <w:r>
        <w:rPr>
          <w:spacing w:val="20"/>
        </w:rPr>
        <w:t>-201</w:t>
      </w:r>
      <w:r w:rsidR="00497ECA">
        <w:rPr>
          <w:spacing w:val="20"/>
        </w:rPr>
        <w:t>5</w:t>
      </w:r>
      <w:r>
        <w:rPr>
          <w:spacing w:val="20"/>
        </w:rPr>
        <w:t xml:space="preserve"> учебном году  педагогический коллектив  продолжил работу над проблемой школы: «Самоопределение личности школьника как фактор готовности к жизни в быстро меняющихся условиях</w:t>
      </w:r>
      <w:r w:rsidR="003D0C73">
        <w:rPr>
          <w:spacing w:val="20"/>
        </w:rPr>
        <w:t>.(формирование ключевых компетенций обучающихся)</w:t>
      </w:r>
      <w:r>
        <w:rPr>
          <w:spacing w:val="20"/>
        </w:rPr>
        <w:t>» и над методической проблемой: «</w:t>
      </w:r>
      <w:r w:rsidR="003D0C73">
        <w:rPr>
          <w:spacing w:val="20"/>
        </w:rPr>
        <w:t>Методы и приемы активизации познавательной деятельности обучающихся как условие достижения метапредметных результатов</w:t>
      </w:r>
      <w:r>
        <w:rPr>
          <w:b/>
          <w:spacing w:val="20"/>
        </w:rPr>
        <w:t>».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В  текущем году был  определен следующий круг задач: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1. Выработка единых подходов к  методам формирования ключевых компетенций.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2.Создание и апробирование целостной системы  </w:t>
      </w:r>
      <w:r w:rsidR="003D0C73">
        <w:rPr>
          <w:spacing w:val="20"/>
        </w:rPr>
        <w:t>формирования и развития ключевых и предметных компетенций</w:t>
      </w:r>
      <w:r>
        <w:rPr>
          <w:spacing w:val="20"/>
        </w:rPr>
        <w:t>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3.Применение в практике работы современных педагогических технологий(</w:t>
      </w:r>
      <w:r w:rsidR="003D0C73">
        <w:rPr>
          <w:spacing w:val="20"/>
        </w:rPr>
        <w:t xml:space="preserve"> </w:t>
      </w:r>
      <w:r>
        <w:rPr>
          <w:spacing w:val="20"/>
        </w:rPr>
        <w:t>ИКТ, проект, исследование, портфолио и др</w:t>
      </w:r>
      <w:r w:rsidR="009878D9">
        <w:rPr>
          <w:spacing w:val="20"/>
        </w:rPr>
        <w:t>.</w:t>
      </w:r>
      <w:r>
        <w:rPr>
          <w:spacing w:val="20"/>
        </w:rPr>
        <w:t>)</w:t>
      </w:r>
    </w:p>
    <w:p w:rsidR="0007215E" w:rsidRDefault="0007215E" w:rsidP="00263E88">
      <w:pPr>
        <w:ind w:firstLine="708"/>
        <w:jc w:val="both"/>
        <w:rPr>
          <w:color w:val="000000"/>
          <w:spacing w:val="20"/>
        </w:rPr>
      </w:pPr>
      <w:r>
        <w:rPr>
          <w:spacing w:val="20"/>
        </w:rPr>
        <w:t xml:space="preserve">Поставленные перед коллективом задачи  решались   через  развитие </w:t>
      </w:r>
      <w:r w:rsidR="00E162A6">
        <w:rPr>
          <w:spacing w:val="20"/>
        </w:rPr>
        <w:t xml:space="preserve">ключевых и предметных компетенций </w:t>
      </w:r>
      <w:r>
        <w:rPr>
          <w:spacing w:val="20"/>
        </w:rPr>
        <w:t xml:space="preserve">обучающихся, повышение  у них мотивации к обучению, через ознакомление педагогов  с педагогической и методической  литературой по проблеме школы, а также  обмен  и </w:t>
      </w:r>
      <w:r>
        <w:rPr>
          <w:color w:val="000000"/>
          <w:spacing w:val="20"/>
        </w:rPr>
        <w:t>обобщение опыта  творчески работающих педагогов.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lastRenderedPageBreak/>
        <w:t>При планировании  и организации мет</w:t>
      </w:r>
      <w:r w:rsidR="00CB4CA4">
        <w:rPr>
          <w:spacing w:val="20"/>
        </w:rPr>
        <w:t xml:space="preserve">одической </w:t>
      </w:r>
      <w:r>
        <w:rPr>
          <w:spacing w:val="20"/>
        </w:rPr>
        <w:t xml:space="preserve"> работы школы  использовались  такие формы, которые  позволяли   решать проблемы и задачи, стоящие перед школой.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Формы методической работы: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-тематический педсовет;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-методические совещания учителей;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 участие в работе РМО, МО округа и школы;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-МО классных руководителей;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-методические дни; 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-открытые уроки, внеклассные мероприятия, их анализ и самоанализ;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-предметные недели;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-индивидуальные беседы по организации и проведению уроков, занятий кружка;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  работа с молодыми специалистами</w:t>
      </w:r>
      <w:r w:rsidR="00CB4CA4">
        <w:rPr>
          <w:spacing w:val="20"/>
        </w:rPr>
        <w:t xml:space="preserve"> через ШМУ</w:t>
      </w:r>
      <w:r>
        <w:rPr>
          <w:spacing w:val="20"/>
        </w:rPr>
        <w:t>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 организация курсовой переподготовки учителей;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-аттестация педагогических кадров;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-исследовательская работа педагогов по темам самообразования;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-наставничество и т.д.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Высшей формой коллективной методической работы является педсовет.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В рамках методической темы школы  в текущем учебном году были  проведены  тематические</w:t>
      </w:r>
      <w:r w:rsidR="008254E5">
        <w:rPr>
          <w:spacing w:val="20"/>
        </w:rPr>
        <w:t xml:space="preserve"> </w:t>
      </w:r>
      <w:r>
        <w:rPr>
          <w:spacing w:val="20"/>
        </w:rPr>
        <w:t>пед</w:t>
      </w:r>
      <w:r w:rsidR="005F395C">
        <w:rPr>
          <w:spacing w:val="20"/>
        </w:rPr>
        <w:t xml:space="preserve">агогические </w:t>
      </w:r>
      <w:r>
        <w:rPr>
          <w:spacing w:val="20"/>
        </w:rPr>
        <w:t>советы: «</w:t>
      </w:r>
      <w:r w:rsidR="005F395C">
        <w:rPr>
          <w:spacing w:val="20"/>
        </w:rPr>
        <w:t>Формирование к</w:t>
      </w:r>
      <w:r>
        <w:rPr>
          <w:spacing w:val="20"/>
        </w:rPr>
        <w:t>лючевы</w:t>
      </w:r>
      <w:r w:rsidR="005F395C">
        <w:rPr>
          <w:spacing w:val="20"/>
        </w:rPr>
        <w:t>х</w:t>
      </w:r>
      <w:r>
        <w:rPr>
          <w:spacing w:val="20"/>
        </w:rPr>
        <w:t xml:space="preserve"> и предметны</w:t>
      </w:r>
      <w:r w:rsidR="005F395C">
        <w:rPr>
          <w:spacing w:val="20"/>
        </w:rPr>
        <w:t>х</w:t>
      </w:r>
      <w:r>
        <w:rPr>
          <w:spacing w:val="20"/>
        </w:rPr>
        <w:t xml:space="preserve"> компетен</w:t>
      </w:r>
      <w:r w:rsidR="005F395C">
        <w:rPr>
          <w:spacing w:val="20"/>
        </w:rPr>
        <w:t>ций</w:t>
      </w:r>
      <w:r>
        <w:rPr>
          <w:spacing w:val="20"/>
        </w:rPr>
        <w:t xml:space="preserve"> обучающихся </w:t>
      </w:r>
      <w:r w:rsidR="005F395C">
        <w:rPr>
          <w:spacing w:val="20"/>
        </w:rPr>
        <w:t xml:space="preserve">как условие </w:t>
      </w:r>
      <w:r>
        <w:rPr>
          <w:spacing w:val="20"/>
        </w:rPr>
        <w:t xml:space="preserve"> </w:t>
      </w:r>
      <w:r w:rsidR="005F395C">
        <w:rPr>
          <w:spacing w:val="20"/>
        </w:rPr>
        <w:t>достижения  метапредметных результатов</w:t>
      </w:r>
      <w:r>
        <w:rPr>
          <w:spacing w:val="20"/>
        </w:rPr>
        <w:t>»,  «</w:t>
      </w:r>
      <w:r w:rsidR="002D69E5">
        <w:rPr>
          <w:spacing w:val="20"/>
        </w:rPr>
        <w:t>Современные воспитательные технологии</w:t>
      </w:r>
      <w:r>
        <w:rPr>
          <w:spacing w:val="20"/>
        </w:rPr>
        <w:t>». При подготовке  к которым педагогами школы изучалась литература по проблеме школы, материалы сайтов «Интернет»</w:t>
      </w:r>
      <w:r>
        <w:rPr>
          <w:color w:val="000000"/>
          <w:spacing w:val="20"/>
        </w:rPr>
        <w:t>,  происходило обобщение опыта работы</w:t>
      </w:r>
      <w:r>
        <w:rPr>
          <w:spacing w:val="20"/>
        </w:rPr>
        <w:t xml:space="preserve">  отдельных педагогов по формированию и развитию компетенций обучающихся» (Курдоякова Е.Н по  биологии»,</w:t>
      </w:r>
      <w:r w:rsidR="005C0F28">
        <w:rPr>
          <w:spacing w:val="20"/>
        </w:rPr>
        <w:t>Бабасова К.С.</w:t>
      </w:r>
      <w:r>
        <w:rPr>
          <w:spacing w:val="20"/>
        </w:rPr>
        <w:t xml:space="preserve"> с  обучающимися начальной школы»,</w:t>
      </w:r>
      <w:r w:rsidR="005C0F28">
        <w:rPr>
          <w:spacing w:val="20"/>
        </w:rPr>
        <w:t xml:space="preserve"> </w:t>
      </w:r>
      <w:r>
        <w:rPr>
          <w:spacing w:val="20"/>
        </w:rPr>
        <w:t>Кудрявцева О.В. по технологии,</w:t>
      </w:r>
      <w:r w:rsidR="002D69E5">
        <w:rPr>
          <w:spacing w:val="20"/>
        </w:rPr>
        <w:t xml:space="preserve"> </w:t>
      </w:r>
      <w:r>
        <w:rPr>
          <w:spacing w:val="20"/>
        </w:rPr>
        <w:t>литературе</w:t>
      </w:r>
      <w:r w:rsidR="002D69E5">
        <w:rPr>
          <w:spacing w:val="20"/>
        </w:rPr>
        <w:t>, Буянова Н.Н. по русскому языку.</w:t>
      </w:r>
      <w:r>
        <w:rPr>
          <w:spacing w:val="20"/>
        </w:rPr>
        <w:t xml:space="preserve">) </w:t>
      </w:r>
    </w:p>
    <w:p w:rsidR="00220BCC" w:rsidRDefault="0007215E" w:rsidP="0007215E">
      <w:pPr>
        <w:jc w:val="both"/>
        <w:rPr>
          <w:color w:val="000000"/>
          <w:spacing w:val="20"/>
        </w:rPr>
      </w:pPr>
      <w:r>
        <w:rPr>
          <w:spacing w:val="20"/>
        </w:rPr>
        <w:t>В  школе также  проводятся методические  совещания по проблемам организации УВП, повышения качества образования (н-</w:t>
      </w:r>
      <w:r>
        <w:rPr>
          <w:color w:val="000000"/>
          <w:spacing w:val="20"/>
        </w:rPr>
        <w:t>р «</w:t>
      </w:r>
      <w:r w:rsidR="009F247D">
        <w:rPr>
          <w:color w:val="000000"/>
          <w:spacing w:val="20"/>
        </w:rPr>
        <w:t>Оптимизация образовательного процесса через формирование ключевых и предметных компетенций. Работа по новым ФГОС</w:t>
      </w:r>
      <w:r>
        <w:rPr>
          <w:color w:val="000000"/>
          <w:spacing w:val="20"/>
        </w:rPr>
        <w:t>», «</w:t>
      </w:r>
      <w:r w:rsidR="00BE3C6B">
        <w:rPr>
          <w:color w:val="000000"/>
          <w:spacing w:val="20"/>
        </w:rPr>
        <w:t>Организация работы школы по сохранению и укреплению здоровья школьников»</w:t>
      </w:r>
      <w:r w:rsidR="00084CC5">
        <w:rPr>
          <w:color w:val="000000"/>
          <w:spacing w:val="20"/>
        </w:rPr>
        <w:t xml:space="preserve">, </w:t>
      </w:r>
      <w:r>
        <w:rPr>
          <w:color w:val="000000"/>
          <w:spacing w:val="20"/>
        </w:rPr>
        <w:t xml:space="preserve"> «</w:t>
      </w:r>
      <w:r w:rsidR="00084CC5">
        <w:rPr>
          <w:color w:val="000000"/>
          <w:spacing w:val="20"/>
        </w:rPr>
        <w:t>Причины слабой успеваемости школьников и пути ее преодоления</w:t>
      </w:r>
      <w:r>
        <w:rPr>
          <w:color w:val="000000"/>
          <w:spacing w:val="20"/>
        </w:rPr>
        <w:t>» и другие. По результатам проведении  оформляются методические папки для дальнейшего использования в работе ( н-р : «»Материалы по переходу на новые ФГОС на ступени начального общего образования», «Материалы по использованию здоровьесберегающих технологий обучения и воспитания», «Педагогический марафон» и др.).</w:t>
      </w:r>
      <w:r w:rsidR="00E27BB3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Работает МО классных руководителей</w:t>
      </w:r>
      <w:r w:rsidR="00E27BB3">
        <w:rPr>
          <w:color w:val="000000"/>
          <w:spacing w:val="20"/>
        </w:rPr>
        <w:t>(7 педагогов)</w:t>
      </w:r>
      <w:r>
        <w:rPr>
          <w:color w:val="000000"/>
          <w:spacing w:val="20"/>
        </w:rPr>
        <w:t>. В текущем учебном году проведено 4 заседания МО согласно плана работы. На заседаниях рассматриваются актуальные вопросы воспитания обучающихся, формы и методы работы с родителями,</w:t>
      </w:r>
      <w:r w:rsidR="00E27BB3">
        <w:rPr>
          <w:color w:val="000000"/>
          <w:spacing w:val="20"/>
        </w:rPr>
        <w:t xml:space="preserve"> </w:t>
      </w:r>
      <w:r>
        <w:rPr>
          <w:color w:val="000000"/>
          <w:spacing w:val="20"/>
        </w:rPr>
        <w:t>детьми ГР и т.д</w:t>
      </w:r>
      <w:r w:rsidR="00E27BB3">
        <w:rPr>
          <w:color w:val="000000"/>
          <w:spacing w:val="20"/>
        </w:rPr>
        <w:t xml:space="preserve"> на темы:</w:t>
      </w:r>
      <w:r w:rsidR="005C0F28">
        <w:rPr>
          <w:color w:val="000000"/>
          <w:spacing w:val="20"/>
        </w:rPr>
        <w:t xml:space="preserve"> «</w:t>
      </w:r>
      <w:r w:rsidR="00CD5A22">
        <w:rPr>
          <w:color w:val="000000"/>
          <w:spacing w:val="20"/>
        </w:rPr>
        <w:t>Электронный журнал и электронный дневник –новая форма документации классных руководителей»,</w:t>
      </w:r>
      <w:r w:rsidR="005C0F28">
        <w:rPr>
          <w:color w:val="000000"/>
          <w:spacing w:val="20"/>
        </w:rPr>
        <w:t xml:space="preserve"> «</w:t>
      </w:r>
      <w:r w:rsidR="00CD5A22">
        <w:rPr>
          <w:color w:val="000000"/>
          <w:spacing w:val="20"/>
        </w:rPr>
        <w:t>Новые образовательные стандарты и воспитательная работа», «Работа классных руководителей по профилактике жестокого обращения с несовершеннолетними», «Новые формы диагностики уровня воспитанности личности и развития классных коллективов»</w:t>
      </w:r>
      <w:r>
        <w:rPr>
          <w:color w:val="000000"/>
          <w:spacing w:val="20"/>
        </w:rPr>
        <w:t xml:space="preserve">. </w:t>
      </w:r>
    </w:p>
    <w:p w:rsidR="0007215E" w:rsidRDefault="0007215E" w:rsidP="0007215E">
      <w:pPr>
        <w:jc w:val="both"/>
        <w:rPr>
          <w:color w:val="000000"/>
          <w:spacing w:val="20"/>
        </w:rPr>
      </w:pPr>
      <w:r>
        <w:rPr>
          <w:color w:val="000000"/>
          <w:spacing w:val="20"/>
        </w:rPr>
        <w:t>В течение года работало также ШМО учителей гуманитарного</w:t>
      </w:r>
      <w:r w:rsidR="005C0F28">
        <w:rPr>
          <w:color w:val="000000"/>
          <w:spacing w:val="20"/>
        </w:rPr>
        <w:t xml:space="preserve"> </w:t>
      </w:r>
      <w:r w:rsidR="00220BCC">
        <w:rPr>
          <w:color w:val="000000"/>
          <w:spacing w:val="20"/>
        </w:rPr>
        <w:t>(5педагогов)</w:t>
      </w:r>
      <w:r>
        <w:rPr>
          <w:color w:val="000000"/>
          <w:spacing w:val="20"/>
        </w:rPr>
        <w:t xml:space="preserve"> и естественно-математического циклов</w:t>
      </w:r>
      <w:r w:rsidR="005C0F28">
        <w:rPr>
          <w:color w:val="000000"/>
          <w:spacing w:val="20"/>
        </w:rPr>
        <w:t xml:space="preserve"> </w:t>
      </w:r>
      <w:r w:rsidR="00220BCC">
        <w:rPr>
          <w:color w:val="000000"/>
          <w:spacing w:val="20"/>
        </w:rPr>
        <w:t>(3 педагога)</w:t>
      </w:r>
      <w:r>
        <w:rPr>
          <w:color w:val="000000"/>
          <w:spacing w:val="20"/>
        </w:rPr>
        <w:t xml:space="preserve">. Проведено 4 заседания, на которых рассматривались вопросы о подготовке к государственной </w:t>
      </w:r>
      <w:r>
        <w:rPr>
          <w:color w:val="000000"/>
          <w:spacing w:val="20"/>
        </w:rPr>
        <w:lastRenderedPageBreak/>
        <w:t>итоговой аттестации, результативность работы с одаренными детьми, об итогах внеклассной работы по предметам, о</w:t>
      </w:r>
      <w:r w:rsidR="00B90B59">
        <w:rPr>
          <w:color w:val="000000"/>
          <w:spacing w:val="20"/>
        </w:rPr>
        <w:t xml:space="preserve">б использовании </w:t>
      </w:r>
      <w:r>
        <w:rPr>
          <w:color w:val="000000"/>
          <w:spacing w:val="20"/>
        </w:rPr>
        <w:t xml:space="preserve"> </w:t>
      </w:r>
      <w:r w:rsidR="00B90B59">
        <w:rPr>
          <w:color w:val="000000"/>
          <w:spacing w:val="20"/>
        </w:rPr>
        <w:t>различных</w:t>
      </w:r>
      <w:r>
        <w:rPr>
          <w:color w:val="000000"/>
          <w:spacing w:val="20"/>
        </w:rPr>
        <w:t xml:space="preserve"> форм </w:t>
      </w:r>
      <w:r w:rsidR="00B90B59">
        <w:rPr>
          <w:color w:val="000000"/>
          <w:spacing w:val="20"/>
        </w:rPr>
        <w:t xml:space="preserve">контроля </w:t>
      </w:r>
      <w:r>
        <w:rPr>
          <w:color w:val="000000"/>
          <w:spacing w:val="20"/>
        </w:rPr>
        <w:t>и знаний и умений обучающихся по предмет</w:t>
      </w:r>
      <w:r w:rsidR="00B90B59">
        <w:rPr>
          <w:color w:val="000000"/>
          <w:spacing w:val="20"/>
        </w:rPr>
        <w:t>ам</w:t>
      </w:r>
      <w:r w:rsidR="00611E4F">
        <w:rPr>
          <w:color w:val="000000"/>
          <w:spacing w:val="20"/>
        </w:rPr>
        <w:t>, современных педагогических технологий</w:t>
      </w:r>
      <w:r>
        <w:rPr>
          <w:color w:val="000000"/>
          <w:spacing w:val="20"/>
        </w:rPr>
        <w:t xml:space="preserve">  и другие.</w:t>
      </w:r>
    </w:p>
    <w:p w:rsidR="003C6ADC" w:rsidRPr="003C6ADC" w:rsidRDefault="00DA3F52" w:rsidP="00263E88">
      <w:pPr>
        <w:ind w:firstLine="708"/>
        <w:jc w:val="both"/>
        <w:rPr>
          <w:spacing w:val="20"/>
        </w:rPr>
      </w:pPr>
      <w:r>
        <w:rPr>
          <w:color w:val="000000"/>
          <w:spacing w:val="20"/>
        </w:rPr>
        <w:t>В</w:t>
      </w:r>
      <w:r w:rsidR="003C6ADC" w:rsidRPr="003C6ADC">
        <w:rPr>
          <w:color w:val="000000"/>
          <w:spacing w:val="20"/>
        </w:rPr>
        <w:t xml:space="preserve"> </w:t>
      </w:r>
      <w:r w:rsidR="005C0F28">
        <w:rPr>
          <w:color w:val="000000"/>
          <w:spacing w:val="20"/>
        </w:rPr>
        <w:t>2015-2016</w:t>
      </w:r>
      <w:r w:rsidR="003C6ADC" w:rsidRPr="003C6ADC">
        <w:rPr>
          <w:color w:val="000000"/>
          <w:spacing w:val="20"/>
        </w:rPr>
        <w:t xml:space="preserve"> учебном году нужно обратить внимание на повышение профессиональной квалификации учителей, добиваться повышения </w:t>
      </w:r>
      <w:r w:rsidR="003C6ADC" w:rsidRPr="003C6ADC">
        <w:rPr>
          <w:spacing w:val="20"/>
        </w:rPr>
        <w:t xml:space="preserve">методического  уровня проведения всех видов занятий, продолжить работу по внедрению в образовательный процесс новых педагогических технологий. Особое внимание всем педагогам  следует обратить на  результативность участия  обучающихся в  очных и заочных конкурсах и олимпиадах различного уровня  </w:t>
      </w:r>
    </w:p>
    <w:p w:rsidR="0007215E" w:rsidRDefault="0007215E" w:rsidP="00263E88">
      <w:pPr>
        <w:ind w:firstLine="708"/>
        <w:jc w:val="both"/>
        <w:rPr>
          <w:color w:val="000000"/>
          <w:spacing w:val="20"/>
        </w:rPr>
      </w:pPr>
      <w:r>
        <w:rPr>
          <w:color w:val="000000"/>
          <w:spacing w:val="20"/>
        </w:rPr>
        <w:t>В 201</w:t>
      </w:r>
      <w:r w:rsidR="008462D1">
        <w:rPr>
          <w:color w:val="000000"/>
          <w:spacing w:val="20"/>
        </w:rPr>
        <w:t>4</w:t>
      </w:r>
      <w:r>
        <w:rPr>
          <w:color w:val="000000"/>
          <w:spacing w:val="20"/>
        </w:rPr>
        <w:t>-20</w:t>
      </w:r>
      <w:r w:rsidR="008462D1">
        <w:rPr>
          <w:color w:val="000000"/>
          <w:spacing w:val="20"/>
        </w:rPr>
        <w:t>15</w:t>
      </w:r>
      <w:r>
        <w:rPr>
          <w:color w:val="000000"/>
          <w:spacing w:val="20"/>
        </w:rPr>
        <w:t xml:space="preserve"> учебном году в школе работала Школа молодого учителя. Проведено 4 заседания, посвященных знакомству с нормативно-правовой базой ОУ, </w:t>
      </w:r>
      <w:r w:rsidR="00246C90">
        <w:rPr>
          <w:color w:val="000000"/>
          <w:spacing w:val="20"/>
        </w:rPr>
        <w:t>организацией самостоятельной работы обучающихся на уроках, использовании современных педагогических технологий</w:t>
      </w:r>
      <w:r>
        <w:rPr>
          <w:color w:val="000000"/>
          <w:spacing w:val="20"/>
        </w:rPr>
        <w:t>. За молодыми специалистами по приказу заведующего школы были закреплены наставники из числа опытных педагогов, работа шла согласно утвержденному индивидуальному плану.</w:t>
      </w:r>
      <w:r w:rsidR="00A12B84">
        <w:rPr>
          <w:color w:val="000000"/>
          <w:spacing w:val="20"/>
        </w:rPr>
        <w:t xml:space="preserve"> В следующем учебном году необходимо работать над повышением методическом уровня молодых специалистов, изучением вопросов возрастной психологии и педагогики.</w:t>
      </w:r>
    </w:p>
    <w:p w:rsidR="0007215E" w:rsidRDefault="0007215E" w:rsidP="00263E88">
      <w:pPr>
        <w:ind w:firstLine="708"/>
        <w:jc w:val="both"/>
        <w:rPr>
          <w:spacing w:val="20"/>
        </w:rPr>
      </w:pPr>
      <w:r>
        <w:rPr>
          <w:spacing w:val="20"/>
        </w:rPr>
        <w:t xml:space="preserve">Педагогами  школы  применяются в практике  УВП  такие педагогические технологии как :  игровая технология , метод проектов, технология исследовательской деятельности, критического мышления,  ИКТ, </w:t>
      </w:r>
      <w:r w:rsidR="00246C90">
        <w:rPr>
          <w:spacing w:val="20"/>
        </w:rPr>
        <w:t>портфолио, з</w:t>
      </w:r>
      <w:r>
        <w:rPr>
          <w:spacing w:val="20"/>
        </w:rPr>
        <w:t>доровьесберегающая технология В.Ф.Базарного, А.Н. Стрельниковой ,  методика КТД И.П.Иванова, технология воспитания Н.Е.Щурковой.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</w:t>
      </w:r>
      <w:r w:rsidR="00263E88">
        <w:rPr>
          <w:spacing w:val="20"/>
        </w:rPr>
        <w:t xml:space="preserve">   </w:t>
      </w:r>
      <w:r>
        <w:rPr>
          <w:spacing w:val="20"/>
        </w:rPr>
        <w:t xml:space="preserve"> Одной из форм  отчета работы педагогов по темам самообразования  является дача открытых уроков  в рамках проведения методических дней, недель. </w:t>
      </w:r>
    </w:p>
    <w:p w:rsidR="0007215E" w:rsidRDefault="0007215E" w:rsidP="0007215E">
      <w:pPr>
        <w:jc w:val="both"/>
        <w:rPr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2"/>
        <w:gridCol w:w="1713"/>
        <w:gridCol w:w="1713"/>
        <w:gridCol w:w="1713"/>
        <w:gridCol w:w="1620"/>
      </w:tblGrid>
      <w:tr w:rsidR="008462D1" w:rsidTr="008462D1">
        <w:trPr>
          <w:trHeight w:val="47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 w:rsidP="0070243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2011-2012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 w:rsidP="0070243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2012-2013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8462D1" w:rsidP="0070243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2013-2014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8462D1" w:rsidP="0070243E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2014-2015</w:t>
            </w:r>
          </w:p>
        </w:tc>
      </w:tr>
      <w:tr w:rsidR="008462D1" w:rsidTr="008462D1">
        <w:trPr>
          <w:trHeight w:val="708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Количество открытых уроков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</w:t>
            </w:r>
          </w:p>
        </w:tc>
      </w:tr>
      <w:tr w:rsidR="008462D1" w:rsidTr="008462D1">
        <w:trPr>
          <w:trHeight w:val="95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В % от общего количества учителей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47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5C0F28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66</w:t>
            </w:r>
          </w:p>
        </w:tc>
      </w:tr>
      <w:tr w:rsidR="008462D1" w:rsidTr="008462D1">
        <w:trPr>
          <w:trHeight w:val="739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Посетили открытые уроки в 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66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8462D1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1" w:rsidRDefault="005C0F28">
            <w:pPr>
              <w:spacing w:line="276" w:lineRule="auto"/>
              <w:jc w:val="both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100</w:t>
            </w:r>
          </w:p>
        </w:tc>
      </w:tr>
    </w:tbl>
    <w:p w:rsidR="00EB0203" w:rsidRDefault="00EB0203" w:rsidP="007D1196">
      <w:pPr>
        <w:jc w:val="both"/>
        <w:rPr>
          <w:spacing w:val="20"/>
        </w:rPr>
      </w:pPr>
    </w:p>
    <w:p w:rsidR="007D1196" w:rsidRDefault="0007215E" w:rsidP="007D1196">
      <w:pPr>
        <w:jc w:val="both"/>
        <w:rPr>
          <w:spacing w:val="20"/>
        </w:rPr>
      </w:pPr>
      <w:r>
        <w:rPr>
          <w:spacing w:val="20"/>
        </w:rPr>
        <w:t>Важным направлением  методической работы  является и постоянное совершенствование  педагогического мастерства учительских кадров через курсовую систему повышения квалификации, участие в  заседаниях РМО и МО округа. (</w:t>
      </w:r>
      <w:r w:rsidR="007D1196">
        <w:rPr>
          <w:spacing w:val="20"/>
        </w:rPr>
        <w:t>В течение 201</w:t>
      </w:r>
      <w:r w:rsidR="005C0F28">
        <w:rPr>
          <w:spacing w:val="20"/>
        </w:rPr>
        <w:t>4</w:t>
      </w:r>
      <w:r w:rsidR="007D1196">
        <w:rPr>
          <w:spacing w:val="20"/>
        </w:rPr>
        <w:t>-201</w:t>
      </w:r>
      <w:r w:rsidR="005C0F28">
        <w:rPr>
          <w:spacing w:val="20"/>
        </w:rPr>
        <w:t>5</w:t>
      </w:r>
      <w:r w:rsidR="007D1196">
        <w:rPr>
          <w:spacing w:val="20"/>
        </w:rPr>
        <w:t xml:space="preserve"> учебного года прошли  курсовую переподготовку  в ТОГИРРО  </w:t>
      </w:r>
      <w:r w:rsidR="005C0F28">
        <w:rPr>
          <w:spacing w:val="20"/>
        </w:rPr>
        <w:t>3</w:t>
      </w:r>
      <w:r w:rsidR="007D1196">
        <w:rPr>
          <w:spacing w:val="20"/>
        </w:rPr>
        <w:t xml:space="preserve"> педагогов</w:t>
      </w:r>
      <w:r w:rsidR="00EB0203">
        <w:rPr>
          <w:spacing w:val="20"/>
        </w:rPr>
        <w:t xml:space="preserve"> </w:t>
      </w:r>
      <w:r w:rsidR="007D1196">
        <w:rPr>
          <w:spacing w:val="20"/>
        </w:rPr>
        <w:t>(</w:t>
      </w:r>
      <w:r w:rsidR="00EB0203">
        <w:rPr>
          <w:spacing w:val="20"/>
        </w:rPr>
        <w:t>27</w:t>
      </w:r>
      <w:r w:rsidR="007D1196">
        <w:rPr>
          <w:spacing w:val="20"/>
        </w:rPr>
        <w:t xml:space="preserve">%): </w:t>
      </w:r>
      <w:r w:rsidR="005C0F28">
        <w:rPr>
          <w:spacing w:val="20"/>
        </w:rPr>
        <w:t>Курдоякова Е.Н</w:t>
      </w:r>
      <w:r w:rsidR="007D1196">
        <w:rPr>
          <w:spacing w:val="20"/>
        </w:rPr>
        <w:t xml:space="preserve">- учитель </w:t>
      </w:r>
      <w:r w:rsidR="005C0F28">
        <w:rPr>
          <w:spacing w:val="20"/>
        </w:rPr>
        <w:t>химии и географии</w:t>
      </w:r>
      <w:r w:rsidR="007D1196">
        <w:rPr>
          <w:spacing w:val="20"/>
        </w:rPr>
        <w:t>, Михалькова О.В.</w:t>
      </w:r>
      <w:r w:rsidR="005C0F28">
        <w:rPr>
          <w:spacing w:val="20"/>
        </w:rPr>
        <w:t>- учитель математики.</w:t>
      </w:r>
    </w:p>
    <w:p w:rsidR="007D1196" w:rsidRDefault="007D1196" w:rsidP="007D1196">
      <w:pPr>
        <w:jc w:val="both"/>
        <w:rPr>
          <w:spacing w:val="20"/>
        </w:rPr>
      </w:pPr>
      <w:r>
        <w:rPr>
          <w:spacing w:val="20"/>
        </w:rPr>
        <w:t xml:space="preserve">Требуются курсы  </w:t>
      </w:r>
      <w:r w:rsidR="006A3507">
        <w:rPr>
          <w:spacing w:val="20"/>
        </w:rPr>
        <w:t>3</w:t>
      </w:r>
      <w:r>
        <w:rPr>
          <w:spacing w:val="20"/>
        </w:rPr>
        <w:t xml:space="preserve"> педагогам  (</w:t>
      </w:r>
      <w:r w:rsidR="006A3507">
        <w:rPr>
          <w:spacing w:val="20"/>
        </w:rPr>
        <w:t>27</w:t>
      </w:r>
      <w:r>
        <w:rPr>
          <w:spacing w:val="20"/>
        </w:rPr>
        <w:t xml:space="preserve">%) по технологии, </w:t>
      </w:r>
      <w:r w:rsidR="005C0F28">
        <w:rPr>
          <w:spacing w:val="20"/>
        </w:rPr>
        <w:t>истории</w:t>
      </w:r>
      <w:r>
        <w:rPr>
          <w:spacing w:val="20"/>
        </w:rPr>
        <w:t xml:space="preserve">, педагога-организатора. </w:t>
      </w:r>
    </w:p>
    <w:p w:rsidR="0007215E" w:rsidRDefault="0007215E" w:rsidP="0007215E">
      <w:pPr>
        <w:jc w:val="both"/>
        <w:rPr>
          <w:color w:val="000000"/>
          <w:spacing w:val="20"/>
        </w:rPr>
      </w:pPr>
      <w:r>
        <w:rPr>
          <w:color w:val="000000"/>
          <w:spacing w:val="20"/>
        </w:rPr>
        <w:t xml:space="preserve">Работа педагогов  в рамках повышения квалификации  отражается в материалах их портфолио. Где оформляются разделы: «Методический </w:t>
      </w:r>
      <w:r>
        <w:rPr>
          <w:color w:val="000000"/>
          <w:spacing w:val="20"/>
        </w:rPr>
        <w:lastRenderedPageBreak/>
        <w:t>паспорт учителя», «Творческое досье учителя», «Диагностика успешности учителя» и др.</w:t>
      </w:r>
    </w:p>
    <w:p w:rsidR="0007215E" w:rsidRDefault="0007215E" w:rsidP="0007215E">
      <w:pPr>
        <w:jc w:val="both"/>
        <w:rPr>
          <w:b/>
          <w:spacing w:val="20"/>
        </w:rPr>
      </w:pPr>
      <w:r>
        <w:rPr>
          <w:color w:val="000000"/>
          <w:spacing w:val="20"/>
        </w:rPr>
        <w:t>С целью повышения методического мастерства педагогов, их квалификации администрацией школы  организуется внутришкольный контроль по различным темам. Результаты ВШК заносятся в визитные тетради педагогов. Обязательно отражается цель посещения,  даются выводы и рекомендации по результатам посещения.  Организуется повторный контроль за устранением выявленных нарушений, по результатам выполнения рекомендаций.</w:t>
      </w:r>
    </w:p>
    <w:p w:rsidR="0007215E" w:rsidRDefault="0007215E" w:rsidP="0007215E">
      <w:pPr>
        <w:tabs>
          <w:tab w:val="left" w:pos="3020"/>
        </w:tabs>
        <w:jc w:val="both"/>
        <w:rPr>
          <w:b/>
          <w:spacing w:val="20"/>
        </w:rPr>
      </w:pPr>
      <w:r>
        <w:rPr>
          <w:b/>
          <w:spacing w:val="20"/>
        </w:rPr>
        <w:t>Выводы: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Т.о., методическая проблема и вытекающие из нее проблемы  методических совещаний и педагогических советов  соответствуют поставленным целям и задачам методической работы.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Повышается профессиональный уровень педагогического коллектива. Растет активность учителей, их стремление работать с использованиями современных образовательных технологий.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Наряду с имеющимися положительными результатами имеются  и проблемы, которые необходимо решать: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>- активизировать работу по обобщению передового</w:t>
      </w:r>
      <w:r w:rsidR="007D1196">
        <w:rPr>
          <w:spacing w:val="20"/>
        </w:rPr>
        <w:t xml:space="preserve"> педагогического</w:t>
      </w:r>
      <w:r>
        <w:rPr>
          <w:spacing w:val="20"/>
        </w:rPr>
        <w:t xml:space="preserve"> опыта   на окружном и районном уровне;</w:t>
      </w:r>
    </w:p>
    <w:p w:rsidR="0007215E" w:rsidRDefault="0007215E" w:rsidP="001158AA">
      <w:pPr>
        <w:jc w:val="both"/>
        <w:rPr>
          <w:spacing w:val="20"/>
        </w:rPr>
      </w:pPr>
      <w:r>
        <w:rPr>
          <w:spacing w:val="20"/>
        </w:rPr>
        <w:t>-активизировать  использование педагогами  современных  образовательных технологии в практической деятельности;</w:t>
      </w:r>
    </w:p>
    <w:p w:rsidR="0007215E" w:rsidRDefault="0007215E" w:rsidP="001158AA">
      <w:pPr>
        <w:jc w:val="both"/>
        <w:rPr>
          <w:spacing w:val="20"/>
        </w:rPr>
      </w:pPr>
      <w:r>
        <w:rPr>
          <w:spacing w:val="20"/>
        </w:rPr>
        <w:t xml:space="preserve">- </w:t>
      </w:r>
      <w:r w:rsidR="007D1196">
        <w:rPr>
          <w:spacing w:val="20"/>
        </w:rPr>
        <w:t xml:space="preserve">активизировать </w:t>
      </w:r>
      <w:r>
        <w:rPr>
          <w:spacing w:val="20"/>
        </w:rPr>
        <w:t>использова</w:t>
      </w:r>
      <w:r w:rsidR="007D1196">
        <w:rPr>
          <w:spacing w:val="20"/>
        </w:rPr>
        <w:t>ние</w:t>
      </w:r>
      <w:r>
        <w:rPr>
          <w:spacing w:val="20"/>
        </w:rPr>
        <w:t xml:space="preserve"> так</w:t>
      </w:r>
      <w:r w:rsidR="007D1196">
        <w:rPr>
          <w:spacing w:val="20"/>
        </w:rPr>
        <w:t>ой</w:t>
      </w:r>
      <w:r>
        <w:rPr>
          <w:spacing w:val="20"/>
        </w:rPr>
        <w:t xml:space="preserve"> форм</w:t>
      </w:r>
      <w:r w:rsidR="007D1196">
        <w:rPr>
          <w:spacing w:val="20"/>
        </w:rPr>
        <w:t>ы</w:t>
      </w:r>
      <w:r>
        <w:rPr>
          <w:spacing w:val="20"/>
        </w:rPr>
        <w:t xml:space="preserve"> обобщения опыта как публикации материалов в педагогических изданиях.</w:t>
      </w:r>
    </w:p>
    <w:p w:rsidR="0007215E" w:rsidRDefault="0007215E" w:rsidP="0007215E">
      <w:pPr>
        <w:spacing w:after="120"/>
        <w:jc w:val="both"/>
      </w:pPr>
      <w:r>
        <w:t>В 201</w:t>
      </w:r>
      <w:r w:rsidR="008F0395">
        <w:t>4</w:t>
      </w:r>
      <w:r>
        <w:t>-201</w:t>
      </w:r>
      <w:r w:rsidR="008F0395">
        <w:t>5</w:t>
      </w:r>
      <w:r>
        <w:t xml:space="preserve"> учебном году педагогический коллектив </w:t>
      </w:r>
      <w:r w:rsidR="007D1196">
        <w:t xml:space="preserve">продолжит </w:t>
      </w:r>
      <w:r>
        <w:t>работу над методической темой: «Методы и приемы активизации ПД обучающихся как условие достижения метапредметных результатов» и будет решать задачи:</w:t>
      </w:r>
    </w:p>
    <w:p w:rsidR="0007215E" w:rsidRDefault="0007215E" w:rsidP="00263E88">
      <w:pPr>
        <w:jc w:val="both"/>
      </w:pPr>
      <w:r>
        <w:t>1.Применение в практике работы современных технологий ( портфолио, ИКТ, исследование и др);</w:t>
      </w:r>
    </w:p>
    <w:p w:rsidR="0007215E" w:rsidRDefault="0007215E" w:rsidP="00263E88">
      <w:pPr>
        <w:jc w:val="both"/>
      </w:pPr>
      <w:r>
        <w:t>2.</w:t>
      </w:r>
      <w:r w:rsidR="007D1196">
        <w:t xml:space="preserve">Использование </w:t>
      </w:r>
      <w:r>
        <w:t xml:space="preserve"> критериев личностных и метапредметных результатов на всех ступенях образования;</w:t>
      </w:r>
    </w:p>
    <w:p w:rsidR="0007215E" w:rsidRDefault="0007215E" w:rsidP="00EB0203">
      <w:pPr>
        <w:spacing w:after="120"/>
        <w:jc w:val="both"/>
      </w:pPr>
      <w:r>
        <w:t>3.Развитие сотрудничества школы и   родителей для успешного достижения поставленной (стратегической цели).</w:t>
      </w:r>
    </w:p>
    <w:p w:rsidR="0007215E" w:rsidRDefault="0007215E" w:rsidP="0007215E">
      <w:pPr>
        <w:tabs>
          <w:tab w:val="left" w:pos="2970"/>
        </w:tabs>
        <w:jc w:val="center"/>
      </w:pPr>
    </w:p>
    <w:p w:rsidR="0007215E" w:rsidRPr="00A4228F" w:rsidRDefault="0007215E" w:rsidP="0007215E">
      <w:pPr>
        <w:tabs>
          <w:tab w:val="left" w:pos="645"/>
          <w:tab w:val="left" w:pos="2970"/>
        </w:tabs>
        <w:jc w:val="center"/>
        <w:rPr>
          <w:spacing w:val="20"/>
        </w:rPr>
      </w:pPr>
      <w:r w:rsidRPr="00A4228F">
        <w:rPr>
          <w:spacing w:val="20"/>
        </w:rPr>
        <w:t>РЕКОМЕНДАЦИИ НА 201</w:t>
      </w:r>
      <w:r w:rsidR="008F0395" w:rsidRPr="00A4228F">
        <w:rPr>
          <w:spacing w:val="20"/>
        </w:rPr>
        <w:t>5</w:t>
      </w:r>
      <w:r w:rsidRPr="00A4228F">
        <w:rPr>
          <w:spacing w:val="20"/>
        </w:rPr>
        <w:t>-201</w:t>
      </w:r>
      <w:r w:rsidR="008F0395" w:rsidRPr="00A4228F">
        <w:rPr>
          <w:spacing w:val="20"/>
        </w:rPr>
        <w:t>6</w:t>
      </w:r>
      <w:r w:rsidRPr="00A4228F">
        <w:rPr>
          <w:spacing w:val="20"/>
        </w:rPr>
        <w:t xml:space="preserve"> УЧЕБНЫЙ ГОД</w:t>
      </w:r>
    </w:p>
    <w:p w:rsidR="00EB0203" w:rsidRDefault="008F0395" w:rsidP="00263E88">
      <w:pPr>
        <w:jc w:val="both"/>
        <w:rPr>
          <w:spacing w:val="20"/>
        </w:rPr>
      </w:pPr>
      <w:r>
        <w:rPr>
          <w:spacing w:val="20"/>
        </w:rPr>
        <w:t>Р</w:t>
      </w:r>
      <w:r w:rsidR="0007215E">
        <w:rPr>
          <w:spacing w:val="20"/>
        </w:rPr>
        <w:t>абот</w:t>
      </w:r>
      <w:r>
        <w:rPr>
          <w:spacing w:val="20"/>
        </w:rPr>
        <w:t>ать</w:t>
      </w:r>
      <w:r w:rsidR="0007215E">
        <w:rPr>
          <w:spacing w:val="20"/>
        </w:rPr>
        <w:t xml:space="preserve"> по проблеме округа: </w:t>
      </w:r>
      <w:r w:rsidR="00EB0203">
        <w:rPr>
          <w:spacing w:val="20"/>
        </w:rPr>
        <w:t>«Самоопределение личности школьника как фактор готовности к жизни в быстро меняющихся условиях (формирование ключевых компетенций обучающихся)»:</w:t>
      </w:r>
    </w:p>
    <w:p w:rsidR="0007215E" w:rsidRDefault="0007215E" w:rsidP="00263E88">
      <w:pPr>
        <w:jc w:val="both"/>
      </w:pPr>
      <w:r>
        <w:rPr>
          <w:spacing w:val="20"/>
        </w:rPr>
        <w:t xml:space="preserve"> -</w:t>
      </w:r>
      <w:r w:rsidR="007D1196">
        <w:rPr>
          <w:spacing w:val="20"/>
        </w:rPr>
        <w:t xml:space="preserve">использовать </w:t>
      </w:r>
      <w:r>
        <w:rPr>
          <w:spacing w:val="20"/>
        </w:rPr>
        <w:t xml:space="preserve"> критерии</w:t>
      </w:r>
      <w:r>
        <w:t xml:space="preserve"> личностных и метапредметных результатов на всех ступенях образования;</w:t>
      </w:r>
    </w:p>
    <w:p w:rsidR="0007215E" w:rsidRDefault="0007215E" w:rsidP="0007215E">
      <w:pPr>
        <w:numPr>
          <w:ilvl w:val="0"/>
          <w:numId w:val="9"/>
        </w:numPr>
        <w:jc w:val="both"/>
        <w:rPr>
          <w:spacing w:val="20"/>
        </w:rPr>
      </w:pPr>
      <w:r>
        <w:rPr>
          <w:spacing w:val="20"/>
        </w:rPr>
        <w:t>стимулировать работу педагогов по обмену опытом, в том числе через публикацию своего педагогического опыта;</w:t>
      </w:r>
    </w:p>
    <w:p w:rsidR="0007215E" w:rsidRDefault="0007215E" w:rsidP="0007215E">
      <w:pPr>
        <w:jc w:val="both"/>
        <w:rPr>
          <w:spacing w:val="20"/>
        </w:rPr>
      </w:pPr>
      <w:r>
        <w:rPr>
          <w:spacing w:val="20"/>
        </w:rPr>
        <w:t xml:space="preserve">  - стимулировать освоение педагогами современных образовательных технологий.</w:t>
      </w:r>
    </w:p>
    <w:p w:rsidR="0007215E" w:rsidRDefault="0007215E" w:rsidP="0007215E">
      <w:pPr>
        <w:pStyle w:val="2"/>
        <w:rPr>
          <w:b/>
          <w:spacing w:val="20"/>
          <w:sz w:val="24"/>
        </w:rPr>
      </w:pPr>
    </w:p>
    <w:p w:rsidR="0007215E" w:rsidRDefault="0007215E" w:rsidP="00263E88">
      <w:pPr>
        <w:pStyle w:val="2"/>
        <w:rPr>
          <w:b/>
          <w:spacing w:val="20"/>
        </w:rPr>
      </w:pPr>
      <w:r w:rsidRPr="00A4228F">
        <w:rPr>
          <w:spacing w:val="20"/>
          <w:sz w:val="24"/>
        </w:rPr>
        <w:t>ЗАДАЧИ ШКОЛЫ НА 201</w:t>
      </w:r>
      <w:r w:rsidR="00EB0203" w:rsidRPr="00A4228F">
        <w:rPr>
          <w:spacing w:val="20"/>
          <w:sz w:val="24"/>
        </w:rPr>
        <w:t>5</w:t>
      </w:r>
      <w:r w:rsidRPr="00A4228F">
        <w:rPr>
          <w:spacing w:val="20"/>
          <w:sz w:val="24"/>
        </w:rPr>
        <w:t>-201</w:t>
      </w:r>
      <w:r w:rsidR="00EB0203" w:rsidRPr="00A4228F">
        <w:rPr>
          <w:spacing w:val="20"/>
          <w:sz w:val="24"/>
        </w:rPr>
        <w:t>6</w:t>
      </w:r>
      <w:r w:rsidRPr="00A4228F">
        <w:rPr>
          <w:spacing w:val="20"/>
          <w:sz w:val="24"/>
        </w:rPr>
        <w:t xml:space="preserve"> УЧЕБНЫЙ ГОД</w:t>
      </w:r>
    </w:p>
    <w:p w:rsidR="0007215E" w:rsidRDefault="0007215E" w:rsidP="00EB0203">
      <w:pPr>
        <w:jc w:val="both"/>
        <w:rPr>
          <w:spacing w:val="20"/>
        </w:rPr>
      </w:pPr>
      <w:r>
        <w:rPr>
          <w:spacing w:val="20"/>
        </w:rPr>
        <w:t xml:space="preserve">1.Работа по </w:t>
      </w:r>
      <w:r w:rsidR="00EB0203">
        <w:rPr>
          <w:spacing w:val="20"/>
        </w:rPr>
        <w:t>методической теме округа</w:t>
      </w:r>
      <w:r>
        <w:rPr>
          <w:spacing w:val="20"/>
        </w:rPr>
        <w:t xml:space="preserve"> «</w:t>
      </w:r>
      <w:r w:rsidR="00EB0203">
        <w:t>Современные подходы к организации образовательного процесса в условиях перехода на ФГОС второго поколения</w:t>
      </w:r>
      <w:r>
        <w:rPr>
          <w:spacing w:val="20"/>
        </w:rPr>
        <w:t>»</w:t>
      </w:r>
      <w:r w:rsidR="00EB0203">
        <w:rPr>
          <w:spacing w:val="20"/>
        </w:rPr>
        <w:t>.</w:t>
      </w:r>
    </w:p>
    <w:p w:rsidR="00EB0203" w:rsidRDefault="00EB0203" w:rsidP="00EB0203">
      <w:pPr>
        <w:jc w:val="both"/>
        <w:rPr>
          <w:spacing w:val="20"/>
        </w:rPr>
      </w:pPr>
      <w:r>
        <w:rPr>
          <w:spacing w:val="20"/>
        </w:rPr>
        <w:t xml:space="preserve">Цель: Создание условий для развития учительского потенциала и повышения уровня профессионализма педагогов для успешной реализации  </w:t>
      </w:r>
      <w:r>
        <w:rPr>
          <w:spacing w:val="20"/>
        </w:rPr>
        <w:lastRenderedPageBreak/>
        <w:t>ФГОС второго поколения и воспитание личности, подготовленной к жизни в высокотехнологичном, конкурентном мире.</w:t>
      </w:r>
    </w:p>
    <w:p w:rsidR="0007215E" w:rsidRDefault="0007215E" w:rsidP="00EB0203">
      <w:pPr>
        <w:pStyle w:val="a9"/>
        <w:ind w:left="0"/>
        <w:jc w:val="both"/>
        <w:rPr>
          <w:spacing w:val="20"/>
          <w:sz w:val="24"/>
        </w:rPr>
      </w:pPr>
      <w:r>
        <w:rPr>
          <w:spacing w:val="20"/>
          <w:sz w:val="24"/>
        </w:rPr>
        <w:t>2.Обобщение и распространение передового пед</w:t>
      </w:r>
      <w:r w:rsidR="007D1196">
        <w:rPr>
          <w:spacing w:val="20"/>
          <w:sz w:val="24"/>
        </w:rPr>
        <w:t>агогического</w:t>
      </w:r>
      <w:r>
        <w:rPr>
          <w:spacing w:val="20"/>
          <w:sz w:val="24"/>
        </w:rPr>
        <w:t xml:space="preserve"> опыта  на различном уровне</w:t>
      </w:r>
      <w:r w:rsidR="00EB0203">
        <w:rPr>
          <w:spacing w:val="20"/>
          <w:sz w:val="24"/>
        </w:rPr>
        <w:t>.</w:t>
      </w:r>
    </w:p>
    <w:p w:rsidR="0007215E" w:rsidRDefault="0007215E" w:rsidP="00EB0203">
      <w:pPr>
        <w:jc w:val="both"/>
        <w:rPr>
          <w:spacing w:val="20"/>
        </w:rPr>
      </w:pPr>
      <w:r>
        <w:rPr>
          <w:spacing w:val="20"/>
        </w:rPr>
        <w:t>3. Творческая ориентация педагогического коллектива на овладение современными  технологиями</w:t>
      </w:r>
      <w:r w:rsidR="00EB0203">
        <w:rPr>
          <w:spacing w:val="20"/>
        </w:rPr>
        <w:t xml:space="preserve"> и применением их на практике.</w:t>
      </w:r>
    </w:p>
    <w:p w:rsidR="0007215E" w:rsidRDefault="0007215E" w:rsidP="00EB0203">
      <w:pPr>
        <w:jc w:val="both"/>
        <w:rPr>
          <w:spacing w:val="20"/>
        </w:rPr>
      </w:pPr>
      <w:r>
        <w:rPr>
          <w:spacing w:val="20"/>
        </w:rPr>
        <w:t>4.Раскрытие творческого  потенциала  школьника, воспитание культуры, нравственности,  самодисциплины обуч</w:t>
      </w:r>
      <w:r w:rsidR="007D1196">
        <w:rPr>
          <w:spacing w:val="20"/>
        </w:rPr>
        <w:t>ающихся</w:t>
      </w:r>
      <w:r>
        <w:rPr>
          <w:spacing w:val="20"/>
        </w:rPr>
        <w:t>, повышение мотивации, воспитание стремления вести ЗОЖ.</w:t>
      </w:r>
    </w:p>
    <w:p w:rsidR="0007215E" w:rsidRDefault="0007215E" w:rsidP="0007215E">
      <w:pPr>
        <w:ind w:left="1080"/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</w:rPr>
      </w:pPr>
    </w:p>
    <w:p w:rsidR="0007215E" w:rsidRDefault="0007215E" w:rsidP="0007215E">
      <w:pPr>
        <w:jc w:val="both"/>
        <w:rPr>
          <w:spacing w:val="20"/>
          <w:sz w:val="20"/>
          <w:szCs w:val="20"/>
        </w:rPr>
      </w:pPr>
    </w:p>
    <w:p w:rsidR="0007215E" w:rsidRDefault="0007215E" w:rsidP="0007215E">
      <w:pPr>
        <w:jc w:val="both"/>
        <w:rPr>
          <w:spacing w:val="20"/>
          <w:sz w:val="20"/>
          <w:szCs w:val="20"/>
        </w:rPr>
      </w:pPr>
      <w:r>
        <w:rPr>
          <w:spacing w:val="20"/>
          <w:sz w:val="20"/>
          <w:szCs w:val="20"/>
        </w:rPr>
        <w:t xml:space="preserve">                       </w:t>
      </w:r>
    </w:p>
    <w:p w:rsidR="0007215E" w:rsidRDefault="0007215E" w:rsidP="0007215E">
      <w:pPr>
        <w:jc w:val="both"/>
        <w:rPr>
          <w:spacing w:val="20"/>
          <w:sz w:val="20"/>
          <w:szCs w:val="20"/>
        </w:rPr>
      </w:pPr>
    </w:p>
    <w:p w:rsidR="0007215E" w:rsidRDefault="0007215E" w:rsidP="0007215E"/>
    <w:p w:rsidR="003D0FC8" w:rsidRDefault="003D0FC8"/>
    <w:sectPr w:rsidR="003D0FC8" w:rsidSect="003D0F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DBA" w:rsidRDefault="009F7DBA" w:rsidP="000922B5">
      <w:r>
        <w:separator/>
      </w:r>
    </w:p>
  </w:endnote>
  <w:endnote w:type="continuationSeparator" w:id="1">
    <w:p w:rsidR="009F7DBA" w:rsidRDefault="009F7DBA" w:rsidP="0009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B9" w:rsidRDefault="008F4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DBA" w:rsidRDefault="009F7DBA" w:rsidP="000922B5">
      <w:r>
        <w:separator/>
      </w:r>
    </w:p>
  </w:footnote>
  <w:footnote w:type="continuationSeparator" w:id="1">
    <w:p w:rsidR="009F7DBA" w:rsidRDefault="009F7DBA" w:rsidP="0009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2F91"/>
    <w:multiLevelType w:val="hybridMultilevel"/>
    <w:tmpl w:val="F86AA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E2C06"/>
    <w:multiLevelType w:val="hybridMultilevel"/>
    <w:tmpl w:val="39FAAD7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3770D"/>
    <w:multiLevelType w:val="hybridMultilevel"/>
    <w:tmpl w:val="CC90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BF6D40"/>
    <w:multiLevelType w:val="hybridMultilevel"/>
    <w:tmpl w:val="937217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44F7C"/>
    <w:multiLevelType w:val="hybridMultilevel"/>
    <w:tmpl w:val="AC640A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E1926"/>
    <w:multiLevelType w:val="hybridMultilevel"/>
    <w:tmpl w:val="A70883B6"/>
    <w:lvl w:ilvl="0" w:tplc="F0381F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E617C"/>
    <w:multiLevelType w:val="hybridMultilevel"/>
    <w:tmpl w:val="24F634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17A1D"/>
    <w:multiLevelType w:val="hybridMultilevel"/>
    <w:tmpl w:val="68866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1E091F"/>
    <w:multiLevelType w:val="hybridMultilevel"/>
    <w:tmpl w:val="D53876F4"/>
    <w:lvl w:ilvl="0" w:tplc="12C0AC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529A3CDA">
      <w:start w:val="3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70A8E"/>
    <w:multiLevelType w:val="hybridMultilevel"/>
    <w:tmpl w:val="40B84216"/>
    <w:lvl w:ilvl="0" w:tplc="C3F640B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15E"/>
    <w:rsid w:val="00007C59"/>
    <w:rsid w:val="00010F32"/>
    <w:rsid w:val="00014D2C"/>
    <w:rsid w:val="00016C06"/>
    <w:rsid w:val="00026105"/>
    <w:rsid w:val="000345CF"/>
    <w:rsid w:val="00036B2D"/>
    <w:rsid w:val="00037761"/>
    <w:rsid w:val="0004197E"/>
    <w:rsid w:val="00041B96"/>
    <w:rsid w:val="00061B37"/>
    <w:rsid w:val="00063FFF"/>
    <w:rsid w:val="00065B9D"/>
    <w:rsid w:val="00070826"/>
    <w:rsid w:val="0007215E"/>
    <w:rsid w:val="00077BD6"/>
    <w:rsid w:val="0008342F"/>
    <w:rsid w:val="00084CC5"/>
    <w:rsid w:val="00085DFE"/>
    <w:rsid w:val="000922B5"/>
    <w:rsid w:val="000969FB"/>
    <w:rsid w:val="000A0437"/>
    <w:rsid w:val="000A5F5D"/>
    <w:rsid w:val="000A60E4"/>
    <w:rsid w:val="000B4F1A"/>
    <w:rsid w:val="000B6ADF"/>
    <w:rsid w:val="000C0DA2"/>
    <w:rsid w:val="000C5E54"/>
    <w:rsid w:val="000D18E3"/>
    <w:rsid w:val="000D2B09"/>
    <w:rsid w:val="000E6B54"/>
    <w:rsid w:val="000F512A"/>
    <w:rsid w:val="00100251"/>
    <w:rsid w:val="00100D7D"/>
    <w:rsid w:val="00111AC9"/>
    <w:rsid w:val="00111D48"/>
    <w:rsid w:val="00113F8A"/>
    <w:rsid w:val="00115092"/>
    <w:rsid w:val="001158AA"/>
    <w:rsid w:val="001178E4"/>
    <w:rsid w:val="00120083"/>
    <w:rsid w:val="001331E2"/>
    <w:rsid w:val="00134CE9"/>
    <w:rsid w:val="00135160"/>
    <w:rsid w:val="00143E79"/>
    <w:rsid w:val="00145527"/>
    <w:rsid w:val="00151254"/>
    <w:rsid w:val="001524CB"/>
    <w:rsid w:val="00153156"/>
    <w:rsid w:val="00162043"/>
    <w:rsid w:val="00166A1B"/>
    <w:rsid w:val="00171936"/>
    <w:rsid w:val="00171CF0"/>
    <w:rsid w:val="001722F2"/>
    <w:rsid w:val="0017290C"/>
    <w:rsid w:val="00186750"/>
    <w:rsid w:val="00186B18"/>
    <w:rsid w:val="001929E8"/>
    <w:rsid w:val="00197F4D"/>
    <w:rsid w:val="001A7816"/>
    <w:rsid w:val="001C442D"/>
    <w:rsid w:val="001C4DAE"/>
    <w:rsid w:val="001D078C"/>
    <w:rsid w:val="001D5491"/>
    <w:rsid w:val="001D6371"/>
    <w:rsid w:val="001D6594"/>
    <w:rsid w:val="001E14D6"/>
    <w:rsid w:val="001E2A76"/>
    <w:rsid w:val="001E34CE"/>
    <w:rsid w:val="001E7C13"/>
    <w:rsid w:val="00205C72"/>
    <w:rsid w:val="00213F4E"/>
    <w:rsid w:val="00220BCC"/>
    <w:rsid w:val="00222C1E"/>
    <w:rsid w:val="002333B5"/>
    <w:rsid w:val="00244E6D"/>
    <w:rsid w:val="00246C90"/>
    <w:rsid w:val="00250BF9"/>
    <w:rsid w:val="00252EE9"/>
    <w:rsid w:val="00254172"/>
    <w:rsid w:val="00256115"/>
    <w:rsid w:val="0025766D"/>
    <w:rsid w:val="00263E88"/>
    <w:rsid w:val="00267A38"/>
    <w:rsid w:val="00267F12"/>
    <w:rsid w:val="002751F7"/>
    <w:rsid w:val="002759E4"/>
    <w:rsid w:val="002806F3"/>
    <w:rsid w:val="00282D69"/>
    <w:rsid w:val="00285FB0"/>
    <w:rsid w:val="00297243"/>
    <w:rsid w:val="002B2C40"/>
    <w:rsid w:val="002B506D"/>
    <w:rsid w:val="002B7607"/>
    <w:rsid w:val="002C5F26"/>
    <w:rsid w:val="002C6733"/>
    <w:rsid w:val="002D69E5"/>
    <w:rsid w:val="002E25C3"/>
    <w:rsid w:val="002E37E6"/>
    <w:rsid w:val="00310A77"/>
    <w:rsid w:val="003125FC"/>
    <w:rsid w:val="00317B56"/>
    <w:rsid w:val="0032640D"/>
    <w:rsid w:val="00335DA1"/>
    <w:rsid w:val="00337109"/>
    <w:rsid w:val="00337183"/>
    <w:rsid w:val="00356D18"/>
    <w:rsid w:val="003651D6"/>
    <w:rsid w:val="00365200"/>
    <w:rsid w:val="00373F59"/>
    <w:rsid w:val="0038243E"/>
    <w:rsid w:val="00392514"/>
    <w:rsid w:val="0039516E"/>
    <w:rsid w:val="003A037B"/>
    <w:rsid w:val="003A095A"/>
    <w:rsid w:val="003C0DE9"/>
    <w:rsid w:val="003C4885"/>
    <w:rsid w:val="003C6ADC"/>
    <w:rsid w:val="003C7819"/>
    <w:rsid w:val="003D01B8"/>
    <w:rsid w:val="003D0C73"/>
    <w:rsid w:val="003D0FC8"/>
    <w:rsid w:val="003D253F"/>
    <w:rsid w:val="003D5125"/>
    <w:rsid w:val="003D7E05"/>
    <w:rsid w:val="003E00DB"/>
    <w:rsid w:val="003E2245"/>
    <w:rsid w:val="003E4871"/>
    <w:rsid w:val="003F63A0"/>
    <w:rsid w:val="00401AB7"/>
    <w:rsid w:val="004052F8"/>
    <w:rsid w:val="0041343D"/>
    <w:rsid w:val="004201FC"/>
    <w:rsid w:val="00421152"/>
    <w:rsid w:val="00423886"/>
    <w:rsid w:val="00423B30"/>
    <w:rsid w:val="004256C1"/>
    <w:rsid w:val="00426967"/>
    <w:rsid w:val="00432726"/>
    <w:rsid w:val="004409A7"/>
    <w:rsid w:val="00442F92"/>
    <w:rsid w:val="0044400D"/>
    <w:rsid w:val="0049015E"/>
    <w:rsid w:val="00495F76"/>
    <w:rsid w:val="00497ECA"/>
    <w:rsid w:val="004A49B2"/>
    <w:rsid w:val="004B6A2A"/>
    <w:rsid w:val="004C2449"/>
    <w:rsid w:val="004D1981"/>
    <w:rsid w:val="004E2F0B"/>
    <w:rsid w:val="004E4DC1"/>
    <w:rsid w:val="004F1001"/>
    <w:rsid w:val="004F351E"/>
    <w:rsid w:val="00502A3D"/>
    <w:rsid w:val="005147F2"/>
    <w:rsid w:val="00514C12"/>
    <w:rsid w:val="005218E3"/>
    <w:rsid w:val="00524DDD"/>
    <w:rsid w:val="005276E1"/>
    <w:rsid w:val="0054188F"/>
    <w:rsid w:val="00542D4C"/>
    <w:rsid w:val="00543AF2"/>
    <w:rsid w:val="005523B2"/>
    <w:rsid w:val="00552F32"/>
    <w:rsid w:val="00553A8D"/>
    <w:rsid w:val="00554C4B"/>
    <w:rsid w:val="00570DF8"/>
    <w:rsid w:val="00574513"/>
    <w:rsid w:val="005806E0"/>
    <w:rsid w:val="00586909"/>
    <w:rsid w:val="00590D75"/>
    <w:rsid w:val="005A0959"/>
    <w:rsid w:val="005A74D9"/>
    <w:rsid w:val="005B6ACE"/>
    <w:rsid w:val="005C0F28"/>
    <w:rsid w:val="005C2F44"/>
    <w:rsid w:val="005C35B5"/>
    <w:rsid w:val="005C4445"/>
    <w:rsid w:val="005C5D2D"/>
    <w:rsid w:val="005D53A4"/>
    <w:rsid w:val="005F1C08"/>
    <w:rsid w:val="005F33B5"/>
    <w:rsid w:val="005F395C"/>
    <w:rsid w:val="006032CB"/>
    <w:rsid w:val="00603F26"/>
    <w:rsid w:val="006050FD"/>
    <w:rsid w:val="00605C02"/>
    <w:rsid w:val="00610FC1"/>
    <w:rsid w:val="00611E4F"/>
    <w:rsid w:val="006159BF"/>
    <w:rsid w:val="00617A88"/>
    <w:rsid w:val="006234D9"/>
    <w:rsid w:val="00627CBF"/>
    <w:rsid w:val="00646C8C"/>
    <w:rsid w:val="00647AD3"/>
    <w:rsid w:val="00647BD1"/>
    <w:rsid w:val="006551F2"/>
    <w:rsid w:val="00656F71"/>
    <w:rsid w:val="006715E7"/>
    <w:rsid w:val="00672C12"/>
    <w:rsid w:val="00685341"/>
    <w:rsid w:val="00692FB6"/>
    <w:rsid w:val="00693FBD"/>
    <w:rsid w:val="00695E08"/>
    <w:rsid w:val="00697839"/>
    <w:rsid w:val="006A3507"/>
    <w:rsid w:val="006B2110"/>
    <w:rsid w:val="006B2ADF"/>
    <w:rsid w:val="006B443D"/>
    <w:rsid w:val="006B6129"/>
    <w:rsid w:val="006C1669"/>
    <w:rsid w:val="006C20D2"/>
    <w:rsid w:val="006D4A1C"/>
    <w:rsid w:val="006E0C74"/>
    <w:rsid w:val="006E56BB"/>
    <w:rsid w:val="006E5973"/>
    <w:rsid w:val="0070243E"/>
    <w:rsid w:val="00704668"/>
    <w:rsid w:val="0070576A"/>
    <w:rsid w:val="00712F1A"/>
    <w:rsid w:val="00713CDA"/>
    <w:rsid w:val="007213E6"/>
    <w:rsid w:val="00724136"/>
    <w:rsid w:val="00726E9D"/>
    <w:rsid w:val="0072716A"/>
    <w:rsid w:val="00760CD5"/>
    <w:rsid w:val="00762C25"/>
    <w:rsid w:val="007718AA"/>
    <w:rsid w:val="00776BFE"/>
    <w:rsid w:val="007854D8"/>
    <w:rsid w:val="0079344E"/>
    <w:rsid w:val="007945CE"/>
    <w:rsid w:val="007A461E"/>
    <w:rsid w:val="007C4B8D"/>
    <w:rsid w:val="007C4E25"/>
    <w:rsid w:val="007D1196"/>
    <w:rsid w:val="007D144A"/>
    <w:rsid w:val="007D3A87"/>
    <w:rsid w:val="007E1EEA"/>
    <w:rsid w:val="007F2D5D"/>
    <w:rsid w:val="007F4014"/>
    <w:rsid w:val="0080242D"/>
    <w:rsid w:val="008254E5"/>
    <w:rsid w:val="00827123"/>
    <w:rsid w:val="00840476"/>
    <w:rsid w:val="00843FF5"/>
    <w:rsid w:val="008462D1"/>
    <w:rsid w:val="00850F67"/>
    <w:rsid w:val="00851B09"/>
    <w:rsid w:val="008A568F"/>
    <w:rsid w:val="008B3100"/>
    <w:rsid w:val="008B6030"/>
    <w:rsid w:val="008D00D2"/>
    <w:rsid w:val="008D7CFC"/>
    <w:rsid w:val="008E06E3"/>
    <w:rsid w:val="008E1F13"/>
    <w:rsid w:val="008E41E4"/>
    <w:rsid w:val="008F0395"/>
    <w:rsid w:val="008F4DB9"/>
    <w:rsid w:val="00905FA6"/>
    <w:rsid w:val="00907407"/>
    <w:rsid w:val="00911745"/>
    <w:rsid w:val="00912993"/>
    <w:rsid w:val="00917AE0"/>
    <w:rsid w:val="00937005"/>
    <w:rsid w:val="00940589"/>
    <w:rsid w:val="0094661F"/>
    <w:rsid w:val="00960779"/>
    <w:rsid w:val="00962A29"/>
    <w:rsid w:val="00970B2C"/>
    <w:rsid w:val="0097157D"/>
    <w:rsid w:val="009728F8"/>
    <w:rsid w:val="00981233"/>
    <w:rsid w:val="00981A7B"/>
    <w:rsid w:val="009878D9"/>
    <w:rsid w:val="0099681C"/>
    <w:rsid w:val="00997985"/>
    <w:rsid w:val="009A5FC2"/>
    <w:rsid w:val="009B61D8"/>
    <w:rsid w:val="009B6D82"/>
    <w:rsid w:val="009C7016"/>
    <w:rsid w:val="009D39EA"/>
    <w:rsid w:val="009D6697"/>
    <w:rsid w:val="009D7608"/>
    <w:rsid w:val="009E255F"/>
    <w:rsid w:val="009E517A"/>
    <w:rsid w:val="009F202D"/>
    <w:rsid w:val="009F247D"/>
    <w:rsid w:val="009F7DBA"/>
    <w:rsid w:val="00A01575"/>
    <w:rsid w:val="00A12B84"/>
    <w:rsid w:val="00A13C2C"/>
    <w:rsid w:val="00A16771"/>
    <w:rsid w:val="00A206AC"/>
    <w:rsid w:val="00A25148"/>
    <w:rsid w:val="00A27604"/>
    <w:rsid w:val="00A4228F"/>
    <w:rsid w:val="00A46ACB"/>
    <w:rsid w:val="00A61D52"/>
    <w:rsid w:val="00A66484"/>
    <w:rsid w:val="00A67EA6"/>
    <w:rsid w:val="00A700A4"/>
    <w:rsid w:val="00A759D9"/>
    <w:rsid w:val="00A775A7"/>
    <w:rsid w:val="00A85EDE"/>
    <w:rsid w:val="00A90ED6"/>
    <w:rsid w:val="00A94760"/>
    <w:rsid w:val="00AD177F"/>
    <w:rsid w:val="00AF7A8E"/>
    <w:rsid w:val="00B01B0C"/>
    <w:rsid w:val="00B0323A"/>
    <w:rsid w:val="00B11CC0"/>
    <w:rsid w:val="00B36588"/>
    <w:rsid w:val="00B45024"/>
    <w:rsid w:val="00B628D2"/>
    <w:rsid w:val="00B62E68"/>
    <w:rsid w:val="00B748B2"/>
    <w:rsid w:val="00B8056A"/>
    <w:rsid w:val="00B81E66"/>
    <w:rsid w:val="00B83DF8"/>
    <w:rsid w:val="00B8434F"/>
    <w:rsid w:val="00B85A24"/>
    <w:rsid w:val="00B90B59"/>
    <w:rsid w:val="00B93E83"/>
    <w:rsid w:val="00BB196F"/>
    <w:rsid w:val="00BC376F"/>
    <w:rsid w:val="00BD4F07"/>
    <w:rsid w:val="00BE164D"/>
    <w:rsid w:val="00BE37D0"/>
    <w:rsid w:val="00BE3C6B"/>
    <w:rsid w:val="00BE7C32"/>
    <w:rsid w:val="00C01503"/>
    <w:rsid w:val="00C10752"/>
    <w:rsid w:val="00C17664"/>
    <w:rsid w:val="00C26E35"/>
    <w:rsid w:val="00C3304E"/>
    <w:rsid w:val="00C42AAF"/>
    <w:rsid w:val="00C4568C"/>
    <w:rsid w:val="00C56C9B"/>
    <w:rsid w:val="00C57223"/>
    <w:rsid w:val="00C6267C"/>
    <w:rsid w:val="00C62BEA"/>
    <w:rsid w:val="00C65F7B"/>
    <w:rsid w:val="00C70199"/>
    <w:rsid w:val="00C73908"/>
    <w:rsid w:val="00C73FC3"/>
    <w:rsid w:val="00C826AA"/>
    <w:rsid w:val="00C85106"/>
    <w:rsid w:val="00C97D3F"/>
    <w:rsid w:val="00C97F62"/>
    <w:rsid w:val="00CA6DFE"/>
    <w:rsid w:val="00CB4CA4"/>
    <w:rsid w:val="00CD3373"/>
    <w:rsid w:val="00CD5A22"/>
    <w:rsid w:val="00CD76BC"/>
    <w:rsid w:val="00CE3CA2"/>
    <w:rsid w:val="00D02CFF"/>
    <w:rsid w:val="00D16EA7"/>
    <w:rsid w:val="00D505EF"/>
    <w:rsid w:val="00D54175"/>
    <w:rsid w:val="00D552A3"/>
    <w:rsid w:val="00D56BAC"/>
    <w:rsid w:val="00D62915"/>
    <w:rsid w:val="00D632A7"/>
    <w:rsid w:val="00D6734B"/>
    <w:rsid w:val="00D73FCF"/>
    <w:rsid w:val="00D75018"/>
    <w:rsid w:val="00D771EE"/>
    <w:rsid w:val="00D7763B"/>
    <w:rsid w:val="00D90624"/>
    <w:rsid w:val="00D92480"/>
    <w:rsid w:val="00D94F24"/>
    <w:rsid w:val="00D9525E"/>
    <w:rsid w:val="00D957CB"/>
    <w:rsid w:val="00D95EC0"/>
    <w:rsid w:val="00DA0724"/>
    <w:rsid w:val="00DA3037"/>
    <w:rsid w:val="00DA3F52"/>
    <w:rsid w:val="00DC033C"/>
    <w:rsid w:val="00DC08F9"/>
    <w:rsid w:val="00DC79AD"/>
    <w:rsid w:val="00DD20CA"/>
    <w:rsid w:val="00DD2C16"/>
    <w:rsid w:val="00DE2401"/>
    <w:rsid w:val="00DF0E6A"/>
    <w:rsid w:val="00DF22C1"/>
    <w:rsid w:val="00DF311D"/>
    <w:rsid w:val="00DF6D21"/>
    <w:rsid w:val="00E008D9"/>
    <w:rsid w:val="00E01407"/>
    <w:rsid w:val="00E05F5B"/>
    <w:rsid w:val="00E162A6"/>
    <w:rsid w:val="00E274D6"/>
    <w:rsid w:val="00E27BB3"/>
    <w:rsid w:val="00E30B55"/>
    <w:rsid w:val="00E423F1"/>
    <w:rsid w:val="00E43359"/>
    <w:rsid w:val="00E44081"/>
    <w:rsid w:val="00E477A7"/>
    <w:rsid w:val="00E503AE"/>
    <w:rsid w:val="00E60EB7"/>
    <w:rsid w:val="00E61EAA"/>
    <w:rsid w:val="00E631D7"/>
    <w:rsid w:val="00E7592E"/>
    <w:rsid w:val="00E81205"/>
    <w:rsid w:val="00E86C65"/>
    <w:rsid w:val="00E96EA2"/>
    <w:rsid w:val="00EA451D"/>
    <w:rsid w:val="00EA60E2"/>
    <w:rsid w:val="00EB0203"/>
    <w:rsid w:val="00EB2E7E"/>
    <w:rsid w:val="00EB4A52"/>
    <w:rsid w:val="00EB5FF3"/>
    <w:rsid w:val="00EC762F"/>
    <w:rsid w:val="00ED3ADB"/>
    <w:rsid w:val="00ED7B42"/>
    <w:rsid w:val="00EE1DDC"/>
    <w:rsid w:val="00F10C71"/>
    <w:rsid w:val="00F14340"/>
    <w:rsid w:val="00F20603"/>
    <w:rsid w:val="00F23EF5"/>
    <w:rsid w:val="00F30214"/>
    <w:rsid w:val="00F30ADE"/>
    <w:rsid w:val="00F344E9"/>
    <w:rsid w:val="00F360F4"/>
    <w:rsid w:val="00F37069"/>
    <w:rsid w:val="00F43AB9"/>
    <w:rsid w:val="00F4733E"/>
    <w:rsid w:val="00F54C46"/>
    <w:rsid w:val="00F66761"/>
    <w:rsid w:val="00F84550"/>
    <w:rsid w:val="00F87BB4"/>
    <w:rsid w:val="00F974F1"/>
    <w:rsid w:val="00FC7ECB"/>
    <w:rsid w:val="00FD0C9C"/>
    <w:rsid w:val="00FF5886"/>
    <w:rsid w:val="00FF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7215E"/>
    <w:pPr>
      <w:keepNext/>
      <w:ind w:left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721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1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21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721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semiHidden/>
    <w:unhideWhenUsed/>
    <w:rsid w:val="00072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721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072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07215E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semiHidden/>
    <w:unhideWhenUsed/>
    <w:rsid w:val="0007215E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72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7215E"/>
    <w:pPr>
      <w:ind w:left="36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0721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721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21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07215E"/>
    <w:pPr>
      <w:ind w:left="720"/>
      <w:contextualSpacing/>
    </w:pPr>
  </w:style>
  <w:style w:type="character" w:customStyle="1" w:styleId="52">
    <w:name w:val="Заголовок №5 (2)"/>
    <w:basedOn w:val="a0"/>
    <w:link w:val="521"/>
    <w:locked/>
    <w:rsid w:val="0007215E"/>
    <w:rPr>
      <w:b/>
      <w:bCs/>
      <w:i/>
      <w:iCs/>
      <w:sz w:val="28"/>
      <w:szCs w:val="28"/>
      <w:shd w:val="clear" w:color="auto" w:fill="FFFFFF"/>
    </w:rPr>
  </w:style>
  <w:style w:type="paragraph" w:customStyle="1" w:styleId="521">
    <w:name w:val="Заголовок №5 (2)1"/>
    <w:basedOn w:val="a"/>
    <w:link w:val="52"/>
    <w:rsid w:val="0007215E"/>
    <w:pPr>
      <w:shd w:val="clear" w:color="auto" w:fill="FFFFFF"/>
      <w:spacing w:after="60" w:line="240" w:lineRule="atLeast"/>
      <w:outlineLvl w:val="4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table" w:styleId="ae">
    <w:name w:val="Table Grid"/>
    <w:basedOn w:val="a1"/>
    <w:uiPriority w:val="59"/>
    <w:rsid w:val="00695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244E6D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44E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&#1076;&#1083;&#1103;%20&#1089;&#1072;&#1081;&#1090;&#1072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до2лет</c:v>
                </c:pt>
                <c:pt idx="1">
                  <c:v>от2до5лет</c:v>
                </c:pt>
                <c:pt idx="2">
                  <c:v>от5до10лет</c:v>
                </c:pt>
                <c:pt idx="3">
                  <c:v>от10до20лет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0.18000000000000008</c:v>
                </c:pt>
                <c:pt idx="1">
                  <c:v>0.18000000000000008</c:v>
                </c:pt>
                <c:pt idx="2">
                  <c:v>0.30000000000000016</c:v>
                </c:pt>
                <c:pt idx="3">
                  <c:v>0.36000000000000015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20</Pages>
  <Words>7086</Words>
  <Characters>40392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Ваньковская ООШ</Company>
  <LinksUpToDate>false</LinksUpToDate>
  <CharactersWithSpaces>47384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462</cp:revision>
  <cp:lastPrinted>2016-03-30T04:00:00Z</cp:lastPrinted>
  <dcterms:created xsi:type="dcterms:W3CDTF">2013-06-20T04:42:00Z</dcterms:created>
  <dcterms:modified xsi:type="dcterms:W3CDTF">2016-04-01T10:19:00Z</dcterms:modified>
</cp:coreProperties>
</file>