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01" w:rsidRPr="000922BC" w:rsidRDefault="00DD7DDF" w:rsidP="00205B01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9821"/>
            <wp:effectExtent l="0" t="0" r="0" b="0"/>
            <wp:docPr id="1" name="Рисунок 1" descr="C:\Users\Школа\Desktop\Рп2 кл\мат 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B01" w:rsidRPr="00205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5B01" w:rsidRPr="000922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205B01" w:rsidRPr="00E950F8" w:rsidRDefault="00205B01" w:rsidP="00205B0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E950F8">
        <w:rPr>
          <w:rFonts w:ascii="Times New Roman" w:hAnsi="Times New Roman" w:cs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</w:t>
      </w:r>
      <w:proofErr w:type="spellStart"/>
      <w:r w:rsidRPr="00E950F8">
        <w:rPr>
          <w:rFonts w:ascii="Times New Roman" w:hAnsi="Times New Roman" w:cs="Times New Roman"/>
          <w:spacing w:val="1"/>
          <w:sz w:val="24"/>
          <w:szCs w:val="24"/>
        </w:rPr>
        <w:t>Минобрнауки</w:t>
      </w:r>
      <w:proofErr w:type="spellEnd"/>
      <w:r w:rsidRPr="00E950F8">
        <w:rPr>
          <w:rFonts w:ascii="Times New Roman" w:hAnsi="Times New Roman" w:cs="Times New Roman"/>
          <w:spacing w:val="1"/>
          <w:sz w:val="24"/>
          <w:szCs w:val="24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Pr="00E950F8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начального общего образования по музыке, созданной на основе федерального государственного общеобразовательного стандарта начального общего образования и </w:t>
      </w:r>
      <w:r w:rsidRPr="00E950F8">
        <w:rPr>
          <w:rFonts w:ascii="Times New Roman" w:hAnsi="Times New Roman" w:cs="Times New Roman"/>
          <w:spacing w:val="1"/>
          <w:sz w:val="24"/>
          <w:szCs w:val="24"/>
        </w:rPr>
        <w:t xml:space="preserve">в соответствии с </w:t>
      </w:r>
      <w:r w:rsidRPr="00E950F8">
        <w:rPr>
          <w:rFonts w:ascii="Times New Roman" w:hAnsi="Times New Roman" w:cs="Times New Roman"/>
          <w:sz w:val="24"/>
          <w:szCs w:val="24"/>
        </w:rPr>
        <w:t>авторской про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граммой  «Музыка» для 1-4 классов, разработанной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  </w:t>
      </w:r>
      <w:r w:rsidRPr="00E95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F8">
        <w:rPr>
          <w:rFonts w:ascii="Times New Roman" w:hAnsi="Times New Roman" w:cs="Times New Roman"/>
          <w:sz w:val="24"/>
          <w:szCs w:val="24"/>
        </w:rPr>
        <w:t xml:space="preserve"> В.О. Усачёвой, Л.В. Школяр, В.А. Школяр.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950F8">
        <w:rPr>
          <w:rFonts w:ascii="Times New Roman" w:hAnsi="Times New Roman" w:cs="Times New Roman"/>
          <w:sz w:val="24"/>
          <w:szCs w:val="24"/>
        </w:rPr>
        <w:t>уроков музыки  в начальной школе является воспитание у учащихся музыкальной культуры как части всей их духовной культуры,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205B01" w:rsidRPr="00E950F8" w:rsidRDefault="00205B01" w:rsidP="00205B01">
      <w:pPr>
        <w:rPr>
          <w:rFonts w:ascii="Times New Roman" w:hAnsi="Times New Roman" w:cs="Times New Roman"/>
          <w:b/>
          <w:sz w:val="24"/>
          <w:szCs w:val="24"/>
        </w:rPr>
      </w:pPr>
      <w:r w:rsidRPr="00E950F8">
        <w:rPr>
          <w:rFonts w:ascii="Times New Roman" w:hAnsi="Times New Roman" w:cs="Times New Roman"/>
          <w:b/>
          <w:sz w:val="24"/>
          <w:szCs w:val="24"/>
        </w:rPr>
        <w:t>Основные задачи уроков музыки: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раскрыть природу музыкального искусства как результат творческой деятельности человека-творца;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формировать у учащихся эмоционально-ценностное отношение к музыке;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воспитывать устойчивый интерес к деятельности музыкант</w:t>
      </w:r>
      <w:proofErr w:type="gramStart"/>
      <w:r w:rsidRPr="00E950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 человека сочиняющего,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исполня</w:t>
      </w:r>
      <w:proofErr w:type="spellEnd"/>
      <w:r w:rsidRPr="00E950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ющего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и слушающего музыку;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развивать музыкальное восприятие как творческий процесс – основу приобщения к искусству;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воспитывать эмоционально-ценностное отношение к искусству, художественный вкус, нравственные и эстетические чувства: любовь к ближнему, своему народу, Родине; уважение к истории, традициям, музыкальной культуре разных народов мира;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освоить музыкальные произведения и знания о музыке;</w:t>
      </w:r>
    </w:p>
    <w:p w:rsidR="00205B01" w:rsidRPr="00E950F8" w:rsidRDefault="00205B01" w:rsidP="00205B01">
      <w:pPr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- овладеть практическими умениями и навыками в учебно-творческой деятельности: пении, слушании музыки, музыкально-пластическом движении.</w:t>
      </w:r>
    </w:p>
    <w:p w:rsidR="00205B01" w:rsidRPr="00E950F8" w:rsidRDefault="00205B01" w:rsidP="00205B0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«Музыка</w:t>
      </w:r>
    </w:p>
    <w:p w:rsidR="00205B01" w:rsidRPr="00E950F8" w:rsidRDefault="00205B01" w:rsidP="00205B01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базируется на художественно-об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разном, нравственно-эстетическом постижении младшими школьниками основных пластов мирового музыкального ис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кусства: фольклора, музыки религиозной традиции, произве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программе является введение ребенка в мир музыки че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рез интонации, темы и образы русской музыкальной культу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ры — «от родного порога», по выражению народного худож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ника России Б.М.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>, в мир культуры других народов. Это оказывает позитивное влияние на формирова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 семейных ценностей, составляющих духовное и нрав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ства разных народов мира, в </w:t>
      </w:r>
      <w:r w:rsidRPr="00E950F8">
        <w:rPr>
          <w:rFonts w:ascii="Times New Roman" w:hAnsi="Times New Roman" w:cs="Times New Roman"/>
          <w:sz w:val="24"/>
          <w:szCs w:val="24"/>
        </w:rPr>
        <w:lastRenderedPageBreak/>
        <w:t>котором находят отражение фак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ты истории, отношение человека к родному краю, его при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роде, труду людей, предполагает изучение основных фольк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ческом подходе, который дает возможность учащимся осваи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вать духовно-нравственные ценности как неотъемлемую часть мировой музыкальной культуры.</w:t>
      </w:r>
    </w:p>
    <w:p w:rsidR="00205B01" w:rsidRPr="00E950F8" w:rsidRDefault="00205B01" w:rsidP="00205B01">
      <w:pPr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зях с жизнью, разнообразия форм его проявления и бытова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ния в окружающем мире, специфики воздействия на духов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205B01" w:rsidRPr="00E950F8" w:rsidRDefault="00205B01" w:rsidP="00205B01">
      <w:pPr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Критерии отбора</w:t>
      </w:r>
      <w:r w:rsidRPr="00E950F8">
        <w:rPr>
          <w:rFonts w:ascii="Times New Roman" w:hAnsi="Times New Roman" w:cs="Times New Roman"/>
          <w:sz w:val="24"/>
          <w:szCs w:val="24"/>
        </w:rPr>
        <w:t xml:space="preserve"> музыкального материала в данную про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грамму заимствованы из концепции Д. Б.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— это 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>художественная ценность</w:t>
      </w:r>
      <w:r w:rsidRPr="00E950F8">
        <w:rPr>
          <w:rFonts w:ascii="Times New Roman" w:hAnsi="Times New Roman" w:cs="Times New Roman"/>
          <w:sz w:val="24"/>
          <w:szCs w:val="24"/>
        </w:rPr>
        <w:t xml:space="preserve"> музыкальных произведений, их 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>воспитательная значимость</w:t>
      </w:r>
      <w:r w:rsidRPr="00E950F8">
        <w:rPr>
          <w:rFonts w:ascii="Times New Roman" w:hAnsi="Times New Roman" w:cs="Times New Roman"/>
          <w:sz w:val="24"/>
          <w:szCs w:val="24"/>
        </w:rPr>
        <w:t xml:space="preserve"> и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 xml:space="preserve"> педагогическая целесообраз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softHyphen/>
        <w:t>ность.</w:t>
      </w:r>
    </w:p>
    <w:p w:rsidR="00205B01" w:rsidRPr="00E950F8" w:rsidRDefault="00205B01" w:rsidP="00205B01">
      <w:pPr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      Основными</w:t>
      </w:r>
      <w:r w:rsidRPr="00E950F8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методическими принципами</w:t>
      </w:r>
      <w:r w:rsidRPr="00E950F8">
        <w:rPr>
          <w:rFonts w:ascii="Times New Roman" w:hAnsi="Times New Roman" w:cs="Times New Roman"/>
          <w:sz w:val="24"/>
          <w:szCs w:val="24"/>
        </w:rPr>
        <w:t xml:space="preserve"> программы яв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ляются: увлеченность, триединство деятельности композито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ра — исполнителя — слушателя, «тождество и контраст»,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инт</w:t>
      </w:r>
      <w:proofErr w:type="gramStart"/>
      <w:r w:rsidRPr="00E950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национность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>, опора на отечественную музыкальную культуру.</w:t>
      </w:r>
    </w:p>
    <w:p w:rsidR="00205B01" w:rsidRPr="00E950F8" w:rsidRDefault="00205B01" w:rsidP="00205B01">
      <w:pPr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Освоение музыкального материала, включенного в про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205B01" w:rsidRPr="00E950F8" w:rsidRDefault="00205B01" w:rsidP="00205B01">
      <w:pPr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Виды музыкальной деятельности</w:t>
      </w:r>
      <w:r w:rsidRPr="00E950F8">
        <w:rPr>
          <w:rFonts w:ascii="Times New Roman" w:hAnsi="Times New Roman" w:cs="Times New Roman"/>
          <w:sz w:val="24"/>
          <w:szCs w:val="24"/>
        </w:rPr>
        <w:t xml:space="preserve"> разнообразны и на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 xml:space="preserve">правлены на реализацию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принципой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развивающего обучения в массовом музыкальном образовании и воспитании. Пости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жение одного и того же музыкального произведения подразу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мевает различные формы общения ребенка с музыкой. В ис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полнительскую деятельность входят: хоровое, ансамблевое и сольное пение; пластическое интонирование и музыкальн</w:t>
      </w:r>
      <w:proofErr w:type="gramStart"/>
      <w:r w:rsidRPr="00E950F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 ритмические движения; игра на музыкальных инструментах;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(разыгрывание) песен, сказок, музыкальных пьес программного характера; освоение элементов музыкаль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грамоты как средства фиксации музыкальной речи.</w:t>
      </w:r>
    </w:p>
    <w:p w:rsidR="00205B01" w:rsidRPr="00E950F8" w:rsidRDefault="00205B01" w:rsidP="00205B01">
      <w:pPr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Помимо этого, дети проявляют творческое начало в раз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шихся музыкальных произведений, эскизах костюмов и деко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раций к операм, балетам, музыкальным спектаклям; в состав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нений о музыке, музыкальных инструментах, музыкантах и др.</w:t>
      </w:r>
    </w:p>
    <w:p w:rsidR="00205B01" w:rsidRPr="00E950F8" w:rsidRDefault="00205B01" w:rsidP="00205B01">
      <w:pPr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lastRenderedPageBreak/>
        <w:t>В целом эмоциональное восприятие музыки, размышление о ней и воплощение образного содержания в исполнении да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го искусства, что формирует у младших школьников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t xml:space="preserve"> универ</w:t>
      </w:r>
      <w:r w:rsidRPr="00E950F8">
        <w:rPr>
          <w:rFonts w:ascii="Times New Roman" w:hAnsi="Times New Roman" w:cs="Times New Roman"/>
          <w:i/>
          <w:iCs/>
          <w:sz w:val="24"/>
          <w:szCs w:val="24"/>
        </w:rPr>
        <w:softHyphen/>
        <w:t>сальные учебные действия.</w:t>
      </w:r>
    </w:p>
    <w:p w:rsidR="00205B01" w:rsidRPr="00E950F8" w:rsidRDefault="00205B01" w:rsidP="00205B01">
      <w:pPr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Структуру программы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составляют разделы, в которых обозначены основные содержательные линии, указаны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кальные произведения. Названия разделов являются выраже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нием художественно-педагогической идеи блока уроков, чет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верти, года. Занятия в I классе носят пропедевтический, ввод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ный характер и предполагают знакомство детей с музыкой в широком жизненном контексте.</w:t>
      </w:r>
    </w:p>
    <w:p w:rsidR="00205B01" w:rsidRPr="00E950F8" w:rsidRDefault="00205B01" w:rsidP="00205B01">
      <w:pPr>
        <w:spacing w:after="120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Творческий подход учителя музыки к данной программе — залог успеха его музыкально-педагогической деятельности.</w:t>
      </w:r>
    </w:p>
    <w:p w:rsidR="00205B01" w:rsidRPr="00E950F8" w:rsidRDefault="00205B01" w:rsidP="00205B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«Музыка» в учебном плане</w:t>
      </w: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      В соответствии с учебным планом МАОУ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Start"/>
      <w:r w:rsidRPr="00E950F8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Ершовская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ООШ на преподавание музыки во  2 классе отводится 1 час в неделю (34 недели). Соответственно программа рассчитана на 34 </w:t>
      </w:r>
      <w:proofErr w:type="gramStart"/>
      <w:r w:rsidRPr="00E950F8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205B01" w:rsidRPr="00E950F8" w:rsidRDefault="00205B01" w:rsidP="00205B0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 «Музыка»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      </w:t>
      </w:r>
      <w:r w:rsidRPr="00E950F8">
        <w:rPr>
          <w:rStyle w:val="a6"/>
          <w:rFonts w:ascii="Times New Roman" w:hAnsi="Times New Roman"/>
          <w:sz w:val="24"/>
          <w:szCs w:val="24"/>
        </w:rPr>
        <w:t>Уроки музыки, как и художественное образование в целом</w:t>
      </w:r>
      <w:proofErr w:type="gramStart"/>
      <w:r w:rsidRPr="00E950F8">
        <w:rPr>
          <w:rStyle w:val="a6"/>
          <w:rFonts w:ascii="Times New Roman" w:hAnsi="Times New Roman"/>
          <w:sz w:val="24"/>
          <w:szCs w:val="24"/>
        </w:rPr>
        <w:t xml:space="preserve"> ,</w:t>
      </w:r>
      <w:proofErr w:type="gramEnd"/>
      <w:r w:rsidRPr="00E950F8">
        <w:rPr>
          <w:rStyle w:val="a6"/>
          <w:rFonts w:ascii="Times New Roman" w:hAnsi="Times New Roman"/>
          <w:sz w:val="24"/>
          <w:szCs w:val="24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 Освоение музыки как духовного наследия человечества  предполагает: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>- формирование опыта эмоционально-образного восприятия;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>- начальное овладение различными видами музыкально-творческой деятельности;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 xml:space="preserve">- приобретение знаний и </w:t>
      </w:r>
      <w:proofErr w:type="gramStart"/>
      <w:r w:rsidRPr="00E950F8">
        <w:rPr>
          <w:rStyle w:val="a6"/>
          <w:rFonts w:ascii="Times New Roman" w:hAnsi="Times New Roman"/>
          <w:sz w:val="24"/>
          <w:szCs w:val="24"/>
        </w:rPr>
        <w:t>умении</w:t>
      </w:r>
      <w:proofErr w:type="gramEnd"/>
      <w:r w:rsidRPr="00E950F8">
        <w:rPr>
          <w:rStyle w:val="a6"/>
          <w:rFonts w:ascii="Times New Roman" w:hAnsi="Times New Roman"/>
          <w:sz w:val="24"/>
          <w:szCs w:val="24"/>
        </w:rPr>
        <w:t>;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>- овладение УУД</w:t>
      </w:r>
    </w:p>
    <w:p w:rsidR="00205B01" w:rsidRPr="00E950F8" w:rsidRDefault="00205B01" w:rsidP="00205B01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E950F8">
        <w:rPr>
          <w:rStyle w:val="a6"/>
          <w:rFonts w:ascii="Times New Roman" w:hAnsi="Times New Roman"/>
          <w:sz w:val="24"/>
          <w:szCs w:val="24"/>
        </w:rPr>
        <w:t xml:space="preserve">       Внимание на музыкальных занятиях акцентируется на личностном развитии, нравственно – эстетическом воспитании, формировании культуры мировосприятия младших школьников через </w:t>
      </w:r>
      <w:proofErr w:type="spellStart"/>
      <w:r w:rsidRPr="00E950F8">
        <w:rPr>
          <w:rStyle w:val="a6"/>
          <w:rFonts w:ascii="Times New Roman" w:hAnsi="Times New Roman"/>
          <w:sz w:val="24"/>
          <w:szCs w:val="24"/>
        </w:rPr>
        <w:t>эмпатию</w:t>
      </w:r>
      <w:proofErr w:type="spellEnd"/>
      <w:r w:rsidRPr="00E950F8">
        <w:rPr>
          <w:rStyle w:val="a6"/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205B01" w:rsidRPr="00E950F8" w:rsidRDefault="00205B01" w:rsidP="00205B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 «Музыка»</w:t>
      </w:r>
    </w:p>
    <w:p w:rsidR="00205B01" w:rsidRPr="00E950F8" w:rsidRDefault="00205B01" w:rsidP="00205B01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205B01" w:rsidRPr="00E950F8" w:rsidRDefault="00205B01" w:rsidP="00205B01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10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lastRenderedPageBreak/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ных стилей;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53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мание и оценка — умение ориентироваться в культурном мно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гообразии окружающей действительности, участие в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кальной жизни класса, школы, города и др.;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29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86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лем и сверстниками;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лы, города и др.;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27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8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развитие музыкально-эстетического чувства, проявляю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щего себя в эмоционально-ценностном отношении к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ству, понимании его функций в жизни человека и общества.</w:t>
      </w:r>
    </w:p>
    <w:p w:rsidR="00205B01" w:rsidRPr="00E950F8" w:rsidRDefault="00205B01" w:rsidP="00205B01">
      <w:pPr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0F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950F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E950F8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ся, проявляющихся в познавательной и практической дея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тельности: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4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ния в разных формах и видах музыкальной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2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держания музыкальных образов; определять наиболее эффек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4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ческих задач на уроках музыки, во внеурочной и внешколь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ной музыкально-эстетической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5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позитивная самооценка своих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музыкально-тво</w:t>
      </w:r>
      <w:proofErr w:type="gramStart"/>
      <w:r w:rsidRPr="00E950F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возможностей;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овладение навыками смыслового прочтения содержания «текстов» различных музыкальных стилей и жанров в соответ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ствии с целями и задачами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лений в соответствии с задачами коммуникации;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4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205B01" w:rsidRPr="00E950F8" w:rsidRDefault="00205B01" w:rsidP="00205B01">
      <w:pPr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в процессе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инто-национно-образного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и жанрового, стилевого анализа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кальных сочинений и других видов музыкально-творческой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2"/>
        </w:tabs>
        <w:spacing w:after="0" w:line="240" w:lineRule="auto"/>
        <w:ind w:left="23" w:right="23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lastRenderedPageBreak/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презен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тации, работу с интерактивной доской и т. п.).</w:t>
      </w:r>
    </w:p>
    <w:p w:rsidR="00205B01" w:rsidRPr="00E950F8" w:rsidRDefault="00205B01" w:rsidP="00205B01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изучения музыки</w:t>
      </w:r>
      <w:r w:rsidRPr="00E950F8">
        <w:rPr>
          <w:rFonts w:ascii="Times New Roman" w:hAnsi="Times New Roman" w:cs="Times New Roman"/>
          <w:sz w:val="24"/>
          <w:szCs w:val="24"/>
        </w:rPr>
        <w:t xml:space="preserve"> отражают опыт учащихся в музыкально-творческой деятельности: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96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30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ства на примере изучаемых музыкальных произведений;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ле на материале музыкальной культуры родного края, разви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тие художественного вкуса и интереса к музыкальному искус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ству и музыкальной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 к музыкальным произведениям;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E950F8">
        <w:rPr>
          <w:rFonts w:ascii="Times New Roman" w:hAnsi="Times New Roman" w:cs="Times New Roman"/>
          <w:sz w:val="24"/>
          <w:szCs w:val="24"/>
        </w:rPr>
        <w:softHyphen/>
        <w:t>ние, интонационно-образный смысл произведений разных жанров и стилей;</w:t>
      </w:r>
    </w:p>
    <w:p w:rsidR="00205B01" w:rsidRPr="00E950F8" w:rsidRDefault="00205B01" w:rsidP="00205B01">
      <w:pPr>
        <w:numPr>
          <w:ilvl w:val="0"/>
          <w:numId w:val="17"/>
        </w:numPr>
        <w:tabs>
          <w:tab w:val="left" w:pos="586"/>
        </w:tabs>
        <w:spacing w:after="12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05B01" w:rsidRPr="00E950F8" w:rsidRDefault="00205B01" w:rsidP="00205B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«Музыка»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left="20"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>Идея</w:t>
      </w:r>
      <w:r w:rsidRPr="00E950F8">
        <w:rPr>
          <w:rStyle w:val="c3"/>
          <w:b/>
          <w:bCs/>
          <w:color w:val="000000"/>
        </w:rPr>
        <w:t> </w:t>
      </w:r>
      <w:r w:rsidRPr="00E950F8">
        <w:rPr>
          <w:rStyle w:val="c1"/>
          <w:color w:val="000000"/>
        </w:rPr>
        <w:t>второго года обучения выражается в формулировке</w:t>
      </w:r>
      <w:r w:rsidRPr="00E950F8">
        <w:rPr>
          <w:rStyle w:val="c1"/>
          <w:i/>
          <w:iCs/>
          <w:color w:val="000000"/>
        </w:rPr>
        <w:t> </w:t>
      </w:r>
      <w:r w:rsidRPr="00E950F8">
        <w:rPr>
          <w:rStyle w:val="c1"/>
          <w:color w:val="000000"/>
        </w:rPr>
        <w:t>«как живет музыка».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left="20"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>Здесь можно выделить</w:t>
      </w:r>
      <w:r w:rsidRPr="00E950F8">
        <w:rPr>
          <w:rStyle w:val="c3"/>
          <w:b/>
          <w:bCs/>
          <w:color w:val="000000"/>
        </w:rPr>
        <w:t> </w:t>
      </w:r>
      <w:r w:rsidRPr="00E950F8">
        <w:rPr>
          <w:rStyle w:val="c1"/>
          <w:color w:val="000000"/>
        </w:rPr>
        <w:t>две содержательные линии.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 xml:space="preserve">Первая включает </w:t>
      </w:r>
      <w:proofErr w:type="gramStart"/>
      <w:r w:rsidRPr="00E950F8">
        <w:rPr>
          <w:rStyle w:val="c1"/>
          <w:color w:val="000000"/>
        </w:rPr>
        <w:t>содержание, раскрывающее идею</w:t>
      </w:r>
      <w:r w:rsidRPr="00E950F8">
        <w:rPr>
          <w:rStyle w:val="apple-converted-space"/>
          <w:color w:val="000000"/>
        </w:rPr>
        <w:t> </w:t>
      </w:r>
      <w:r w:rsidRPr="00E950F8">
        <w:rPr>
          <w:rStyle w:val="c1"/>
          <w:color w:val="000000"/>
        </w:rPr>
        <w:t>музыка есть</w:t>
      </w:r>
      <w:proofErr w:type="gramEnd"/>
      <w:r w:rsidRPr="00E950F8">
        <w:rPr>
          <w:rStyle w:val="c1"/>
          <w:color w:val="000000"/>
        </w:rPr>
        <w:t xml:space="preserve"> живой организм: 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живет только в развитии и определенных формах.</w:t>
      </w:r>
    </w:p>
    <w:p w:rsidR="00205B01" w:rsidRPr="00E950F8" w:rsidRDefault="00205B01" w:rsidP="00205B01">
      <w:pPr>
        <w:pStyle w:val="c11"/>
        <w:spacing w:before="0" w:beforeAutospacing="0" w:after="0" w:afterAutospacing="0"/>
        <w:ind w:right="60" w:hanging="20"/>
        <w:jc w:val="both"/>
        <w:rPr>
          <w:color w:val="000000"/>
        </w:rPr>
      </w:pPr>
      <w:r w:rsidRPr="00E950F8">
        <w:rPr>
          <w:rStyle w:val="c1"/>
          <w:color w:val="000000"/>
        </w:rPr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205B01" w:rsidRPr="00E950F8" w:rsidRDefault="00205B01" w:rsidP="00205B01">
      <w:pPr>
        <w:pStyle w:val="c10"/>
        <w:spacing w:before="0" w:beforeAutospacing="0" w:after="0" w:afterAutospacing="0"/>
        <w:ind w:left="720"/>
        <w:jc w:val="center"/>
        <w:rPr>
          <w:color w:val="000000"/>
        </w:rPr>
      </w:pPr>
      <w:r w:rsidRPr="00E950F8">
        <w:rPr>
          <w:rStyle w:val="c3"/>
          <w:b/>
          <w:bCs/>
          <w:color w:val="000000"/>
        </w:rPr>
        <w:t>Тематическое содержание музыкального образования</w:t>
      </w:r>
    </w:p>
    <w:tbl>
      <w:tblPr>
        <w:tblW w:w="1230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1279"/>
        <w:gridCol w:w="7048"/>
        <w:gridCol w:w="3973"/>
      </w:tblGrid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75ca54c898cf8c16fb3aaab3941be84ecfdc0d57"/>
            <w:bookmarkStart w:id="1" w:name="0"/>
            <w:bookmarkEnd w:id="0"/>
            <w:bookmarkEnd w:id="1"/>
            <w:r w:rsidRPr="00E950F8">
              <w:rPr>
                <w:rStyle w:val="c3"/>
                <w:b/>
                <w:bCs/>
                <w:color w:val="000000"/>
              </w:rPr>
              <w:t>№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Тема раздела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Кол-во часов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1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950F8">
              <w:rPr>
                <w:rStyle w:val="c1"/>
                <w:color w:val="000000"/>
              </w:rPr>
              <w:t>Всеобщее</w:t>
            </w:r>
            <w:proofErr w:type="gramEnd"/>
            <w:r w:rsidRPr="00E950F8">
              <w:rPr>
                <w:rStyle w:val="c1"/>
                <w:color w:val="000000"/>
              </w:rPr>
              <w:t xml:space="preserve"> в жизни и в музыке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8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2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Музыка – искусство интонируемого смысла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10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3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«Тема» и «развитие» - жизнь художественного образа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10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4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Развитие как становление художественной формы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1"/>
                <w:color w:val="000000"/>
              </w:rPr>
              <w:t>6</w:t>
            </w:r>
          </w:p>
        </w:tc>
      </w:tr>
      <w:tr w:rsidR="00205B01" w:rsidRPr="00E950F8" w:rsidTr="009F1D8E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9"/>
              <w:spacing w:before="0" w:beforeAutospacing="0" w:after="0" w:afterAutospacing="0"/>
              <w:jc w:val="right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Итого: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01" w:rsidRPr="00E950F8" w:rsidRDefault="00205B01" w:rsidP="009F1D8E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950F8">
              <w:rPr>
                <w:rStyle w:val="c3"/>
                <w:b/>
                <w:bCs/>
                <w:color w:val="000000"/>
              </w:rPr>
              <w:t>34</w:t>
            </w:r>
          </w:p>
        </w:tc>
      </w:tr>
    </w:tbl>
    <w:p w:rsidR="00205B01" w:rsidRDefault="00205B01" w:rsidP="00205B01">
      <w:pPr>
        <w:pStyle w:val="c18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205B01" w:rsidRDefault="00205B01" w:rsidP="00205B01">
      <w:pPr>
        <w:pStyle w:val="c18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205B01" w:rsidRPr="00E950F8" w:rsidRDefault="00205B01" w:rsidP="00205B01">
      <w:pPr>
        <w:pStyle w:val="c18"/>
        <w:spacing w:before="0" w:beforeAutospacing="0" w:after="0" w:afterAutospacing="0"/>
        <w:jc w:val="center"/>
        <w:rPr>
          <w:color w:val="000000"/>
        </w:rPr>
      </w:pPr>
      <w:r w:rsidRPr="00E950F8">
        <w:rPr>
          <w:rStyle w:val="c3"/>
          <w:b/>
          <w:bCs/>
          <w:color w:val="000000"/>
        </w:rPr>
        <w:lastRenderedPageBreak/>
        <w:t>Основные требования к уровню подготовки учащихся 2 класса</w:t>
      </w:r>
    </w:p>
    <w:p w:rsidR="00205B01" w:rsidRPr="00E950F8" w:rsidRDefault="00205B01" w:rsidP="00205B01">
      <w:pPr>
        <w:pStyle w:val="c18"/>
        <w:spacing w:before="0" w:beforeAutospacing="0" w:after="0" w:afterAutospacing="0"/>
        <w:rPr>
          <w:color w:val="000000"/>
        </w:rPr>
      </w:pPr>
      <w:r w:rsidRPr="00E950F8">
        <w:rPr>
          <w:rStyle w:val="c3"/>
          <w:b/>
          <w:bCs/>
          <w:color w:val="000000"/>
        </w:rPr>
        <w:t>К концу обучения во 2 классе учащиеся способны:</w:t>
      </w:r>
    </w:p>
    <w:p w:rsidR="00205B01" w:rsidRPr="00E950F8" w:rsidRDefault="00205B01" w:rsidP="00205B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Проявлять устойчивый интерес к музыке;</w:t>
      </w:r>
    </w:p>
    <w:p w:rsidR="00205B01" w:rsidRPr="00E950F8" w:rsidRDefault="00205B01" w:rsidP="00205B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205B01" w:rsidRPr="00E950F8" w:rsidRDefault="00205B01" w:rsidP="00205B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Приобретать навыки </w:t>
      </w:r>
      <w:proofErr w:type="spellStart"/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культуры;</w:t>
      </w:r>
    </w:p>
    <w:p w:rsidR="00205B01" w:rsidRPr="00E950F8" w:rsidRDefault="00205B01" w:rsidP="00205B01">
      <w:pPr>
        <w:pStyle w:val="c18"/>
        <w:spacing w:before="0" w:beforeAutospacing="0" w:after="0" w:afterAutospacing="0"/>
        <w:rPr>
          <w:color w:val="000000"/>
        </w:rPr>
      </w:pPr>
      <w:r w:rsidRPr="00E950F8">
        <w:rPr>
          <w:rStyle w:val="c3"/>
          <w:b/>
          <w:bCs/>
          <w:color w:val="000000"/>
        </w:rPr>
        <w:t>Решать учебные и практические задачи: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Определять жанровые признаки;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Характеризовать интонации по эмоционально-образному строю – лирические, драматические, трагические, комические, возвышенные и др.;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Называть запомнившиеся формы музыки;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Определять автора и название музыкального произведения по характерным интонациям;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Дирижировать  главные мотивы, мелодии;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Делиться своими впечатлениями о музыке и выражать их в рисунках, игре на музыкальных инструментах, пением, танцевальным движением;</w:t>
      </w:r>
    </w:p>
    <w:p w:rsidR="00205B01" w:rsidRPr="00E950F8" w:rsidRDefault="00205B01" w:rsidP="00205B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0F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Проявлять готовность к самостоятельным творческим пробам.</w:t>
      </w:r>
    </w:p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</w:rPr>
      </w:pPr>
      <w:r w:rsidRPr="00E950F8">
        <w:rPr>
          <w:rStyle w:val="ad"/>
        </w:rPr>
        <w:t xml:space="preserve"> </w:t>
      </w:r>
    </w:p>
    <w:p w:rsidR="00205B01" w:rsidRPr="00A15EF6" w:rsidRDefault="00205B01" w:rsidP="00205B01">
      <w:pPr>
        <w:pStyle w:val="a3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E950F8">
        <w:rPr>
          <w:rStyle w:val="ad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«Музыка»</w:t>
      </w:r>
    </w:p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</w:rPr>
      </w:pPr>
    </w:p>
    <w:tbl>
      <w:tblPr>
        <w:tblStyle w:val="a5"/>
        <w:tblW w:w="0" w:type="auto"/>
        <w:tblLook w:val="01E0"/>
      </w:tblPr>
      <w:tblGrid>
        <w:gridCol w:w="4928"/>
        <w:gridCol w:w="4929"/>
        <w:gridCol w:w="4929"/>
      </w:tblGrid>
      <w:tr w:rsidR="00205B01" w:rsidRPr="00E950F8" w:rsidTr="009F1D8E">
        <w:trPr>
          <w:trHeight w:val="709"/>
          <w:tblHeader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205B01" w:rsidRPr="00E950F8" w:rsidTr="009F1D8E">
        <w:trPr>
          <w:trHeight w:val="425"/>
        </w:trPr>
        <w:tc>
          <w:tcPr>
            <w:tcW w:w="14786" w:type="dxa"/>
            <w:gridSpan w:val="3"/>
            <w:tcBorders>
              <w:bottom w:val="single" w:sz="4" w:space="0" w:color="auto"/>
            </w:tcBorders>
            <w:vAlign w:val="center"/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Всеобщее</w:t>
            </w:r>
            <w:proofErr w:type="gramEnd"/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жизни и музыке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(8 ч)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Всеобщие эмоционально-образные сферы музыки —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состояния природы, человека, искусства.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Взаимодействие явлений жизни и музыки — попытка проникновения в процесс превращения обыденного </w:t>
            </w:r>
            <w:proofErr w:type="gram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Выразительные и изобразительные возможности музыки в раскрытии внутреннего мира человека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музыкальных и жизненных явлений.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искусства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 выделять эти свойства в жизни природы и человека.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 раскрывать музыкальное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как выражение мыслей, чувств, характера человека, его душевного состояния.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собственные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, музыкальные фразы, подбирать к ним ритмический аккомпанемент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— искусство интонируемого смысла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Интонация как феномен человеческой речи и музыки.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Интонационное многообразие музыки: различение и классификация </w:t>
            </w:r>
            <w:proofErr w:type="gram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proofErr w:type="gram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как по жанровым истокам, так и по эмоционально-образному содержанию.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Интонация — «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звукокомплекс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proofErr w:type="gram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как единство содержания и формы, единство выразительного и изобразительного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природы, человеческой речи в музыкальную интонацию.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исполнять интонации, характерные для музыкально-художественных образов произведений разных форм и жанров.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«Тема» и «развитие» — жизнь художественного образа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«Тема» — одно из основных понятий музыки, единство жизненного содержания и его интонационного воплощения.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Размышлять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о всеобщности развития в жизни и музыке: «всё течет, всё изменяется».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тему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в единстве жизненного содержания и интонационной линии развития.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взаимодействие музыкальных тем на основе тождества и контраста, сходства и различия.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замысел в разных видах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: пении, игре на музыкальных инструментах, пластическом интонировании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1" w:rsidRPr="00E950F8" w:rsidTr="009F1D8E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как становление художественной формы </w:t>
            </w:r>
            <w:r w:rsidRPr="00E950F8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Форма (построение) музыки как процесс закономерной организации всего комплекса музыкальных сре</w:t>
            </w:r>
            <w:proofErr w:type="gram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я выражения содержания.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Исторически сложившиеся музыкальные формы —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двухчастная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трёхчастная</w:t>
            </w:r>
            <w:proofErr w:type="gram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, рондо, вариации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над зависимостью формы от содержания в каждом конкретном произведении.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звучащей музыки — </w:t>
            </w:r>
            <w:proofErr w:type="spellStart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двухчастные</w:t>
            </w:r>
            <w:proofErr w:type="spellEnd"/>
            <w:r w:rsidRPr="00E950F8">
              <w:rPr>
                <w:rFonts w:ascii="Times New Roman" w:hAnsi="Times New Roman" w:cs="Times New Roman"/>
                <w:sz w:val="24"/>
                <w:szCs w:val="24"/>
              </w:rPr>
              <w:t>, трёхчастные, рондо, вариации.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0F8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композиторов-классиков, определять на слух интонации, </w:t>
            </w:r>
            <w:r w:rsidRPr="00E9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темы, характерные для их творческой индивидуальности</w:t>
            </w:r>
          </w:p>
          <w:p w:rsidR="00205B01" w:rsidRPr="00E950F8" w:rsidRDefault="00205B01" w:rsidP="009F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  <w:lang w:val="ro-RO"/>
        </w:rPr>
      </w:pPr>
    </w:p>
    <w:p w:rsidR="00205B01" w:rsidRPr="00E950F8" w:rsidRDefault="00205B01" w:rsidP="00205B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B01" w:rsidRPr="00E950F8" w:rsidRDefault="00205B01" w:rsidP="00205B01">
      <w:pPr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Учебно-методический комплект «Музыка 1-4 классы» авторов В.О. Усачёва, М.В. Школяр:</w:t>
      </w:r>
    </w:p>
    <w:p w:rsidR="00205B01" w:rsidRPr="00E950F8" w:rsidRDefault="00205B01" w:rsidP="00205B01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 xml:space="preserve">«Методика работы с учебниками «Музыка 1-4 классы», методическое пособие для учителя М., Просвещение, 2004г. </w:t>
      </w:r>
    </w:p>
    <w:p w:rsidR="00205B01" w:rsidRPr="00E950F8" w:rsidRDefault="00205B01" w:rsidP="00205B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«Музыка.  2 класс», М., Просвещение, 2005г.</w:t>
      </w:r>
    </w:p>
    <w:p w:rsidR="00205B01" w:rsidRPr="00E950F8" w:rsidRDefault="00205B01" w:rsidP="00205B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В.О. Усачёва «Музыка 2 класс»1 С</w:t>
      </w:r>
      <w:proofErr w:type="gramStart"/>
      <w:r w:rsidRPr="00E950F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E950F8">
        <w:rPr>
          <w:rFonts w:ascii="Times New Roman" w:hAnsi="Times New Roman" w:cs="Times New Roman"/>
          <w:sz w:val="24"/>
          <w:szCs w:val="24"/>
        </w:rPr>
        <w:t xml:space="preserve">, </w:t>
      </w:r>
      <w:r w:rsidRPr="00E950F8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E950F8">
        <w:rPr>
          <w:rFonts w:ascii="Times New Roman" w:hAnsi="Times New Roman" w:cs="Times New Roman"/>
          <w:sz w:val="24"/>
          <w:szCs w:val="24"/>
        </w:rPr>
        <w:t xml:space="preserve"> 3, Фонохрестоматия, М., Просвещение, </w:t>
      </w:r>
      <w:smartTag w:uri="urn:schemas-microsoft-com:office:smarttags" w:element="metricconverter">
        <w:smartTagPr>
          <w:attr w:name="ProductID" w:val="2009 г"/>
        </w:smartTagPr>
        <w:r w:rsidRPr="00E950F8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950F8">
        <w:rPr>
          <w:rFonts w:ascii="Times New Roman" w:hAnsi="Times New Roman" w:cs="Times New Roman"/>
          <w:sz w:val="24"/>
          <w:szCs w:val="24"/>
        </w:rPr>
        <w:t>.</w:t>
      </w:r>
    </w:p>
    <w:p w:rsidR="00205B01" w:rsidRPr="00E950F8" w:rsidRDefault="00205B01" w:rsidP="00205B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учебник «Музыка 2 класс», М., Просвещение, 2013 г.</w:t>
      </w:r>
    </w:p>
    <w:p w:rsidR="00205B01" w:rsidRPr="00E950F8" w:rsidRDefault="00205B01" w:rsidP="00205B01">
      <w:pPr>
        <w:pStyle w:val="razdel"/>
        <w:spacing w:before="0" w:beforeAutospacing="0" w:after="0" w:afterAutospacing="0"/>
        <w:rPr>
          <w:rStyle w:val="ad"/>
          <w:lang w:val="ro-RO"/>
        </w:rPr>
      </w:pP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0F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:rsidR="00205B01" w:rsidRPr="00E950F8" w:rsidRDefault="00205B01" w:rsidP="00205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0F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950F8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205B01" w:rsidRPr="00E950F8" w:rsidRDefault="00205B01" w:rsidP="00205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Компьютер.</w:t>
      </w:r>
    </w:p>
    <w:p w:rsidR="00205B01" w:rsidRPr="00E950F8" w:rsidRDefault="00205B01" w:rsidP="00205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0F8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205B01" w:rsidRPr="00E950F8" w:rsidRDefault="00205B01" w:rsidP="0020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B01" w:rsidRPr="00E950F8" w:rsidRDefault="00205B01" w:rsidP="00205B01">
      <w:pPr>
        <w:pStyle w:val="razdel"/>
        <w:spacing w:before="0" w:beforeAutospacing="0" w:after="0" w:afterAutospacing="0"/>
      </w:pPr>
    </w:p>
    <w:p w:rsidR="00205B01" w:rsidRPr="00765893" w:rsidRDefault="00205B01" w:rsidP="00205B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2FA" w:rsidRDefault="008102FA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C64" w:rsidRPr="0074127A" w:rsidRDefault="00462C64" w:rsidP="00462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127A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от 31.08.16 № 134</w:t>
      </w:r>
    </w:p>
    <w:p w:rsidR="00462C64" w:rsidRPr="008D0C2D" w:rsidRDefault="00462C64" w:rsidP="0046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2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по   музыке</w:t>
      </w:r>
    </w:p>
    <w:p w:rsidR="00462C64" w:rsidRPr="008D0C2D" w:rsidRDefault="00462C64" w:rsidP="0046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2 класса на 2016-2017</w:t>
      </w:r>
      <w:r w:rsidRPr="008D0C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2C64" w:rsidRPr="008D0C2D" w:rsidRDefault="00462C64" w:rsidP="0046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64" w:rsidRPr="00732626" w:rsidRDefault="00462C64" w:rsidP="0046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  <w:r w:rsidRPr="008D0C2D">
        <w:rPr>
          <w:sz w:val="28"/>
          <w:szCs w:val="28"/>
        </w:rPr>
        <w:t xml:space="preserve">     </w:t>
      </w:r>
      <w:bookmarkStart w:id="3" w:name="2kl"/>
      <w:bookmarkEnd w:id="3"/>
    </w:p>
    <w:p w:rsidR="00462C64" w:rsidRPr="008D0C2D" w:rsidRDefault="00462C64" w:rsidP="00462C64">
      <w:pPr>
        <w:pStyle w:val="podzag"/>
        <w:spacing w:before="0" w:beforeAutospacing="0" w:after="0" w:afterAutospacing="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3969"/>
        <w:gridCol w:w="992"/>
        <w:gridCol w:w="4394"/>
        <w:gridCol w:w="3544"/>
      </w:tblGrid>
      <w:tr w:rsidR="00462C64" w:rsidRPr="00C80CDC" w:rsidTr="0055513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462C64" w:rsidRPr="00C80CDC" w:rsidTr="005551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0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07.09.16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Как получается музыка? Мифы, сказки, легенды.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Слушать музыкальное произведение и эмоционально его воспринимать. Знать легенду о "трёх китах". Уметь определить жанр музыки: песня, танец, марш.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жизненных связей</w:t>
            </w:r>
            <w:r w:rsidRPr="00C8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песен, танцев и маршей и их взаимопроникновение.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14.09.16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Марш</w:t>
            </w:r>
          </w:p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шагать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  <w:p w:rsidR="00462C64" w:rsidRPr="00C80CDC" w:rsidRDefault="00462C64" w:rsidP="005551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слуха, памяти, ритмического чувства, выработка исполнительских навыков, позитивная творческая деятельность.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21.09.16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определить жанр  и характер звучания музыки. Знать, что марши есть траурные, военные, свадебные, сказочные, детские</w:t>
            </w:r>
            <w:proofErr w:type="gramStart"/>
            <w:r w:rsidRPr="00C80CDC">
              <w:rPr>
                <w:rFonts w:eastAsiaTheme="minorHAnsi"/>
                <w:lang w:eastAsia="en-US"/>
              </w:rPr>
              <w:t>…О</w:t>
            </w:r>
            <w:proofErr w:type="gramEnd"/>
            <w:r w:rsidRPr="00C80CDC">
              <w:rPr>
                <w:rFonts w:eastAsiaTheme="minorHAnsi"/>
                <w:lang w:eastAsia="en-US"/>
              </w:rPr>
              <w:t>пределять звучание разных групп инструментов.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Освоение тембровых особенностей звучания и соотношение с характером персонажа.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28.09.16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Выявлять выразительные и изобразительные особенности музыки в их взаимодействии.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05.10.16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Волшебный мир танца.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Понимать, что танцы известны с давних времен и имеют отличительные </w:t>
            </w:r>
            <w:r w:rsidRPr="00C80CDC">
              <w:rPr>
                <w:rFonts w:eastAsiaTheme="minorHAnsi"/>
                <w:lang w:eastAsia="en-US"/>
              </w:rPr>
              <w:lastRenderedPageBreak/>
              <w:t>особенности. Уметь определить на слух: вальс, полонез, польку.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 xml:space="preserve">Освоение особенностей танцев разных эпох. Развитие творческого </w:t>
            </w:r>
            <w:r w:rsidRPr="00C80CDC">
              <w:rPr>
                <w:rFonts w:eastAsiaTheme="minorHAnsi"/>
                <w:lang w:eastAsia="en-US"/>
              </w:rPr>
              <w:lastRenderedPageBreak/>
              <w:t>воображения и умения в движении выразить характер музыки.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12.10.16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Формирование понимания характера исполнения  песен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19.10.16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Разучиваем, поём, играем.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 Участие в совместной деятельности на основе сотрудничества, поиска компромиссов, распределения функций и ролей.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26.10.16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Музыкальное представление</w:t>
            </w:r>
          </w:p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iCs/>
                <w:lang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09.11.16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Обобщающий урок по теме: жанры музыки.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</w:t>
            </w:r>
            <w:proofErr w:type="gramStart"/>
            <w:r w:rsidRPr="00C80CDC">
              <w:rPr>
                <w:rFonts w:eastAsiaTheme="minorHAnsi"/>
                <w:lang w:eastAsia="en-US"/>
              </w:rPr>
              <w:t>ь-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слушатель. Уметь выступать в этих "ролях".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Освоение жанровых особенностей музыки. Развитие образного, ассоциативного мышления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"вслушивание" в звучащую" картину.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16.11.16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Уметь определить жанр  произведения.  Понимать, сто музыка выражает радость и грусть, что у музыки есть выразительные средства (громкое или тихое звучание, высокие  и низкие звуки, быстрое или </w:t>
            </w:r>
            <w:r w:rsidRPr="00C80CDC">
              <w:rPr>
                <w:rFonts w:eastAsiaTheme="minorHAnsi"/>
                <w:lang w:eastAsia="en-US"/>
              </w:rPr>
              <w:lastRenderedPageBreak/>
              <w:t>медленное исполнение)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 xml:space="preserve">"Вслушивание" в звучащую" картину мира, "путешествие" по полифонической ткани изображения.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23.11.16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О чем говорит музыка?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proofErr w:type="gramStart"/>
            <w:r w:rsidRPr="00C80CDC">
              <w:rPr>
                <w:rFonts w:eastAsiaTheme="minorHAnsi"/>
                <w:lang w:eastAsia="en-US"/>
              </w:rPr>
              <w:t>Понимать, что характер музыки зависит от выразительные средства (громкое или тихое звучание, высокие  и низкие звуки, быстрое или медленное исполнение).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Уметь музыкально,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Формирование эмоционального отношения к искусству, эстетического взгляда на мир в его целостности, художественном и самобытном разнообразии.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30.11.16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Что выражает музыка?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Понимать, что музыка выражает радость и грусть, она помогает людям пережить самые разные мгновения счастья, радости, печали, отчаяния…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07.12.16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Музыкальный портрет.</w:t>
            </w:r>
          </w:p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Слушать музыкальное произведение и эмоционально его воспринимать. Уметь описать словами музыкальный портрет.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 Формирование умения составлять тексты, связанные с размышлениями о музыке и личностной оценкой ее содержания, в устной форме.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14.12.16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Изобразительность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Слушать музыкальное произведение и эмоционально его воспринимать. Уметь описать </w:t>
            </w:r>
            <w:proofErr w:type="gramStart"/>
            <w:r w:rsidRPr="00C80CDC">
              <w:rPr>
                <w:rFonts w:eastAsiaTheme="minorHAnsi"/>
                <w:lang w:eastAsia="en-US"/>
              </w:rPr>
              <w:t>словами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о каком времени года рассказал с помощью звуков композитор. Уметь петь в ансамбле,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21.12.16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proofErr w:type="gramStart"/>
            <w:r w:rsidRPr="00C80CDC">
              <w:rPr>
                <w:rFonts w:eastAsiaTheme="minorHAnsi"/>
                <w:lang w:eastAsia="en-US"/>
              </w:rPr>
              <w:t xml:space="preserve">Понимать, что характер музыки зависит от выразительные средства (громкое или тихое звучание, высокие  и низкие звуки, быстрое или медленное исполнение). </w:t>
            </w:r>
            <w:proofErr w:type="gramEnd"/>
          </w:p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 xml:space="preserve">Овладение логическими действиями сравнения, анализа, синтеза, обобщения, музыкальных сочинений и других видов музыкально-творческой </w:t>
            </w:r>
            <w:r w:rsidRPr="00C80CDC">
              <w:rPr>
                <w:rFonts w:eastAsiaTheme="minorHAnsi"/>
                <w:lang w:eastAsia="en-US"/>
              </w:rPr>
              <w:lastRenderedPageBreak/>
              <w:t>деятельности.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b/>
              </w:rPr>
              <w:t>28.12.16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Разучиваем, поём, играем.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Слушать музыкальное произведение и эмоционально его воспринимать. Уметь описать </w:t>
            </w:r>
            <w:proofErr w:type="gramStart"/>
            <w:r w:rsidRPr="00C80CDC">
              <w:rPr>
                <w:rFonts w:eastAsiaTheme="minorHAnsi"/>
                <w:lang w:eastAsia="en-US"/>
              </w:rPr>
              <w:t>словами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о чем рассказал с помощью звуков композитор. Определять жанр произведения. Уметь петь в ансамбле,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18.01.17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Куда ведут нас «три кита»? Опера.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Понимать, что опера  - это музыкальный спектакль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в котором все артисты на сцене поют. Уметь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 разных направлений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25.01.17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 Коваль «Волк и семеро козлят»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Знать, что опера  - это музыкальный спектакль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в котором все артисты на сцене поют, у каждого есть 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01.02.17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Балет.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Понимать, что балет  - это музыкальный спектакль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iCs/>
                <w:lang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b/>
              </w:rPr>
              <w:t>08.02.17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Волшебный мир танца.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Знать, что балет  - это музыкальный спектакль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в котором все артисты на сцене </w:t>
            </w:r>
            <w:r w:rsidRPr="00C80CDC">
              <w:rPr>
                <w:rFonts w:eastAsiaTheme="minorHAnsi"/>
                <w:lang w:eastAsia="en-US"/>
              </w:rPr>
              <w:lastRenderedPageBreak/>
              <w:t>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 xml:space="preserve">Овладение навыками определять музыкальные жанры, выявлять </w:t>
            </w:r>
            <w:r w:rsidRPr="00C80CDC">
              <w:rPr>
                <w:rFonts w:eastAsiaTheme="minorHAnsi"/>
                <w:lang w:eastAsia="en-US"/>
              </w:rPr>
              <w:lastRenderedPageBreak/>
              <w:t>общее и различное в характере</w:t>
            </w:r>
            <w:r w:rsidRPr="00C80CDC">
              <w:rPr>
                <w:rFonts w:eastAsiaTheme="minorHAnsi"/>
                <w:lang w:eastAsia="en-US"/>
              </w:rPr>
              <w:br/>
              <w:t>песен, танцев, маршей из опер, балетов.</w:t>
            </w:r>
            <w:r w:rsidRPr="00C80CDC">
              <w:rPr>
                <w:rFonts w:eastAsiaTheme="minorHAnsi"/>
                <w:lang w:eastAsia="en-US"/>
              </w:rPr>
              <w:br/>
              <w:t xml:space="preserve">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15.02.17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Симфония.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Понимать, что симфония  - это произведение для симфонического оркестра. В переводе  значит "труд, сочинение". Уметь прохлопывать ритмический рисунок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., </w:t>
            </w:r>
            <w:proofErr w:type="gramEnd"/>
            <w:r w:rsidRPr="00C80CDC">
              <w:rPr>
                <w:rFonts w:eastAsiaTheme="minorHAnsi"/>
                <w:lang w:eastAsia="en-US"/>
              </w:rPr>
              <w:t>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Осознание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что "три кита" привели нас в оперу, балет, симфонию. </w:t>
            </w:r>
            <w:r w:rsidRPr="00C80CDC">
              <w:rPr>
                <w:rFonts w:eastAsiaTheme="minorHAnsi"/>
                <w:lang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22.02.17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Концерт.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Понимать, что концерт  - это  произведение для солирующего инструмента с оркестром. Знать жанры </w:t>
            </w:r>
            <w:proofErr w:type="gramStart"/>
            <w:r w:rsidRPr="00C80CDC">
              <w:rPr>
                <w:rFonts w:eastAsiaTheme="minorHAnsi"/>
                <w:lang w:eastAsia="en-US"/>
              </w:rPr>
              <w:t>:о</w:t>
            </w:r>
            <w:proofErr w:type="gramEnd"/>
            <w:r w:rsidRPr="00C80CDC">
              <w:rPr>
                <w:rFonts w:eastAsiaTheme="minorHAnsi"/>
                <w:lang w:eastAsia="en-US"/>
              </w:rPr>
              <w:t>пера,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Освоение особенностей жанра - концерт. Формирование понимания характера исполнения народных песен.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01.03.17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Опера и симфония.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C80CDC">
              <w:rPr>
                <w:rFonts w:eastAsiaTheme="minorHAnsi"/>
                <w:lang w:eastAsia="en-US"/>
              </w:rPr>
              <w:br/>
              <w:t>песен, танцев, маршей из опер, симфоний.</w:t>
            </w:r>
            <w:r w:rsidRPr="00C80CDC">
              <w:rPr>
                <w:rFonts w:eastAsiaTheme="minorHAnsi"/>
                <w:lang w:eastAsia="en-US"/>
              </w:rPr>
              <w:br/>
              <w:t xml:space="preserve">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15.03.17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Понимать, что танцы  "путешествуют" из одного жанра в другой. Они исполняются  в опере, в балете и даже симфонии. Знать композитора П.Чайковского и его балеты "Щелкунчик", "Лебединое озеро".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 в тесной взаимосвязи характера</w:t>
            </w:r>
            <w:r w:rsidRPr="00C80CDC">
              <w:rPr>
                <w:rFonts w:eastAsiaTheme="minorHAnsi"/>
                <w:lang w:eastAsia="en-US"/>
              </w:rPr>
              <w:br/>
            </w:r>
            <w:r w:rsidRPr="00C80CDC">
              <w:rPr>
                <w:rFonts w:eastAsiaTheme="minorHAnsi"/>
                <w:lang w:eastAsia="en-US"/>
              </w:rPr>
              <w:lastRenderedPageBreak/>
              <w:t>музыки с характером её исполнения.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22.03.17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Марш в опере, балете, симфонии</w:t>
            </w:r>
          </w:p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Понимать, что марш в опере в опере и балете </w:t>
            </w:r>
            <w:proofErr w:type="gramStart"/>
            <w:r w:rsidRPr="00C80CDC">
              <w:rPr>
                <w:rFonts w:eastAsiaTheme="minorHAnsi"/>
                <w:lang w:eastAsia="en-US"/>
              </w:rPr>
              <w:t>различны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по характеру. В опере маршу присуще </w:t>
            </w:r>
            <w:proofErr w:type="spellStart"/>
            <w:r w:rsidRPr="00C80CDC">
              <w:rPr>
                <w:rFonts w:eastAsiaTheme="minorHAnsi"/>
                <w:lang w:eastAsia="en-US"/>
              </w:rPr>
              <w:t>песенность</w:t>
            </w:r>
            <w:proofErr w:type="spellEnd"/>
            <w:r w:rsidRPr="00C80CDC">
              <w:rPr>
                <w:rFonts w:eastAsiaTheme="minorHAnsi"/>
                <w:lang w:eastAsia="en-US"/>
              </w:rPr>
              <w:t xml:space="preserve">. В балете - </w:t>
            </w:r>
            <w:proofErr w:type="spellStart"/>
            <w:r w:rsidRPr="00C80CDC">
              <w:rPr>
                <w:rFonts w:eastAsiaTheme="minorHAnsi"/>
                <w:lang w:eastAsia="en-US"/>
              </w:rPr>
              <w:t>танцевальность</w:t>
            </w:r>
            <w:proofErr w:type="spellEnd"/>
            <w:r w:rsidRPr="00C80CDC">
              <w:rPr>
                <w:rFonts w:eastAsiaTheme="minorHAnsi"/>
                <w:lang w:eastAsia="en-US"/>
              </w:rPr>
              <w:t>. Марш может быть воинственным, детским, сказочным...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Формирование умения определять музыкальные жанры, выявлять общее и различное в характере маршей из опер, балетов, симфоний.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b/>
                <w:lang w:eastAsia="en-US"/>
              </w:rPr>
            </w:pPr>
            <w:r w:rsidRPr="00C80CDC">
              <w:rPr>
                <w:rFonts w:eastAsiaTheme="minorHAnsi"/>
                <w:b/>
                <w:lang w:eastAsia="en-US"/>
              </w:rPr>
              <w:t>05.04.17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</w:t>
            </w:r>
          </w:p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Обобщающий урок по теме: опера, балет, симфония.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Овладение логическими действиями сравнения, анализа, синтеза, обобщения при характеристике музыкального произведения.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Что такое музыкальная речь?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Осознание выразительных средств</w:t>
            </w:r>
            <w:r w:rsidRPr="00C80CDC">
              <w:rPr>
                <w:rFonts w:eastAsiaTheme="minorHAnsi"/>
                <w:lang w:eastAsia="en-US"/>
              </w:rPr>
              <w:br/>
              <w:t>музыки в том или ином художественном образе. Формирование исполнительского навыка в создании музыкального представления в тесной взаимосвязи характера</w:t>
            </w:r>
            <w:r w:rsidRPr="00C80CDC">
              <w:rPr>
                <w:rFonts w:eastAsiaTheme="minorHAnsi"/>
                <w:lang w:eastAsia="en-US"/>
              </w:rPr>
              <w:br/>
              <w:t>музыки с характером её исполнения.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Мелодия, темп, лад, регистр.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Понимать, что музыкальное произведение имеет "форму". Знать графическое изображение A(1ч), A-B (2ч). Характер одночастного произведения не изменяется.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Постижение своеобразия каждого</w:t>
            </w:r>
            <w:r w:rsidRPr="00C80CDC">
              <w:rPr>
                <w:rFonts w:eastAsiaTheme="minorHAnsi"/>
                <w:lang w:eastAsia="en-US"/>
              </w:rPr>
              <w:br/>
              <w:t>музыкального произведения через</w:t>
            </w:r>
            <w:r w:rsidRPr="00C80CDC">
              <w:rPr>
                <w:rFonts w:eastAsiaTheme="minorHAnsi"/>
                <w:lang w:eastAsia="en-US"/>
              </w:rPr>
              <w:br/>
              <w:t>особенности мелодики, темпа, лада, динамики, тембра.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Разучиваем, поём, размышляем.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Слушать музыкальное произведение и эмоционально его воспринимать. Уметь описать словами музыкальный портрет. </w:t>
            </w:r>
            <w:r w:rsidRPr="00C80CDC">
              <w:rPr>
                <w:rFonts w:eastAsiaTheme="minorHAnsi"/>
                <w:lang w:eastAsia="en-US"/>
              </w:rPr>
              <w:lastRenderedPageBreak/>
              <w:t>Понимать, что музыкальное произведение имеет "форму".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Познание музыкальной формы путём активного привлечения различной</w:t>
            </w:r>
            <w:r w:rsidRPr="00C80CDC">
              <w:rPr>
                <w:rFonts w:eastAsiaTheme="minorHAnsi"/>
                <w:lang w:eastAsia="en-US"/>
              </w:rPr>
              <w:br/>
            </w:r>
            <w:r w:rsidRPr="00C80CDC">
              <w:rPr>
                <w:rFonts w:eastAsiaTheme="minorHAnsi"/>
                <w:lang w:eastAsia="en-US"/>
              </w:rPr>
              <w:lastRenderedPageBreak/>
              <w:t>музыкальной деятельности</w:t>
            </w:r>
            <w:r w:rsidRPr="00C80CDC">
              <w:rPr>
                <w:rFonts w:eastAsiaTheme="minorHAnsi"/>
                <w:lang w:eastAsia="en-US"/>
              </w:rPr>
              <w:br/>
              <w:t xml:space="preserve">детей с использованием элементов театрализации музыкальных произведений.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03.05.17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Музыкальная лаборатория. Средства выразительности в музыке.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</w:t>
            </w:r>
            <w:proofErr w:type="gramStart"/>
            <w:r w:rsidRPr="00C80CDC">
              <w:rPr>
                <w:rFonts w:eastAsiaTheme="minorHAnsi"/>
                <w:lang w:eastAsia="en-US"/>
              </w:rPr>
              <w:t>р(</w:t>
            </w:r>
            <w:proofErr w:type="gramEnd"/>
            <w:r w:rsidRPr="00C80CDC">
              <w:rPr>
                <w:rFonts w:eastAsiaTheme="minorHAnsi"/>
                <w:lang w:eastAsia="en-US"/>
              </w:rPr>
              <w:t>жанр, характер мелодии, темп) Выразительно исполнять песни, слушать пение в ансамбле.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Осознание средств выразительности музыки  путём активного привлечения различной</w:t>
            </w:r>
            <w:r w:rsidRPr="00C80CDC">
              <w:rPr>
                <w:rFonts w:eastAsiaTheme="minorHAnsi"/>
                <w:lang w:eastAsia="en-US"/>
              </w:rPr>
              <w:br/>
              <w:t>музыкальной деятельности</w:t>
            </w:r>
            <w:r w:rsidRPr="00C80CDC">
              <w:rPr>
                <w:rFonts w:eastAsiaTheme="minorHAnsi"/>
                <w:lang w:eastAsia="en-US"/>
              </w:rPr>
              <w:br/>
              <w:t>детей с использованием элементов</w:t>
            </w:r>
            <w:r w:rsidRPr="00C80CDC">
              <w:rPr>
                <w:rFonts w:eastAsiaTheme="minorHAnsi"/>
                <w:lang w:eastAsia="en-US"/>
              </w:rPr>
              <w:br/>
              <w:t xml:space="preserve">театрализации музыкальных </w:t>
            </w:r>
            <w:proofErr w:type="spellStart"/>
            <w:r w:rsidRPr="00C80CDC">
              <w:rPr>
                <w:rFonts w:eastAsiaTheme="minorHAnsi"/>
                <w:lang w:eastAsia="en-US"/>
              </w:rPr>
              <w:t>прои</w:t>
            </w:r>
            <w:proofErr w:type="gramStart"/>
            <w:r w:rsidRPr="00C80CDC">
              <w:rPr>
                <w:rFonts w:eastAsiaTheme="minorHAnsi"/>
                <w:lang w:eastAsia="en-US"/>
              </w:rPr>
              <w:t>з</w:t>
            </w:r>
            <w:proofErr w:type="spellEnd"/>
            <w:r w:rsidRPr="00C80CDC">
              <w:rPr>
                <w:rFonts w:eastAsiaTheme="minorHAnsi"/>
                <w:lang w:eastAsia="en-US"/>
              </w:rPr>
              <w:t>-</w:t>
            </w:r>
            <w:proofErr w:type="gramEnd"/>
            <w:r w:rsidRPr="00C80CDC">
              <w:rPr>
                <w:rFonts w:eastAsiaTheme="minorHAnsi"/>
                <w:lang w:eastAsia="en-US"/>
              </w:rPr>
              <w:br/>
              <w:t>ведений.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10.05.17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С.Прокофьев «Петя и волк 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Понимать, что у каждого персонажа свой музыкальный инструмент. Петя - </w:t>
            </w:r>
            <w:proofErr w:type="gramStart"/>
            <w:r w:rsidRPr="00C80CDC">
              <w:rPr>
                <w:rFonts w:eastAsiaTheme="minorHAnsi"/>
                <w:lang w:eastAsia="en-US"/>
              </w:rPr>
              <w:t>струнные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смычковые, птичка - флейта, утка - гобой.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 Освоение взаимосвязи характера</w:t>
            </w:r>
            <w:r w:rsidRPr="00C80CDC">
              <w:rPr>
                <w:rFonts w:eastAsiaTheme="minorHAnsi"/>
                <w:lang w:eastAsia="en-US"/>
              </w:rPr>
              <w:br/>
              <w:t xml:space="preserve">музыки с характером её исполнения (вокального, пластического, импровизационного)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17.05.17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Музыкально-симфоническая сказка: «Петя и волк»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Знать, что у каждого персонажа свой музыкальный инструмент. </w:t>
            </w:r>
            <w:proofErr w:type="gramStart"/>
            <w:r w:rsidRPr="00C80CDC">
              <w:rPr>
                <w:rFonts w:eastAsiaTheme="minorHAnsi"/>
                <w:lang w:eastAsia="en-US"/>
              </w:rPr>
              <w:t>Петя - струнные смычковые, птичка - флейта, утка - гобой, кошка - кларнет, дедушка - фагот, волк - валторны.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 Уметь определять на слух тембры инструментов.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Формирование навыка логического анализа, сравнения и обобщения музыкальных средств выразительности. 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24.05.17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Музыкальные инструменты и образы.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 xml:space="preserve">Уметь сравнивать выразительные средства кино и музыки. Знать песню "Если добрый ты, выполнять условия игры. Уметь музыкально исполнить песню, правильно </w:t>
            </w:r>
            <w:r w:rsidRPr="00C80CDC">
              <w:rPr>
                <w:rFonts w:eastAsiaTheme="minorHAnsi"/>
                <w:lang w:eastAsia="en-US"/>
              </w:rPr>
              <w:lastRenderedPageBreak/>
              <w:t>интонировать мелодию, показывать ее  направление рукой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Формирование представлений о выразительных возможностях  инструментов симфонического оркестра в</w:t>
            </w:r>
            <w:r w:rsidRPr="00C80CDC">
              <w:rPr>
                <w:rFonts w:eastAsiaTheme="minorHAnsi"/>
                <w:lang w:eastAsia="en-US"/>
              </w:rPr>
              <w:br/>
            </w:r>
            <w:r w:rsidRPr="00C80CDC">
              <w:rPr>
                <w:rFonts w:eastAsiaTheme="minorHAnsi"/>
                <w:lang w:eastAsia="en-US"/>
              </w:rPr>
              <w:lastRenderedPageBreak/>
              <w:t>создании музыкальных образов.</w:t>
            </w:r>
          </w:p>
        </w:tc>
      </w:tr>
      <w:tr w:rsidR="00462C64" w:rsidRPr="00C80CDC" w:rsidTr="00555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lastRenderedPageBreak/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31.05.17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 Обобщающий урок по темам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</w:t>
            </w:r>
            <w:proofErr w:type="gramStart"/>
            <w:r w:rsidRPr="00C80CDC">
              <w:rPr>
                <w:rFonts w:eastAsiaTheme="minorHAnsi"/>
                <w:lang w:eastAsia="en-US"/>
              </w:rPr>
              <w:t>р(</w:t>
            </w:r>
            <w:proofErr w:type="gramEnd"/>
            <w:r w:rsidRPr="00C80CDC">
              <w:rPr>
                <w:rFonts w:eastAsiaTheme="minorHAnsi"/>
                <w:lang w:eastAsia="en-US"/>
              </w:rPr>
              <w:t>жанр, характер мелодии, темп) Выразительно исполнять песни, слушать пение в ансамбле.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4" w:rsidRPr="00C80CDC" w:rsidRDefault="00462C64" w:rsidP="00555137">
            <w:pPr>
              <w:rPr>
                <w:rFonts w:eastAsiaTheme="minorHAnsi"/>
                <w:lang w:eastAsia="en-US"/>
              </w:rPr>
            </w:pPr>
            <w:r w:rsidRPr="00C80CDC">
              <w:rPr>
                <w:rFonts w:eastAsiaTheme="minorHAnsi"/>
                <w:lang w:eastAsia="en-US"/>
              </w:rPr>
              <w:t>Проявление творческой индивидуальности. Продуктивное сотрудничество  со сверстниками при решении различных музыкально-творческих задач</w:t>
            </w:r>
            <w:proofErr w:type="gramStart"/>
            <w:r w:rsidRPr="00C80CDC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C80CDC">
              <w:rPr>
                <w:rFonts w:eastAsiaTheme="minorHAnsi"/>
                <w:lang w:eastAsia="en-US"/>
              </w:rPr>
              <w:t xml:space="preserve">. </w:t>
            </w:r>
          </w:p>
        </w:tc>
      </w:tr>
    </w:tbl>
    <w:p w:rsidR="00462C64" w:rsidRPr="00C80CDC" w:rsidRDefault="00462C64" w:rsidP="00462C64">
      <w:pPr>
        <w:jc w:val="both"/>
        <w:rPr>
          <w:i/>
        </w:rPr>
      </w:pPr>
    </w:p>
    <w:p w:rsidR="00462C64" w:rsidRPr="00AC2ED9" w:rsidRDefault="00462C64" w:rsidP="00205B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62C64" w:rsidRPr="00AC2ED9" w:rsidSect="002127DA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34" w:rsidRDefault="00BF3934" w:rsidP="008B1FAD">
      <w:pPr>
        <w:pStyle w:val="a3"/>
      </w:pPr>
      <w:r>
        <w:separator/>
      </w:r>
    </w:p>
  </w:endnote>
  <w:endnote w:type="continuationSeparator" w:id="0">
    <w:p w:rsidR="00BF3934" w:rsidRDefault="00BF3934" w:rsidP="008B1FA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092655"/>
    </w:sdtPr>
    <w:sdtContent>
      <w:p w:rsidR="008B1FAD" w:rsidRDefault="00CC2413">
        <w:pPr>
          <w:pStyle w:val="a9"/>
          <w:jc w:val="center"/>
        </w:pPr>
        <w:r>
          <w:fldChar w:fldCharType="begin"/>
        </w:r>
        <w:r w:rsidR="001D0FDB">
          <w:instrText xml:space="preserve"> PAGE   \* MERGEFORMAT </w:instrText>
        </w:r>
        <w:r>
          <w:fldChar w:fldCharType="separate"/>
        </w:r>
        <w:r w:rsidR="00462C6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B1FAD" w:rsidRDefault="008B1F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34" w:rsidRDefault="00BF3934" w:rsidP="008B1FAD">
      <w:pPr>
        <w:pStyle w:val="a3"/>
      </w:pPr>
      <w:r>
        <w:separator/>
      </w:r>
    </w:p>
  </w:footnote>
  <w:footnote w:type="continuationSeparator" w:id="0">
    <w:p w:rsidR="00BF3934" w:rsidRDefault="00BF3934" w:rsidP="008B1FAD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5E9E"/>
    <w:multiLevelType w:val="hybridMultilevel"/>
    <w:tmpl w:val="542CA97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04A41"/>
    <w:multiLevelType w:val="hybridMultilevel"/>
    <w:tmpl w:val="BEF4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8657A"/>
    <w:multiLevelType w:val="hybridMultilevel"/>
    <w:tmpl w:val="483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35BBB"/>
    <w:multiLevelType w:val="hybridMultilevel"/>
    <w:tmpl w:val="DFD8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33CDA"/>
    <w:multiLevelType w:val="hybridMultilevel"/>
    <w:tmpl w:val="74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1E25"/>
    <w:multiLevelType w:val="multilevel"/>
    <w:tmpl w:val="351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94D0A"/>
    <w:multiLevelType w:val="multilevel"/>
    <w:tmpl w:val="952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AA026B"/>
    <w:multiLevelType w:val="hybridMultilevel"/>
    <w:tmpl w:val="EA8E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124E1"/>
    <w:multiLevelType w:val="hybridMultilevel"/>
    <w:tmpl w:val="0032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20"/>
  </w:num>
  <w:num w:numId="13">
    <w:abstractNumId w:val="14"/>
  </w:num>
  <w:num w:numId="14">
    <w:abstractNumId w:val="9"/>
  </w:num>
  <w:num w:numId="15">
    <w:abstractNumId w:val="4"/>
  </w:num>
  <w:num w:numId="16">
    <w:abstractNumId w:val="19"/>
  </w:num>
  <w:num w:numId="17">
    <w:abstractNumId w:val="0"/>
  </w:num>
  <w:num w:numId="18">
    <w:abstractNumId w:val="10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7DA"/>
    <w:rsid w:val="000214ED"/>
    <w:rsid w:val="000B26D6"/>
    <w:rsid w:val="00110A12"/>
    <w:rsid w:val="00121CC3"/>
    <w:rsid w:val="001D0FDB"/>
    <w:rsid w:val="00205B01"/>
    <w:rsid w:val="002127DA"/>
    <w:rsid w:val="0031771D"/>
    <w:rsid w:val="00374501"/>
    <w:rsid w:val="003858E7"/>
    <w:rsid w:val="003A510D"/>
    <w:rsid w:val="003B2D48"/>
    <w:rsid w:val="003C48E4"/>
    <w:rsid w:val="00443742"/>
    <w:rsid w:val="004466FB"/>
    <w:rsid w:val="004578AD"/>
    <w:rsid w:val="00462C64"/>
    <w:rsid w:val="004837FF"/>
    <w:rsid w:val="004D7B80"/>
    <w:rsid w:val="005B68A6"/>
    <w:rsid w:val="0062283D"/>
    <w:rsid w:val="006E3EDA"/>
    <w:rsid w:val="007C170C"/>
    <w:rsid w:val="008102FA"/>
    <w:rsid w:val="008B1FAD"/>
    <w:rsid w:val="009036DF"/>
    <w:rsid w:val="0092301F"/>
    <w:rsid w:val="00995B88"/>
    <w:rsid w:val="009A1E52"/>
    <w:rsid w:val="009C0009"/>
    <w:rsid w:val="00AC2ED9"/>
    <w:rsid w:val="00B01E10"/>
    <w:rsid w:val="00BF3934"/>
    <w:rsid w:val="00CC2413"/>
    <w:rsid w:val="00CD341B"/>
    <w:rsid w:val="00DD0E80"/>
    <w:rsid w:val="00DD7DDF"/>
    <w:rsid w:val="00E144FC"/>
    <w:rsid w:val="00F45D6C"/>
    <w:rsid w:val="00F65AC2"/>
    <w:rsid w:val="00FB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A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95B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127DA"/>
    <w:pPr>
      <w:spacing w:after="0" w:line="240" w:lineRule="auto"/>
    </w:pPr>
  </w:style>
  <w:style w:type="table" w:styleId="a5">
    <w:name w:val="Table Grid"/>
    <w:basedOn w:val="a1"/>
    <w:rsid w:val="0081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F45D6C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B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FAD"/>
  </w:style>
  <w:style w:type="paragraph" w:styleId="a9">
    <w:name w:val="footer"/>
    <w:basedOn w:val="a"/>
    <w:link w:val="aa"/>
    <w:uiPriority w:val="99"/>
    <w:unhideWhenUsed/>
    <w:rsid w:val="008B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FAD"/>
  </w:style>
  <w:style w:type="character" w:customStyle="1" w:styleId="a4">
    <w:name w:val="Без интервала Знак"/>
    <w:basedOn w:val="a0"/>
    <w:link w:val="a3"/>
    <w:uiPriority w:val="99"/>
    <w:locked/>
    <w:rsid w:val="00DD0E80"/>
  </w:style>
  <w:style w:type="character" w:customStyle="1" w:styleId="30">
    <w:name w:val="Заголовок 3 Знак"/>
    <w:basedOn w:val="a0"/>
    <w:link w:val="3"/>
    <w:uiPriority w:val="99"/>
    <w:semiHidden/>
    <w:rsid w:val="00995B88"/>
    <w:rPr>
      <w:rFonts w:ascii="Arial" w:eastAsia="Times New Roman" w:hAnsi="Arial" w:cs="Arial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2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01F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AC2ED9"/>
    <w:rPr>
      <w:b/>
      <w:bCs/>
    </w:rPr>
  </w:style>
  <w:style w:type="paragraph" w:customStyle="1" w:styleId="razdel">
    <w:name w:val="razdel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C2ED9"/>
    <w:pPr>
      <w:ind w:left="720"/>
      <w:contextualSpacing/>
    </w:pPr>
  </w:style>
  <w:style w:type="paragraph" w:customStyle="1" w:styleId="c18">
    <w:name w:val="c18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2ED9"/>
  </w:style>
  <w:style w:type="paragraph" w:customStyle="1" w:styleId="c11">
    <w:name w:val="c11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2ED9"/>
  </w:style>
  <w:style w:type="character" w:customStyle="1" w:styleId="apple-converted-space">
    <w:name w:val="apple-converted-space"/>
    <w:basedOn w:val="a0"/>
    <w:rsid w:val="00AC2ED9"/>
  </w:style>
  <w:style w:type="paragraph" w:customStyle="1" w:styleId="c10">
    <w:name w:val="c10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C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46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4718</Words>
  <Characters>26898</Characters>
  <Application>Microsoft Office Word</Application>
  <DocSecurity>0</DocSecurity>
  <Lines>224</Lines>
  <Paragraphs>63</Paragraphs>
  <ScaleCrop>false</ScaleCrop>
  <Company/>
  <LinksUpToDate>false</LinksUpToDate>
  <CharactersWithSpaces>31553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36</cp:revision>
  <dcterms:created xsi:type="dcterms:W3CDTF">2014-09-29T15:01:00Z</dcterms:created>
  <dcterms:modified xsi:type="dcterms:W3CDTF">2016-09-28T03:55:00Z</dcterms:modified>
</cp:coreProperties>
</file>