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5D" w:rsidRDefault="0089035D" w:rsidP="0089035D">
      <w:pPr>
        <w:jc w:val="center"/>
        <w:rPr>
          <w:b/>
        </w:rPr>
      </w:pPr>
    </w:p>
    <w:p w:rsidR="0089035D" w:rsidRDefault="0089035D" w:rsidP="0089035D">
      <w:pPr>
        <w:jc w:val="center"/>
        <w:rPr>
          <w:b/>
        </w:rPr>
      </w:pPr>
      <w:r>
        <w:rPr>
          <w:b/>
        </w:rPr>
        <w:t xml:space="preserve">ПОЛОЖЕНИЕ </w:t>
      </w:r>
    </w:p>
    <w:p w:rsidR="0089035D" w:rsidRDefault="0089035D" w:rsidP="0089035D">
      <w:pPr>
        <w:jc w:val="center"/>
        <w:rPr>
          <w:b/>
        </w:rPr>
      </w:pPr>
      <w:r>
        <w:rPr>
          <w:b/>
        </w:rPr>
        <w:t>О  СОВЕТЕ  ПРОФИЛАКТИКИ  ПРАВОНАРУШЕНИЙ  ОБУЧАЮЩИХСЯ</w:t>
      </w:r>
    </w:p>
    <w:p w:rsidR="0089035D" w:rsidRDefault="0089035D" w:rsidP="0089035D">
      <w:pPr>
        <w:jc w:val="center"/>
        <w:rPr>
          <w:b/>
        </w:rPr>
      </w:pPr>
      <w:r>
        <w:rPr>
          <w:b/>
        </w:rPr>
        <w:t xml:space="preserve">В МАОУ </w:t>
      </w:r>
      <w:proofErr w:type="spellStart"/>
      <w:r>
        <w:rPr>
          <w:b/>
        </w:rPr>
        <w:t>Гагаринская</w:t>
      </w:r>
      <w:proofErr w:type="spellEnd"/>
      <w:r>
        <w:rPr>
          <w:b/>
        </w:rPr>
        <w:t xml:space="preserve">  СОШ</w:t>
      </w:r>
    </w:p>
    <w:p w:rsidR="0089035D" w:rsidRDefault="0089035D" w:rsidP="0089035D">
      <w:pPr>
        <w:jc w:val="center"/>
      </w:pPr>
    </w:p>
    <w:p w:rsidR="0089035D" w:rsidRDefault="0089035D" w:rsidP="0089035D">
      <w:pPr>
        <w:numPr>
          <w:ilvl w:val="0"/>
          <w:numId w:val="1"/>
        </w:numPr>
        <w:jc w:val="center"/>
      </w:pPr>
      <w:r>
        <w:t>ОБЩИЕ  ПОЛОЖЕНИЯ.</w:t>
      </w:r>
    </w:p>
    <w:p w:rsidR="0089035D" w:rsidRDefault="0089035D" w:rsidP="0089035D">
      <w:pPr>
        <w:pStyle w:val="a3"/>
        <w:numPr>
          <w:ilvl w:val="0"/>
          <w:numId w:val="2"/>
        </w:numPr>
      </w:pPr>
      <w:r>
        <w:t xml:space="preserve">Совет профилактики правонарушений учащихся является постоянно действующим коллегиальным органом МАОУ </w:t>
      </w:r>
      <w:proofErr w:type="spellStart"/>
      <w:r>
        <w:t>Гагаринская</w:t>
      </w:r>
      <w:proofErr w:type="spellEnd"/>
      <w:r>
        <w:t xml:space="preserve">  СОШ (далее – Школа). </w:t>
      </w:r>
    </w:p>
    <w:p w:rsidR="0089035D" w:rsidRDefault="0089035D" w:rsidP="0089035D">
      <w:pPr>
        <w:numPr>
          <w:ilvl w:val="0"/>
          <w:numId w:val="2"/>
        </w:numPr>
        <w:jc w:val="both"/>
      </w:pPr>
      <w:r>
        <w:t xml:space="preserve">Совет профилактики призван активно </w:t>
      </w:r>
      <w:proofErr w:type="gramStart"/>
      <w:r>
        <w:t>содействовать</w:t>
      </w:r>
      <w:proofErr w:type="gramEnd"/>
      <w:r>
        <w:t xml:space="preserve"> объединению усилий педагогического коллектива, общественных организаций, родительской общественности по предупреждению противоправного поведения обучающихся, по активизации правового воспитания, оказанию воспитательного воздействия на </w:t>
      </w:r>
      <w:proofErr w:type="spellStart"/>
      <w:r>
        <w:t>обучающихся-нарушителей</w:t>
      </w:r>
      <w:proofErr w:type="spellEnd"/>
      <w:r>
        <w:t xml:space="preserve"> и их родителей.</w:t>
      </w:r>
    </w:p>
    <w:p w:rsidR="0089035D" w:rsidRDefault="0089035D" w:rsidP="0089035D">
      <w:pPr>
        <w:numPr>
          <w:ilvl w:val="0"/>
          <w:numId w:val="2"/>
        </w:numPr>
        <w:jc w:val="both"/>
      </w:pPr>
      <w:r>
        <w:t>В своей деятельности Совет профилактики руководствуется действующим законодательством РФ, решениями исполнительно-распорядительных органов, ведомственными нормативно-правовыми документами и настоящим Положением.</w:t>
      </w:r>
    </w:p>
    <w:p w:rsidR="0089035D" w:rsidRDefault="0089035D" w:rsidP="0089035D">
      <w:pPr>
        <w:numPr>
          <w:ilvl w:val="0"/>
          <w:numId w:val="2"/>
        </w:numPr>
        <w:jc w:val="both"/>
      </w:pPr>
      <w:r>
        <w:t>Состав Совета профилактики утверждается приказом директора Школы.</w:t>
      </w:r>
    </w:p>
    <w:p w:rsidR="0089035D" w:rsidRDefault="0089035D" w:rsidP="0089035D">
      <w:pPr>
        <w:numPr>
          <w:ilvl w:val="0"/>
          <w:numId w:val="2"/>
        </w:numPr>
        <w:jc w:val="both"/>
      </w:pPr>
      <w:r>
        <w:t>Совет профилактики работает в тесном контакте с педагогическим Советом Школы  и отчитывается перед ним о своей работе.</w:t>
      </w:r>
    </w:p>
    <w:p w:rsidR="0089035D" w:rsidRDefault="0089035D" w:rsidP="0089035D">
      <w:pPr>
        <w:numPr>
          <w:ilvl w:val="0"/>
          <w:numId w:val="2"/>
        </w:numPr>
        <w:jc w:val="both"/>
      </w:pPr>
      <w:r>
        <w:t xml:space="preserve">Содержание работы Совета профилактики определяется задачами, стоящими перед Школой, особенностями контингента </w:t>
      </w:r>
      <w:proofErr w:type="gramStart"/>
      <w:r>
        <w:t>обучающихся</w:t>
      </w:r>
      <w:proofErr w:type="gramEnd"/>
      <w:r>
        <w:t xml:space="preserve">, конкретными условиями работы. </w:t>
      </w:r>
    </w:p>
    <w:p w:rsidR="0089035D" w:rsidRDefault="0089035D" w:rsidP="0089035D">
      <w:pPr>
        <w:ind w:left="720"/>
        <w:jc w:val="both"/>
      </w:pPr>
    </w:p>
    <w:p w:rsidR="0089035D" w:rsidRDefault="0089035D" w:rsidP="0089035D">
      <w:pPr>
        <w:numPr>
          <w:ilvl w:val="0"/>
          <w:numId w:val="1"/>
        </w:numPr>
        <w:jc w:val="center"/>
      </w:pPr>
      <w:r>
        <w:t>ЗАДАЧИ И ФУНКЦИИ СОВЕТА ПРОФИЛАКТИКИ.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Разрабатывает и осуществляет мероприятия по профилактике правонарушений, преступлений среди несовершеннолетних.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 xml:space="preserve">Проводит систематический анализ и </w:t>
      </w:r>
      <w:proofErr w:type="gramStart"/>
      <w:r>
        <w:t>контроль за</w:t>
      </w:r>
      <w:proofErr w:type="gramEnd"/>
      <w:r>
        <w:t xml:space="preserve"> состоянием воспитательно-профилактической работы в Школе.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Содействует в организации работы по пропаганде здорового образа жизни.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 xml:space="preserve">Совместно с педагогическим коллективом обеспечивает работу по правовому просвещению и воспитанию </w:t>
      </w:r>
      <w:proofErr w:type="gramStart"/>
      <w:r>
        <w:t>обучающихся</w:t>
      </w:r>
      <w:proofErr w:type="gramEnd"/>
      <w:r>
        <w:t>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Объединяет усилия педагогического коллектива и родительской общественности по формированию позитивных взаимоотношений между Школой и семьёй.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Совместно с педагогами школы выявляет и ставит на профилактический учёт (контроль) детей, склонных к противоправному поведению, а также семьи социального риска.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Способствует защите и охране прав и интересов обучающихся, оказывает необходимую консультационную помощь по правовым вопросам подросткам, родителям, педагогам.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 xml:space="preserve">Рассматривает поступившие материалы о противоправном поведении </w:t>
      </w:r>
      <w:proofErr w:type="gramStart"/>
      <w:r>
        <w:t>обучающихся</w:t>
      </w:r>
      <w:proofErr w:type="gramEnd"/>
      <w:r>
        <w:t>.</w:t>
      </w:r>
    </w:p>
    <w:p w:rsidR="0089035D" w:rsidRDefault="0089035D" w:rsidP="0089035D">
      <w:pPr>
        <w:pStyle w:val="a3"/>
        <w:numPr>
          <w:ilvl w:val="0"/>
          <w:numId w:val="3"/>
        </w:numPr>
      </w:pPr>
      <w:r>
        <w:t>Работает в тесном взаимодействии с комиссией по делам несовершеннолетних в сельских поселениях и районе.</w:t>
      </w:r>
    </w:p>
    <w:p w:rsidR="0089035D" w:rsidRDefault="0089035D" w:rsidP="0089035D">
      <w:pPr>
        <w:pStyle w:val="a3"/>
        <w:jc w:val="center"/>
      </w:pPr>
    </w:p>
    <w:p w:rsidR="0089035D" w:rsidRDefault="0089035D" w:rsidP="0089035D">
      <w:pPr>
        <w:pStyle w:val="a3"/>
        <w:jc w:val="center"/>
      </w:pPr>
      <w:r>
        <w:t>3. СОДЕРЖАНИЕ РАБОТЫ СОВЕТА ПРОФИЛАКТИКИ.</w:t>
      </w:r>
    </w:p>
    <w:p w:rsidR="0089035D" w:rsidRDefault="0089035D" w:rsidP="0089035D">
      <w:pPr>
        <w:pStyle w:val="a3"/>
      </w:pPr>
      <w:r>
        <w:t xml:space="preserve">      На заседаниях Совета профилактики заслушиваются и обсуждаются следующие вопросы:</w:t>
      </w:r>
    </w:p>
    <w:p w:rsidR="0089035D" w:rsidRDefault="0089035D" w:rsidP="0089035D">
      <w:pPr>
        <w:pStyle w:val="a3"/>
        <w:numPr>
          <w:ilvl w:val="1"/>
          <w:numId w:val="1"/>
        </w:numPr>
      </w:pPr>
      <w:proofErr w:type="gramStart"/>
      <w:r>
        <w:t xml:space="preserve">о состоянии воспитательно-профилактической работы в Школе с состоящими на учёте в ПДН, КДН, </w:t>
      </w:r>
      <w:proofErr w:type="spellStart"/>
      <w:r>
        <w:t>внутришкольном</w:t>
      </w:r>
      <w:proofErr w:type="spellEnd"/>
      <w:r>
        <w:t xml:space="preserve"> учёте, с неблагополучными семьями и т.д.;</w:t>
      </w:r>
      <w:proofErr w:type="gramEnd"/>
    </w:p>
    <w:p w:rsidR="0089035D" w:rsidRDefault="0089035D" w:rsidP="0089035D">
      <w:pPr>
        <w:pStyle w:val="a3"/>
        <w:numPr>
          <w:ilvl w:val="1"/>
          <w:numId w:val="1"/>
        </w:numPr>
      </w:pPr>
      <w:r>
        <w:t>о состоянии работы по предупреждению пьянства, токсикомании, наркомании;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lastRenderedPageBreak/>
        <w:t>о состоянии воспитательной работы в Школе;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состоянии работы по учёту детей и подростков, подлежащих обязательному обучению в Школе;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 xml:space="preserve">о соблюдении правовой и социальной защиты </w:t>
      </w:r>
      <w:proofErr w:type="gramStart"/>
      <w:r>
        <w:t>обучающихся</w:t>
      </w:r>
      <w:proofErr w:type="gramEnd"/>
      <w:r>
        <w:t xml:space="preserve"> в Школе;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 xml:space="preserve">о </w:t>
      </w:r>
      <w:proofErr w:type="spellStart"/>
      <w:r>
        <w:t>межведомстаенном</w:t>
      </w:r>
      <w:proofErr w:type="spellEnd"/>
      <w:r>
        <w:t xml:space="preserve"> взаимодействии по выявлению подростков, склонных к совершению правонарушений и неблагополучных семей;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результатах проведения рейдов;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выполнении совместных планов с заинтересованными ведомствами;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об организации свободного времени обучающихся и включению детей в различные виды социально значимой деятельности;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работе социального педагога, классного руководителя, общественного наставника о проводимой индивидуально-воспитательной работе с несовершеннолетними;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занятости  обучающихся, состоящих на всех видах профилактического учёта во внеурочное время, в том числе в каникулярный период, об успеваемости и посещении ими занятий;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 xml:space="preserve">о поведении </w:t>
      </w:r>
      <w:proofErr w:type="gramStart"/>
      <w:r>
        <w:t>обучающихся</w:t>
      </w:r>
      <w:proofErr w:type="gramEnd"/>
      <w:r>
        <w:t>, нарушающих Устав учебного заведения, а также за иные противоправные действия;</w:t>
      </w:r>
    </w:p>
    <w:p w:rsidR="0089035D" w:rsidRDefault="0089035D" w:rsidP="0089035D">
      <w:pPr>
        <w:pStyle w:val="a3"/>
        <w:numPr>
          <w:ilvl w:val="1"/>
          <w:numId w:val="1"/>
        </w:numPr>
      </w:pPr>
      <w:r>
        <w:t>о поведении родителей, уклоняющихся от воспитания и отрицательно влияющих на своих детей.</w:t>
      </w:r>
    </w:p>
    <w:p w:rsidR="0089035D" w:rsidRDefault="0089035D" w:rsidP="0089035D">
      <w:pPr>
        <w:pStyle w:val="a3"/>
        <w:ind w:left="1080"/>
      </w:pPr>
    </w:p>
    <w:p w:rsidR="0089035D" w:rsidRDefault="0089035D" w:rsidP="0089035D">
      <w:pPr>
        <w:pStyle w:val="a3"/>
        <w:jc w:val="center"/>
      </w:pPr>
      <w:r>
        <w:t>4. СОСТАВ И ОРГАНИЗАЦИЯ РАБОТЫ СОВЕТА ПРОФИЛАКТИКИ.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Работа Совета профилактики строится на основе  плана, утверждённого на его первом заседании, составленного с учётом годовых планов учебно-воспитательной работы Школы.</w:t>
      </w:r>
    </w:p>
    <w:p w:rsidR="0089035D" w:rsidRDefault="0089035D" w:rsidP="0089035D">
      <w:pPr>
        <w:pStyle w:val="a3"/>
      </w:pPr>
      <w:r>
        <w:t xml:space="preserve">          План составляется и утверждается на каждый учебный год.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Заседания Совета профилактики проводятся ежемесячно. В случае необходимости могут проводиться и внеплановые заседания.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Совет профилактики состоит из председателя (социального педагога), секретаря (социального педагога) и до 7 членов (учителей, педагога-организатора, инспектора ИДН, участкового инспектора,  представителя родительской общественности).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В необходимых случаях на заседание Совета профилактики приглашаются:</w:t>
      </w:r>
    </w:p>
    <w:p w:rsidR="0089035D" w:rsidRDefault="0089035D" w:rsidP="0089035D">
      <w:pPr>
        <w:pStyle w:val="a3"/>
        <w:ind w:left="720"/>
      </w:pPr>
      <w:r>
        <w:t>психолог, врач-нарколог, заместитель директора по учебно-воспитательной работе, учителя-предметники, представитель учреждения системы здравоохранения и другие заинтересованные лица.</w:t>
      </w:r>
    </w:p>
    <w:p w:rsidR="0089035D" w:rsidRDefault="0089035D" w:rsidP="0089035D">
      <w:pPr>
        <w:pStyle w:val="a3"/>
        <w:ind w:left="720"/>
      </w:pPr>
      <w:r>
        <w:t>Все приглашённые пользуются правом  совещательного голоса.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Организационно-распорядительным документом Совета профилактики являются постановления, которые принимаются большинством  голосов при наличии на заседании не менее половины его членов.</w:t>
      </w:r>
    </w:p>
    <w:p w:rsidR="0089035D" w:rsidRDefault="0089035D" w:rsidP="0089035D">
      <w:pPr>
        <w:pStyle w:val="a3"/>
      </w:pPr>
      <w:r>
        <w:t xml:space="preserve">          При равном количестве голосов решающим является голос председателя Совета, который голосует последним.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На заседаниях Совета профилактики ведётся протокол. Нумерация протоколов обновляется с началом каждого учебного года.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 xml:space="preserve">Текст протокола состоит из двух частей: </w:t>
      </w:r>
      <w:proofErr w:type="gramStart"/>
      <w:r>
        <w:t>вводной</w:t>
      </w:r>
      <w:proofErr w:type="gramEnd"/>
      <w:r>
        <w:t xml:space="preserve"> и основной.</w:t>
      </w:r>
    </w:p>
    <w:p w:rsidR="0089035D" w:rsidRDefault="0089035D" w:rsidP="0089035D">
      <w:pPr>
        <w:pStyle w:val="a3"/>
        <w:ind w:left="720"/>
      </w:pPr>
      <w:r>
        <w:t xml:space="preserve">    </w:t>
      </w:r>
      <w:proofErr w:type="gramStart"/>
      <w:r>
        <w:t>В</w:t>
      </w:r>
      <w:proofErr w:type="gramEnd"/>
      <w:r>
        <w:t xml:space="preserve"> вводной части указывается: название коллегиального органа (заседание Совета профилактики правонарушений обучающихся), дата и место проведения, фамилия и инициалы председательствующего, секретаря, членов (фамилии членов Совета профилактики пишутся в алфавитном порядке), приглашённые, повестка дня (в повестке дня перечисляются все вопросы, подлежащие рассмотрению).</w:t>
      </w:r>
    </w:p>
    <w:p w:rsidR="0089035D" w:rsidRDefault="0089035D" w:rsidP="0089035D">
      <w:pPr>
        <w:pStyle w:val="a3"/>
        <w:ind w:left="720"/>
      </w:pPr>
      <w:r>
        <w:t xml:space="preserve">    В основной части протокола отражается каждый пункт повестки дня по следующей схеме: Слушали, Выступили, Постановили.</w:t>
      </w:r>
    </w:p>
    <w:p w:rsidR="0089035D" w:rsidRDefault="0089035D" w:rsidP="0089035D">
      <w:pPr>
        <w:pStyle w:val="a3"/>
        <w:ind w:left="720"/>
      </w:pPr>
      <w:r>
        <w:lastRenderedPageBreak/>
        <w:t xml:space="preserve">    В случаях, когда к протоколу прилагается текст сообщения, информации, справки, отчёта, делается отметка «прилагается» после фамилии и наименования должности выступающего.</w:t>
      </w:r>
    </w:p>
    <w:p w:rsidR="0089035D" w:rsidRDefault="0089035D" w:rsidP="0089035D">
      <w:pPr>
        <w:pStyle w:val="a3"/>
        <w:ind w:left="720"/>
      </w:pPr>
      <w:r>
        <w:t xml:space="preserve">    Текст постановляющей части протокола излагается лаконично и в неопределённой форме глагола (объявить, поручить, рекомендовать, организовать и т.д.) и строится по схеме: действие-исполнитель-срок.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>Каждый протокол подписывается председательствующим и секретарём Совета профилактики.</w:t>
      </w:r>
    </w:p>
    <w:p w:rsidR="0089035D" w:rsidRDefault="0089035D" w:rsidP="0089035D">
      <w:pPr>
        <w:pStyle w:val="a3"/>
        <w:numPr>
          <w:ilvl w:val="0"/>
          <w:numId w:val="4"/>
        </w:numPr>
      </w:pPr>
      <w:r>
        <w:t xml:space="preserve">Организацию деятельности по обеспечению </w:t>
      </w:r>
      <w:proofErr w:type="gramStart"/>
      <w:r>
        <w:t>контроля за</w:t>
      </w:r>
      <w:proofErr w:type="gramEnd"/>
      <w:r>
        <w:t xml:space="preserve"> выполнением постановлений Совета профилактики осуществляет секретарь.</w:t>
      </w:r>
    </w:p>
    <w:p w:rsidR="0089035D" w:rsidRDefault="0089035D" w:rsidP="0089035D">
      <w:pPr>
        <w:pStyle w:val="a3"/>
      </w:pPr>
    </w:p>
    <w:p w:rsidR="0089035D" w:rsidRDefault="0089035D" w:rsidP="0089035D">
      <w:pPr>
        <w:pStyle w:val="a3"/>
        <w:jc w:val="center"/>
      </w:pPr>
      <w:r>
        <w:t>5. МЕРЫ ВОЗДЕЙСТВИЯ.</w:t>
      </w:r>
    </w:p>
    <w:p w:rsidR="0089035D" w:rsidRDefault="0089035D" w:rsidP="0089035D">
      <w:pPr>
        <w:pStyle w:val="a3"/>
        <w:numPr>
          <w:ilvl w:val="0"/>
          <w:numId w:val="5"/>
        </w:numPr>
      </w:pPr>
      <w:r>
        <w:t>Совет профилактики правонаруше</w:t>
      </w:r>
      <w:r w:rsidR="006F733C">
        <w:t>ний обучающихся при рассмотрении</w:t>
      </w:r>
      <w:r>
        <w:t xml:space="preserve"> вопросов о поведении обучающихся, нарушающих Устав Школы, поступивших материалов о правонарушениях подростков, может применять к несовершеннолетним следующие меры воздействия:</w:t>
      </w:r>
    </w:p>
    <w:p w:rsidR="0089035D" w:rsidRDefault="0089035D" w:rsidP="0089035D">
      <w:pPr>
        <w:pStyle w:val="a3"/>
        <w:ind w:left="300"/>
      </w:pPr>
      <w:r>
        <w:t xml:space="preserve">    – ограничиться обсуждением, </w:t>
      </w:r>
    </w:p>
    <w:p w:rsidR="0089035D" w:rsidRDefault="0089035D" w:rsidP="0089035D">
      <w:pPr>
        <w:pStyle w:val="a3"/>
        <w:ind w:left="300"/>
      </w:pPr>
      <w:r>
        <w:t xml:space="preserve">    – вынести общественное порицание,</w:t>
      </w:r>
    </w:p>
    <w:p w:rsidR="0089035D" w:rsidRDefault="0089035D" w:rsidP="0089035D">
      <w:pPr>
        <w:pStyle w:val="a3"/>
        <w:ind w:left="300"/>
      </w:pPr>
      <w:r>
        <w:t xml:space="preserve">    – вынести предупреждение,</w:t>
      </w:r>
    </w:p>
    <w:p w:rsidR="0089035D" w:rsidRDefault="0089035D" w:rsidP="0089035D">
      <w:pPr>
        <w:pStyle w:val="a3"/>
        <w:ind w:left="300"/>
      </w:pPr>
      <w:r>
        <w:t xml:space="preserve">    – объявить выговор,</w:t>
      </w:r>
    </w:p>
    <w:p w:rsidR="0089035D" w:rsidRDefault="0089035D" w:rsidP="0089035D">
      <w:pPr>
        <w:pStyle w:val="a3"/>
        <w:ind w:left="300"/>
      </w:pPr>
      <w:r>
        <w:t xml:space="preserve">    – поставить на </w:t>
      </w:r>
      <w:proofErr w:type="spellStart"/>
      <w:r>
        <w:t>внутришкольный</w:t>
      </w:r>
      <w:proofErr w:type="spellEnd"/>
      <w:r>
        <w:t xml:space="preserve"> учет,</w:t>
      </w:r>
    </w:p>
    <w:p w:rsidR="0089035D" w:rsidRDefault="0089035D" w:rsidP="0089035D">
      <w:pPr>
        <w:pStyle w:val="a3"/>
        <w:ind w:left="300"/>
      </w:pPr>
      <w:r>
        <w:t xml:space="preserve">    – оказать содействие по вовлечению подростка в организованные формы досуга,</w:t>
      </w:r>
    </w:p>
    <w:p w:rsidR="0089035D" w:rsidRDefault="0089035D" w:rsidP="0089035D">
      <w:pPr>
        <w:pStyle w:val="a3"/>
        <w:ind w:left="300"/>
      </w:pPr>
      <w:r>
        <w:t xml:space="preserve">    – закрепить общественного наставника с целью социально-педагогической опеки (закрепление общест</w:t>
      </w:r>
      <w:r w:rsidR="006F733C">
        <w:t>венного наставника за обучающимся, осуждённым</w:t>
      </w:r>
      <w:r>
        <w:t xml:space="preserve"> с отсрочкой исполнения приговора, проводится через постановление  районной комиссии по делам несовершеннолетних),</w:t>
      </w:r>
    </w:p>
    <w:p w:rsidR="0089035D" w:rsidRDefault="0089035D" w:rsidP="0089035D">
      <w:pPr>
        <w:pStyle w:val="a3"/>
        <w:ind w:left="300"/>
      </w:pPr>
      <w:r>
        <w:t xml:space="preserve">    – поручить  пройти консультацию у психолога по обучению социально-позитивного поведения, разрешения конфликтов,</w:t>
      </w:r>
    </w:p>
    <w:p w:rsidR="0089035D" w:rsidRDefault="0089035D" w:rsidP="0089035D">
      <w:pPr>
        <w:pStyle w:val="a3"/>
        <w:ind w:left="300"/>
      </w:pPr>
      <w:r>
        <w:t xml:space="preserve">     – передать материалы для обсуждения поведения </w:t>
      </w:r>
      <w:proofErr w:type="gramStart"/>
      <w:r>
        <w:t>обучающихся</w:t>
      </w:r>
      <w:proofErr w:type="gramEnd"/>
      <w:r>
        <w:t xml:space="preserve"> на заседание педагогического Совета,</w:t>
      </w:r>
    </w:p>
    <w:p w:rsidR="0089035D" w:rsidRDefault="0089035D" w:rsidP="0089035D">
      <w:pPr>
        <w:pStyle w:val="a3"/>
        <w:ind w:left="300"/>
      </w:pPr>
      <w:r>
        <w:t xml:space="preserve">        </w:t>
      </w:r>
      <w:proofErr w:type="gramStart"/>
      <w:r>
        <w:t>– направить материалы в отношении обучающегося для рассмотрения на заседание комиссии по делам несовершеннолетних,</w:t>
      </w:r>
      <w:proofErr w:type="gramEnd"/>
    </w:p>
    <w:p w:rsidR="0089035D" w:rsidRDefault="0089035D" w:rsidP="0089035D">
      <w:pPr>
        <w:pStyle w:val="a3"/>
        <w:numPr>
          <w:ilvl w:val="1"/>
          <w:numId w:val="4"/>
        </w:numPr>
      </w:pPr>
      <w:r>
        <w:t>ходатайствовать о постановке на учёт в ПДН.</w:t>
      </w:r>
    </w:p>
    <w:p w:rsidR="0089035D" w:rsidRDefault="0089035D" w:rsidP="0089035D">
      <w:pPr>
        <w:pStyle w:val="a3"/>
      </w:pPr>
    </w:p>
    <w:p w:rsidR="0089035D" w:rsidRDefault="0089035D" w:rsidP="0089035D">
      <w:pPr>
        <w:pStyle w:val="a3"/>
        <w:ind w:left="300"/>
      </w:pPr>
      <w:r>
        <w:t>2. При рассмотрении родителей, уклоняющихся от воспитания и обучения детей, Совет профилактики может применить следующие меры воздействия:</w:t>
      </w:r>
    </w:p>
    <w:p w:rsidR="0089035D" w:rsidRDefault="0089035D" w:rsidP="0089035D">
      <w:pPr>
        <w:pStyle w:val="a3"/>
        <w:ind w:left="300"/>
      </w:pPr>
      <w:r>
        <w:t xml:space="preserve">     – вынести общественное порицание,</w:t>
      </w:r>
    </w:p>
    <w:p w:rsidR="0089035D" w:rsidRDefault="0089035D" w:rsidP="0089035D">
      <w:pPr>
        <w:pStyle w:val="a3"/>
        <w:ind w:left="300"/>
      </w:pPr>
      <w:r>
        <w:t xml:space="preserve">     – вынести предупреждение,</w:t>
      </w:r>
    </w:p>
    <w:p w:rsidR="0089035D" w:rsidRDefault="0089035D" w:rsidP="0089035D">
      <w:pPr>
        <w:pStyle w:val="a3"/>
        <w:ind w:left="300"/>
      </w:pPr>
      <w:r>
        <w:t xml:space="preserve">          – поставить семью на учёт в Школе  как неблагополучную,</w:t>
      </w:r>
    </w:p>
    <w:p w:rsidR="0089035D" w:rsidRDefault="0089035D" w:rsidP="0089035D">
      <w:pPr>
        <w:pStyle w:val="a3"/>
        <w:ind w:left="300"/>
      </w:pPr>
      <w:r>
        <w:t xml:space="preserve">     – направить сообщение по месту работы родителей о недобросовестном отношении к воспитанию детей,</w:t>
      </w:r>
    </w:p>
    <w:p w:rsidR="0089035D" w:rsidRDefault="0089035D" w:rsidP="0089035D">
      <w:pPr>
        <w:pStyle w:val="a3"/>
        <w:ind w:left="300"/>
      </w:pPr>
      <w:r>
        <w:t xml:space="preserve">     – обеспечить </w:t>
      </w:r>
      <w:proofErr w:type="gramStart"/>
      <w:r>
        <w:t>контроль за</w:t>
      </w:r>
      <w:proofErr w:type="gramEnd"/>
      <w:r>
        <w:t xml:space="preserve"> выполнением родительских обязанностей во время проведения рейдов,</w:t>
      </w:r>
    </w:p>
    <w:p w:rsidR="0089035D" w:rsidRDefault="0089035D" w:rsidP="0089035D">
      <w:pPr>
        <w:pStyle w:val="a3"/>
        <w:ind w:left="300"/>
      </w:pPr>
      <w:r>
        <w:t xml:space="preserve">     – ходатайствовать о постановке семьи (родителя) на профилактический учёт в РОВД,</w:t>
      </w:r>
    </w:p>
    <w:p w:rsidR="0089035D" w:rsidRDefault="0089035D" w:rsidP="0089035D">
      <w:pPr>
        <w:pStyle w:val="a3"/>
        <w:ind w:left="300"/>
      </w:pPr>
      <w:r>
        <w:t xml:space="preserve">     – ходатайствовать </w:t>
      </w:r>
      <w:proofErr w:type="gramStart"/>
      <w:r>
        <w:t>перед</w:t>
      </w:r>
      <w:proofErr w:type="gramEnd"/>
      <w:r>
        <w:t xml:space="preserve"> РОВД о принятии к родителям мер административного воздействия,</w:t>
      </w:r>
    </w:p>
    <w:p w:rsidR="0089035D" w:rsidRDefault="0089035D" w:rsidP="0089035D">
      <w:pPr>
        <w:pStyle w:val="a3"/>
        <w:ind w:left="300"/>
      </w:pPr>
      <w:r>
        <w:t xml:space="preserve">     – инициировать перед администрацией </w:t>
      </w:r>
      <w:r w:rsidR="006F733C">
        <w:t xml:space="preserve">школы </w:t>
      </w:r>
      <w:r>
        <w:t>вопрос о направлении ходатайства в отдел образования по лишению родителей (родителя) родительских прав.</w:t>
      </w:r>
    </w:p>
    <w:p w:rsidR="0089035D" w:rsidRDefault="0089035D" w:rsidP="0089035D">
      <w:pPr>
        <w:pStyle w:val="a3"/>
        <w:ind w:left="300"/>
      </w:pPr>
      <w:r>
        <w:t xml:space="preserve">     Совет профилактики имеет право рекомендовать родителям обращаться в различные районные службы для оказания им различного рода услуг и помощи</w:t>
      </w:r>
      <w:r w:rsidR="006F733C">
        <w:t>.</w:t>
      </w:r>
    </w:p>
    <w:p w:rsidR="006F733C" w:rsidRDefault="006F733C" w:rsidP="0089035D">
      <w:pPr>
        <w:pStyle w:val="a3"/>
        <w:ind w:left="0"/>
        <w:jc w:val="center"/>
      </w:pPr>
    </w:p>
    <w:p w:rsidR="0089035D" w:rsidRDefault="0089035D" w:rsidP="0089035D">
      <w:pPr>
        <w:pStyle w:val="a3"/>
        <w:ind w:left="0"/>
        <w:jc w:val="center"/>
      </w:pPr>
      <w:r>
        <w:lastRenderedPageBreak/>
        <w:t>6. ПРАВОВОЙ   СТАТУС  СОВЕТА  ПРОФИЛАКТИКИ.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Постановления, принятые Советом профилактики в пределах его компетенции, обязательны для исполнения.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В случае несогласия с постановлением Совета профилактики, вопрос может выноситься на рассмотрение педагогического Совета.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Совет профилактики вправе вносить предложения администрации Школы по совершенствованию воспитательной работы, о поощрении членов Совета профилактики и активных участников воспитательного процесса, о наказании педагогических работников за упущения в работе.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Снимает с внутреннего профилактического учёта  согласно постановлению Совета профилактики.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 xml:space="preserve">Ходатайствует о проведении совместных заседаний с педагогическим Советом школы по вопросам воспитательно-профилактической работы </w:t>
      </w:r>
      <w:proofErr w:type="gramStart"/>
      <w:r>
        <w:t>среди</w:t>
      </w:r>
      <w:proofErr w:type="gramEnd"/>
      <w:r>
        <w:t xml:space="preserve"> обучающихся.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 xml:space="preserve">Совет профилактики вправе осуществлять контроль за </w:t>
      </w:r>
      <w:r w:rsidR="00957C5D">
        <w:t xml:space="preserve">работой классных руководителей </w:t>
      </w:r>
      <w:r>
        <w:t xml:space="preserve">по индивидуально- воспитательной работе с </w:t>
      </w:r>
      <w:proofErr w:type="gramStart"/>
      <w:r>
        <w:t>обучающимися</w:t>
      </w:r>
      <w:proofErr w:type="gramEnd"/>
      <w:r>
        <w:t>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Инициирует и принимает участие в проведении рейдов, месячников правового воспитания.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Совет профилактики работает в тесном контакте с комисс</w:t>
      </w:r>
      <w:r w:rsidR="00957C5D">
        <w:t>иями по делам несовершеннолетних администраций сельских поселений (</w:t>
      </w:r>
      <w:proofErr w:type="spellStart"/>
      <w:r w:rsidR="00957C5D">
        <w:t>Ларихинской</w:t>
      </w:r>
      <w:proofErr w:type="spellEnd"/>
      <w:r w:rsidR="00957C5D">
        <w:t xml:space="preserve">, </w:t>
      </w:r>
      <w:proofErr w:type="spellStart"/>
      <w:r w:rsidR="00957C5D">
        <w:t>Клепиковской</w:t>
      </w:r>
      <w:proofErr w:type="spellEnd"/>
      <w:r w:rsidR="00957C5D">
        <w:t xml:space="preserve">, </w:t>
      </w:r>
      <w:proofErr w:type="spellStart"/>
      <w:r w:rsidR="00957C5D">
        <w:t>Новотравнинской</w:t>
      </w:r>
      <w:proofErr w:type="spellEnd"/>
      <w:r w:rsidR="00957C5D">
        <w:t xml:space="preserve">, </w:t>
      </w:r>
      <w:proofErr w:type="spellStart"/>
      <w:r w:rsidR="00957C5D">
        <w:t>Пахомовской</w:t>
      </w:r>
      <w:proofErr w:type="spellEnd"/>
      <w:r w:rsidR="00957C5D">
        <w:t xml:space="preserve">, </w:t>
      </w:r>
      <w:proofErr w:type="spellStart"/>
      <w:r w:rsidR="00957C5D">
        <w:t>Второпесьяновской</w:t>
      </w:r>
      <w:proofErr w:type="spellEnd"/>
      <w:r w:rsidR="00957C5D">
        <w:t>).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По вопросам, требующим правовой защиты несовершеннолетних, своевременно обращаться в органы прокуратуры,</w:t>
      </w:r>
      <w:r w:rsidR="00957C5D">
        <w:t xml:space="preserve"> в районную </w:t>
      </w:r>
      <w:r>
        <w:t>комиссию по делам несовершенно</w:t>
      </w:r>
      <w:r w:rsidR="00957C5D">
        <w:t xml:space="preserve">летних, РОВД, отдел образования, </w:t>
      </w:r>
      <w:r>
        <w:t>отдел опеки и попечительства.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На заседании Совета профилактики поведение обучающегося рассматривается с обязательным участием родителей или лиц их заменяющих.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>Совет профилактики пользуется в своей деятельности и контролирует ведение банков данных обучающихся:</w:t>
      </w:r>
    </w:p>
    <w:p w:rsidR="0089035D" w:rsidRDefault="0089035D" w:rsidP="0089035D">
      <w:pPr>
        <w:pStyle w:val="a3"/>
        <w:ind w:left="720"/>
      </w:pPr>
      <w:r>
        <w:t>-</w:t>
      </w:r>
      <w:proofErr w:type="gramStart"/>
      <w:r>
        <w:t>состоящих</w:t>
      </w:r>
      <w:proofErr w:type="gramEnd"/>
      <w:r>
        <w:t xml:space="preserve"> на учёте в ПДН, КДН, </w:t>
      </w:r>
      <w:proofErr w:type="spellStart"/>
      <w:r>
        <w:t>внутришкольном</w:t>
      </w:r>
      <w:proofErr w:type="spellEnd"/>
      <w:r>
        <w:t xml:space="preserve"> учёте,</w:t>
      </w:r>
    </w:p>
    <w:p w:rsidR="0089035D" w:rsidRDefault="0089035D" w:rsidP="0089035D">
      <w:pPr>
        <w:pStyle w:val="a3"/>
        <w:ind w:left="720"/>
      </w:pPr>
      <w:r>
        <w:t>-</w:t>
      </w:r>
      <w:proofErr w:type="gramStart"/>
      <w:r>
        <w:t>совершивших</w:t>
      </w:r>
      <w:proofErr w:type="gramEnd"/>
      <w:r>
        <w:t xml:space="preserve"> административные правонарушения и преступления,</w:t>
      </w:r>
    </w:p>
    <w:p w:rsidR="0089035D" w:rsidRDefault="0089035D" w:rsidP="0089035D">
      <w:pPr>
        <w:pStyle w:val="a3"/>
        <w:ind w:left="720"/>
      </w:pPr>
      <w:r>
        <w:t>-детей-сирот и опекаемых детей,</w:t>
      </w:r>
    </w:p>
    <w:p w:rsidR="0089035D" w:rsidRDefault="0089035D" w:rsidP="0089035D">
      <w:pPr>
        <w:pStyle w:val="a3"/>
        <w:ind w:left="720"/>
      </w:pPr>
      <w:r>
        <w:t>-неблагополучных семей.</w:t>
      </w:r>
    </w:p>
    <w:p w:rsidR="0089035D" w:rsidRDefault="0089035D" w:rsidP="0089035D">
      <w:pPr>
        <w:pStyle w:val="a3"/>
        <w:numPr>
          <w:ilvl w:val="0"/>
          <w:numId w:val="6"/>
        </w:numPr>
      </w:pPr>
      <w:r>
        <w:t xml:space="preserve">Обеспечивает </w:t>
      </w:r>
      <w:proofErr w:type="gramStart"/>
      <w:r>
        <w:t>контроль за</w:t>
      </w:r>
      <w:proofErr w:type="gramEnd"/>
      <w:r>
        <w:t xml:space="preserve"> поведением обучающихся, посещением учебных занятий детей, стоящих на различных видах учета.</w:t>
      </w:r>
    </w:p>
    <w:p w:rsidR="00B759AC" w:rsidRDefault="00B759AC"/>
    <w:sectPr w:rsidR="00B759AC" w:rsidSect="00B75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3300"/>
    <w:multiLevelType w:val="hybridMultilevel"/>
    <w:tmpl w:val="D15E9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0324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77280"/>
    <w:multiLevelType w:val="hybridMultilevel"/>
    <w:tmpl w:val="4F248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D6A34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1C419E"/>
    <w:multiLevelType w:val="hybridMultilevel"/>
    <w:tmpl w:val="10BE9C90"/>
    <w:lvl w:ilvl="0" w:tplc="7AB0130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722C0"/>
    <w:multiLevelType w:val="hybridMultilevel"/>
    <w:tmpl w:val="37262204"/>
    <w:lvl w:ilvl="0" w:tplc="9E00FB74">
      <w:start w:val="1"/>
      <w:numFmt w:val="decimal"/>
      <w:lvlText w:val="%1."/>
      <w:lvlJc w:val="left"/>
      <w:pPr>
        <w:tabs>
          <w:tab w:val="num" w:pos="840"/>
        </w:tabs>
        <w:ind w:left="84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100075"/>
    <w:multiLevelType w:val="hybridMultilevel"/>
    <w:tmpl w:val="0F465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01AAF"/>
    <w:multiLevelType w:val="hybridMultilevel"/>
    <w:tmpl w:val="395C0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35D"/>
    <w:rsid w:val="006F733C"/>
    <w:rsid w:val="0089035D"/>
    <w:rsid w:val="00957C5D"/>
    <w:rsid w:val="00B7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9035D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8903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2014-02-10T05:25:00Z</cp:lastPrinted>
  <dcterms:created xsi:type="dcterms:W3CDTF">2014-02-10T04:58:00Z</dcterms:created>
  <dcterms:modified xsi:type="dcterms:W3CDTF">2014-02-10T05:26:00Z</dcterms:modified>
</cp:coreProperties>
</file>